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3A59" w14:textId="7EFFC623" w:rsidR="005F62A2" w:rsidRDefault="003312A1">
      <w:r>
        <w:rPr>
          <w:noProof/>
        </w:rPr>
        <w:drawing>
          <wp:anchor distT="0" distB="0" distL="114300" distR="114300" simplePos="0" relativeHeight="251658240" behindDoc="1" locked="0" layoutInCell="1" allowOverlap="1" wp14:anchorId="356138FB" wp14:editId="6B99CB7B">
            <wp:simplePos x="0" y="0"/>
            <wp:positionH relativeFrom="page">
              <wp:align>right</wp:align>
            </wp:positionH>
            <wp:positionV relativeFrom="page">
              <wp:align>bottom</wp:align>
            </wp:positionV>
            <wp:extent cx="7762875" cy="10029825"/>
            <wp:effectExtent l="0" t="0" r="9525" b="9525"/>
            <wp:wrapTight wrapText="bothSides">
              <wp:wrapPolygon edited="0">
                <wp:start x="0" y="0"/>
                <wp:lineTo x="0" y="21579"/>
                <wp:lineTo x="21573" y="21579"/>
                <wp:lineTo x="21573" y="0"/>
                <wp:lineTo x="0" y="0"/>
              </wp:wrapPolygon>
            </wp:wrapTight>
            <wp:docPr id="608590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90437" name="Picture 608590437"/>
                    <pic:cNvPicPr/>
                  </pic:nvPicPr>
                  <pic:blipFill>
                    <a:blip r:embed="rId5">
                      <a:extLst>
                        <a:ext uri="{28A0092B-C50C-407E-A947-70E740481C1C}">
                          <a14:useLocalDpi xmlns:a14="http://schemas.microsoft.com/office/drawing/2010/main" val="0"/>
                        </a:ext>
                      </a:extLst>
                    </a:blip>
                    <a:stretch>
                      <a:fillRect/>
                    </a:stretch>
                  </pic:blipFill>
                  <pic:spPr>
                    <a:xfrm>
                      <a:off x="0" y="0"/>
                      <a:ext cx="7762875" cy="10029825"/>
                    </a:xfrm>
                    <a:prstGeom prst="rect">
                      <a:avLst/>
                    </a:prstGeom>
                  </pic:spPr>
                </pic:pic>
              </a:graphicData>
            </a:graphic>
            <wp14:sizeRelH relativeFrom="margin">
              <wp14:pctWidth>0</wp14:pctWidth>
            </wp14:sizeRelH>
            <wp14:sizeRelV relativeFrom="margin">
              <wp14:pctHeight>0</wp14:pctHeight>
            </wp14:sizeRelV>
          </wp:anchor>
        </w:drawing>
      </w:r>
    </w:p>
    <w:p w14:paraId="15E93C1B" w14:textId="77777777" w:rsidR="004C184E" w:rsidRDefault="005F62A2" w:rsidP="005F62A2">
      <w:pPr>
        <w:jc w:val="center"/>
        <w:rPr>
          <w:b/>
          <w:noProof/>
          <w:sz w:val="40"/>
          <w:szCs w:val="40"/>
          <w:u w:val="single"/>
        </w:rPr>
      </w:pPr>
      <w:r w:rsidRPr="005F62A2">
        <w:rPr>
          <w:b/>
          <w:noProof/>
          <w:sz w:val="40"/>
          <w:szCs w:val="40"/>
          <w:u w:val="single"/>
        </w:rPr>
        <w:lastRenderedPageBreak/>
        <w:t>Full Length Session Descriptions</w:t>
      </w:r>
    </w:p>
    <w:p w14:paraId="0201F9A8" w14:textId="77777777" w:rsidR="002C4AE6" w:rsidRDefault="002C4AE6" w:rsidP="005F62A2">
      <w:pPr>
        <w:spacing w:after="120"/>
        <w:rPr>
          <w:sz w:val="24"/>
          <w:szCs w:val="24"/>
        </w:rPr>
      </w:pPr>
    </w:p>
    <w:p w14:paraId="44E0FEE1" w14:textId="1A03090A" w:rsidR="000D7062" w:rsidRPr="000D7062" w:rsidRDefault="000D7062" w:rsidP="000D7062">
      <w:pPr>
        <w:rPr>
          <w:rFonts w:eastAsia="Times New Roman" w:cstheme="minorHAnsi"/>
          <w:sz w:val="24"/>
          <w:szCs w:val="24"/>
        </w:rPr>
      </w:pPr>
      <w:r w:rsidRPr="000D7062">
        <w:rPr>
          <w:rFonts w:eastAsia="Times New Roman" w:cstheme="minorHAnsi"/>
          <w:b/>
          <w:bCs/>
          <w:sz w:val="24"/>
          <w:szCs w:val="24"/>
        </w:rPr>
        <w:t xml:space="preserve">Keynote Presentation: </w:t>
      </w:r>
      <w:r w:rsidR="003312A1" w:rsidRPr="003312A1">
        <w:rPr>
          <w:rFonts w:eastAsia="Times New Roman" w:cstheme="minorHAnsi"/>
          <w:i/>
          <w:iCs/>
          <w:sz w:val="24"/>
          <w:szCs w:val="24"/>
        </w:rPr>
        <w:t>Igniting a Winner's Mindset - How Resilient Minds Rise Under Pressure</w:t>
      </w:r>
      <w:r w:rsidRPr="000D7062">
        <w:rPr>
          <w:rFonts w:eastAsia="Times New Roman" w:cstheme="minorHAnsi"/>
          <w:sz w:val="24"/>
          <w:szCs w:val="24"/>
        </w:rPr>
        <w:t xml:space="preserve"> </w:t>
      </w:r>
      <w:r w:rsidRPr="000D7062">
        <w:rPr>
          <w:rFonts w:eastAsia="Times New Roman" w:cstheme="minorHAnsi"/>
          <w:sz w:val="24"/>
          <w:szCs w:val="24"/>
        </w:rPr>
        <w:tab/>
      </w:r>
    </w:p>
    <w:p w14:paraId="208B32B6" w14:textId="6AAE30BC" w:rsidR="000D7062" w:rsidRPr="00CC0552" w:rsidRDefault="000D7062" w:rsidP="000D7062">
      <w:pPr>
        <w:rPr>
          <w:rFonts w:ascii="Times New Roman" w:eastAsia="Times New Roman" w:hAnsi="Times New Roman" w:cs="Times New Roman"/>
          <w:sz w:val="24"/>
          <w:szCs w:val="24"/>
        </w:rPr>
      </w:pPr>
      <w:r w:rsidRPr="000D7062">
        <w:rPr>
          <w:rFonts w:eastAsia="Times New Roman" w:cstheme="minorHAnsi"/>
          <w:b/>
          <w:bCs/>
          <w:sz w:val="24"/>
          <w:szCs w:val="24"/>
        </w:rPr>
        <w:t xml:space="preserve">Keynote Presenter: </w:t>
      </w:r>
      <w:r w:rsidR="003312A1">
        <w:rPr>
          <w:rFonts w:eastAsia="Times New Roman" w:cstheme="minorHAnsi"/>
          <w:i/>
          <w:iCs/>
          <w:sz w:val="24"/>
          <w:szCs w:val="24"/>
        </w:rPr>
        <w:t>Marz Bishop</w:t>
      </w:r>
      <w:r>
        <w:rPr>
          <w:rFonts w:ascii="Times New Roman" w:eastAsia="Times New Roman" w:hAnsi="Times New Roman" w:cs="Times New Roman"/>
          <w:b/>
          <w:bCs/>
          <w:i/>
          <w:iCs/>
          <w:sz w:val="24"/>
          <w:szCs w:val="24"/>
        </w:rPr>
        <w:t xml:space="preserve"> </w:t>
      </w:r>
      <w:r w:rsidRPr="00CC0552">
        <w:rPr>
          <w:rFonts w:ascii="Times New Roman" w:eastAsia="Times New Roman" w:hAnsi="Times New Roman" w:cs="Times New Roman"/>
          <w:sz w:val="24"/>
          <w:szCs w:val="24"/>
        </w:rPr>
        <w:br/>
      </w:r>
      <w:r w:rsidR="003312A1" w:rsidRPr="003312A1">
        <w:rPr>
          <w:rFonts w:ascii="Times New Roman" w:eastAsia="Times New Roman" w:hAnsi="Times New Roman" w:cs="Times New Roman"/>
          <w:sz w:val="24"/>
          <w:szCs w:val="24"/>
        </w:rPr>
        <w:t>Leadership begins with mindset. This keynote empowers student leaders to strengthen essential functional skills - communication, problem-solving, decision-making, and self-management through the LIFE Framework (Learn, Initiate, Fortify, Execute). Drawing from real-life lessons in perseverance and purpose, Marz shows how clarity, commitment, and resilience transform pressure into progress. Students will discover practical ways to lead with confidence, overcome setbacks, and stay focused when challenges arise. More than inspiration, this session equips participants to think critically, communicate effectively, and execute consistently in academics, organizations, and life. Igniting a Winner's Mindset reminds student leaders that success isn't defined by titles - it's built by those who learn to rise, adapt, and lead with purpose under pressure.</w:t>
      </w:r>
      <w:r w:rsidRPr="00CC0552">
        <w:rPr>
          <w:rFonts w:ascii="Times New Roman" w:eastAsia="Times New Roman" w:hAnsi="Times New Roman" w:cs="Times New Roman"/>
          <w:sz w:val="24"/>
          <w:szCs w:val="24"/>
        </w:rPr>
        <w:t xml:space="preserve"> </w:t>
      </w:r>
    </w:p>
    <w:p w14:paraId="16607C48" w14:textId="75BABBD3" w:rsidR="005F62A2" w:rsidRPr="005F62A2" w:rsidRDefault="000D7062" w:rsidP="003312A1">
      <w:pPr>
        <w:rPr>
          <w:sz w:val="24"/>
          <w:szCs w:val="24"/>
        </w:rPr>
      </w:pPr>
      <w:r w:rsidRPr="00CC0552">
        <w:rPr>
          <w:rFonts w:ascii="Times New Roman" w:eastAsia="Times New Roman" w:hAnsi="Times New Roman" w:cs="Times New Roman"/>
          <w:sz w:val="24"/>
          <w:szCs w:val="24"/>
        </w:rPr>
        <w:br/>
      </w:r>
      <w:r w:rsidR="005F62A2">
        <w:rPr>
          <w:sz w:val="24"/>
          <w:szCs w:val="24"/>
        </w:rPr>
        <w:t>B</w:t>
      </w:r>
      <w:r w:rsidR="005F62A2" w:rsidRPr="005F62A2">
        <w:rPr>
          <w:sz w:val="24"/>
          <w:szCs w:val="24"/>
        </w:rPr>
        <w:t>REAKOUT BLOCK 1</w:t>
      </w:r>
    </w:p>
    <w:p w14:paraId="1D3ADD5E" w14:textId="458EB4C2" w:rsidR="006803B4" w:rsidRDefault="006803B4" w:rsidP="006803B4">
      <w:pPr>
        <w:rPr>
          <w:b/>
          <w:sz w:val="24"/>
          <w:szCs w:val="24"/>
        </w:rPr>
      </w:pPr>
      <w:bookmarkStart w:id="0" w:name="_Hlk170887689"/>
      <w:bookmarkStart w:id="1" w:name="_Hlk191543313"/>
      <w:r>
        <w:rPr>
          <w:b/>
          <w:sz w:val="24"/>
          <w:szCs w:val="24"/>
        </w:rPr>
        <w:t>Igniting a Winner</w:t>
      </w:r>
      <w:r w:rsidR="0051774A">
        <w:rPr>
          <w:b/>
          <w:sz w:val="24"/>
          <w:szCs w:val="24"/>
        </w:rPr>
        <w:t>’</w:t>
      </w:r>
      <w:r>
        <w:rPr>
          <w:b/>
          <w:sz w:val="24"/>
          <w:szCs w:val="24"/>
        </w:rPr>
        <w:t>s Mindset Workshop</w:t>
      </w:r>
      <w:r w:rsidR="00C71C75" w:rsidRPr="00C71C75">
        <w:rPr>
          <w:b/>
          <w:sz w:val="24"/>
          <w:szCs w:val="24"/>
        </w:rPr>
        <w:t xml:space="preserve"> </w:t>
      </w:r>
      <w:r w:rsidR="00C71C75" w:rsidRPr="005F62A2">
        <w:rPr>
          <w:b/>
          <w:sz w:val="24"/>
          <w:szCs w:val="24"/>
        </w:rPr>
        <w:t xml:space="preserve">          </w:t>
      </w:r>
    </w:p>
    <w:p w14:paraId="5ECA447F" w14:textId="241037D6" w:rsidR="00C71C75" w:rsidRPr="005F62A2" w:rsidRDefault="00C71C75" w:rsidP="00C71C75">
      <w:pPr>
        <w:spacing w:after="120"/>
        <w:rPr>
          <w:b/>
          <w:sz w:val="24"/>
          <w:szCs w:val="24"/>
        </w:rPr>
      </w:pPr>
      <w:r w:rsidRPr="005F62A2">
        <w:rPr>
          <w:b/>
          <w:sz w:val="24"/>
          <w:szCs w:val="24"/>
        </w:rPr>
        <w:t>Presenter</w:t>
      </w:r>
      <w:r>
        <w:rPr>
          <w:b/>
          <w:sz w:val="24"/>
          <w:szCs w:val="24"/>
        </w:rPr>
        <w:t>s</w:t>
      </w:r>
      <w:r w:rsidRPr="005F62A2">
        <w:rPr>
          <w:b/>
          <w:sz w:val="24"/>
          <w:szCs w:val="24"/>
        </w:rPr>
        <w:t xml:space="preserve">: </w:t>
      </w:r>
      <w:r w:rsidR="007E071F">
        <w:rPr>
          <w:b/>
          <w:sz w:val="24"/>
          <w:szCs w:val="24"/>
        </w:rPr>
        <w:t>Marz Bishop</w:t>
      </w:r>
    </w:p>
    <w:p w14:paraId="2FB757E8" w14:textId="7C7B3AD1" w:rsidR="00C71C75" w:rsidRPr="0051774A" w:rsidRDefault="0051774A" w:rsidP="0051774A">
      <w:pPr>
        <w:rPr>
          <w:sz w:val="24"/>
          <w:szCs w:val="24"/>
        </w:rPr>
      </w:pPr>
      <w:r>
        <w:rPr>
          <w:sz w:val="24"/>
          <w:szCs w:val="24"/>
        </w:rPr>
        <w:t>Participants in this workshop will delve deeper into the concepts presented during the keynote presentation, including actively working on designing and clarifying their long-term goals to help strengthen their confidence, persistence, and career readiness.</w:t>
      </w:r>
    </w:p>
    <w:p w14:paraId="12A36C6F" w14:textId="77777777" w:rsidR="00C71C75" w:rsidRPr="00C71C75" w:rsidRDefault="00C71C75" w:rsidP="00C71C75">
      <w:pPr>
        <w:pStyle w:val="ListParagraph"/>
        <w:rPr>
          <w:i/>
          <w:iCs/>
          <w:sz w:val="24"/>
          <w:szCs w:val="24"/>
        </w:rPr>
      </w:pPr>
    </w:p>
    <w:p w14:paraId="27B4214B" w14:textId="10D07A12" w:rsidR="00C71C75" w:rsidRDefault="00C71C75" w:rsidP="00C71C75">
      <w:pPr>
        <w:rPr>
          <w:i/>
          <w:iCs/>
          <w:sz w:val="24"/>
          <w:szCs w:val="24"/>
        </w:rPr>
      </w:pPr>
      <w:r w:rsidRPr="00A41CA8">
        <w:rPr>
          <w:i/>
          <w:iCs/>
          <w:sz w:val="24"/>
          <w:szCs w:val="24"/>
        </w:rPr>
        <w:t>Presenter Bio:</w:t>
      </w:r>
    </w:p>
    <w:p w14:paraId="5E40E3B4" w14:textId="11875E48" w:rsidR="007E071F" w:rsidRPr="007E071F" w:rsidRDefault="007E071F" w:rsidP="007E071F">
      <w:pPr>
        <w:spacing w:after="120"/>
        <w:rPr>
          <w:sz w:val="24"/>
          <w:szCs w:val="24"/>
        </w:rPr>
      </w:pPr>
      <w:r w:rsidRPr="00275A2D">
        <w:rPr>
          <w:b/>
          <w:bCs/>
          <w:sz w:val="24"/>
          <w:szCs w:val="24"/>
        </w:rPr>
        <w:t>Marz Bishop</w:t>
      </w:r>
      <w:r w:rsidRPr="007E071F">
        <w:rPr>
          <w:sz w:val="24"/>
          <w:szCs w:val="24"/>
        </w:rPr>
        <w:t>, a native of Long Island, NY, has</w:t>
      </w:r>
      <w:r>
        <w:rPr>
          <w:sz w:val="24"/>
          <w:szCs w:val="24"/>
        </w:rPr>
        <w:t xml:space="preserve"> </w:t>
      </w:r>
      <w:r w:rsidRPr="007E071F">
        <w:rPr>
          <w:sz w:val="24"/>
          <w:szCs w:val="24"/>
        </w:rPr>
        <w:t xml:space="preserve">persevered through </w:t>
      </w:r>
      <w:proofErr w:type="spellStart"/>
      <w:r w:rsidRPr="007E071F">
        <w:rPr>
          <w:sz w:val="24"/>
          <w:szCs w:val="24"/>
        </w:rPr>
        <w:t>LiFE’s</w:t>
      </w:r>
      <w:proofErr w:type="spellEnd"/>
      <w:r w:rsidRPr="007E071F">
        <w:rPr>
          <w:sz w:val="24"/>
          <w:szCs w:val="24"/>
        </w:rPr>
        <w:t xml:space="preserve"> challenges at an early age. Growing up he’s endured the arduous battle of living with Sickle Cell Anemia in lure of having days in and out of the hospital; because of these challenges, Marz learned how to acquire the fortitude to overcome obstacles, especially after surviving two strokes that left him partially paralyzed within his Left extremities, because he failed to receive proper medical attention.</w:t>
      </w:r>
    </w:p>
    <w:p w14:paraId="245D8353" w14:textId="153F7A51" w:rsidR="007E071F" w:rsidRPr="007E071F" w:rsidRDefault="007E071F" w:rsidP="007E071F">
      <w:pPr>
        <w:spacing w:after="120"/>
        <w:rPr>
          <w:sz w:val="24"/>
          <w:szCs w:val="24"/>
        </w:rPr>
      </w:pPr>
      <w:r w:rsidRPr="007E071F">
        <w:rPr>
          <w:sz w:val="24"/>
          <w:szCs w:val="24"/>
        </w:rPr>
        <w:t xml:space="preserve">Marz uses his experiences to empower others on the importance of cultivating themselves to look past challenges and focus on solutions to improve performance and maximize potential. In 2014 Marz left corporate America to begin his journey of full-time entrepreneurship, where he began his company </w:t>
      </w:r>
      <w:proofErr w:type="spellStart"/>
      <w:r w:rsidRPr="007E071F">
        <w:rPr>
          <w:sz w:val="24"/>
          <w:szCs w:val="24"/>
        </w:rPr>
        <w:t>LiFEinc</w:t>
      </w:r>
      <w:proofErr w:type="spellEnd"/>
      <w:r w:rsidRPr="007E071F">
        <w:rPr>
          <w:sz w:val="24"/>
          <w:szCs w:val="24"/>
        </w:rPr>
        <w:t>. An acronym meaning Learning institute For Experience.</w:t>
      </w:r>
    </w:p>
    <w:p w14:paraId="6A0E5E77" w14:textId="052222A3" w:rsidR="00C71C75" w:rsidRDefault="007E071F" w:rsidP="007E071F">
      <w:pPr>
        <w:spacing w:after="120"/>
        <w:rPr>
          <w:sz w:val="24"/>
          <w:szCs w:val="24"/>
        </w:rPr>
      </w:pPr>
      <w:r w:rsidRPr="007E071F">
        <w:rPr>
          <w:sz w:val="24"/>
          <w:szCs w:val="24"/>
        </w:rPr>
        <w:t>Marz Bishop influences and inspires students</w:t>
      </w:r>
      <w:r>
        <w:rPr>
          <w:sz w:val="24"/>
          <w:szCs w:val="24"/>
        </w:rPr>
        <w:t xml:space="preserve"> </w:t>
      </w:r>
      <w:r w:rsidRPr="007E071F">
        <w:rPr>
          <w:sz w:val="24"/>
          <w:szCs w:val="24"/>
        </w:rPr>
        <w:t>to identify their innate ability to self-actualize what can be achieved by cultivating their potential.</w:t>
      </w:r>
    </w:p>
    <w:p w14:paraId="0B940363" w14:textId="77777777" w:rsidR="00C71C75" w:rsidRDefault="00C71C75" w:rsidP="00C71C75">
      <w:pPr>
        <w:spacing w:after="120"/>
        <w:rPr>
          <w:sz w:val="24"/>
          <w:szCs w:val="24"/>
        </w:rPr>
      </w:pPr>
    </w:p>
    <w:p w14:paraId="0E8C860A" w14:textId="11B063EB" w:rsidR="005F62A2" w:rsidRPr="005F62A2" w:rsidRDefault="00B86419" w:rsidP="00C71C75">
      <w:pPr>
        <w:spacing w:after="120"/>
        <w:rPr>
          <w:b/>
          <w:sz w:val="24"/>
          <w:szCs w:val="24"/>
        </w:rPr>
      </w:pPr>
      <w:r w:rsidRPr="00B86419">
        <w:rPr>
          <w:b/>
          <w:sz w:val="24"/>
          <w:szCs w:val="24"/>
        </w:rPr>
        <w:t>F.A.I.L.</w:t>
      </w:r>
      <w:r>
        <w:rPr>
          <w:b/>
          <w:sz w:val="24"/>
          <w:szCs w:val="24"/>
        </w:rPr>
        <w:t xml:space="preserve"> (</w:t>
      </w:r>
      <w:r w:rsidRPr="00B86419">
        <w:rPr>
          <w:b/>
          <w:sz w:val="24"/>
          <w:szCs w:val="24"/>
        </w:rPr>
        <w:t>Find. Analyze. Improve. Lead</w:t>
      </w:r>
      <w:r>
        <w:rPr>
          <w:b/>
          <w:sz w:val="24"/>
          <w:szCs w:val="24"/>
        </w:rPr>
        <w:t>.)</w:t>
      </w:r>
      <w:r w:rsidRPr="00B86419">
        <w:rPr>
          <w:b/>
          <w:sz w:val="24"/>
          <w:szCs w:val="24"/>
        </w:rPr>
        <w:t>: Turning Mistakes into Momentum for Leadership Growth</w:t>
      </w:r>
      <w:r w:rsidR="005F62A2" w:rsidRPr="005F62A2">
        <w:rPr>
          <w:b/>
          <w:sz w:val="24"/>
          <w:szCs w:val="24"/>
        </w:rPr>
        <w:t xml:space="preserve">          Presenter</w:t>
      </w:r>
      <w:r w:rsidR="00F76D01">
        <w:rPr>
          <w:b/>
          <w:sz w:val="24"/>
          <w:szCs w:val="24"/>
        </w:rPr>
        <w:t>s</w:t>
      </w:r>
      <w:r w:rsidR="005F62A2" w:rsidRPr="005F62A2">
        <w:rPr>
          <w:b/>
          <w:sz w:val="24"/>
          <w:szCs w:val="24"/>
        </w:rPr>
        <w:t xml:space="preserve">: </w:t>
      </w:r>
      <w:bookmarkEnd w:id="0"/>
      <w:r>
        <w:rPr>
          <w:b/>
          <w:sz w:val="24"/>
          <w:szCs w:val="24"/>
        </w:rPr>
        <w:t>Sherry N. King</w:t>
      </w:r>
    </w:p>
    <w:p w14:paraId="3E8A7526" w14:textId="77777777" w:rsidR="00B86419" w:rsidRDefault="00B86419" w:rsidP="00B86419">
      <w:pPr>
        <w:rPr>
          <w:sz w:val="24"/>
          <w:szCs w:val="24"/>
        </w:rPr>
      </w:pPr>
      <w:r w:rsidRPr="00B86419">
        <w:rPr>
          <w:sz w:val="24"/>
          <w:szCs w:val="24"/>
        </w:rPr>
        <w:t xml:space="preserve">Failure is not the opposite of success. It is often the foundation of it. F.A.I.L.: Turning Mistakes into Momentum for Leadership Growth challenges the myth that effective leaders must be flawless, instead reframing failure as a powerful learning tool that fosters growth, resilience, and authentic leadership. </w:t>
      </w:r>
    </w:p>
    <w:p w14:paraId="4D871F8A" w14:textId="77777777" w:rsidR="00B86419" w:rsidRDefault="00B86419" w:rsidP="00B86419">
      <w:pPr>
        <w:rPr>
          <w:sz w:val="24"/>
          <w:szCs w:val="24"/>
        </w:rPr>
      </w:pPr>
    </w:p>
    <w:p w14:paraId="11814D5E" w14:textId="31986D50" w:rsidR="00B86419" w:rsidRPr="00B86419" w:rsidRDefault="00B86419" w:rsidP="00B86419">
      <w:pPr>
        <w:rPr>
          <w:sz w:val="24"/>
          <w:szCs w:val="24"/>
        </w:rPr>
      </w:pPr>
      <w:r w:rsidRPr="00B86419">
        <w:rPr>
          <w:sz w:val="24"/>
          <w:szCs w:val="24"/>
        </w:rPr>
        <w:t>This interactive session invites Middle Georgia State University students to redefine what it means to “fail” by exploring a four-step reflective process to Find, Analyze, Improve, and Lead that transforms setbacks into steppingstones for personal and professional development.</w:t>
      </w:r>
    </w:p>
    <w:p w14:paraId="2881C4F3" w14:textId="77777777" w:rsidR="00B86419" w:rsidRPr="00B86419" w:rsidRDefault="00B86419" w:rsidP="00B86419">
      <w:pPr>
        <w:rPr>
          <w:sz w:val="24"/>
          <w:szCs w:val="24"/>
        </w:rPr>
      </w:pPr>
    </w:p>
    <w:p w14:paraId="156D61CA" w14:textId="77777777" w:rsidR="00B86419" w:rsidRPr="00B86419" w:rsidRDefault="00B86419" w:rsidP="00B86419">
      <w:pPr>
        <w:rPr>
          <w:sz w:val="24"/>
          <w:szCs w:val="24"/>
        </w:rPr>
      </w:pPr>
      <w:r w:rsidRPr="00B86419">
        <w:rPr>
          <w:sz w:val="24"/>
          <w:szCs w:val="24"/>
        </w:rPr>
        <w:t xml:space="preserve">In alignment with the guiding principles of MGA’s Student Leadership Program, this session recognizes that leadership is purposeful, collaborative, and learned through experience and service. Participants will begin by identifying and acknowledging mistakes without shame, using reflection to identify what went wrong and </w:t>
      </w:r>
      <w:r w:rsidRPr="00B86419">
        <w:rPr>
          <w:sz w:val="24"/>
          <w:szCs w:val="24"/>
        </w:rPr>
        <w:lastRenderedPageBreak/>
        <w:t>why. They will then analyze their responses to failure through guided discussion, uncovering emotional, cognitive, and behavioral patterns that influence decision-making. In the improvement stage, students will develop action plans and self-management techniques that promote adaptability, self-awareness, and continuous learning. Finally, through lead, participants will explore how transparent and reflective leadership, especially in moments of imperfection, can inspire trust, build stronger teams, and contribute to social change.</w:t>
      </w:r>
    </w:p>
    <w:p w14:paraId="204D4F1D" w14:textId="77777777" w:rsidR="00B86419" w:rsidRPr="00B86419" w:rsidRDefault="00B86419" w:rsidP="00B86419">
      <w:pPr>
        <w:rPr>
          <w:sz w:val="24"/>
          <w:szCs w:val="24"/>
        </w:rPr>
      </w:pPr>
    </w:p>
    <w:p w14:paraId="50E0BF03" w14:textId="77777777" w:rsidR="00B86419" w:rsidRPr="00B86419" w:rsidRDefault="00B86419" w:rsidP="00B86419">
      <w:pPr>
        <w:rPr>
          <w:sz w:val="24"/>
          <w:szCs w:val="24"/>
        </w:rPr>
      </w:pPr>
      <w:r w:rsidRPr="00B86419">
        <w:rPr>
          <w:sz w:val="24"/>
          <w:szCs w:val="24"/>
        </w:rPr>
        <w:t>Drawing from principles of emotional intelligence, positive affirmations, and experiential learning, the session will highlight real-world examples of historical and contemporary leaders who used failure as a catalyst for success. Through scenario-based exercises and group collaboration, students will gain practical tools to respond constructively to mistakes, such as debrief strategies, accountability partnerships, and resilience journaling.</w:t>
      </w:r>
    </w:p>
    <w:p w14:paraId="590CA7C3" w14:textId="77777777" w:rsidR="00B86419" w:rsidRPr="00B86419" w:rsidRDefault="00B86419" w:rsidP="00B86419">
      <w:pPr>
        <w:rPr>
          <w:sz w:val="24"/>
          <w:szCs w:val="24"/>
        </w:rPr>
      </w:pPr>
    </w:p>
    <w:p w14:paraId="176A695A" w14:textId="558CBD3A" w:rsidR="00F76D01" w:rsidRPr="002C4AE6" w:rsidRDefault="00B86419" w:rsidP="00B86419">
      <w:pPr>
        <w:rPr>
          <w:sz w:val="24"/>
          <w:szCs w:val="24"/>
        </w:rPr>
      </w:pPr>
      <w:r w:rsidRPr="00B86419">
        <w:rPr>
          <w:sz w:val="24"/>
          <w:szCs w:val="24"/>
        </w:rPr>
        <w:t>By the end of this session, participants will not only understand how to recover from mistakes but also how to lead through them. They will learn that failure, when embraced with reflection and purpose, is not a dead end but a launch pad for transformation. The F.A.I.L. framework empowers students to find lessons in every challenge, analyze outcomes with curiosity, improve through intentional growth, and lead others with authenticity and grace.</w:t>
      </w:r>
    </w:p>
    <w:p w14:paraId="2431F7D5" w14:textId="77777777" w:rsidR="00F76D01" w:rsidRDefault="00F76D01" w:rsidP="002F30D4">
      <w:pPr>
        <w:rPr>
          <w:i/>
          <w:iCs/>
          <w:sz w:val="24"/>
          <w:szCs w:val="24"/>
        </w:rPr>
      </w:pPr>
    </w:p>
    <w:p w14:paraId="49123BE6" w14:textId="7634196E" w:rsidR="002F30D4" w:rsidRDefault="00A41CA8" w:rsidP="002F30D4">
      <w:pPr>
        <w:rPr>
          <w:i/>
          <w:iCs/>
          <w:sz w:val="24"/>
          <w:szCs w:val="24"/>
        </w:rPr>
      </w:pPr>
      <w:r w:rsidRPr="00A41CA8">
        <w:rPr>
          <w:i/>
          <w:iCs/>
          <w:sz w:val="24"/>
          <w:szCs w:val="24"/>
        </w:rPr>
        <w:t>Presenter Bio:</w:t>
      </w:r>
    </w:p>
    <w:bookmarkEnd w:id="1"/>
    <w:p w14:paraId="7C2134C0" w14:textId="4D89DC7E" w:rsidR="00A41CA8" w:rsidRPr="00A41CA8" w:rsidRDefault="00B86419" w:rsidP="00F76D01">
      <w:pPr>
        <w:spacing w:after="120"/>
        <w:rPr>
          <w:sz w:val="24"/>
          <w:szCs w:val="24"/>
        </w:rPr>
      </w:pPr>
      <w:r w:rsidRPr="00275A2D">
        <w:rPr>
          <w:b/>
          <w:bCs/>
          <w:sz w:val="24"/>
          <w:szCs w:val="24"/>
        </w:rPr>
        <w:t>Sherry N. King</w:t>
      </w:r>
      <w:r w:rsidRPr="00B86419">
        <w:rPr>
          <w:sz w:val="24"/>
          <w:szCs w:val="24"/>
        </w:rPr>
        <w:t>, M.S., is an Academic Success Coach at Middle Georgia State University with 18 years of experience in higher education. A graduate of Fort Valley State University and Tuskegee University, she is currently pursuing an Ed.D. in Educational Leadership and Management. Her work centers on student success, retention, and equity, specializing in support for first-generation, ESL, and underrepresented students. A certified academic success trainer and author of the Steps-2-Success Workbook, Sherry is passionate about mentoring, faith-based service, and empowering learners to achieve academic and personal excellence.</w:t>
      </w:r>
    </w:p>
    <w:p w14:paraId="07B59461" w14:textId="77777777" w:rsidR="005F62A2" w:rsidRDefault="005F62A2" w:rsidP="005F62A2">
      <w:pPr>
        <w:spacing w:after="120"/>
        <w:rPr>
          <w:sz w:val="24"/>
          <w:szCs w:val="24"/>
        </w:rPr>
      </w:pPr>
    </w:p>
    <w:p w14:paraId="160E461D" w14:textId="77777777" w:rsidR="00B86419" w:rsidRDefault="00B86419" w:rsidP="00B86419">
      <w:pPr>
        <w:rPr>
          <w:b/>
          <w:sz w:val="24"/>
          <w:szCs w:val="24"/>
        </w:rPr>
      </w:pPr>
      <w:r w:rsidRPr="00B86419">
        <w:rPr>
          <w:b/>
          <w:sz w:val="24"/>
          <w:szCs w:val="24"/>
        </w:rPr>
        <w:t>Prototyping Success: A Design Framework</w:t>
      </w:r>
      <w:r w:rsidR="005F62A2" w:rsidRPr="005F62A2">
        <w:rPr>
          <w:b/>
          <w:sz w:val="24"/>
          <w:szCs w:val="24"/>
        </w:rPr>
        <w:t xml:space="preserve">          </w:t>
      </w:r>
    </w:p>
    <w:p w14:paraId="5C0A0EF3" w14:textId="224ACAB7" w:rsidR="005F62A2" w:rsidRPr="005F62A2" w:rsidRDefault="005F62A2" w:rsidP="005F62A2">
      <w:pPr>
        <w:spacing w:after="120"/>
        <w:rPr>
          <w:b/>
          <w:sz w:val="24"/>
          <w:szCs w:val="24"/>
        </w:rPr>
      </w:pPr>
      <w:r w:rsidRPr="005F62A2">
        <w:rPr>
          <w:b/>
          <w:sz w:val="24"/>
          <w:szCs w:val="24"/>
        </w:rPr>
        <w:t>Presenter</w:t>
      </w:r>
      <w:r w:rsidR="00B86419">
        <w:rPr>
          <w:b/>
          <w:sz w:val="24"/>
          <w:szCs w:val="24"/>
        </w:rPr>
        <w:t>s</w:t>
      </w:r>
      <w:r w:rsidRPr="005F62A2">
        <w:rPr>
          <w:b/>
          <w:sz w:val="24"/>
          <w:szCs w:val="24"/>
        </w:rPr>
        <w:t xml:space="preserve">: </w:t>
      </w:r>
      <w:r w:rsidR="00943C91" w:rsidRPr="00665CD5">
        <w:rPr>
          <w:b/>
          <w:bCs/>
          <w:sz w:val="24"/>
          <w:szCs w:val="24"/>
        </w:rPr>
        <w:t>Dr. Kristie Roberts-Lewis</w:t>
      </w:r>
      <w:r w:rsidR="00943C91">
        <w:rPr>
          <w:b/>
          <w:bCs/>
          <w:sz w:val="24"/>
          <w:szCs w:val="24"/>
        </w:rPr>
        <w:t xml:space="preserve">, </w:t>
      </w:r>
      <w:proofErr w:type="spellStart"/>
      <w:r w:rsidR="00943C91" w:rsidRPr="00665CD5">
        <w:rPr>
          <w:b/>
          <w:bCs/>
          <w:sz w:val="24"/>
          <w:szCs w:val="24"/>
        </w:rPr>
        <w:t>Shanoya</w:t>
      </w:r>
      <w:proofErr w:type="spellEnd"/>
      <w:r w:rsidR="00943C91" w:rsidRPr="00665CD5">
        <w:rPr>
          <w:b/>
          <w:bCs/>
          <w:sz w:val="24"/>
          <w:szCs w:val="24"/>
        </w:rPr>
        <w:t xml:space="preserve"> Cordew</w:t>
      </w:r>
      <w:r w:rsidR="00943C91">
        <w:rPr>
          <w:b/>
          <w:bCs/>
          <w:sz w:val="24"/>
          <w:szCs w:val="24"/>
        </w:rPr>
        <w:t xml:space="preserve">, and </w:t>
      </w:r>
      <w:r w:rsidR="00943C91" w:rsidRPr="00665CD5">
        <w:rPr>
          <w:b/>
          <w:bCs/>
          <w:sz w:val="24"/>
          <w:szCs w:val="24"/>
        </w:rPr>
        <w:t>Anjunita Davis</w:t>
      </w:r>
    </w:p>
    <w:p w14:paraId="17B0E3D5" w14:textId="36BBD111" w:rsidR="00B86419" w:rsidRPr="00B86419" w:rsidRDefault="00B86419" w:rsidP="00B86419">
      <w:pPr>
        <w:spacing w:after="120"/>
        <w:rPr>
          <w:sz w:val="24"/>
          <w:szCs w:val="24"/>
        </w:rPr>
      </w:pPr>
      <w:r w:rsidRPr="00B86419">
        <w:rPr>
          <w:sz w:val="24"/>
          <w:szCs w:val="24"/>
        </w:rPr>
        <w:t>“Fail hard. Fail fast. Fail forward.” College students often hear these phrases during orientation, in commencement speeches, and in moments of encouragement after setbacks. Yet for many students, failure does not feel motivational or harmless. Academic struggles, rejection, and personal missteps can all feel identity-defining, especially for students navigating the liminal spaces between “real-life” and school. Rather than teaching students how to recover from failure, advice often features resilience rhetoric without structure.</w:t>
      </w:r>
    </w:p>
    <w:p w14:paraId="28A6805A" w14:textId="5E503917" w:rsidR="00B86419" w:rsidRPr="00B86419" w:rsidRDefault="00B86419" w:rsidP="00B86419">
      <w:pPr>
        <w:spacing w:after="120"/>
        <w:rPr>
          <w:sz w:val="24"/>
          <w:szCs w:val="24"/>
        </w:rPr>
      </w:pPr>
      <w:r w:rsidRPr="00B86419">
        <w:rPr>
          <w:sz w:val="24"/>
          <w:szCs w:val="24"/>
        </w:rPr>
        <w:t>This presentation offers students a framework to recover from the inevitable mistakes along their journey to success. In doing so, the presenters frame failure as an intentional learning process rather than a personal flaw and position success as iterative rather than static. The session introduces students to concepts and analytical processes often used at the organizational level and applies them to personal, academic, and leadership missteps. Presenters will introduce the design cycle—empathize, define, ideate, prototype, test, implement, and iterate—as a practical framework for understanding how learning, leadership, and growth actually occur. Drawing on research in design thinking and emphasizing the importance of a growth-centered mindset, the presentation will teach students to understand failure not as an endpoint, but as essential feedback within a larger process of development and success as the culmination of lessons learned.</w:t>
      </w:r>
    </w:p>
    <w:p w14:paraId="51DFDBF1" w14:textId="290090D9" w:rsidR="00B86419" w:rsidRPr="00B86419" w:rsidRDefault="00B86419" w:rsidP="00B86419">
      <w:pPr>
        <w:spacing w:after="120"/>
        <w:rPr>
          <w:sz w:val="24"/>
          <w:szCs w:val="24"/>
        </w:rPr>
      </w:pPr>
      <w:r w:rsidRPr="00B86419">
        <w:rPr>
          <w:sz w:val="24"/>
          <w:szCs w:val="24"/>
        </w:rPr>
        <w:t xml:space="preserve">Activities include analyzing common motivational failure slogans, mapping a familiar academic or leadership challenge onto the design cycle, and rewriting a brief personal failure narrative to emphasize process, learning, and iteration. Students will conclude the session by creating a short “iteration plan” that identifies a </w:t>
      </w:r>
      <w:r w:rsidRPr="00B86419">
        <w:rPr>
          <w:sz w:val="24"/>
          <w:szCs w:val="24"/>
        </w:rPr>
        <w:lastRenderedPageBreak/>
        <w:t>current challenge, a faulty assumption to test, and a low-risk revision to implement. Tools such as SMART goal-setting and SWOT analysis will be introduced as structured methods for evaluating and revising decisions.</w:t>
      </w:r>
    </w:p>
    <w:p w14:paraId="140AD29E" w14:textId="14059F45" w:rsidR="00A41CA8" w:rsidRPr="00F76D4D" w:rsidRDefault="00B86419" w:rsidP="00B86419">
      <w:pPr>
        <w:spacing w:after="120"/>
        <w:rPr>
          <w:sz w:val="24"/>
          <w:szCs w:val="24"/>
        </w:rPr>
      </w:pPr>
      <w:r w:rsidRPr="00B86419">
        <w:rPr>
          <w:sz w:val="24"/>
          <w:szCs w:val="24"/>
        </w:rPr>
        <w:t>By the end of the presentation, students will be able to: (1) distinguish between failure as an outcome and failure as a learning process; (2) apply the design cycle to academic, personal, or leadership setbacks; (3) use structured reflection tools to evaluate challenges and assumptions; and (4) develop a practical strategy for responding to setbacks with intentional action. Students will leave with a research-informed, practical framework for navigating life’s challenges with curiosity, resilience, and purpose, learning to navigate failure as an inevitable step toward success.</w:t>
      </w:r>
    </w:p>
    <w:p w14:paraId="0D089E7D" w14:textId="3E6B9B4B" w:rsidR="002F30D4" w:rsidRDefault="00A41CA8" w:rsidP="002F30D4">
      <w:pPr>
        <w:rPr>
          <w:i/>
          <w:iCs/>
          <w:sz w:val="24"/>
          <w:szCs w:val="24"/>
        </w:rPr>
      </w:pPr>
      <w:r w:rsidRPr="00A41CA8">
        <w:rPr>
          <w:i/>
          <w:iCs/>
          <w:sz w:val="24"/>
          <w:szCs w:val="24"/>
        </w:rPr>
        <w:t>Presenter</w:t>
      </w:r>
      <w:r w:rsidR="00B86419">
        <w:rPr>
          <w:i/>
          <w:iCs/>
          <w:sz w:val="24"/>
          <w:szCs w:val="24"/>
        </w:rPr>
        <w:t>s</w:t>
      </w:r>
      <w:r w:rsidRPr="00A41CA8">
        <w:rPr>
          <w:i/>
          <w:iCs/>
          <w:sz w:val="24"/>
          <w:szCs w:val="24"/>
        </w:rPr>
        <w:t xml:space="preserve"> Bio</w:t>
      </w:r>
      <w:r w:rsidR="00B86419">
        <w:rPr>
          <w:i/>
          <w:iCs/>
          <w:sz w:val="24"/>
          <w:szCs w:val="24"/>
        </w:rPr>
        <w:t>s</w:t>
      </w:r>
      <w:r w:rsidRPr="00A41CA8">
        <w:rPr>
          <w:i/>
          <w:iCs/>
          <w:sz w:val="24"/>
          <w:szCs w:val="24"/>
        </w:rPr>
        <w:t>: </w:t>
      </w:r>
    </w:p>
    <w:p w14:paraId="43AC3A80" w14:textId="77777777" w:rsidR="00B86419" w:rsidRPr="00B86419" w:rsidRDefault="00B86419" w:rsidP="00B86419">
      <w:pPr>
        <w:rPr>
          <w:sz w:val="24"/>
          <w:szCs w:val="24"/>
        </w:rPr>
      </w:pPr>
      <w:r w:rsidRPr="00665CD5">
        <w:rPr>
          <w:b/>
          <w:bCs/>
          <w:sz w:val="24"/>
          <w:szCs w:val="24"/>
        </w:rPr>
        <w:t>Dr. Kristie Roberts-Lewis</w:t>
      </w:r>
      <w:r w:rsidRPr="00B86419">
        <w:rPr>
          <w:sz w:val="24"/>
          <w:szCs w:val="24"/>
        </w:rPr>
        <w:t xml:space="preserve"> is an accomplished higher education administrator with over two decades of experience leading transformative initiatives that enhance institutional effectiveness, student success, and programmatic outcomes. She currently serves as the inaugural executive director of Middle Georgia State University's (MGA's) Center for Middle Georgia Studies. </w:t>
      </w:r>
    </w:p>
    <w:p w14:paraId="414D2893" w14:textId="77777777" w:rsidR="00B86419" w:rsidRPr="00B86419" w:rsidRDefault="00B86419" w:rsidP="00B86419">
      <w:pPr>
        <w:rPr>
          <w:sz w:val="24"/>
          <w:szCs w:val="24"/>
        </w:rPr>
      </w:pPr>
    </w:p>
    <w:p w14:paraId="481A74B5" w14:textId="77777777" w:rsidR="00B86419" w:rsidRPr="00B86419" w:rsidRDefault="00B86419" w:rsidP="00B86419">
      <w:pPr>
        <w:rPr>
          <w:sz w:val="24"/>
          <w:szCs w:val="24"/>
        </w:rPr>
      </w:pPr>
      <w:r w:rsidRPr="00B86419">
        <w:rPr>
          <w:sz w:val="24"/>
          <w:szCs w:val="24"/>
        </w:rPr>
        <w:t>Dr. Roberts</w:t>
      </w:r>
      <w:r w:rsidRPr="00B86419">
        <w:rPr>
          <w:rFonts w:ascii="Cambria Math" w:hAnsi="Cambria Math" w:cs="Cambria Math"/>
          <w:sz w:val="24"/>
          <w:szCs w:val="24"/>
        </w:rPr>
        <w:t>‑</w:t>
      </w:r>
      <w:r w:rsidRPr="00B86419">
        <w:rPr>
          <w:sz w:val="24"/>
          <w:szCs w:val="24"/>
        </w:rPr>
        <w:t>Lewis holds a Ph.D. in Public Policy &amp; Administration from Jackson State University, a Master of Divinity from Emory University</w:t>
      </w:r>
      <w:r w:rsidRPr="00B86419">
        <w:rPr>
          <w:rFonts w:ascii="Calibri" w:hAnsi="Calibri" w:cs="Calibri"/>
          <w:sz w:val="24"/>
          <w:szCs w:val="24"/>
        </w:rPr>
        <w:t>’</w:t>
      </w:r>
      <w:r w:rsidRPr="00B86419">
        <w:rPr>
          <w:sz w:val="24"/>
          <w:szCs w:val="24"/>
        </w:rPr>
        <w:t>s Candler School of Theology, a Master of Public Administration from Albany State University, and a Bachelor of Arts in Criminal Justice from Fort Valley State University. She has furthered her scholarship through post-doctoral study and international fellowships, including a Fulbright Hays Fellowship in Ghana, with study experiences at Oxford University and Beijing Union University.</w:t>
      </w:r>
    </w:p>
    <w:p w14:paraId="39FC0D69" w14:textId="77777777" w:rsidR="00B86419" w:rsidRPr="00B86419" w:rsidRDefault="00B86419" w:rsidP="00B86419">
      <w:pPr>
        <w:rPr>
          <w:sz w:val="24"/>
          <w:szCs w:val="24"/>
        </w:rPr>
      </w:pPr>
    </w:p>
    <w:p w14:paraId="159B3DD4" w14:textId="77777777" w:rsidR="00B86419" w:rsidRPr="00B86419" w:rsidRDefault="00B86419" w:rsidP="00B86419">
      <w:pPr>
        <w:rPr>
          <w:sz w:val="24"/>
          <w:szCs w:val="24"/>
        </w:rPr>
      </w:pPr>
      <w:r w:rsidRPr="00B86419">
        <w:rPr>
          <w:sz w:val="24"/>
          <w:szCs w:val="24"/>
        </w:rPr>
        <w:t>Throughout her career, she has designed and implemented innovative curricula and programming, developed evaluation metrics to sustain accreditation, and identified best practices across higher education and public administration. She is recognized for her ability to build collaborative partnerships with internal and external stakeholders, foster organizational culture change, and strategically steward human and financial resources. Her work integrates research, leadership, and practice to advance student learning, institutional goals, and regional impact.</w:t>
      </w:r>
    </w:p>
    <w:p w14:paraId="7F9FA8D5" w14:textId="77777777" w:rsidR="00B86419" w:rsidRPr="00B86419" w:rsidRDefault="00B86419" w:rsidP="00B86419">
      <w:pPr>
        <w:rPr>
          <w:sz w:val="24"/>
          <w:szCs w:val="24"/>
        </w:rPr>
      </w:pPr>
    </w:p>
    <w:p w14:paraId="2B1CE3C6" w14:textId="77777777" w:rsidR="00B86419" w:rsidRPr="00B86419" w:rsidRDefault="00B86419" w:rsidP="00B86419">
      <w:pPr>
        <w:rPr>
          <w:sz w:val="24"/>
          <w:szCs w:val="24"/>
        </w:rPr>
      </w:pPr>
      <w:proofErr w:type="spellStart"/>
      <w:r w:rsidRPr="00665CD5">
        <w:rPr>
          <w:b/>
          <w:bCs/>
          <w:sz w:val="24"/>
          <w:szCs w:val="24"/>
        </w:rPr>
        <w:t>Shanoya</w:t>
      </w:r>
      <w:proofErr w:type="spellEnd"/>
      <w:r w:rsidRPr="00665CD5">
        <w:rPr>
          <w:b/>
          <w:bCs/>
          <w:sz w:val="24"/>
          <w:szCs w:val="24"/>
        </w:rPr>
        <w:t xml:space="preserve"> Cordew</w:t>
      </w:r>
      <w:r w:rsidRPr="00B86419">
        <w:rPr>
          <w:sz w:val="24"/>
          <w:szCs w:val="24"/>
        </w:rPr>
        <w:t xml:space="preserve"> is a doctoral student in the Ed.D. in Student Affairs Leadership at the University of Georgia with over a decade of experience supporting students, building campus communities, and navigating complex institutional systems. Her career in higher education spans student conduct, housing and residence life, Title IX and compliance, crisis response, and case management across a range of public and private institutions. Ms. Cordew is committed to student wellbeing and leadership practices that center care, accountability, and belonging. In fulfillment of her doctoral studies, she is currently an intern at MGA's Center for Middle Georgia Studies. </w:t>
      </w:r>
    </w:p>
    <w:p w14:paraId="0E5AE818" w14:textId="77777777" w:rsidR="00B86419" w:rsidRPr="00B86419" w:rsidRDefault="00B86419" w:rsidP="00B86419">
      <w:pPr>
        <w:rPr>
          <w:sz w:val="24"/>
          <w:szCs w:val="24"/>
        </w:rPr>
      </w:pPr>
    </w:p>
    <w:p w14:paraId="6A37DFC1" w14:textId="01571275" w:rsidR="00665CD5" w:rsidRDefault="00B86419" w:rsidP="00665CD5">
      <w:pPr>
        <w:rPr>
          <w:sz w:val="24"/>
          <w:szCs w:val="24"/>
        </w:rPr>
      </w:pPr>
      <w:r w:rsidRPr="00665CD5">
        <w:rPr>
          <w:b/>
          <w:bCs/>
          <w:sz w:val="24"/>
          <w:szCs w:val="24"/>
        </w:rPr>
        <w:t>Anjunita Davis</w:t>
      </w:r>
      <w:r w:rsidRPr="00B86419">
        <w:rPr>
          <w:sz w:val="24"/>
          <w:szCs w:val="24"/>
        </w:rPr>
        <w:t xml:space="preserve"> </w:t>
      </w:r>
      <w:r w:rsidR="00665CD5" w:rsidRPr="00665CD5">
        <w:rPr>
          <w:sz w:val="24"/>
          <w:szCs w:val="24"/>
        </w:rPr>
        <w:t>is an alumna of Middle Georgia State University, with a Master of Arts in Technical and Professional Writing (2025) and a Bachelor of Arts in English (2021). She currently works as a Professional English Tutor at Central Georgia Technical College.</w:t>
      </w:r>
    </w:p>
    <w:p w14:paraId="360CDA8E" w14:textId="77777777" w:rsidR="00665CD5" w:rsidRPr="00665CD5" w:rsidRDefault="00665CD5" w:rsidP="00665CD5">
      <w:pPr>
        <w:rPr>
          <w:sz w:val="24"/>
          <w:szCs w:val="24"/>
        </w:rPr>
      </w:pPr>
    </w:p>
    <w:p w14:paraId="7E3EB6C9" w14:textId="7C8FD4CA" w:rsidR="00A41CA8" w:rsidRPr="00A41CA8" w:rsidRDefault="00665CD5" w:rsidP="00665CD5">
      <w:pPr>
        <w:rPr>
          <w:sz w:val="24"/>
          <w:szCs w:val="24"/>
        </w:rPr>
      </w:pPr>
      <w:r w:rsidRPr="00665CD5">
        <w:rPr>
          <w:sz w:val="24"/>
          <w:szCs w:val="24"/>
        </w:rPr>
        <w:t>Her professional and scholarly interests include composition studies, student literacy, and community-engaged scholarship. She is passionate about the transformative power of education and the use of research and communication to foster learning and growth across academic and community contexts.</w:t>
      </w:r>
    </w:p>
    <w:p w14:paraId="4BC2DBD7" w14:textId="77777777" w:rsidR="005F62A2" w:rsidRPr="005F62A2" w:rsidRDefault="005F62A2" w:rsidP="005F62A2">
      <w:pPr>
        <w:spacing w:after="120"/>
        <w:rPr>
          <w:sz w:val="24"/>
          <w:szCs w:val="24"/>
        </w:rPr>
      </w:pPr>
    </w:p>
    <w:p w14:paraId="6D5CE1E0" w14:textId="77777777" w:rsidR="00665CD5" w:rsidRDefault="00665CD5" w:rsidP="00665CD5">
      <w:pPr>
        <w:rPr>
          <w:b/>
          <w:sz w:val="24"/>
          <w:szCs w:val="24"/>
        </w:rPr>
      </w:pPr>
    </w:p>
    <w:p w14:paraId="03F62377" w14:textId="5097404D" w:rsidR="00665CD5" w:rsidRDefault="00665CD5" w:rsidP="00665CD5">
      <w:pPr>
        <w:rPr>
          <w:b/>
          <w:sz w:val="24"/>
          <w:szCs w:val="24"/>
        </w:rPr>
      </w:pPr>
      <w:r w:rsidRPr="00665CD5">
        <w:rPr>
          <w:b/>
          <w:sz w:val="24"/>
          <w:szCs w:val="24"/>
        </w:rPr>
        <w:t>Empowering International Students to Lead</w:t>
      </w:r>
      <w:r w:rsidR="005F62A2" w:rsidRPr="005F62A2">
        <w:rPr>
          <w:b/>
          <w:sz w:val="24"/>
          <w:szCs w:val="24"/>
        </w:rPr>
        <w:t xml:space="preserve"> </w:t>
      </w:r>
    </w:p>
    <w:p w14:paraId="0D789E2D" w14:textId="56C92217" w:rsidR="005F62A2" w:rsidRPr="005F62A2" w:rsidRDefault="005F62A2" w:rsidP="005F62A2">
      <w:pPr>
        <w:spacing w:after="120"/>
        <w:rPr>
          <w:b/>
          <w:sz w:val="24"/>
          <w:szCs w:val="24"/>
        </w:rPr>
      </w:pPr>
      <w:r w:rsidRPr="005F62A2">
        <w:rPr>
          <w:b/>
          <w:sz w:val="24"/>
          <w:szCs w:val="24"/>
        </w:rPr>
        <w:t>Presenter</w:t>
      </w:r>
      <w:r w:rsidR="00A41CA8">
        <w:rPr>
          <w:b/>
          <w:sz w:val="24"/>
          <w:szCs w:val="24"/>
        </w:rPr>
        <w:t>s</w:t>
      </w:r>
      <w:r w:rsidRPr="005F62A2">
        <w:rPr>
          <w:b/>
          <w:sz w:val="24"/>
          <w:szCs w:val="24"/>
        </w:rPr>
        <w:t xml:space="preserve">: </w:t>
      </w:r>
      <w:r w:rsidR="00665CD5">
        <w:rPr>
          <w:b/>
          <w:sz w:val="24"/>
          <w:szCs w:val="24"/>
        </w:rPr>
        <w:t>Elizabeth Davis</w:t>
      </w:r>
    </w:p>
    <w:p w14:paraId="480D38FF" w14:textId="7C5041C7" w:rsidR="00665CD5" w:rsidRPr="00665CD5" w:rsidRDefault="00665CD5" w:rsidP="00665CD5">
      <w:pPr>
        <w:spacing w:after="120"/>
        <w:rPr>
          <w:sz w:val="24"/>
          <w:szCs w:val="24"/>
        </w:rPr>
      </w:pPr>
      <w:r w:rsidRPr="00665CD5">
        <w:rPr>
          <w:sz w:val="24"/>
          <w:szCs w:val="24"/>
        </w:rPr>
        <w:lastRenderedPageBreak/>
        <w:t>Empowering International Students to Lead, focuses on equipping international students with the tools and confidence to overcome challenges and embrace leadership roles during their academic journey and beyond. International students often face unique barriers that discourage them from pursuing leadership opportunities. Bureaucratic delays in immigration processing can limit timely access to opportunities, while rising H1B sponsorship fees create financial hurdles for employers, reducing support for international talent. Additionally, constant changes in immigration policies foster uncertainty, making long-term planning difficult. Cultural challenges such as misrepresentation, bias among peers, and differing societal expectations further complicate integration and leadership development.</w:t>
      </w:r>
    </w:p>
    <w:p w14:paraId="3031C60F" w14:textId="2DF86801" w:rsidR="00665CD5" w:rsidRPr="00665CD5" w:rsidRDefault="00665CD5" w:rsidP="00665CD5">
      <w:pPr>
        <w:spacing w:after="120"/>
        <w:rPr>
          <w:sz w:val="24"/>
          <w:szCs w:val="24"/>
        </w:rPr>
      </w:pPr>
      <w:r w:rsidRPr="00665CD5">
        <w:rPr>
          <w:sz w:val="24"/>
          <w:szCs w:val="24"/>
        </w:rPr>
        <w:t xml:space="preserve">To address these obstacles, we must realize that leadership is not confined to titles but is demonstrated through influence and action. Students are encouraged to uphold integrity and a strong work ethic, as consistent effort often leads to recognition and growth. Resilience is key as rejection should not lead to defeat. Effective communication strategies, including respectful disagreement and conflict resolution, will be demonstrated to help students navigate bias and cultural misunderstandings.  We will also review how engaging in student organizations gives students leadership experience as well as networking at alumni events and career fairs. We will practice how to have meaningful small talk and elevator pitches. Campus resources such as Career Development, Counseling Services, Student Affairs and Advising will also be distributed to ensure students utilize free resources that are already available to them. </w:t>
      </w:r>
    </w:p>
    <w:p w14:paraId="75467284" w14:textId="0087FF0D" w:rsidR="00A41CA8" w:rsidRPr="00F76D4D" w:rsidRDefault="00665CD5" w:rsidP="00665CD5">
      <w:pPr>
        <w:spacing w:after="120"/>
        <w:rPr>
          <w:sz w:val="24"/>
          <w:szCs w:val="24"/>
        </w:rPr>
      </w:pPr>
      <w:r w:rsidRPr="00665CD5">
        <w:rPr>
          <w:sz w:val="24"/>
          <w:szCs w:val="24"/>
        </w:rPr>
        <w:t>An open forum will provide space for participants to share ideas and expand on these concepts, fostering collaboration and peer learning. By the end of the session, students will have actionable strategies, improved confidence, and a clear roadmap for leadership development. This initiative aims to empower international students to overcome systemic and cultural challenges, build resilience, and position themselves as influential leaders in diverse environments.</w:t>
      </w:r>
    </w:p>
    <w:p w14:paraId="68D2BAC9" w14:textId="271ED6D0" w:rsidR="00A41CA8" w:rsidRDefault="00A41CA8" w:rsidP="00A41CA8">
      <w:pPr>
        <w:rPr>
          <w:i/>
          <w:iCs/>
          <w:sz w:val="24"/>
          <w:szCs w:val="24"/>
        </w:rPr>
      </w:pPr>
      <w:r w:rsidRPr="00A41CA8">
        <w:rPr>
          <w:i/>
          <w:iCs/>
          <w:sz w:val="24"/>
          <w:szCs w:val="24"/>
        </w:rPr>
        <w:t>Presenter Bio: </w:t>
      </w:r>
    </w:p>
    <w:p w14:paraId="65DA2E25" w14:textId="77777777" w:rsidR="00275A2D" w:rsidRPr="00275A2D" w:rsidRDefault="00275A2D" w:rsidP="00275A2D">
      <w:pPr>
        <w:spacing w:after="120"/>
        <w:rPr>
          <w:sz w:val="24"/>
          <w:szCs w:val="24"/>
        </w:rPr>
      </w:pPr>
      <w:r w:rsidRPr="00275A2D">
        <w:rPr>
          <w:b/>
          <w:bCs/>
          <w:sz w:val="24"/>
          <w:szCs w:val="24"/>
        </w:rPr>
        <w:t>Elizabeth Davis</w:t>
      </w:r>
      <w:r w:rsidRPr="00275A2D">
        <w:rPr>
          <w:sz w:val="24"/>
          <w:szCs w:val="24"/>
        </w:rPr>
        <w:t xml:space="preserve"> serves our international students as the International Student Coordinator at Middle Georgia State University. She started her education at MGA with an associate’s degree in history (2006), earned a bachelor’s in history education from Kennesaw State (2009), and has worked in higher ed since 2011—mostly with international students.</w:t>
      </w:r>
    </w:p>
    <w:p w14:paraId="7E29399F" w14:textId="77777777" w:rsidR="00275A2D" w:rsidRPr="00275A2D" w:rsidRDefault="00275A2D" w:rsidP="00275A2D">
      <w:pPr>
        <w:spacing w:after="120"/>
        <w:rPr>
          <w:sz w:val="24"/>
          <w:szCs w:val="24"/>
        </w:rPr>
      </w:pPr>
      <w:r w:rsidRPr="00275A2D">
        <w:rPr>
          <w:sz w:val="24"/>
          <w:szCs w:val="24"/>
        </w:rPr>
        <w:t xml:space="preserve">Throughout these years, she’s had the privilege of seeing the beautiful unique experience of international students in America. She carries the philosophy that every student deserves access to proper education and opportunities for success in life. This empowers her to work hard to ensure her students maintain compliance while working to achieve their academic goals. </w:t>
      </w:r>
    </w:p>
    <w:p w14:paraId="7775A23D" w14:textId="0E949674" w:rsidR="00A41CA8" w:rsidRPr="00F76D4D" w:rsidRDefault="00275A2D" w:rsidP="00275A2D">
      <w:pPr>
        <w:spacing w:after="120"/>
        <w:rPr>
          <w:sz w:val="24"/>
          <w:szCs w:val="24"/>
        </w:rPr>
      </w:pPr>
      <w:r w:rsidRPr="00275A2D">
        <w:rPr>
          <w:sz w:val="24"/>
          <w:szCs w:val="24"/>
        </w:rPr>
        <w:t>Ms. Davis lives with her husband and two sons, and they love gaming, museums, beach trips, and family time.</w:t>
      </w:r>
    </w:p>
    <w:p w14:paraId="39A202A2" w14:textId="77777777" w:rsidR="00AF4A43" w:rsidRDefault="00AF4A43" w:rsidP="005F62A2">
      <w:pPr>
        <w:spacing w:after="120"/>
        <w:rPr>
          <w:b/>
          <w:sz w:val="24"/>
          <w:szCs w:val="24"/>
        </w:rPr>
      </w:pPr>
    </w:p>
    <w:p w14:paraId="637DBCC4" w14:textId="3F536E8F" w:rsidR="00275A2D" w:rsidRDefault="00275A2D" w:rsidP="00275A2D">
      <w:pPr>
        <w:rPr>
          <w:b/>
          <w:sz w:val="24"/>
          <w:szCs w:val="24"/>
        </w:rPr>
      </w:pPr>
      <w:r w:rsidRPr="00275A2D">
        <w:rPr>
          <w:b/>
          <w:sz w:val="24"/>
          <w:szCs w:val="24"/>
        </w:rPr>
        <w:t>Leadership Under Pressure-What will you choose?!</w:t>
      </w:r>
    </w:p>
    <w:p w14:paraId="2B199A3D" w14:textId="20901DB0" w:rsidR="005F62A2" w:rsidRPr="005F62A2" w:rsidRDefault="005F62A2" w:rsidP="005F62A2">
      <w:pPr>
        <w:spacing w:after="120"/>
        <w:rPr>
          <w:b/>
          <w:sz w:val="24"/>
          <w:szCs w:val="24"/>
        </w:rPr>
      </w:pPr>
      <w:r w:rsidRPr="005F62A2">
        <w:rPr>
          <w:b/>
          <w:sz w:val="24"/>
          <w:szCs w:val="24"/>
        </w:rPr>
        <w:t xml:space="preserve">Presenter: </w:t>
      </w:r>
      <w:r w:rsidR="00275A2D" w:rsidRPr="00275A2D">
        <w:rPr>
          <w:b/>
          <w:sz w:val="24"/>
          <w:szCs w:val="24"/>
        </w:rPr>
        <w:t>Tricia Purser</w:t>
      </w:r>
      <w:r w:rsidR="005E716D">
        <w:rPr>
          <w:b/>
          <w:sz w:val="24"/>
          <w:szCs w:val="24"/>
        </w:rPr>
        <w:t xml:space="preserve"> and Johnathon Jebram</w:t>
      </w:r>
    </w:p>
    <w:p w14:paraId="4F240459" w14:textId="1FD55704" w:rsidR="002F30D4" w:rsidRPr="002F30D4" w:rsidRDefault="00275A2D" w:rsidP="002F30D4">
      <w:pPr>
        <w:spacing w:after="120"/>
        <w:rPr>
          <w:sz w:val="24"/>
          <w:szCs w:val="24"/>
        </w:rPr>
      </w:pPr>
      <w:r w:rsidRPr="00275A2D">
        <w:rPr>
          <w:sz w:val="24"/>
          <w:szCs w:val="24"/>
        </w:rPr>
        <w:t>Leadership under pressure is an engaging, interactive workshop where students navigate real world academic challenges through scenario-based choices. Working in small groups, students will make decisions in various situations then see how each choice leads to different outcomes. This session helps students understand ramifications and reframe setbacks as learning opportunities and to build skills needed for success.</w:t>
      </w:r>
    </w:p>
    <w:p w14:paraId="0730143B" w14:textId="77777777" w:rsidR="002F30D4" w:rsidRDefault="002F30D4" w:rsidP="002F30D4">
      <w:pPr>
        <w:rPr>
          <w:i/>
          <w:iCs/>
          <w:sz w:val="24"/>
          <w:szCs w:val="24"/>
        </w:rPr>
      </w:pPr>
      <w:r w:rsidRPr="002F30D4">
        <w:rPr>
          <w:i/>
          <w:iCs/>
          <w:sz w:val="24"/>
          <w:szCs w:val="24"/>
        </w:rPr>
        <w:t>Presenter Bio: </w:t>
      </w:r>
    </w:p>
    <w:p w14:paraId="015AAA8C" w14:textId="77777777" w:rsidR="007964D3" w:rsidRDefault="00275A2D" w:rsidP="005F62A2">
      <w:pPr>
        <w:spacing w:after="120"/>
        <w:rPr>
          <w:sz w:val="24"/>
          <w:szCs w:val="24"/>
        </w:rPr>
      </w:pPr>
      <w:r w:rsidRPr="00275A2D">
        <w:rPr>
          <w:b/>
          <w:bCs/>
          <w:sz w:val="24"/>
          <w:szCs w:val="24"/>
        </w:rPr>
        <w:t>Tricia Purser</w:t>
      </w:r>
      <w:r w:rsidRPr="00275A2D">
        <w:rPr>
          <w:sz w:val="24"/>
          <w:szCs w:val="24"/>
        </w:rPr>
        <w:t xml:space="preserve"> received her B.A. in Journalism and her M.P.A from Valdosta State University; she has been with MGA since 2010. </w:t>
      </w:r>
    </w:p>
    <w:p w14:paraId="7A0FBAC9" w14:textId="4DF13664" w:rsidR="005F62A2" w:rsidRDefault="00275A2D" w:rsidP="005F62A2">
      <w:pPr>
        <w:spacing w:after="120"/>
        <w:rPr>
          <w:sz w:val="24"/>
          <w:szCs w:val="24"/>
        </w:rPr>
      </w:pPr>
      <w:r w:rsidRPr="007964D3">
        <w:rPr>
          <w:b/>
          <w:bCs/>
          <w:sz w:val="24"/>
          <w:szCs w:val="24"/>
        </w:rPr>
        <w:t xml:space="preserve">Johnathon </w:t>
      </w:r>
      <w:r w:rsidR="007964D3" w:rsidRPr="007964D3">
        <w:rPr>
          <w:b/>
          <w:bCs/>
          <w:sz w:val="24"/>
          <w:szCs w:val="24"/>
        </w:rPr>
        <w:t>Jebram</w:t>
      </w:r>
      <w:r w:rsidR="007964D3">
        <w:rPr>
          <w:sz w:val="24"/>
          <w:szCs w:val="24"/>
        </w:rPr>
        <w:t xml:space="preserve"> </w:t>
      </w:r>
      <w:r w:rsidRPr="00275A2D">
        <w:rPr>
          <w:sz w:val="24"/>
          <w:szCs w:val="24"/>
        </w:rPr>
        <w:t>received his B.S. in Communications from the University of West Georgia, and his M.E.D at Columbus State University. He has been with MGA for one year.</w:t>
      </w:r>
    </w:p>
    <w:p w14:paraId="487DA023" w14:textId="77777777" w:rsidR="005F62A2" w:rsidRPr="005F62A2" w:rsidRDefault="005F62A2" w:rsidP="005F62A2">
      <w:pPr>
        <w:spacing w:after="120"/>
        <w:rPr>
          <w:sz w:val="24"/>
          <w:szCs w:val="24"/>
        </w:rPr>
      </w:pPr>
      <w:r w:rsidRPr="005F62A2">
        <w:rPr>
          <w:sz w:val="24"/>
          <w:szCs w:val="24"/>
        </w:rPr>
        <w:lastRenderedPageBreak/>
        <w:t>BREAKOUT BLOCK 2</w:t>
      </w:r>
    </w:p>
    <w:p w14:paraId="1B6ED75D" w14:textId="77777777" w:rsidR="00455A25" w:rsidRDefault="00455A25" w:rsidP="00455A25">
      <w:pPr>
        <w:rPr>
          <w:b/>
          <w:sz w:val="24"/>
          <w:szCs w:val="24"/>
        </w:rPr>
      </w:pPr>
      <w:r w:rsidRPr="008A135C">
        <w:rPr>
          <w:b/>
          <w:sz w:val="24"/>
          <w:szCs w:val="24"/>
        </w:rPr>
        <w:t>Cleared for Takeoff: Resilience, Grit, and the Flight Path to Leadership</w:t>
      </w:r>
      <w:r w:rsidRPr="005F62A2">
        <w:rPr>
          <w:b/>
          <w:sz w:val="24"/>
          <w:szCs w:val="24"/>
        </w:rPr>
        <w:t xml:space="preserve">          </w:t>
      </w:r>
    </w:p>
    <w:p w14:paraId="0648DD96" w14:textId="77777777" w:rsidR="00455A25" w:rsidRPr="005F62A2" w:rsidRDefault="00455A25" w:rsidP="00455A25">
      <w:pPr>
        <w:spacing w:after="120"/>
        <w:rPr>
          <w:b/>
          <w:sz w:val="24"/>
          <w:szCs w:val="24"/>
        </w:rPr>
      </w:pPr>
      <w:r w:rsidRPr="005F62A2">
        <w:rPr>
          <w:b/>
          <w:sz w:val="24"/>
          <w:szCs w:val="24"/>
        </w:rPr>
        <w:t xml:space="preserve">Presenter: </w:t>
      </w:r>
      <w:r>
        <w:rPr>
          <w:b/>
          <w:sz w:val="24"/>
          <w:szCs w:val="24"/>
        </w:rPr>
        <w:t>Kemarie Jeffers</w:t>
      </w:r>
    </w:p>
    <w:p w14:paraId="34696BF4" w14:textId="77777777" w:rsidR="00455A25" w:rsidRPr="00F857E3" w:rsidRDefault="00455A25" w:rsidP="00455A25">
      <w:pPr>
        <w:spacing w:after="120"/>
        <w:rPr>
          <w:sz w:val="24"/>
          <w:szCs w:val="24"/>
        </w:rPr>
      </w:pPr>
      <w:r w:rsidRPr="00F857E3">
        <w:rPr>
          <w:sz w:val="24"/>
          <w:szCs w:val="24"/>
        </w:rPr>
        <w:t>Leadership is not about being perfect. It is about perseverance, perspective, and the ability to keep moving forward when things do not go as planned. My presentation, “Cleared for Takeoff: Resilience, Grit, and the Flight Path to Leadership,” focuses on how setbacks can become opportunities for growth and how perseverance and self-reflection build lasting leadership skills. Using my personal story from struggling with math as a child to becoming the Department Chair of Aviation Science and Management at Middle Georgia State University, this session shows how grit, humility, and persistence work together to shape strong leaders.</w:t>
      </w:r>
    </w:p>
    <w:p w14:paraId="4B5F4CC7" w14:textId="77777777" w:rsidR="00455A25" w:rsidRPr="00F857E3" w:rsidRDefault="00455A25" w:rsidP="00455A25">
      <w:pPr>
        <w:spacing w:after="120"/>
        <w:rPr>
          <w:sz w:val="24"/>
          <w:szCs w:val="24"/>
        </w:rPr>
      </w:pPr>
      <w:r w:rsidRPr="00F857E3">
        <w:rPr>
          <w:sz w:val="24"/>
          <w:szCs w:val="24"/>
        </w:rPr>
        <w:t>Growing up in a small town where becoming a pilot seemed out of reach, I faced many moments of self-doubt. I remember crying through math tests in fifth grade, convinced I would never understand it. Years later, during flight training, I had to memorize complex cockpit flows before I was allowed to fly. It took me weeks to pass, and I thought about giving up several times. But pushing through taught me that progress often comes after frustration. I later became one of the fastest students in my school’s history to progress from zero flight hours to certified flight instructor. Even then, I faced new challenges, including failing my first instructor check ride because I was overconfident and unwilling to listen to advice. That failure taught me humility and the importance of staying open to feedback. Later in my career, I applied to several teaching positions and was denied by each one before Middle Georgia State University gave me the chance to prove myself. Those experiences built the resilience and self-awareness that now guide my leadership style.</w:t>
      </w:r>
    </w:p>
    <w:p w14:paraId="22113FAB" w14:textId="77777777" w:rsidR="00455A25" w:rsidRPr="002F30D4" w:rsidRDefault="00455A25" w:rsidP="00455A25">
      <w:pPr>
        <w:spacing w:after="120"/>
        <w:rPr>
          <w:sz w:val="24"/>
          <w:szCs w:val="24"/>
        </w:rPr>
      </w:pPr>
      <w:r w:rsidRPr="00F857E3">
        <w:rPr>
          <w:sz w:val="24"/>
          <w:szCs w:val="24"/>
        </w:rPr>
        <w:t>The presentation is built around the KNIGHT leadership framework, which connects to our university’s identity and values: K stands for Keep Going When It Gets Hard, N stands for Navigate Through Setbacks, I stands for Identify the Lesson, G stands for Grow Through Reflection, H stands for Help Others Rise, and T stands for Take the Lead with Gratitude. Each letter represents a leadership principle that will be explored through storytelling, group reflection, and short guided activities. Participants will take part in the Flight Plan reflection at the start, The Debrief partner discussion in the middle, and the Clear Skies Commitment at the end to reframe challenges into growth opportunities.</w:t>
      </w:r>
    </w:p>
    <w:p w14:paraId="0AC440A4" w14:textId="77777777" w:rsidR="00455A25" w:rsidRDefault="00455A25" w:rsidP="00455A25">
      <w:pPr>
        <w:rPr>
          <w:i/>
          <w:iCs/>
          <w:sz w:val="24"/>
          <w:szCs w:val="24"/>
        </w:rPr>
      </w:pPr>
      <w:r w:rsidRPr="002F30D4">
        <w:rPr>
          <w:i/>
          <w:iCs/>
          <w:sz w:val="24"/>
          <w:szCs w:val="24"/>
        </w:rPr>
        <w:t>Presenter</w:t>
      </w:r>
      <w:r>
        <w:rPr>
          <w:i/>
          <w:iCs/>
          <w:sz w:val="24"/>
          <w:szCs w:val="24"/>
        </w:rPr>
        <w:t>s</w:t>
      </w:r>
      <w:r w:rsidRPr="002F30D4">
        <w:rPr>
          <w:i/>
          <w:iCs/>
          <w:sz w:val="24"/>
          <w:szCs w:val="24"/>
        </w:rPr>
        <w:t xml:space="preserve"> Bio</w:t>
      </w:r>
      <w:r>
        <w:rPr>
          <w:i/>
          <w:iCs/>
          <w:sz w:val="24"/>
          <w:szCs w:val="24"/>
        </w:rPr>
        <w:t>s</w:t>
      </w:r>
      <w:r w:rsidRPr="002F30D4">
        <w:rPr>
          <w:i/>
          <w:iCs/>
          <w:sz w:val="24"/>
          <w:szCs w:val="24"/>
        </w:rPr>
        <w:t>:</w:t>
      </w:r>
    </w:p>
    <w:p w14:paraId="25F08BED" w14:textId="77777777" w:rsidR="00455A25" w:rsidRPr="00F857E3" w:rsidRDefault="00455A25" w:rsidP="00455A25">
      <w:pPr>
        <w:spacing w:after="120"/>
        <w:rPr>
          <w:sz w:val="24"/>
          <w:szCs w:val="24"/>
        </w:rPr>
      </w:pPr>
      <w:r w:rsidRPr="00F857E3">
        <w:rPr>
          <w:b/>
          <w:bCs/>
          <w:sz w:val="24"/>
          <w:szCs w:val="24"/>
        </w:rPr>
        <w:t xml:space="preserve">Kemarie Jeffers </w:t>
      </w:r>
      <w:r w:rsidRPr="00F857E3">
        <w:rPr>
          <w:sz w:val="24"/>
          <w:szCs w:val="24"/>
        </w:rPr>
        <w:t>serves as the Department Chair of Aviation Science and Management at Middle Georgia State University, where he is now in his third and a half year of service. A Certified Flight Instructor with more than 1,500 flight hours, he has extensive experience teaching Aviation Safety, Meteorology, and Regulations. He holds a Bachelor of Science in Aviation Science from Elizabeth City State University and a Master of Science in Aviation Science from Everglades University. He is currently pursuing his Doctor of Education in Applied Aviation and Space Studies at Oklahoma State University.</w:t>
      </w:r>
    </w:p>
    <w:p w14:paraId="1834CD5B" w14:textId="77777777" w:rsidR="00455A25" w:rsidRPr="002F30D4" w:rsidRDefault="00455A25" w:rsidP="00455A25">
      <w:pPr>
        <w:spacing w:after="120"/>
        <w:rPr>
          <w:sz w:val="24"/>
          <w:szCs w:val="24"/>
        </w:rPr>
      </w:pPr>
      <w:r w:rsidRPr="00F857E3">
        <w:rPr>
          <w:sz w:val="24"/>
          <w:szCs w:val="24"/>
        </w:rPr>
        <w:t>As the first male in his family to attend college, Kemarie’s journey from a small-town student to aviation department chair reflects his belief that perseverance and humility are the foundations of leadership. He is passionate about developing future aviation professionals who lead with resilience, reflection, and gratitude.</w:t>
      </w:r>
    </w:p>
    <w:p w14:paraId="16857EEA" w14:textId="77777777" w:rsidR="005F62A2" w:rsidRPr="005F62A2" w:rsidRDefault="005F62A2" w:rsidP="005F62A2">
      <w:pPr>
        <w:spacing w:after="120"/>
        <w:rPr>
          <w:sz w:val="24"/>
          <w:szCs w:val="24"/>
        </w:rPr>
      </w:pPr>
    </w:p>
    <w:p w14:paraId="7AD458FD" w14:textId="1480A119" w:rsidR="00C71C75" w:rsidRDefault="006F0B9D" w:rsidP="00C71C75">
      <w:pPr>
        <w:rPr>
          <w:b/>
          <w:sz w:val="24"/>
          <w:szCs w:val="24"/>
        </w:rPr>
      </w:pPr>
      <w:r w:rsidRPr="006F0B9D">
        <w:rPr>
          <w:b/>
          <w:sz w:val="24"/>
          <w:szCs w:val="24"/>
        </w:rPr>
        <w:t>Getting Back in Style: Learn Your Style, Fix Your Stumble</w:t>
      </w:r>
    </w:p>
    <w:p w14:paraId="1A629D4B" w14:textId="7E11B973" w:rsidR="005F62A2" w:rsidRPr="005F62A2" w:rsidRDefault="005F62A2" w:rsidP="005F62A2">
      <w:pPr>
        <w:spacing w:after="120"/>
        <w:rPr>
          <w:b/>
          <w:sz w:val="24"/>
          <w:szCs w:val="24"/>
        </w:rPr>
      </w:pPr>
      <w:r w:rsidRPr="005F62A2">
        <w:rPr>
          <w:b/>
          <w:sz w:val="24"/>
          <w:szCs w:val="24"/>
        </w:rPr>
        <w:t xml:space="preserve">Presenter: </w:t>
      </w:r>
      <w:r w:rsidR="006F0B9D">
        <w:rPr>
          <w:b/>
          <w:sz w:val="24"/>
          <w:szCs w:val="24"/>
        </w:rPr>
        <w:t>Kanaiya Cornelius</w:t>
      </w:r>
      <w:r w:rsidR="00C71C75">
        <w:rPr>
          <w:b/>
          <w:sz w:val="24"/>
          <w:szCs w:val="24"/>
        </w:rPr>
        <w:t xml:space="preserve"> </w:t>
      </w:r>
    </w:p>
    <w:p w14:paraId="0092BDB4" w14:textId="36C8900E" w:rsidR="006F0B9D" w:rsidRPr="006F0B9D" w:rsidRDefault="006F0B9D" w:rsidP="006F0B9D">
      <w:pPr>
        <w:spacing w:after="120"/>
        <w:rPr>
          <w:sz w:val="24"/>
          <w:szCs w:val="24"/>
        </w:rPr>
      </w:pPr>
      <w:r w:rsidRPr="006F0B9D">
        <w:rPr>
          <w:sz w:val="24"/>
          <w:szCs w:val="24"/>
        </w:rPr>
        <w:t xml:space="preserve">Academic setbacks are an inevitable part of the college experience, yet students often interpret them as signs of failure or inadequacy. This session is inspired by my own early academic experiences. As a new college student, I struggled repeatedly. Not because I lacked ability, but because I hadn’t learned how to study in a way that matched my learning style. Teaching myself these strategies transformed my performance and confidence, and I am passionate about helping other students follow this process. My goal is to ensure that no student feels alone or is defeated by their setbacks. </w:t>
      </w:r>
    </w:p>
    <w:p w14:paraId="28FB8A85" w14:textId="2CA3F7A9" w:rsidR="006F0B9D" w:rsidRPr="006F0B9D" w:rsidRDefault="006F0B9D" w:rsidP="006F0B9D">
      <w:pPr>
        <w:spacing w:after="120"/>
        <w:rPr>
          <w:sz w:val="24"/>
          <w:szCs w:val="24"/>
        </w:rPr>
      </w:pPr>
      <w:r w:rsidRPr="006F0B9D">
        <w:rPr>
          <w:sz w:val="24"/>
          <w:szCs w:val="24"/>
        </w:rPr>
        <w:lastRenderedPageBreak/>
        <w:t xml:space="preserve">This presentation reframes academic stumbles as opportunities for growth by combining resilience-building strategies with an understanding of individual learning styles. Participants will explore how the four primary learning styles (visual, auditory, reading/writing, and kinesthetic) can be intentionally applied to recover from difficult academic moments and rebuild confidence. Through guided reflection, learning-style assessment, and personalized strategy-building, students will leave with tailored techniques they can use to study more effectively, adapt after mistakes, and persevere through academic challenges. The session will also emphasize the critical distinction between learning and memory, helping students understand that initial exposure to information is not enough; lasting memory requires deeper processing and effective study strategies aligned with their learning style. </w:t>
      </w:r>
    </w:p>
    <w:p w14:paraId="2A0E9929" w14:textId="103E0B8C" w:rsidR="006F0B9D" w:rsidRPr="006F0B9D" w:rsidRDefault="006F0B9D" w:rsidP="006F0B9D">
      <w:pPr>
        <w:spacing w:after="120"/>
        <w:rPr>
          <w:sz w:val="24"/>
          <w:szCs w:val="24"/>
        </w:rPr>
      </w:pPr>
      <w:r w:rsidRPr="006F0B9D">
        <w:rPr>
          <w:sz w:val="24"/>
          <w:szCs w:val="24"/>
        </w:rPr>
        <w:t xml:space="preserve">By the end of the session, participants will be able to: </w:t>
      </w:r>
    </w:p>
    <w:p w14:paraId="33A1E254" w14:textId="374DAD90" w:rsidR="006F0B9D" w:rsidRPr="006F0B9D" w:rsidRDefault="006F0B9D" w:rsidP="006F0B9D">
      <w:pPr>
        <w:ind w:left="720"/>
        <w:rPr>
          <w:sz w:val="24"/>
          <w:szCs w:val="24"/>
        </w:rPr>
      </w:pPr>
      <w:r w:rsidRPr="006F0B9D">
        <w:rPr>
          <w:sz w:val="24"/>
          <w:szCs w:val="24"/>
        </w:rPr>
        <w:t xml:space="preserve">1. Recognize academic setbacks as a natural and valuable part of the learning process rather than a sign of failure. </w:t>
      </w:r>
    </w:p>
    <w:p w14:paraId="6251E03E" w14:textId="3A082D87" w:rsidR="006F0B9D" w:rsidRPr="006F0B9D" w:rsidRDefault="006F0B9D" w:rsidP="006F0B9D">
      <w:pPr>
        <w:ind w:firstLine="720"/>
        <w:rPr>
          <w:sz w:val="24"/>
          <w:szCs w:val="24"/>
        </w:rPr>
      </w:pPr>
      <w:r w:rsidRPr="006F0B9D">
        <w:rPr>
          <w:sz w:val="24"/>
          <w:szCs w:val="24"/>
        </w:rPr>
        <w:t xml:space="preserve">2. Identify their dominant learning style using a brief self-assessment. </w:t>
      </w:r>
    </w:p>
    <w:p w14:paraId="02DB764B" w14:textId="66C76111" w:rsidR="006F0B9D" w:rsidRPr="006F0B9D" w:rsidRDefault="006F0B9D" w:rsidP="006F0B9D">
      <w:pPr>
        <w:ind w:left="720"/>
        <w:rPr>
          <w:sz w:val="24"/>
          <w:szCs w:val="24"/>
        </w:rPr>
      </w:pPr>
      <w:r w:rsidRPr="006F0B9D">
        <w:rPr>
          <w:sz w:val="24"/>
          <w:szCs w:val="24"/>
        </w:rPr>
        <w:t xml:space="preserve">3. Apply personalized study strategies based on their learning style to improve academic performance after a setback. </w:t>
      </w:r>
    </w:p>
    <w:p w14:paraId="4F7DDA28" w14:textId="09E3BEE4" w:rsidR="006F0B9D" w:rsidRPr="006F0B9D" w:rsidRDefault="006F0B9D" w:rsidP="006F0B9D">
      <w:pPr>
        <w:ind w:left="720"/>
        <w:rPr>
          <w:sz w:val="24"/>
          <w:szCs w:val="24"/>
        </w:rPr>
      </w:pPr>
      <w:r w:rsidRPr="006F0B9D">
        <w:rPr>
          <w:sz w:val="24"/>
          <w:szCs w:val="24"/>
        </w:rPr>
        <w:t xml:space="preserve">4. Develop resilience techniques such as self-reflection, adaptive thinking, and goal resetting to support constructive recovery from academic challenges. </w:t>
      </w:r>
    </w:p>
    <w:p w14:paraId="61DEF95C" w14:textId="2A270A72" w:rsidR="002F30D4" w:rsidRPr="002F30D4" w:rsidRDefault="006F0B9D" w:rsidP="006F0B9D">
      <w:pPr>
        <w:spacing w:after="120"/>
        <w:ind w:left="720"/>
        <w:rPr>
          <w:sz w:val="24"/>
          <w:szCs w:val="24"/>
        </w:rPr>
      </w:pPr>
      <w:r w:rsidRPr="006F0B9D">
        <w:rPr>
          <w:sz w:val="24"/>
          <w:szCs w:val="24"/>
        </w:rPr>
        <w:t>5. Create an individualized “bounce-back plan” containing practical actions they can take after future academic stumbles.</w:t>
      </w:r>
    </w:p>
    <w:p w14:paraId="384F702B" w14:textId="1B375E58" w:rsidR="002F30D4" w:rsidRDefault="002F30D4" w:rsidP="002F30D4">
      <w:pPr>
        <w:rPr>
          <w:i/>
          <w:iCs/>
          <w:sz w:val="24"/>
          <w:szCs w:val="24"/>
        </w:rPr>
      </w:pPr>
      <w:r w:rsidRPr="002F30D4">
        <w:rPr>
          <w:i/>
          <w:iCs/>
          <w:sz w:val="24"/>
          <w:szCs w:val="24"/>
        </w:rPr>
        <w:t>Presenter Bio: </w:t>
      </w:r>
    </w:p>
    <w:p w14:paraId="519E629A" w14:textId="6E267B2C" w:rsidR="006F0B9D" w:rsidRPr="006F0B9D" w:rsidRDefault="006F0B9D" w:rsidP="006F0B9D">
      <w:pPr>
        <w:spacing w:after="120"/>
        <w:rPr>
          <w:sz w:val="24"/>
          <w:szCs w:val="24"/>
        </w:rPr>
      </w:pPr>
      <w:r w:rsidRPr="008A135C">
        <w:rPr>
          <w:b/>
          <w:bCs/>
          <w:sz w:val="24"/>
          <w:szCs w:val="24"/>
        </w:rPr>
        <w:t>Kanaiya Cornelius</w:t>
      </w:r>
      <w:r w:rsidRPr="006F0B9D">
        <w:rPr>
          <w:sz w:val="24"/>
          <w:szCs w:val="24"/>
        </w:rPr>
        <w:t xml:space="preserve"> is a junior Biology major at Middle Georgia State University with a passion for supporting and uplifting students as they navigate college life. As a Macon campus Knight Ambassador and </w:t>
      </w:r>
      <w:proofErr w:type="spellStart"/>
      <w:r w:rsidRPr="006F0B9D">
        <w:rPr>
          <w:sz w:val="24"/>
          <w:szCs w:val="24"/>
        </w:rPr>
        <w:t>iLEAD</w:t>
      </w:r>
      <w:proofErr w:type="spellEnd"/>
      <w:r w:rsidRPr="006F0B9D">
        <w:rPr>
          <w:sz w:val="24"/>
          <w:szCs w:val="24"/>
        </w:rPr>
        <w:t xml:space="preserve"> Peer Educator, she spends much of her time welcoming new students, leading campus tours, offering academic guidance, and helping others feel seen and capable at MGA. </w:t>
      </w:r>
    </w:p>
    <w:p w14:paraId="7DC64F90" w14:textId="55503640" w:rsidR="00C71C75" w:rsidRDefault="006F0B9D" w:rsidP="006F0B9D">
      <w:pPr>
        <w:spacing w:after="120"/>
        <w:rPr>
          <w:sz w:val="24"/>
          <w:szCs w:val="24"/>
        </w:rPr>
      </w:pPr>
      <w:r w:rsidRPr="006F0B9D">
        <w:rPr>
          <w:sz w:val="24"/>
          <w:szCs w:val="24"/>
        </w:rPr>
        <w:t>Outside of her leadership roles, Kanaiya is pursuing her goal of becoming a medical laboratory scientist and is committed to blending her love of science with her passion for helping others succeed academically and personally. She enjoys creating spaces where students can be honest about their struggles, laugh through the stress, and walk away with advice that helps them.</w:t>
      </w:r>
    </w:p>
    <w:p w14:paraId="6FFBBAD1" w14:textId="77777777" w:rsidR="00456E14" w:rsidRDefault="00456E14" w:rsidP="00C71C75">
      <w:pPr>
        <w:spacing w:after="120"/>
        <w:rPr>
          <w:sz w:val="24"/>
          <w:szCs w:val="24"/>
        </w:rPr>
      </w:pPr>
    </w:p>
    <w:p w14:paraId="4AE1A553" w14:textId="77777777" w:rsidR="006F0B9D" w:rsidRDefault="006F0B9D" w:rsidP="00456E14">
      <w:pPr>
        <w:rPr>
          <w:b/>
          <w:bCs/>
          <w:sz w:val="24"/>
          <w:szCs w:val="24"/>
        </w:rPr>
      </w:pPr>
      <w:r w:rsidRPr="006F0B9D">
        <w:rPr>
          <w:b/>
          <w:bCs/>
          <w:sz w:val="24"/>
          <w:szCs w:val="24"/>
        </w:rPr>
        <w:t>The Quiet Voice in the Room: Leading as an Introvert</w:t>
      </w:r>
    </w:p>
    <w:p w14:paraId="5E8D12FD" w14:textId="368FD3CB" w:rsidR="00456E14" w:rsidRPr="005F62A2" w:rsidRDefault="006F0B9D" w:rsidP="00456E14">
      <w:pPr>
        <w:rPr>
          <w:b/>
          <w:sz w:val="24"/>
          <w:szCs w:val="24"/>
        </w:rPr>
      </w:pPr>
      <w:r>
        <w:rPr>
          <w:b/>
          <w:sz w:val="24"/>
          <w:szCs w:val="24"/>
        </w:rPr>
        <w:t>P</w:t>
      </w:r>
      <w:r w:rsidR="00456E14" w:rsidRPr="005F62A2">
        <w:rPr>
          <w:b/>
          <w:sz w:val="24"/>
          <w:szCs w:val="24"/>
        </w:rPr>
        <w:t xml:space="preserve">resenter: </w:t>
      </w:r>
      <w:r w:rsidRPr="006F0B9D">
        <w:rPr>
          <w:b/>
          <w:sz w:val="24"/>
          <w:szCs w:val="24"/>
        </w:rPr>
        <w:t>Kimberly Leinberger</w:t>
      </w:r>
    </w:p>
    <w:p w14:paraId="7CF3A32B" w14:textId="77777777" w:rsidR="006F0B9D" w:rsidRPr="006F0B9D" w:rsidRDefault="006F0B9D" w:rsidP="006F0B9D">
      <w:pPr>
        <w:spacing w:after="120"/>
        <w:rPr>
          <w:sz w:val="24"/>
          <w:szCs w:val="24"/>
        </w:rPr>
      </w:pPr>
      <w:r w:rsidRPr="006F0B9D">
        <w:rPr>
          <w:sz w:val="24"/>
          <w:szCs w:val="24"/>
        </w:rPr>
        <w:t xml:space="preserve">Good leaders are often portrayed as extroverts who are outgoing, outspoken, and take charge, but introverts can be effective and influential leaders. Introverts may not be the first to speak up or be the loudest voice, but their value and influence as leaders should not be discounted. Introverts bring many positive leadership qualities to teams even if they are sometimes the quiet voice in the room. </w:t>
      </w:r>
    </w:p>
    <w:p w14:paraId="68DB9878" w14:textId="77777777" w:rsidR="006F0B9D" w:rsidRPr="006F0B9D" w:rsidRDefault="006F0B9D" w:rsidP="006F0B9D">
      <w:pPr>
        <w:spacing w:after="120"/>
        <w:rPr>
          <w:sz w:val="24"/>
          <w:szCs w:val="24"/>
        </w:rPr>
      </w:pPr>
      <w:r w:rsidRPr="006F0B9D">
        <w:rPr>
          <w:sz w:val="24"/>
          <w:szCs w:val="24"/>
        </w:rPr>
        <w:t xml:space="preserve">Drawing from research and introverted leadership examples this presentation will examine common myths about introverts, how introverts lead differently but effectively, and ways for both introverts and extroverts to make space for each other on teams, so that all voices have equal opportunity to be heard.  </w:t>
      </w:r>
    </w:p>
    <w:p w14:paraId="693A1753" w14:textId="77777777" w:rsidR="006F0B9D" w:rsidRPr="006F0B9D" w:rsidRDefault="006F0B9D" w:rsidP="006F0B9D">
      <w:pPr>
        <w:spacing w:after="120"/>
        <w:rPr>
          <w:sz w:val="24"/>
          <w:szCs w:val="24"/>
        </w:rPr>
      </w:pPr>
      <w:r w:rsidRPr="006F0B9D">
        <w:rPr>
          <w:sz w:val="24"/>
          <w:szCs w:val="24"/>
        </w:rPr>
        <w:t xml:space="preserve">After the session participants will: </w:t>
      </w:r>
    </w:p>
    <w:p w14:paraId="749DB4A6" w14:textId="77777777" w:rsidR="006F0B9D" w:rsidRPr="006F0B9D" w:rsidRDefault="006F0B9D" w:rsidP="008A135C">
      <w:pPr>
        <w:ind w:firstLine="720"/>
        <w:rPr>
          <w:sz w:val="24"/>
          <w:szCs w:val="24"/>
        </w:rPr>
      </w:pPr>
      <w:r w:rsidRPr="006F0B9D">
        <w:rPr>
          <w:sz w:val="24"/>
          <w:szCs w:val="24"/>
        </w:rPr>
        <w:t xml:space="preserve">1. Be able to explain myths around introversion and extroversion as it relates to leadership. </w:t>
      </w:r>
    </w:p>
    <w:p w14:paraId="61283AEA" w14:textId="77777777" w:rsidR="006F0B9D" w:rsidRPr="006F0B9D" w:rsidRDefault="006F0B9D" w:rsidP="008A135C">
      <w:pPr>
        <w:ind w:left="720"/>
        <w:rPr>
          <w:sz w:val="24"/>
          <w:szCs w:val="24"/>
        </w:rPr>
      </w:pPr>
      <w:r w:rsidRPr="006F0B9D">
        <w:rPr>
          <w:sz w:val="24"/>
          <w:szCs w:val="24"/>
        </w:rPr>
        <w:t>2. Be able to identify strengths and growth opportunities for leaders who identify as leaders and introverts.</w:t>
      </w:r>
    </w:p>
    <w:p w14:paraId="5F691187" w14:textId="77777777" w:rsidR="006F0B9D" w:rsidRPr="006F0B9D" w:rsidRDefault="006F0B9D" w:rsidP="008A135C">
      <w:pPr>
        <w:spacing w:after="120"/>
        <w:ind w:left="720"/>
        <w:rPr>
          <w:sz w:val="24"/>
          <w:szCs w:val="24"/>
        </w:rPr>
      </w:pPr>
      <w:r w:rsidRPr="006F0B9D">
        <w:rPr>
          <w:sz w:val="24"/>
          <w:szCs w:val="24"/>
        </w:rPr>
        <w:t>3. Be able to apply practical ways that both introverts and extroverts can improve communication, so that all the voices in the room can be heard.</w:t>
      </w:r>
    </w:p>
    <w:p w14:paraId="651E6B32" w14:textId="08C07214" w:rsidR="00456E14" w:rsidRPr="002F30D4" w:rsidRDefault="006F0B9D" w:rsidP="006F0B9D">
      <w:pPr>
        <w:spacing w:after="120"/>
        <w:rPr>
          <w:sz w:val="24"/>
          <w:szCs w:val="24"/>
        </w:rPr>
      </w:pPr>
      <w:r w:rsidRPr="006F0B9D">
        <w:rPr>
          <w:sz w:val="24"/>
          <w:szCs w:val="24"/>
        </w:rPr>
        <w:lastRenderedPageBreak/>
        <w:t>The session will incorporate group activities where students will be able to practice active listening and using the strategies for working with both introverted/extroverted leaders and introverted/extroverted team members.</w:t>
      </w:r>
      <w:r w:rsidR="00456E14" w:rsidRPr="00456E14">
        <w:rPr>
          <w:sz w:val="24"/>
          <w:szCs w:val="24"/>
        </w:rPr>
        <w:t xml:space="preserve">  </w:t>
      </w:r>
    </w:p>
    <w:p w14:paraId="5B033D98" w14:textId="77777777" w:rsidR="00456E14" w:rsidRDefault="00456E14" w:rsidP="00456E14">
      <w:pPr>
        <w:rPr>
          <w:i/>
          <w:iCs/>
          <w:sz w:val="24"/>
          <w:szCs w:val="24"/>
        </w:rPr>
      </w:pPr>
      <w:r w:rsidRPr="002F30D4">
        <w:rPr>
          <w:i/>
          <w:iCs/>
          <w:sz w:val="24"/>
          <w:szCs w:val="24"/>
        </w:rPr>
        <w:t xml:space="preserve">Presenter </w:t>
      </w:r>
      <w:r>
        <w:rPr>
          <w:i/>
          <w:iCs/>
          <w:sz w:val="24"/>
          <w:szCs w:val="24"/>
        </w:rPr>
        <w:t>B</w:t>
      </w:r>
      <w:r w:rsidRPr="002F30D4">
        <w:rPr>
          <w:i/>
          <w:iCs/>
          <w:sz w:val="24"/>
          <w:szCs w:val="24"/>
        </w:rPr>
        <w:t>io:</w:t>
      </w:r>
    </w:p>
    <w:p w14:paraId="2A458309" w14:textId="77777777" w:rsidR="008A135C" w:rsidRDefault="008A135C" w:rsidP="00C71C75">
      <w:pPr>
        <w:spacing w:after="120"/>
        <w:rPr>
          <w:sz w:val="24"/>
          <w:szCs w:val="24"/>
        </w:rPr>
      </w:pPr>
      <w:r w:rsidRPr="008A135C">
        <w:rPr>
          <w:b/>
          <w:bCs/>
          <w:sz w:val="24"/>
          <w:szCs w:val="24"/>
        </w:rPr>
        <w:t>Kimberly Leinberger</w:t>
      </w:r>
      <w:r w:rsidRPr="008A135C">
        <w:rPr>
          <w:sz w:val="24"/>
          <w:szCs w:val="24"/>
        </w:rPr>
        <w:t xml:space="preserve"> is a native of Warner Robins, Georgia who earned a BA in English from Valdosta State University and a Master of Public Administration from Georgia College &amp; State University. She began her higher education career in 2010 as an academic advisor at Macon State College before transitioning to Clayton State University as an advising coordinator in 2012. From 2015-2022, Kimberly served as Assistant Director of Advising for First-Year Students and finally as the Assistant Director of Advising for the Colleges of Arts &amp; Sciences and Informational &amp; Mathematical Sciences. As an Assistant Director, she led the implementation of advising and retention initiatives, trained staff on student management systems, and collaborated with faculty on curriculum. In 2022 Kimberly returned to MGA as the Online Academic Program Coordinator for the School of Health &amp; Natural Sciences. After serving in that role for two years, she assumed her current role as the Director of First-Year Experience through which she continues to support student success initiatives. In her free time, Kimberly enjoys reading, writing, karaoke, and hanging out with her husband and dog.</w:t>
      </w:r>
      <w:r w:rsidR="00C71C75" w:rsidRPr="00C71C75">
        <w:rPr>
          <w:sz w:val="24"/>
          <w:szCs w:val="24"/>
        </w:rPr>
        <w:t xml:space="preserve">  </w:t>
      </w:r>
    </w:p>
    <w:p w14:paraId="1F233926" w14:textId="75F74601" w:rsidR="005F62A2" w:rsidRPr="005F62A2" w:rsidRDefault="00C71C75" w:rsidP="00C71C75">
      <w:pPr>
        <w:spacing w:after="120"/>
        <w:rPr>
          <w:sz w:val="24"/>
          <w:szCs w:val="24"/>
        </w:rPr>
      </w:pPr>
      <w:r w:rsidRPr="00C71C75">
        <w:rPr>
          <w:sz w:val="24"/>
          <w:szCs w:val="24"/>
        </w:rPr>
        <w:t xml:space="preserve">  </w:t>
      </w:r>
    </w:p>
    <w:p w14:paraId="68BDD16E" w14:textId="5464EFBF" w:rsidR="00114333" w:rsidRDefault="008A135C" w:rsidP="00114333">
      <w:pPr>
        <w:rPr>
          <w:b/>
          <w:sz w:val="24"/>
          <w:szCs w:val="24"/>
        </w:rPr>
      </w:pPr>
      <w:r w:rsidRPr="008A135C">
        <w:rPr>
          <w:b/>
          <w:sz w:val="24"/>
          <w:szCs w:val="24"/>
        </w:rPr>
        <w:t>When Things Don’t Go as Planned: Resilient Strategies for Academic and Professional Success</w:t>
      </w:r>
      <w:r w:rsidR="005F62A2" w:rsidRPr="005F62A2">
        <w:rPr>
          <w:b/>
          <w:sz w:val="24"/>
          <w:szCs w:val="24"/>
        </w:rPr>
        <w:t xml:space="preserve">          </w:t>
      </w:r>
    </w:p>
    <w:p w14:paraId="2554358E" w14:textId="1354EDE7" w:rsidR="005F62A2" w:rsidRPr="005F62A2" w:rsidRDefault="005F62A2" w:rsidP="005F62A2">
      <w:pPr>
        <w:spacing w:after="120"/>
        <w:rPr>
          <w:b/>
          <w:sz w:val="24"/>
          <w:szCs w:val="24"/>
        </w:rPr>
      </w:pPr>
      <w:r w:rsidRPr="005F62A2">
        <w:rPr>
          <w:b/>
          <w:sz w:val="24"/>
          <w:szCs w:val="24"/>
        </w:rPr>
        <w:t>Presenter</w:t>
      </w:r>
      <w:r w:rsidR="00114333">
        <w:rPr>
          <w:b/>
          <w:sz w:val="24"/>
          <w:szCs w:val="24"/>
        </w:rPr>
        <w:t>s</w:t>
      </w:r>
      <w:r w:rsidRPr="005F62A2">
        <w:rPr>
          <w:b/>
          <w:sz w:val="24"/>
          <w:szCs w:val="24"/>
        </w:rPr>
        <w:t xml:space="preserve">: </w:t>
      </w:r>
      <w:r w:rsidR="00114333">
        <w:rPr>
          <w:b/>
          <w:sz w:val="24"/>
          <w:szCs w:val="24"/>
        </w:rPr>
        <w:t>Dr. Luminita Hartle</w:t>
      </w:r>
      <w:r w:rsidR="00160C68">
        <w:rPr>
          <w:b/>
          <w:sz w:val="24"/>
          <w:szCs w:val="24"/>
        </w:rPr>
        <w:t xml:space="preserve">, </w:t>
      </w:r>
      <w:r w:rsidR="00114333">
        <w:rPr>
          <w:b/>
          <w:sz w:val="24"/>
          <w:szCs w:val="24"/>
        </w:rPr>
        <w:t>Dr. Sumitra Himangshu</w:t>
      </w:r>
      <w:r w:rsidR="00160C68">
        <w:rPr>
          <w:b/>
          <w:sz w:val="24"/>
          <w:szCs w:val="24"/>
        </w:rPr>
        <w:t xml:space="preserve">, </w:t>
      </w:r>
      <w:r w:rsidR="00160C68" w:rsidRPr="00160C68">
        <w:rPr>
          <w:b/>
          <w:sz w:val="24"/>
          <w:szCs w:val="24"/>
        </w:rPr>
        <w:t>Melina Williams</w:t>
      </w:r>
      <w:r w:rsidR="00160C68">
        <w:rPr>
          <w:b/>
          <w:sz w:val="24"/>
          <w:szCs w:val="24"/>
        </w:rPr>
        <w:t xml:space="preserve">, and </w:t>
      </w:r>
      <w:r w:rsidR="00160C68" w:rsidRPr="00160C68">
        <w:rPr>
          <w:b/>
          <w:sz w:val="24"/>
          <w:szCs w:val="24"/>
        </w:rPr>
        <w:t>Luke Davis</w:t>
      </w:r>
    </w:p>
    <w:p w14:paraId="42392938" w14:textId="142C3A56" w:rsidR="002F30D4" w:rsidRPr="002F30D4" w:rsidRDefault="008A135C" w:rsidP="002F30D4">
      <w:pPr>
        <w:spacing w:after="120"/>
        <w:rPr>
          <w:sz w:val="24"/>
          <w:szCs w:val="24"/>
        </w:rPr>
      </w:pPr>
      <w:r w:rsidRPr="008A135C">
        <w:rPr>
          <w:sz w:val="24"/>
          <w:szCs w:val="24"/>
        </w:rPr>
        <w:t>This interactive session focuses on normalizing academic struggles in teacher preparation programs and equipping student teachers with practical resilience strategies. The session draws from authentic experiences within unsuccessful group projects and lesson implementation, recognizing the challenges student teachers face when collaboration breaks down, lessons do not unfold as planned, and classroom observations can be overwhelming. The resilience strategies emphasized in this session support reflection and persistence, enabling undergraduate students to navigate challenges with confidence and continue developing their professional identities.</w:t>
      </w:r>
    </w:p>
    <w:p w14:paraId="38C7F84F" w14:textId="635475BE" w:rsidR="002F30D4" w:rsidRDefault="002F30D4" w:rsidP="002F30D4">
      <w:pPr>
        <w:rPr>
          <w:i/>
          <w:iCs/>
          <w:sz w:val="24"/>
          <w:szCs w:val="24"/>
        </w:rPr>
      </w:pPr>
      <w:r w:rsidRPr="002F30D4">
        <w:rPr>
          <w:i/>
          <w:iCs/>
          <w:sz w:val="24"/>
          <w:szCs w:val="24"/>
        </w:rPr>
        <w:t>Presenter</w:t>
      </w:r>
      <w:r w:rsidR="00114333">
        <w:rPr>
          <w:i/>
          <w:iCs/>
          <w:sz w:val="24"/>
          <w:szCs w:val="24"/>
        </w:rPr>
        <w:t>s</w:t>
      </w:r>
      <w:r w:rsidRPr="002F30D4">
        <w:rPr>
          <w:i/>
          <w:iCs/>
          <w:sz w:val="24"/>
          <w:szCs w:val="24"/>
        </w:rPr>
        <w:t xml:space="preserve"> Bio</w:t>
      </w:r>
      <w:r w:rsidR="00114333">
        <w:rPr>
          <w:i/>
          <w:iCs/>
          <w:sz w:val="24"/>
          <w:szCs w:val="24"/>
        </w:rPr>
        <w:t>s</w:t>
      </w:r>
      <w:r w:rsidRPr="002F30D4">
        <w:rPr>
          <w:i/>
          <w:iCs/>
          <w:sz w:val="24"/>
          <w:szCs w:val="24"/>
        </w:rPr>
        <w:t>:</w:t>
      </w:r>
    </w:p>
    <w:p w14:paraId="1A0DADC9" w14:textId="47565D78" w:rsidR="008A135C" w:rsidRPr="008A135C" w:rsidRDefault="008A135C" w:rsidP="008A135C">
      <w:pPr>
        <w:spacing w:after="120"/>
        <w:rPr>
          <w:sz w:val="24"/>
          <w:szCs w:val="24"/>
        </w:rPr>
      </w:pPr>
      <w:r w:rsidRPr="008A135C">
        <w:rPr>
          <w:b/>
          <w:bCs/>
          <w:sz w:val="24"/>
          <w:szCs w:val="24"/>
        </w:rPr>
        <w:t>Dr. Lumi Hartle</w:t>
      </w:r>
      <w:r w:rsidRPr="008A135C">
        <w:rPr>
          <w:sz w:val="24"/>
          <w:szCs w:val="24"/>
        </w:rPr>
        <w:t xml:space="preserve"> is an Assistant Professor in the Department of Teacher Education &amp; Social Work at Middle Georgia State University. She holds an Ed.D. from Illinois State University. Her research focuses on educator professional development and inclusive, innovative teaching practices for students with disabilities, particularly in multicultural and multilingual contexts. Dr. Hartle’s scholarship includes peer-reviewed publications and presentations on early intervention, literacy instruction, dual language assessment, and culturally responsive teaching. She also brings extensive professional experience in ESL instruction and applied behavior analysis,</w:t>
      </w:r>
      <w:r w:rsidR="009E7108">
        <w:rPr>
          <w:sz w:val="24"/>
          <w:szCs w:val="24"/>
        </w:rPr>
        <w:t xml:space="preserve"> </w:t>
      </w:r>
      <w:r w:rsidRPr="008A135C">
        <w:rPr>
          <w:sz w:val="24"/>
          <w:szCs w:val="24"/>
        </w:rPr>
        <w:t>and actively serves in leadership roles within professional organizations supporting exceptional learners.</w:t>
      </w:r>
    </w:p>
    <w:p w14:paraId="737EE115" w14:textId="1816AC3B" w:rsidR="002F30D4" w:rsidRDefault="008A135C" w:rsidP="008A135C">
      <w:pPr>
        <w:spacing w:after="120"/>
        <w:rPr>
          <w:sz w:val="24"/>
          <w:szCs w:val="24"/>
        </w:rPr>
      </w:pPr>
      <w:r w:rsidRPr="008A135C">
        <w:rPr>
          <w:b/>
          <w:bCs/>
          <w:sz w:val="24"/>
          <w:szCs w:val="24"/>
        </w:rPr>
        <w:t>Dr. Sumitra Himangshu-Pennybacker</w:t>
      </w:r>
      <w:r w:rsidRPr="008A135C">
        <w:rPr>
          <w:sz w:val="24"/>
          <w:szCs w:val="24"/>
        </w:rPr>
        <w:t xml:space="preserve"> </w:t>
      </w:r>
      <w:r>
        <w:rPr>
          <w:sz w:val="24"/>
          <w:szCs w:val="24"/>
        </w:rPr>
        <w:t>serves</w:t>
      </w:r>
      <w:r w:rsidRPr="008A135C">
        <w:rPr>
          <w:sz w:val="24"/>
          <w:szCs w:val="24"/>
        </w:rPr>
        <w:t xml:space="preserve"> at Middle Georgia State University (MGA) as faculty and</w:t>
      </w:r>
      <w:r>
        <w:rPr>
          <w:sz w:val="24"/>
          <w:szCs w:val="24"/>
        </w:rPr>
        <w:t xml:space="preserve"> as the</w:t>
      </w:r>
      <w:r w:rsidRPr="008A135C">
        <w:rPr>
          <w:sz w:val="24"/>
          <w:szCs w:val="24"/>
        </w:rPr>
        <w:t xml:space="preserve"> Graduate Program Coordinator in the department of Teacher Education &amp; Social Work. </w:t>
      </w:r>
      <w:r>
        <w:rPr>
          <w:sz w:val="24"/>
          <w:szCs w:val="24"/>
        </w:rPr>
        <w:t>Her</w:t>
      </w:r>
      <w:r w:rsidRPr="008A135C">
        <w:rPr>
          <w:sz w:val="24"/>
          <w:szCs w:val="24"/>
        </w:rPr>
        <w:t xml:space="preserve"> research is focused on learner empowerment in science using both face-to-face and virtual environments. </w:t>
      </w:r>
      <w:r>
        <w:rPr>
          <w:sz w:val="24"/>
          <w:szCs w:val="24"/>
        </w:rPr>
        <w:t>Her</w:t>
      </w:r>
      <w:r w:rsidRPr="008A135C">
        <w:rPr>
          <w:sz w:val="24"/>
          <w:szCs w:val="24"/>
        </w:rPr>
        <w:t xml:space="preserve"> interest in advancing pedagogical conceptual knowledge is intertwined with </w:t>
      </w:r>
      <w:r>
        <w:rPr>
          <w:sz w:val="24"/>
          <w:szCs w:val="24"/>
        </w:rPr>
        <w:t>her</w:t>
      </w:r>
      <w:r w:rsidRPr="008A135C">
        <w:rPr>
          <w:sz w:val="24"/>
          <w:szCs w:val="24"/>
        </w:rPr>
        <w:t xml:space="preserve"> extensive science background drawn from the areas of zoology, molecular biology, and developmental genetics. During </w:t>
      </w:r>
      <w:r>
        <w:rPr>
          <w:sz w:val="24"/>
          <w:szCs w:val="24"/>
        </w:rPr>
        <w:t>her</w:t>
      </w:r>
      <w:r w:rsidRPr="008A135C">
        <w:rPr>
          <w:sz w:val="24"/>
          <w:szCs w:val="24"/>
        </w:rPr>
        <w:t xml:space="preserve"> tenure at Middle Georgia State University, </w:t>
      </w:r>
      <w:r>
        <w:rPr>
          <w:sz w:val="24"/>
          <w:szCs w:val="24"/>
        </w:rPr>
        <w:t>she</w:t>
      </w:r>
      <w:r w:rsidRPr="008A135C">
        <w:rPr>
          <w:sz w:val="24"/>
          <w:szCs w:val="24"/>
        </w:rPr>
        <w:t xml:space="preserve"> </w:t>
      </w:r>
      <w:r>
        <w:rPr>
          <w:sz w:val="24"/>
          <w:szCs w:val="24"/>
        </w:rPr>
        <w:t>has</w:t>
      </w:r>
      <w:r w:rsidRPr="008A135C">
        <w:rPr>
          <w:sz w:val="24"/>
          <w:szCs w:val="24"/>
        </w:rPr>
        <w:t xml:space="preserve"> spearheaded a variety of community projects both domestic and international to enhance K-12 students and student teacher conceptual understanding in science and pedagogy through partnership with local museums, local schools, </w:t>
      </w:r>
      <w:r>
        <w:rPr>
          <w:sz w:val="24"/>
          <w:szCs w:val="24"/>
        </w:rPr>
        <w:t xml:space="preserve">an </w:t>
      </w:r>
      <w:r w:rsidRPr="008A135C">
        <w:rPr>
          <w:sz w:val="24"/>
          <w:szCs w:val="24"/>
        </w:rPr>
        <w:t xml:space="preserve">international exchange program in the United Kingdom, establishing community gardens, and being a content developer, science mentor and judge both at local schools as well as on a longitudinal international virtual science fair project funded by the Department of Education. While </w:t>
      </w:r>
      <w:r>
        <w:rPr>
          <w:sz w:val="24"/>
          <w:szCs w:val="24"/>
        </w:rPr>
        <w:t>her</w:t>
      </w:r>
      <w:r w:rsidRPr="008A135C">
        <w:rPr>
          <w:sz w:val="24"/>
          <w:szCs w:val="24"/>
        </w:rPr>
        <w:t xml:space="preserve"> research interests involve higher education policy, science education, and authentic learning environments, </w:t>
      </w:r>
      <w:r>
        <w:rPr>
          <w:sz w:val="24"/>
          <w:szCs w:val="24"/>
        </w:rPr>
        <w:t>her</w:t>
      </w:r>
      <w:r w:rsidRPr="008A135C">
        <w:rPr>
          <w:sz w:val="24"/>
          <w:szCs w:val="24"/>
        </w:rPr>
        <w:t xml:space="preserve"> current research focus is in using meta-cognitive tools for measuring </w:t>
      </w:r>
      <w:r w:rsidRPr="008A135C">
        <w:rPr>
          <w:sz w:val="24"/>
          <w:szCs w:val="24"/>
        </w:rPr>
        <w:lastRenderedPageBreak/>
        <w:t xml:space="preserve">learner conceptual change. </w:t>
      </w:r>
      <w:r>
        <w:rPr>
          <w:sz w:val="24"/>
          <w:szCs w:val="24"/>
        </w:rPr>
        <w:t>She is</w:t>
      </w:r>
      <w:r w:rsidRPr="008A135C">
        <w:rPr>
          <w:sz w:val="24"/>
          <w:szCs w:val="24"/>
        </w:rPr>
        <w:t xml:space="preserve"> currently involved</w:t>
      </w:r>
      <w:r>
        <w:rPr>
          <w:sz w:val="24"/>
          <w:szCs w:val="24"/>
        </w:rPr>
        <w:t>,</w:t>
      </w:r>
      <w:r w:rsidRPr="008A135C">
        <w:rPr>
          <w:sz w:val="24"/>
          <w:szCs w:val="24"/>
        </w:rPr>
        <w:t xml:space="preserve"> at MGA, with several inter-departmental and intra-departmental research projects which focus on advancing student research in the field of science and science education. These research projects provide the opportunity for students to advance their own learning through collaboration with faculty and peers.</w:t>
      </w:r>
    </w:p>
    <w:p w14:paraId="5C5FFFFF" w14:textId="5CBC05ED" w:rsidR="00BC224F" w:rsidRPr="00BC224F" w:rsidRDefault="00BC224F" w:rsidP="00BC224F">
      <w:pPr>
        <w:spacing w:after="120"/>
        <w:rPr>
          <w:sz w:val="24"/>
          <w:szCs w:val="24"/>
        </w:rPr>
      </w:pPr>
      <w:r w:rsidRPr="00BC224F">
        <w:rPr>
          <w:b/>
          <w:bCs/>
          <w:sz w:val="24"/>
          <w:szCs w:val="24"/>
        </w:rPr>
        <w:t>Luke Davis</w:t>
      </w:r>
      <w:r w:rsidRPr="00BC224F">
        <w:rPr>
          <w:sz w:val="24"/>
          <w:szCs w:val="24"/>
        </w:rPr>
        <w:t xml:space="preserve"> is a teacher candidate in the Early Elementary and Special Education program at Middle Georgia State University. He is currently placed in a special education setting and has prior experience in a general education classroom. He is passionate about student advocacy and supporting current and future educators, with a strong emphasis on the importance of parent involvement in children’s academic development and medical needs. </w:t>
      </w:r>
    </w:p>
    <w:p w14:paraId="0BC3253A" w14:textId="69ECC801" w:rsidR="00BC224F" w:rsidRDefault="00BC224F" w:rsidP="00BC224F">
      <w:pPr>
        <w:spacing w:after="120"/>
        <w:rPr>
          <w:sz w:val="24"/>
          <w:szCs w:val="24"/>
        </w:rPr>
      </w:pPr>
      <w:r w:rsidRPr="00BC224F">
        <w:rPr>
          <w:b/>
          <w:bCs/>
          <w:sz w:val="24"/>
          <w:szCs w:val="24"/>
        </w:rPr>
        <w:t>Melina Williams</w:t>
      </w:r>
      <w:r w:rsidRPr="00BC224F">
        <w:rPr>
          <w:sz w:val="24"/>
          <w:szCs w:val="24"/>
        </w:rPr>
        <w:t xml:space="preserve"> is a teacher candidate in the Early Elementary and Special Education program at Middle Georgia State University, where she is currently completing a semester focused on special education. She is deeply committed to supporting young learners and empowering them to stay resilient as they navigate change, challenges, and growth. Melina is passionate about creating inclusive learning environments that encourage every student to succeed and reach their full potential.</w:t>
      </w:r>
    </w:p>
    <w:p w14:paraId="6348C55E" w14:textId="77777777" w:rsidR="008A135C" w:rsidRDefault="008A135C" w:rsidP="008A135C">
      <w:pPr>
        <w:spacing w:after="120"/>
        <w:rPr>
          <w:sz w:val="24"/>
          <w:szCs w:val="24"/>
        </w:rPr>
      </w:pPr>
    </w:p>
    <w:p w14:paraId="6746CE5A" w14:textId="77777777" w:rsidR="00455A25" w:rsidRDefault="00455A25" w:rsidP="00455A25">
      <w:pPr>
        <w:rPr>
          <w:b/>
          <w:bCs/>
          <w:sz w:val="24"/>
          <w:szCs w:val="24"/>
        </w:rPr>
      </w:pPr>
      <w:r w:rsidRPr="00F53022">
        <w:rPr>
          <w:b/>
          <w:bCs/>
          <w:sz w:val="24"/>
          <w:szCs w:val="24"/>
        </w:rPr>
        <w:t>Driving the Team When the Road is Rough: Leadership Strategies for Communication in Difficult Situations</w:t>
      </w:r>
    </w:p>
    <w:p w14:paraId="22675094" w14:textId="77777777" w:rsidR="00455A25" w:rsidRPr="005F62A2" w:rsidRDefault="00455A25" w:rsidP="00455A25">
      <w:pPr>
        <w:spacing w:after="120"/>
        <w:rPr>
          <w:b/>
          <w:sz w:val="24"/>
          <w:szCs w:val="24"/>
        </w:rPr>
      </w:pPr>
      <w:r w:rsidRPr="005F62A2">
        <w:rPr>
          <w:b/>
          <w:sz w:val="24"/>
          <w:szCs w:val="24"/>
        </w:rPr>
        <w:t xml:space="preserve">Presenter: </w:t>
      </w:r>
      <w:r>
        <w:rPr>
          <w:b/>
          <w:sz w:val="24"/>
          <w:szCs w:val="24"/>
        </w:rPr>
        <w:t>Dr. Christina Jackson</w:t>
      </w:r>
    </w:p>
    <w:p w14:paraId="708AF73C" w14:textId="77777777" w:rsidR="00455A25" w:rsidRPr="00F53022" w:rsidRDefault="00455A25" w:rsidP="00455A25">
      <w:pPr>
        <w:spacing w:after="120"/>
        <w:rPr>
          <w:sz w:val="24"/>
          <w:szCs w:val="24"/>
        </w:rPr>
      </w:pPr>
      <w:r w:rsidRPr="00F53022">
        <w:rPr>
          <w:sz w:val="24"/>
          <w:szCs w:val="24"/>
        </w:rPr>
        <w:t xml:space="preserve">As a leader, you are in the driving seat for the vehicle transporting your team/organization toward the achievement of goals and objectives. However, the road you drive on may not always be a smooth one. Difficult challenges may arise, and how you address them as well as lead your team through them is important to success. How you communicate with your team can make a difference in the process of confronting these difficult situations. Finzel (2007) asserted that leaders must make communication a crucial component of each day. As the driver, communication becomes even more critical when you encounter “bumps” on the road toward success. In these challenging times, your communication strategies as a leader can maintain your team’s purpose and keep your vehicle on the road or steer the vehicle off it. As Farrell (2015) noted, with a clear purpose, leaders are not discouraged by bumps in the road and their focus on the long term offers a perspective that is able to see into the future and guide the organization. Will you let bumps in the road stop your vehicle? </w:t>
      </w:r>
    </w:p>
    <w:p w14:paraId="1E3B9EDA" w14:textId="77777777" w:rsidR="00455A25" w:rsidRPr="002F30D4" w:rsidRDefault="00455A25" w:rsidP="00455A25">
      <w:pPr>
        <w:spacing w:after="120"/>
        <w:rPr>
          <w:sz w:val="24"/>
          <w:szCs w:val="24"/>
        </w:rPr>
      </w:pPr>
      <w:r w:rsidRPr="00F53022">
        <w:rPr>
          <w:sz w:val="24"/>
          <w:szCs w:val="24"/>
        </w:rPr>
        <w:t>The main focus of this presentation is to provide communication strategies for leading teams through difficult situations. In this session, attendees will engage in an activity to illustrate why leaders utilizing effective communication strategies during difficult times is integral to the success of a team. By attending this session, participants will (1) learn about the importance of engaging in effective communication in difficult situations; (2) discuss strategies for communication in difficult situations to aid in team success; and (3) identify one strategy they can use in their current approach to leadership when tackling difficult situations. In addition to engaging in discussion surrounding leading teams through difficult situations, attendees will also participate in an interactive activity to challenge their thinking related to effective communication as a leader. Bumps on the road will happen. As a leader, it is important that we can adjust our driving (communication) to lead our teams to their destinations. The road may be rough at times, but let’s get into gear and drive!</w:t>
      </w:r>
    </w:p>
    <w:p w14:paraId="7049D3F4" w14:textId="77777777" w:rsidR="00455A25" w:rsidRDefault="00455A25" w:rsidP="00455A25">
      <w:pPr>
        <w:rPr>
          <w:i/>
          <w:iCs/>
          <w:sz w:val="24"/>
          <w:szCs w:val="24"/>
        </w:rPr>
      </w:pPr>
      <w:r w:rsidRPr="002F30D4">
        <w:rPr>
          <w:i/>
          <w:iCs/>
          <w:sz w:val="24"/>
          <w:szCs w:val="24"/>
        </w:rPr>
        <w:t xml:space="preserve">Presenter </w:t>
      </w:r>
      <w:r>
        <w:rPr>
          <w:i/>
          <w:iCs/>
          <w:sz w:val="24"/>
          <w:szCs w:val="24"/>
        </w:rPr>
        <w:t>B</w:t>
      </w:r>
      <w:r w:rsidRPr="002F30D4">
        <w:rPr>
          <w:i/>
          <w:iCs/>
          <w:sz w:val="24"/>
          <w:szCs w:val="24"/>
        </w:rPr>
        <w:t>io:</w:t>
      </w:r>
    </w:p>
    <w:p w14:paraId="5B5531C6" w14:textId="77777777" w:rsidR="00455A25" w:rsidRDefault="00455A25" w:rsidP="00455A25">
      <w:pPr>
        <w:spacing w:after="120"/>
        <w:rPr>
          <w:sz w:val="24"/>
          <w:szCs w:val="24"/>
        </w:rPr>
      </w:pPr>
      <w:r w:rsidRPr="006F0B9D">
        <w:rPr>
          <w:b/>
          <w:bCs/>
          <w:sz w:val="24"/>
          <w:szCs w:val="24"/>
        </w:rPr>
        <w:t>Dr. Christina Jackson</w:t>
      </w:r>
      <w:r w:rsidRPr="006F0B9D">
        <w:rPr>
          <w:sz w:val="24"/>
          <w:szCs w:val="24"/>
        </w:rPr>
        <w:t xml:space="preserve"> serves as the Executive Director for Housing &amp; Residence Life at Middle Georgia State University. She has over 14 years of experience in higher education and has held several leadership positions throughout her career including the 2026 President of the Georgia College Personnel Association. Dr. Jackson also holds a PhD in Organizational Leadership. Originally from Mobile, Alabama, Dr. Jackson moved to Georgia with her husband, Mark, and their two children, Mark III and Alexandria.</w:t>
      </w:r>
    </w:p>
    <w:p w14:paraId="49DF6D3F" w14:textId="77777777" w:rsidR="00455A25" w:rsidRPr="002F30D4" w:rsidRDefault="00455A25" w:rsidP="00455A25">
      <w:pPr>
        <w:spacing w:after="120"/>
        <w:rPr>
          <w:sz w:val="24"/>
          <w:szCs w:val="24"/>
        </w:rPr>
      </w:pPr>
    </w:p>
    <w:p w14:paraId="5F8CFE8F" w14:textId="77777777" w:rsidR="00F857E3" w:rsidRDefault="00F857E3" w:rsidP="00F857E3">
      <w:pPr>
        <w:rPr>
          <w:b/>
          <w:sz w:val="24"/>
          <w:szCs w:val="24"/>
        </w:rPr>
      </w:pPr>
      <w:r w:rsidRPr="00F857E3">
        <w:rPr>
          <w:b/>
          <w:sz w:val="24"/>
          <w:szCs w:val="24"/>
        </w:rPr>
        <w:lastRenderedPageBreak/>
        <w:t>Mindsets That Matter: The Educator’s Role in Growing Tomorrow’s Leaders</w:t>
      </w:r>
    </w:p>
    <w:p w14:paraId="1E2B0A0C" w14:textId="5FDF03C3" w:rsidR="00F857E3" w:rsidRPr="005F62A2" w:rsidRDefault="00F857E3" w:rsidP="00F857E3">
      <w:pPr>
        <w:spacing w:after="120"/>
        <w:rPr>
          <w:b/>
          <w:sz w:val="24"/>
          <w:szCs w:val="24"/>
        </w:rPr>
      </w:pPr>
      <w:r w:rsidRPr="005F62A2">
        <w:rPr>
          <w:b/>
          <w:sz w:val="24"/>
          <w:szCs w:val="24"/>
        </w:rPr>
        <w:t>Presenter</w:t>
      </w:r>
      <w:r>
        <w:rPr>
          <w:b/>
          <w:sz w:val="24"/>
          <w:szCs w:val="24"/>
        </w:rPr>
        <w:t>s</w:t>
      </w:r>
      <w:r w:rsidRPr="005F62A2">
        <w:rPr>
          <w:b/>
          <w:sz w:val="24"/>
          <w:szCs w:val="24"/>
        </w:rPr>
        <w:t xml:space="preserve">: </w:t>
      </w:r>
      <w:r w:rsidRPr="00F857E3">
        <w:rPr>
          <w:b/>
          <w:sz w:val="24"/>
          <w:szCs w:val="24"/>
        </w:rPr>
        <w:t>Michaela Dixon, Jennifer Westray,</w:t>
      </w:r>
      <w:r>
        <w:rPr>
          <w:b/>
          <w:sz w:val="24"/>
          <w:szCs w:val="24"/>
        </w:rPr>
        <w:t xml:space="preserve"> and</w:t>
      </w:r>
      <w:r w:rsidRPr="00F857E3">
        <w:rPr>
          <w:b/>
          <w:sz w:val="24"/>
          <w:szCs w:val="24"/>
        </w:rPr>
        <w:t xml:space="preserve"> Jasmine Lopez</w:t>
      </w:r>
    </w:p>
    <w:p w14:paraId="2B164718" w14:textId="77777777" w:rsidR="00F857E3" w:rsidRPr="00F857E3" w:rsidRDefault="00F857E3" w:rsidP="00F857E3">
      <w:pPr>
        <w:spacing w:after="120"/>
        <w:rPr>
          <w:sz w:val="24"/>
          <w:szCs w:val="24"/>
        </w:rPr>
      </w:pPr>
      <w:r w:rsidRPr="00F857E3">
        <w:rPr>
          <w:sz w:val="24"/>
          <w:szCs w:val="24"/>
        </w:rPr>
        <w:t xml:space="preserve">Leadership development is often discussed in terms of higher education, professional training, and workplace experience. Yet long before individuals step into formal leadership roles, their beliefs about their own voice, </w:t>
      </w:r>
      <w:r w:rsidRPr="00032E6E">
        <w:rPr>
          <w:sz w:val="24"/>
          <w:szCs w:val="24"/>
        </w:rPr>
        <w:t>value, and capability are already taking shape. This presentation explores how those beliefs are formed in one</w:t>
      </w:r>
      <w:r w:rsidRPr="00F857E3">
        <w:rPr>
          <w:sz w:val="24"/>
          <w:szCs w:val="24"/>
        </w:rPr>
        <w:t xml:space="preserve"> of the most influential environments of all: the elementary classroom. More specifically, it examines how an educator’s mindset can quietly but powerfully shape the future leaders our communities depend on. </w:t>
      </w:r>
    </w:p>
    <w:p w14:paraId="20411083" w14:textId="77777777" w:rsidR="00F857E3" w:rsidRPr="00F857E3" w:rsidRDefault="00F857E3" w:rsidP="00F857E3">
      <w:pPr>
        <w:spacing w:after="120"/>
        <w:rPr>
          <w:sz w:val="24"/>
          <w:szCs w:val="24"/>
        </w:rPr>
      </w:pPr>
      <w:r w:rsidRPr="00F857E3">
        <w:rPr>
          <w:sz w:val="24"/>
          <w:szCs w:val="24"/>
        </w:rPr>
        <w:t xml:space="preserve">At the heart of this session is a simple but profound idea: the way adults see children becomes the way children learn to see themselves. When educators approach students with curiosity rather than judgment, belief rather than bias, and presence rather than pressure, they create environments where young people begin to internalize confidence, resilience, and a sense of agency. These are not just academic traits. They are the foundations of effective, ethical leadership. </w:t>
      </w:r>
    </w:p>
    <w:p w14:paraId="116E0B07" w14:textId="77777777" w:rsidR="00F857E3" w:rsidRPr="00F857E3" w:rsidRDefault="00F857E3" w:rsidP="00F857E3">
      <w:pPr>
        <w:spacing w:after="120"/>
        <w:rPr>
          <w:sz w:val="24"/>
          <w:szCs w:val="24"/>
        </w:rPr>
      </w:pPr>
      <w:r w:rsidRPr="00F857E3">
        <w:rPr>
          <w:sz w:val="24"/>
          <w:szCs w:val="24"/>
        </w:rPr>
        <w:t xml:space="preserve">Drawing on research in growth mindset, self-efficacy, and social-emotional development, this presentation connects everyday classroom interactions to long-term leadership outcomes. The session highlights three key pathways through which educator mindset influences leadership identity: the development of confidence and risk-taking, the cultivation of voice and agency, and the growth of emotional intelligence. When adults normalize mistakes as part of learning, children become more willing to take intellectual and interpersonal risks. When students are given meaningful opportunities to share ideas and participate in decision-making, they learn that their perspectives matter. When educators model empathy, reflection, and repair in moments of conflict, children build the relational skills that define strong leaders in any field. </w:t>
      </w:r>
    </w:p>
    <w:p w14:paraId="1D6AE4F9" w14:textId="77777777" w:rsidR="00F857E3" w:rsidRPr="00F857E3" w:rsidRDefault="00F857E3" w:rsidP="00F857E3">
      <w:pPr>
        <w:spacing w:after="120"/>
        <w:rPr>
          <w:sz w:val="24"/>
          <w:szCs w:val="24"/>
        </w:rPr>
      </w:pPr>
      <w:r w:rsidRPr="00032E6E">
        <w:rPr>
          <w:i/>
          <w:iCs/>
          <w:sz w:val="24"/>
          <w:szCs w:val="24"/>
        </w:rPr>
        <w:t>This session extends beyond education audiences by reframing “educator mindset” as a broader leadership stance.</w:t>
      </w:r>
      <w:r w:rsidRPr="00F857E3">
        <w:rPr>
          <w:sz w:val="24"/>
          <w:szCs w:val="24"/>
        </w:rPr>
        <w:t xml:space="preserve"> The same open, growth-oriented beliefs that help children thrive are also central to effective leadership in organizations, communities, and families. Participants will be invited to reflect on their own experiences with adults who shaped their sense of capability and to consider how their current mindset influences the people they lead, mentor, or support. </w:t>
      </w:r>
    </w:p>
    <w:p w14:paraId="742D1E50" w14:textId="089E7709" w:rsidR="00F857E3" w:rsidRPr="002F30D4" w:rsidRDefault="00F857E3" w:rsidP="00F857E3">
      <w:pPr>
        <w:spacing w:after="120"/>
        <w:rPr>
          <w:sz w:val="24"/>
          <w:szCs w:val="24"/>
        </w:rPr>
      </w:pPr>
      <w:r w:rsidRPr="00F857E3">
        <w:rPr>
          <w:sz w:val="24"/>
          <w:szCs w:val="24"/>
        </w:rPr>
        <w:t>Ultimately, this presentation argues that leadership development does not begin with a title or position. It begins with everyday interactions in which an adult chooses to see potential, respond with intention, and communicate belief. By understanding the link between educator mindset and lifelong leadership identity, participants will leave with a renewed sense of the profound and lasting influence one adult can have on the trajectory of a child, and in turn, on the future of our communities.</w:t>
      </w:r>
    </w:p>
    <w:p w14:paraId="01F0C67F" w14:textId="77777777" w:rsidR="00F857E3" w:rsidRDefault="00F857E3" w:rsidP="00F857E3">
      <w:pPr>
        <w:rPr>
          <w:i/>
          <w:iCs/>
          <w:sz w:val="24"/>
          <w:szCs w:val="24"/>
        </w:rPr>
      </w:pPr>
      <w:r w:rsidRPr="002F30D4">
        <w:rPr>
          <w:i/>
          <w:iCs/>
          <w:sz w:val="24"/>
          <w:szCs w:val="24"/>
        </w:rPr>
        <w:t>Presenter</w:t>
      </w:r>
      <w:r>
        <w:rPr>
          <w:i/>
          <w:iCs/>
          <w:sz w:val="24"/>
          <w:szCs w:val="24"/>
        </w:rPr>
        <w:t>s</w:t>
      </w:r>
      <w:r w:rsidRPr="002F30D4">
        <w:rPr>
          <w:i/>
          <w:iCs/>
          <w:sz w:val="24"/>
          <w:szCs w:val="24"/>
        </w:rPr>
        <w:t xml:space="preserve"> Bio</w:t>
      </w:r>
      <w:r>
        <w:rPr>
          <w:i/>
          <w:iCs/>
          <w:sz w:val="24"/>
          <w:szCs w:val="24"/>
        </w:rPr>
        <w:t>s</w:t>
      </w:r>
      <w:r w:rsidRPr="002F30D4">
        <w:rPr>
          <w:i/>
          <w:iCs/>
          <w:sz w:val="24"/>
          <w:szCs w:val="24"/>
        </w:rPr>
        <w:t>:</w:t>
      </w:r>
    </w:p>
    <w:p w14:paraId="59A27B34" w14:textId="06E19CE6" w:rsidR="00F857E3" w:rsidRPr="00F857E3" w:rsidRDefault="00F857E3" w:rsidP="00F857E3">
      <w:pPr>
        <w:spacing w:after="120"/>
        <w:rPr>
          <w:sz w:val="24"/>
          <w:szCs w:val="24"/>
        </w:rPr>
      </w:pPr>
      <w:r w:rsidRPr="00F857E3">
        <w:rPr>
          <w:b/>
          <w:bCs/>
          <w:sz w:val="24"/>
          <w:szCs w:val="24"/>
        </w:rPr>
        <w:t>Michaela Dixon, Jennifer Westray,</w:t>
      </w:r>
      <w:r>
        <w:rPr>
          <w:b/>
          <w:bCs/>
          <w:sz w:val="24"/>
          <w:szCs w:val="24"/>
        </w:rPr>
        <w:t xml:space="preserve"> and</w:t>
      </w:r>
      <w:r w:rsidRPr="00F857E3">
        <w:rPr>
          <w:b/>
          <w:bCs/>
          <w:sz w:val="24"/>
          <w:szCs w:val="24"/>
        </w:rPr>
        <w:t xml:space="preserve"> Jasmine Lopez</w:t>
      </w:r>
      <w:r w:rsidRPr="00F857E3">
        <w:rPr>
          <w:sz w:val="24"/>
          <w:szCs w:val="24"/>
        </w:rPr>
        <w:t xml:space="preserve"> are three senior Elementary and Special Education majors at Middle Georgia State University, currently in </w:t>
      </w:r>
      <w:r>
        <w:rPr>
          <w:sz w:val="24"/>
          <w:szCs w:val="24"/>
        </w:rPr>
        <w:t>their</w:t>
      </w:r>
      <w:r w:rsidRPr="00F857E3">
        <w:rPr>
          <w:sz w:val="24"/>
          <w:szCs w:val="24"/>
        </w:rPr>
        <w:t xml:space="preserve"> final semester of the program. Throughout </w:t>
      </w:r>
      <w:r>
        <w:rPr>
          <w:sz w:val="24"/>
          <w:szCs w:val="24"/>
        </w:rPr>
        <w:t>their</w:t>
      </w:r>
      <w:r w:rsidRPr="00F857E3">
        <w:rPr>
          <w:sz w:val="24"/>
          <w:szCs w:val="24"/>
        </w:rPr>
        <w:t xml:space="preserve"> coursework and field experiences, </w:t>
      </w:r>
      <w:r>
        <w:rPr>
          <w:sz w:val="24"/>
          <w:szCs w:val="24"/>
        </w:rPr>
        <w:t>they</w:t>
      </w:r>
      <w:r w:rsidRPr="00F857E3">
        <w:rPr>
          <w:sz w:val="24"/>
          <w:szCs w:val="24"/>
        </w:rPr>
        <w:t xml:space="preserve"> have developed a deep passion for creating inclusive, supportive learning environments where every child feels seen, valued, and capable of growth.</w:t>
      </w:r>
    </w:p>
    <w:sectPr w:rsidR="00F857E3" w:rsidRPr="00F857E3" w:rsidSect="005F62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3B7"/>
    <w:multiLevelType w:val="hybridMultilevel"/>
    <w:tmpl w:val="15C6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A4693"/>
    <w:multiLevelType w:val="multilevel"/>
    <w:tmpl w:val="73144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0736BC"/>
    <w:multiLevelType w:val="hybridMultilevel"/>
    <w:tmpl w:val="23E8D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922AC"/>
    <w:multiLevelType w:val="multilevel"/>
    <w:tmpl w:val="D84E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C2DD2"/>
    <w:multiLevelType w:val="hybridMultilevel"/>
    <w:tmpl w:val="2D12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C53BFC"/>
    <w:multiLevelType w:val="multilevel"/>
    <w:tmpl w:val="CE26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DE5CB2"/>
    <w:multiLevelType w:val="hybridMultilevel"/>
    <w:tmpl w:val="A2DE9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176383">
    <w:abstractNumId w:val="4"/>
  </w:num>
  <w:num w:numId="2" w16cid:durableId="1457335539">
    <w:abstractNumId w:val="3"/>
  </w:num>
  <w:num w:numId="3" w16cid:durableId="2084142313">
    <w:abstractNumId w:val="1"/>
  </w:num>
  <w:num w:numId="4" w16cid:durableId="243227087">
    <w:abstractNumId w:val="5"/>
  </w:num>
  <w:num w:numId="5" w16cid:durableId="1220897219">
    <w:abstractNumId w:val="2"/>
  </w:num>
  <w:num w:numId="6" w16cid:durableId="472065863">
    <w:abstractNumId w:val="0"/>
  </w:num>
  <w:num w:numId="7" w16cid:durableId="1161430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2A2"/>
    <w:rsid w:val="00032E6E"/>
    <w:rsid w:val="000D7062"/>
    <w:rsid w:val="00114333"/>
    <w:rsid w:val="00160C68"/>
    <w:rsid w:val="00275A2D"/>
    <w:rsid w:val="002C4AE6"/>
    <w:rsid w:val="002F30D4"/>
    <w:rsid w:val="003312A1"/>
    <w:rsid w:val="00455A25"/>
    <w:rsid w:val="00456E14"/>
    <w:rsid w:val="004C184E"/>
    <w:rsid w:val="0051774A"/>
    <w:rsid w:val="005E716D"/>
    <w:rsid w:val="005F0289"/>
    <w:rsid w:val="005F62A2"/>
    <w:rsid w:val="00665CD5"/>
    <w:rsid w:val="006803B4"/>
    <w:rsid w:val="006E6D01"/>
    <w:rsid w:val="006F0B9D"/>
    <w:rsid w:val="007756C6"/>
    <w:rsid w:val="007964D3"/>
    <w:rsid w:val="007E071F"/>
    <w:rsid w:val="008A135C"/>
    <w:rsid w:val="00943C91"/>
    <w:rsid w:val="00987236"/>
    <w:rsid w:val="009C66B1"/>
    <w:rsid w:val="009E7108"/>
    <w:rsid w:val="00A01C07"/>
    <w:rsid w:val="00A41CA8"/>
    <w:rsid w:val="00AF4A43"/>
    <w:rsid w:val="00B86419"/>
    <w:rsid w:val="00BC224F"/>
    <w:rsid w:val="00BE69A2"/>
    <w:rsid w:val="00C71C75"/>
    <w:rsid w:val="00F53022"/>
    <w:rsid w:val="00F76D01"/>
    <w:rsid w:val="00F76D4D"/>
    <w:rsid w:val="00F8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85A0"/>
  <w15:chartTrackingRefBased/>
  <w15:docId w15:val="{E4D07699-346E-4B59-ACBA-31CDF884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577">
      <w:bodyDiv w:val="1"/>
      <w:marLeft w:val="0"/>
      <w:marRight w:val="0"/>
      <w:marTop w:val="0"/>
      <w:marBottom w:val="0"/>
      <w:divBdr>
        <w:top w:val="none" w:sz="0" w:space="0" w:color="auto"/>
        <w:left w:val="none" w:sz="0" w:space="0" w:color="auto"/>
        <w:bottom w:val="none" w:sz="0" w:space="0" w:color="auto"/>
        <w:right w:val="none" w:sz="0" w:space="0" w:color="auto"/>
      </w:divBdr>
    </w:div>
    <w:div w:id="406613161">
      <w:bodyDiv w:val="1"/>
      <w:marLeft w:val="0"/>
      <w:marRight w:val="0"/>
      <w:marTop w:val="0"/>
      <w:marBottom w:val="0"/>
      <w:divBdr>
        <w:top w:val="none" w:sz="0" w:space="0" w:color="auto"/>
        <w:left w:val="none" w:sz="0" w:space="0" w:color="auto"/>
        <w:bottom w:val="none" w:sz="0" w:space="0" w:color="auto"/>
        <w:right w:val="none" w:sz="0" w:space="0" w:color="auto"/>
      </w:divBdr>
    </w:div>
    <w:div w:id="535889499">
      <w:bodyDiv w:val="1"/>
      <w:marLeft w:val="0"/>
      <w:marRight w:val="0"/>
      <w:marTop w:val="0"/>
      <w:marBottom w:val="0"/>
      <w:divBdr>
        <w:top w:val="none" w:sz="0" w:space="0" w:color="auto"/>
        <w:left w:val="none" w:sz="0" w:space="0" w:color="auto"/>
        <w:bottom w:val="none" w:sz="0" w:space="0" w:color="auto"/>
        <w:right w:val="none" w:sz="0" w:space="0" w:color="auto"/>
      </w:divBdr>
    </w:div>
    <w:div w:id="638997419">
      <w:bodyDiv w:val="1"/>
      <w:marLeft w:val="0"/>
      <w:marRight w:val="0"/>
      <w:marTop w:val="0"/>
      <w:marBottom w:val="0"/>
      <w:divBdr>
        <w:top w:val="none" w:sz="0" w:space="0" w:color="auto"/>
        <w:left w:val="none" w:sz="0" w:space="0" w:color="auto"/>
        <w:bottom w:val="none" w:sz="0" w:space="0" w:color="auto"/>
        <w:right w:val="none" w:sz="0" w:space="0" w:color="auto"/>
      </w:divBdr>
    </w:div>
    <w:div w:id="735393389">
      <w:bodyDiv w:val="1"/>
      <w:marLeft w:val="0"/>
      <w:marRight w:val="0"/>
      <w:marTop w:val="0"/>
      <w:marBottom w:val="0"/>
      <w:divBdr>
        <w:top w:val="none" w:sz="0" w:space="0" w:color="auto"/>
        <w:left w:val="none" w:sz="0" w:space="0" w:color="auto"/>
        <w:bottom w:val="none" w:sz="0" w:space="0" w:color="auto"/>
        <w:right w:val="none" w:sz="0" w:space="0" w:color="auto"/>
      </w:divBdr>
    </w:div>
    <w:div w:id="1299846629">
      <w:bodyDiv w:val="1"/>
      <w:marLeft w:val="0"/>
      <w:marRight w:val="0"/>
      <w:marTop w:val="0"/>
      <w:marBottom w:val="0"/>
      <w:divBdr>
        <w:top w:val="none" w:sz="0" w:space="0" w:color="auto"/>
        <w:left w:val="none" w:sz="0" w:space="0" w:color="auto"/>
        <w:bottom w:val="none" w:sz="0" w:space="0" w:color="auto"/>
        <w:right w:val="none" w:sz="0" w:space="0" w:color="auto"/>
      </w:divBdr>
    </w:div>
    <w:div w:id="1356229962">
      <w:bodyDiv w:val="1"/>
      <w:marLeft w:val="0"/>
      <w:marRight w:val="0"/>
      <w:marTop w:val="0"/>
      <w:marBottom w:val="0"/>
      <w:divBdr>
        <w:top w:val="none" w:sz="0" w:space="0" w:color="auto"/>
        <w:left w:val="none" w:sz="0" w:space="0" w:color="auto"/>
        <w:bottom w:val="none" w:sz="0" w:space="0" w:color="auto"/>
        <w:right w:val="none" w:sz="0" w:space="0" w:color="auto"/>
      </w:divBdr>
    </w:div>
    <w:div w:id="1579248492">
      <w:bodyDiv w:val="1"/>
      <w:marLeft w:val="0"/>
      <w:marRight w:val="0"/>
      <w:marTop w:val="0"/>
      <w:marBottom w:val="0"/>
      <w:divBdr>
        <w:top w:val="none" w:sz="0" w:space="0" w:color="auto"/>
        <w:left w:val="none" w:sz="0" w:space="0" w:color="auto"/>
        <w:bottom w:val="none" w:sz="0" w:space="0" w:color="auto"/>
        <w:right w:val="none" w:sz="0" w:space="0" w:color="auto"/>
      </w:divBdr>
    </w:div>
    <w:div w:id="212653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2667</TotalTime>
  <Pages>10</Pages>
  <Words>5125</Words>
  <Characters>29214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Middle Georgia State University</Company>
  <LinksUpToDate>false</LinksUpToDate>
  <CharactersWithSpaces>34271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Villamil, Rafael E.</dc:creator>
  <cp:keywords/>
  <dc:description/>
  <cp:lastModifiedBy>Villamil, Rafael E.</cp:lastModifiedBy>
  <cp:revision>11</cp:revision>
  <dcterms:created xsi:type="dcterms:W3CDTF">2026-02-11T16:14:00Z</dcterms:created>
  <dcterms:modified xsi:type="dcterms:W3CDTF">2026-02-17T14:08:00Z</dcterms:modified>
</cp:coreProperties>
</file>