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944A5" w:rsidP="76BD8AAF" w:rsidRDefault="00956B32" w14:paraId="5F377CDD" w14:textId="77777777">
      <w:pPr>
        <w:pStyle w:val="Normal"/>
        <w:rPr>
          <w:b w:val="1"/>
          <w:bCs w:val="1"/>
          <w:sz w:val="32"/>
          <w:szCs w:val="32"/>
        </w:rPr>
      </w:pPr>
      <w:bookmarkStart w:name="_top" w:id="0"/>
      <w:bookmarkEnd w:id="0"/>
      <w:r w:rsidR="00956B32">
        <w:rPr/>
        <w:t>Middle</w:t>
      </w:r>
      <w:r w:rsidR="00956B32">
        <w:rPr/>
        <w:t xml:space="preserve"> </w:t>
      </w:r>
      <w:r w:rsidR="00956B32">
        <w:rPr/>
        <w:t>Georgia</w:t>
      </w:r>
      <w:r w:rsidR="00956B32">
        <w:rPr/>
        <w:t xml:space="preserve"> </w:t>
      </w:r>
      <w:r w:rsidR="00956B32">
        <w:rPr/>
        <w:t>State</w:t>
      </w:r>
      <w:r w:rsidR="00956B32">
        <w:rPr/>
        <w:t xml:space="preserve"> </w:t>
      </w:r>
      <w:r w:rsidR="00956B32">
        <w:rPr/>
        <w:t>University</w:t>
      </w:r>
    </w:p>
    <w:p w:rsidR="003944A5" w:rsidRDefault="003944A5" w14:paraId="6EBE1F9F" w14:textId="77777777">
      <w:pPr>
        <w:pStyle w:val="BodyText"/>
        <w:rPr>
          <w:b/>
          <w:sz w:val="20"/>
        </w:rPr>
      </w:pPr>
    </w:p>
    <w:p w:rsidR="003944A5" w:rsidRDefault="003944A5" w14:paraId="0ED001D6" w14:textId="77777777">
      <w:pPr>
        <w:pStyle w:val="BodyText"/>
        <w:rPr>
          <w:b/>
          <w:sz w:val="20"/>
        </w:rPr>
      </w:pPr>
    </w:p>
    <w:p w:rsidR="003944A5" w:rsidP="2394BFC3" w:rsidRDefault="13C58CD1" w14:paraId="5CE337F2" w14:textId="6AE544EE">
      <w:pPr>
        <w:spacing w:before="117"/>
        <w:jc w:val="center"/>
      </w:pPr>
      <w:r>
        <w:rPr>
          <w:noProof/>
        </w:rPr>
        <w:drawing>
          <wp:inline distT="0" distB="0" distL="0" distR="0" wp14:anchorId="43E54A75" wp14:editId="1F89993F">
            <wp:extent cx="2114550" cy="2114550"/>
            <wp:effectExtent l="0" t="0" r="0" b="0"/>
            <wp:docPr id="513047516" name="drawing" descr="P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47516" name="drawing" descr="P4#yIS1"/>
                    <pic:cNvPicPr/>
                  </pic:nvPicPr>
                  <pic:blipFill>
                    <a:blip r:embed="rId7">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inline>
        </w:drawing>
      </w:r>
    </w:p>
    <w:p w:rsidR="003944A5" w:rsidRDefault="003944A5" w14:paraId="13E62A84" w14:textId="77777777">
      <w:pPr>
        <w:pStyle w:val="BodyText"/>
        <w:spacing w:before="210"/>
        <w:rPr>
          <w:b/>
          <w:sz w:val="32"/>
        </w:rPr>
      </w:pPr>
    </w:p>
    <w:p w:rsidR="003944A5" w:rsidRDefault="00956B32" w14:paraId="7FF9B722" w14:textId="77777777">
      <w:pPr>
        <w:spacing w:line="237" w:lineRule="auto"/>
        <w:ind w:left="2723" w:right="2925"/>
        <w:jc w:val="center"/>
        <w:rPr>
          <w:b/>
          <w:sz w:val="32"/>
        </w:rPr>
      </w:pPr>
      <w:r>
        <w:rPr>
          <w:b/>
          <w:sz w:val="32"/>
        </w:rPr>
        <w:t>Bachelor</w:t>
      </w:r>
      <w:r>
        <w:rPr>
          <w:b/>
          <w:spacing w:val="-20"/>
          <w:sz w:val="32"/>
        </w:rPr>
        <w:t xml:space="preserve"> </w:t>
      </w:r>
      <w:r>
        <w:rPr>
          <w:b/>
          <w:sz w:val="32"/>
        </w:rPr>
        <w:t>of</w:t>
      </w:r>
      <w:r>
        <w:rPr>
          <w:b/>
          <w:spacing w:val="-20"/>
          <w:sz w:val="32"/>
        </w:rPr>
        <w:t xml:space="preserve"> </w:t>
      </w:r>
      <w:r>
        <w:rPr>
          <w:b/>
          <w:sz w:val="32"/>
        </w:rPr>
        <w:t>Social</w:t>
      </w:r>
      <w:r>
        <w:rPr>
          <w:b/>
          <w:spacing w:val="-20"/>
          <w:sz w:val="32"/>
        </w:rPr>
        <w:t xml:space="preserve"> </w:t>
      </w:r>
      <w:r>
        <w:rPr>
          <w:b/>
          <w:sz w:val="32"/>
        </w:rPr>
        <w:t>Work</w:t>
      </w:r>
      <w:r>
        <w:rPr>
          <w:b/>
          <w:spacing w:val="-20"/>
          <w:sz w:val="32"/>
        </w:rPr>
        <w:t xml:space="preserve"> </w:t>
      </w:r>
      <w:r>
        <w:rPr>
          <w:b/>
          <w:sz w:val="32"/>
        </w:rPr>
        <w:t>Program Field Education Handbook</w:t>
      </w:r>
    </w:p>
    <w:p w:rsidR="003944A5" w:rsidRDefault="00956B32" w14:paraId="29F3817F" w14:textId="43A5146C">
      <w:pPr>
        <w:spacing w:before="3"/>
        <w:ind w:left="2736" w:right="2925"/>
        <w:jc w:val="center"/>
        <w:rPr>
          <w:b/>
          <w:sz w:val="32"/>
        </w:rPr>
      </w:pPr>
      <w:r>
        <w:rPr>
          <w:b/>
          <w:sz w:val="32"/>
        </w:rPr>
        <w:t>202</w:t>
      </w:r>
      <w:r w:rsidR="00FE3541">
        <w:rPr>
          <w:b/>
          <w:sz w:val="32"/>
        </w:rPr>
        <w:t>5</w:t>
      </w:r>
      <w:r>
        <w:rPr>
          <w:b/>
          <w:spacing w:val="-3"/>
          <w:sz w:val="32"/>
        </w:rPr>
        <w:t xml:space="preserve"> </w:t>
      </w:r>
      <w:r>
        <w:rPr>
          <w:b/>
          <w:sz w:val="32"/>
        </w:rPr>
        <w:t>-</w:t>
      </w:r>
      <w:r>
        <w:rPr>
          <w:b/>
          <w:spacing w:val="-6"/>
          <w:sz w:val="32"/>
        </w:rPr>
        <w:t xml:space="preserve"> </w:t>
      </w:r>
      <w:r>
        <w:rPr>
          <w:b/>
          <w:spacing w:val="-4"/>
          <w:sz w:val="32"/>
        </w:rPr>
        <w:t>202</w:t>
      </w:r>
      <w:r w:rsidR="00FE3541">
        <w:rPr>
          <w:b/>
          <w:spacing w:val="-4"/>
          <w:sz w:val="32"/>
        </w:rPr>
        <w:t>6</w:t>
      </w:r>
    </w:p>
    <w:p w:rsidR="003944A5" w:rsidRDefault="00956B32" w14:paraId="7DBBBF92" w14:textId="77777777">
      <w:pPr>
        <w:ind w:left="2729" w:right="2925"/>
        <w:jc w:val="center"/>
        <w:rPr>
          <w:sz w:val="24"/>
        </w:rPr>
      </w:pPr>
      <w:r>
        <w:rPr>
          <w:spacing w:val="-2"/>
          <w:sz w:val="24"/>
        </w:rPr>
        <w:t>=====================================</w:t>
      </w:r>
    </w:p>
    <w:p w:rsidR="003944A5" w:rsidRDefault="00956B32" w14:paraId="26B14D76" w14:textId="77777777">
      <w:pPr>
        <w:spacing w:before="7" w:line="235" w:lineRule="auto"/>
        <w:ind w:left="2228" w:right="2428"/>
        <w:jc w:val="center"/>
        <w:rPr>
          <w:b/>
          <w:sz w:val="24"/>
        </w:rPr>
      </w:pPr>
      <w:r>
        <w:rPr>
          <w:b/>
          <w:sz w:val="24"/>
        </w:rPr>
        <w:t>Department</w:t>
      </w:r>
      <w:r>
        <w:rPr>
          <w:b/>
          <w:spacing w:val="-14"/>
          <w:sz w:val="24"/>
        </w:rPr>
        <w:t xml:space="preserve"> </w:t>
      </w:r>
      <w:r>
        <w:rPr>
          <w:b/>
          <w:sz w:val="24"/>
        </w:rPr>
        <w:t>of</w:t>
      </w:r>
      <w:r>
        <w:rPr>
          <w:b/>
          <w:spacing w:val="-14"/>
          <w:sz w:val="24"/>
        </w:rPr>
        <w:t xml:space="preserve"> </w:t>
      </w:r>
      <w:r>
        <w:rPr>
          <w:b/>
          <w:sz w:val="24"/>
        </w:rPr>
        <w:t>Teacher</w:t>
      </w:r>
      <w:r>
        <w:rPr>
          <w:b/>
          <w:spacing w:val="-14"/>
          <w:sz w:val="24"/>
        </w:rPr>
        <w:t xml:space="preserve"> </w:t>
      </w:r>
      <w:r>
        <w:rPr>
          <w:b/>
          <w:sz w:val="24"/>
        </w:rPr>
        <w:t>Education</w:t>
      </w:r>
      <w:r>
        <w:rPr>
          <w:b/>
          <w:spacing w:val="-13"/>
          <w:sz w:val="24"/>
        </w:rPr>
        <w:t xml:space="preserve"> </w:t>
      </w:r>
      <w:r>
        <w:rPr>
          <w:b/>
          <w:sz w:val="24"/>
        </w:rPr>
        <w:t>and</w:t>
      </w:r>
      <w:r>
        <w:rPr>
          <w:b/>
          <w:spacing w:val="-14"/>
          <w:sz w:val="24"/>
        </w:rPr>
        <w:t xml:space="preserve"> </w:t>
      </w:r>
      <w:r>
        <w:rPr>
          <w:b/>
          <w:sz w:val="24"/>
        </w:rPr>
        <w:t>Social</w:t>
      </w:r>
      <w:r>
        <w:rPr>
          <w:b/>
          <w:spacing w:val="-15"/>
          <w:sz w:val="24"/>
        </w:rPr>
        <w:t xml:space="preserve"> </w:t>
      </w:r>
      <w:r>
        <w:rPr>
          <w:b/>
          <w:sz w:val="24"/>
        </w:rPr>
        <w:t>Work Education Building, 3</w:t>
      </w:r>
      <w:r>
        <w:rPr>
          <w:b/>
          <w:position w:val="8"/>
          <w:sz w:val="16"/>
        </w:rPr>
        <w:t>rd</w:t>
      </w:r>
      <w:r>
        <w:rPr>
          <w:b/>
          <w:spacing w:val="40"/>
          <w:position w:val="8"/>
          <w:sz w:val="16"/>
        </w:rPr>
        <w:t xml:space="preserve"> </w:t>
      </w:r>
      <w:r>
        <w:rPr>
          <w:b/>
          <w:sz w:val="24"/>
        </w:rPr>
        <w:t>Floor</w:t>
      </w:r>
    </w:p>
    <w:p w:rsidR="003944A5" w:rsidRDefault="00956B32" w14:paraId="7AF5606F" w14:textId="77777777">
      <w:pPr>
        <w:spacing w:line="272" w:lineRule="exact"/>
        <w:ind w:left="2725" w:right="2925"/>
        <w:jc w:val="center"/>
        <w:rPr>
          <w:b/>
          <w:sz w:val="24"/>
        </w:rPr>
      </w:pPr>
      <w:r>
        <w:rPr>
          <w:b/>
          <w:sz w:val="24"/>
        </w:rPr>
        <w:t>100</w:t>
      </w:r>
      <w:r>
        <w:rPr>
          <w:b/>
          <w:spacing w:val="-4"/>
          <w:sz w:val="24"/>
        </w:rPr>
        <w:t xml:space="preserve"> </w:t>
      </w:r>
      <w:r>
        <w:rPr>
          <w:b/>
          <w:sz w:val="24"/>
        </w:rPr>
        <w:t>University</w:t>
      </w:r>
      <w:r>
        <w:rPr>
          <w:b/>
          <w:spacing w:val="-3"/>
          <w:sz w:val="24"/>
        </w:rPr>
        <w:t xml:space="preserve"> </w:t>
      </w:r>
      <w:r>
        <w:rPr>
          <w:b/>
          <w:spacing w:val="-2"/>
          <w:sz w:val="24"/>
        </w:rPr>
        <w:t>Parkway</w:t>
      </w:r>
    </w:p>
    <w:p w:rsidR="003944A5" w:rsidRDefault="00956B32" w14:paraId="328187D9" w14:textId="77777777">
      <w:pPr>
        <w:spacing w:before="2"/>
        <w:ind w:left="2730" w:right="2925"/>
        <w:jc w:val="center"/>
        <w:rPr>
          <w:b/>
          <w:sz w:val="24"/>
        </w:rPr>
      </w:pPr>
      <w:r>
        <w:rPr>
          <w:b/>
          <w:sz w:val="24"/>
        </w:rPr>
        <w:t>Macon,</w:t>
      </w:r>
      <w:r>
        <w:rPr>
          <w:b/>
          <w:spacing w:val="-6"/>
          <w:sz w:val="24"/>
        </w:rPr>
        <w:t xml:space="preserve"> </w:t>
      </w:r>
      <w:r>
        <w:rPr>
          <w:b/>
          <w:sz w:val="24"/>
        </w:rPr>
        <w:t>GA</w:t>
      </w:r>
      <w:r>
        <w:rPr>
          <w:b/>
          <w:spacing w:val="-2"/>
          <w:sz w:val="24"/>
        </w:rPr>
        <w:t xml:space="preserve"> 31206</w:t>
      </w:r>
    </w:p>
    <w:p w:rsidR="003944A5" w:rsidRDefault="00956B32" w14:paraId="2E455DAF" w14:textId="77777777">
      <w:pPr>
        <w:spacing w:line="275" w:lineRule="exact"/>
        <w:ind w:left="2734" w:right="2925"/>
        <w:jc w:val="center"/>
        <w:rPr>
          <w:b/>
          <w:sz w:val="24"/>
        </w:rPr>
      </w:pPr>
      <w:r>
        <w:rPr>
          <w:b/>
          <w:sz w:val="24"/>
        </w:rPr>
        <w:t>Phone:</w:t>
      </w:r>
      <w:r>
        <w:rPr>
          <w:b/>
          <w:spacing w:val="-4"/>
          <w:sz w:val="24"/>
        </w:rPr>
        <w:t xml:space="preserve"> </w:t>
      </w:r>
      <w:r>
        <w:rPr>
          <w:b/>
          <w:spacing w:val="-2"/>
          <w:sz w:val="24"/>
        </w:rPr>
        <w:t>478.757.2544</w:t>
      </w:r>
    </w:p>
    <w:p w:rsidR="003944A5" w:rsidRDefault="00956B32" w14:paraId="3627D1D9" w14:textId="77777777">
      <w:pPr>
        <w:spacing w:line="275" w:lineRule="exact"/>
        <w:ind w:left="2732" w:right="2925"/>
        <w:jc w:val="center"/>
        <w:rPr>
          <w:b/>
          <w:sz w:val="24"/>
        </w:rPr>
      </w:pPr>
      <w:r>
        <w:rPr>
          <w:b/>
          <w:sz w:val="24"/>
        </w:rPr>
        <w:t>Fax:</w:t>
      </w:r>
      <w:r>
        <w:rPr>
          <w:b/>
          <w:spacing w:val="-4"/>
          <w:sz w:val="24"/>
        </w:rPr>
        <w:t xml:space="preserve"> </w:t>
      </w:r>
      <w:r>
        <w:rPr>
          <w:b/>
          <w:spacing w:val="-2"/>
          <w:sz w:val="24"/>
        </w:rPr>
        <w:t>478.471.2501</w:t>
      </w:r>
    </w:p>
    <w:p w:rsidR="003944A5" w:rsidRDefault="00956B32" w14:paraId="30AA526A" w14:textId="0A36EB0C">
      <w:pPr>
        <w:ind w:left="2738" w:right="2925"/>
        <w:jc w:val="center"/>
        <w:rPr>
          <w:b/>
          <w:sz w:val="24"/>
        </w:rPr>
      </w:pPr>
      <w:r>
        <w:rPr>
          <w:b/>
          <w:sz w:val="24"/>
        </w:rPr>
        <w:t>Email:</w:t>
      </w:r>
      <w:r>
        <w:rPr>
          <w:b/>
          <w:spacing w:val="-4"/>
          <w:sz w:val="24"/>
        </w:rPr>
        <w:t xml:space="preserve"> </w:t>
      </w:r>
      <w:hyperlink w:history="1" r:id="rId8">
        <w:r w:rsidRPr="00EE507C" w:rsidR="002F683A">
          <w:rPr>
            <w:rStyle w:val="Hyperlink"/>
            <w:b/>
            <w:spacing w:val="-2"/>
            <w:sz w:val="24"/>
          </w:rPr>
          <w:t>rebekah.hazlett@mga.edu</w:t>
        </w:r>
      </w:hyperlink>
    </w:p>
    <w:p w:rsidR="003944A5" w:rsidRDefault="003944A5" w14:paraId="11288B85" w14:textId="77777777">
      <w:pPr>
        <w:pStyle w:val="BodyText"/>
        <w:spacing w:before="5"/>
        <w:rPr>
          <w:b/>
        </w:rPr>
      </w:pPr>
    </w:p>
    <w:p w:rsidR="003944A5" w:rsidRDefault="00956B32" w14:paraId="5B7D2D14" w14:textId="2E4EC78B">
      <w:pPr>
        <w:pStyle w:val="BodyText"/>
        <w:ind w:left="680" w:right="885"/>
        <w:jc w:val="center"/>
      </w:pPr>
      <w:r>
        <w:t>The</w:t>
      </w:r>
      <w:r>
        <w:rPr>
          <w:spacing w:val="-12"/>
        </w:rPr>
        <w:t xml:space="preserve"> </w:t>
      </w:r>
      <w:r>
        <w:t>BSW</w:t>
      </w:r>
      <w:r>
        <w:rPr>
          <w:spacing w:val="-11"/>
        </w:rPr>
        <w:t xml:space="preserve"> </w:t>
      </w:r>
      <w:r>
        <w:t>Field</w:t>
      </w:r>
      <w:r>
        <w:rPr>
          <w:spacing w:val="-4"/>
        </w:rPr>
        <w:t xml:space="preserve"> </w:t>
      </w:r>
      <w:r>
        <w:t>Education</w:t>
      </w:r>
      <w:r>
        <w:rPr>
          <w:spacing w:val="-7"/>
        </w:rPr>
        <w:t xml:space="preserve"> </w:t>
      </w:r>
      <w:r>
        <w:t>Handbook</w:t>
      </w:r>
      <w:r>
        <w:rPr>
          <w:spacing w:val="-8"/>
        </w:rPr>
        <w:t xml:space="preserve"> </w:t>
      </w:r>
      <w:r>
        <w:t>is</w:t>
      </w:r>
      <w:r>
        <w:rPr>
          <w:spacing w:val="-8"/>
        </w:rPr>
        <w:t xml:space="preserve"> </w:t>
      </w:r>
      <w:r>
        <w:t>intended</w:t>
      </w:r>
      <w:r>
        <w:rPr>
          <w:spacing w:val="-8"/>
        </w:rPr>
        <w:t xml:space="preserve"> </w:t>
      </w:r>
      <w:r>
        <w:t>for</w:t>
      </w:r>
      <w:r>
        <w:rPr>
          <w:spacing w:val="-4"/>
        </w:rPr>
        <w:t xml:space="preserve"> </w:t>
      </w:r>
      <w:r>
        <w:t>information</w:t>
      </w:r>
      <w:r>
        <w:rPr>
          <w:spacing w:val="-7"/>
        </w:rPr>
        <w:t xml:space="preserve"> </w:t>
      </w:r>
      <w:r>
        <w:t>purposes</w:t>
      </w:r>
      <w:r>
        <w:rPr>
          <w:spacing w:val="-6"/>
        </w:rPr>
        <w:t xml:space="preserve"> </w:t>
      </w:r>
      <w:r>
        <w:t>only.</w:t>
      </w:r>
      <w:r>
        <w:rPr>
          <w:spacing w:val="-7"/>
        </w:rPr>
        <w:t xml:space="preserve"> </w:t>
      </w:r>
      <w:r>
        <w:t>Its</w:t>
      </w:r>
      <w:r>
        <w:rPr>
          <w:spacing w:val="-8"/>
        </w:rPr>
        <w:t xml:space="preserve"> </w:t>
      </w:r>
      <w:r>
        <w:t>contents</w:t>
      </w:r>
      <w:r>
        <w:rPr>
          <w:spacing w:val="-7"/>
        </w:rPr>
        <w:t xml:space="preserve"> </w:t>
      </w:r>
      <w:r>
        <w:t>may be changed without notice or obligation. Last revised 0</w:t>
      </w:r>
      <w:r w:rsidR="00864B87">
        <w:t>8</w:t>
      </w:r>
      <w:r>
        <w:t>/202</w:t>
      </w:r>
      <w:r w:rsidR="00623AFD">
        <w:t>5</w:t>
      </w:r>
      <w:r>
        <w:t>.</w:t>
      </w:r>
    </w:p>
    <w:p w:rsidR="003944A5" w:rsidRDefault="003944A5" w14:paraId="6C374835" w14:textId="77777777">
      <w:pPr>
        <w:pStyle w:val="BodyText"/>
        <w:spacing w:before="274"/>
      </w:pPr>
    </w:p>
    <w:p w:rsidR="003944A5" w:rsidRDefault="003944A5" w14:paraId="6FBE95AD" w14:textId="77777777">
      <w:pPr>
        <w:spacing w:line="274" w:lineRule="exact"/>
        <w:sectPr w:rsidR="003944A5" w:rsidSect="00864B87">
          <w:footerReference w:type="default" r:id="rId9"/>
          <w:type w:val="continuous"/>
          <w:pgSz w:w="12240" w:h="15840" w:orient="portrait"/>
          <w:pgMar w:top="1820" w:right="990" w:bottom="1640" w:left="780" w:header="0" w:footer="1447" w:gutter="0"/>
          <w:pgNumType w:start="1"/>
          <w:cols w:space="720"/>
        </w:sectPr>
      </w:pPr>
    </w:p>
    <w:p w:rsidRPr="00262225" w:rsidR="003944A5" w:rsidP="00262225" w:rsidRDefault="00956B32" w14:paraId="7D8101AF" w14:textId="283B2BF0">
      <w:pPr>
        <w:jc w:val="center"/>
        <w:rPr>
          <w:b/>
          <w:bCs/>
        </w:rPr>
      </w:pPr>
      <w:r w:rsidRPr="00262225">
        <w:rPr>
          <w:b/>
          <w:bCs/>
        </w:rPr>
        <w:t>Table</w:t>
      </w:r>
      <w:r w:rsidR="00262225">
        <w:rPr>
          <w:b/>
          <w:bCs/>
        </w:rPr>
        <w:t xml:space="preserve"> </w:t>
      </w:r>
      <w:r w:rsidRPr="00262225">
        <w:rPr>
          <w:b/>
          <w:bCs/>
          <w:spacing w:val="-5"/>
        </w:rPr>
        <w:t>of</w:t>
      </w:r>
      <w:r w:rsidR="00262225">
        <w:rPr>
          <w:b/>
          <w:bCs/>
        </w:rPr>
        <w:t xml:space="preserve"> </w:t>
      </w:r>
      <w:r w:rsidRPr="00262225">
        <w:rPr>
          <w:b/>
          <w:bCs/>
        </w:rPr>
        <w:t>Contents</w:t>
      </w:r>
    </w:p>
    <w:p w:rsidR="003944A5" w:rsidRDefault="003944A5" w14:paraId="592A8FE2" w14:textId="77777777">
      <w:pPr>
        <w:sectPr w:rsidR="003944A5">
          <w:pgSz w:w="12240" w:h="15840" w:orient="portrait"/>
          <w:pgMar w:top="1700" w:right="580" w:bottom="2671" w:left="780" w:header="0" w:footer="1447" w:gutter="0"/>
          <w:cols w:space="720"/>
        </w:sectPr>
      </w:pPr>
    </w:p>
    <w:sdt>
      <w:sdtPr>
        <w:rPr>
          <w:rFonts w:ascii="Times New Roman" w:hAnsi="Times New Roman" w:eastAsia="Times New Roman" w:cs="Times New Roman"/>
          <w:color w:val="auto"/>
          <w:sz w:val="22"/>
          <w:szCs w:val="22"/>
        </w:rPr>
        <w:id w:val="-248277880"/>
        <w:docPartObj>
          <w:docPartGallery w:val="Table of Contents"/>
          <w:docPartUnique/>
        </w:docPartObj>
      </w:sdtPr>
      <w:sdtEndPr>
        <w:rPr>
          <w:rFonts w:ascii="Times New Roman" w:hAnsi="Times New Roman" w:eastAsia="Times New Roman" w:cs="Times New Roman"/>
          <w:b w:val="1"/>
          <w:bCs w:val="1"/>
          <w:noProof/>
          <w:color w:val="auto"/>
          <w:sz w:val="22"/>
          <w:szCs w:val="22"/>
        </w:rPr>
      </w:sdtEndPr>
      <w:sdtContent>
        <w:p w:rsidR="00290B64" w:rsidP="00864B87" w:rsidRDefault="00290B64" w14:paraId="43AE838F" w14:textId="7A4B9DF7">
          <w:pPr>
            <w:pStyle w:val="TOCHeading"/>
            <w:ind w:right="446"/>
          </w:pPr>
        </w:p>
        <w:p w:rsidR="009E6EE1" w:rsidRDefault="00290B64" w14:paraId="708D0024" w14:textId="6DD394BD">
          <w:pPr>
            <w:pStyle w:val="TOC2"/>
            <w:tabs>
              <w:tab w:val="right" w:leader="dot" w:pos="10876"/>
            </w:tabs>
            <w:rPr>
              <w:rFonts w:asciiTheme="minorHAnsi" w:hAnsiTheme="minorHAnsi" w:eastAsiaTheme="minorEastAsia" w:cstheme="minorBidi"/>
              <w:noProof/>
              <w:kern w:val="2"/>
              <w14:ligatures w14:val="standardContextual"/>
            </w:rPr>
          </w:pPr>
          <w:r>
            <w:fldChar w:fldCharType="begin"/>
          </w:r>
          <w:r>
            <w:instrText xml:space="preserve"> TOC \o "1-3" \h \z \u </w:instrText>
          </w:r>
          <w:r>
            <w:fldChar w:fldCharType="separate"/>
          </w:r>
          <w:hyperlink w:history="1" w:anchor="_Toc205983969">
            <w:r w:rsidRPr="00AC54BA" w:rsidR="009E6EE1">
              <w:rPr>
                <w:rStyle w:val="Hyperlink"/>
                <w:noProof/>
                <w:spacing w:val="-2"/>
              </w:rPr>
              <w:t>History</w:t>
            </w:r>
            <w:r w:rsidR="009E6EE1">
              <w:rPr>
                <w:noProof/>
                <w:webHidden/>
              </w:rPr>
              <w:tab/>
            </w:r>
            <w:r w:rsidR="009E6EE1">
              <w:rPr>
                <w:noProof/>
                <w:webHidden/>
              </w:rPr>
              <w:fldChar w:fldCharType="begin"/>
            </w:r>
            <w:r w:rsidR="009E6EE1">
              <w:rPr>
                <w:noProof/>
                <w:webHidden/>
              </w:rPr>
              <w:instrText xml:space="preserve"> PAGEREF _Toc205983969 \h </w:instrText>
            </w:r>
            <w:r w:rsidR="009E6EE1">
              <w:rPr>
                <w:noProof/>
                <w:webHidden/>
              </w:rPr>
            </w:r>
            <w:r w:rsidR="009E6EE1">
              <w:rPr>
                <w:noProof/>
                <w:webHidden/>
              </w:rPr>
              <w:fldChar w:fldCharType="separate"/>
            </w:r>
            <w:r w:rsidR="00157D00">
              <w:rPr>
                <w:noProof/>
                <w:webHidden/>
              </w:rPr>
              <w:t>5</w:t>
            </w:r>
            <w:r w:rsidR="009E6EE1">
              <w:rPr>
                <w:noProof/>
                <w:webHidden/>
              </w:rPr>
              <w:fldChar w:fldCharType="end"/>
            </w:r>
          </w:hyperlink>
        </w:p>
        <w:p w:rsidR="009E6EE1" w:rsidRDefault="009E6EE1" w14:paraId="6C4B686D" w14:textId="7C7CE533">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3970">
            <w:r w:rsidRPr="00AC54BA">
              <w:rPr>
                <w:rStyle w:val="Hyperlink"/>
                <w:noProof/>
              </w:rPr>
              <w:t>Mission</w:t>
            </w:r>
            <w:r w:rsidRPr="00AC54BA">
              <w:rPr>
                <w:rStyle w:val="Hyperlink"/>
                <w:noProof/>
                <w:spacing w:val="-2"/>
              </w:rPr>
              <w:t xml:space="preserve"> </w:t>
            </w:r>
            <w:r w:rsidRPr="00AC54BA">
              <w:rPr>
                <w:rStyle w:val="Hyperlink"/>
                <w:noProof/>
              </w:rPr>
              <w:t>of</w:t>
            </w:r>
            <w:r w:rsidRPr="00AC54BA">
              <w:rPr>
                <w:rStyle w:val="Hyperlink"/>
                <w:noProof/>
                <w:spacing w:val="-5"/>
              </w:rPr>
              <w:t xml:space="preserve"> </w:t>
            </w:r>
            <w:r w:rsidRPr="00AC54BA">
              <w:rPr>
                <w:rStyle w:val="Hyperlink"/>
                <w:noProof/>
              </w:rPr>
              <w:t>Middle</w:t>
            </w:r>
            <w:r w:rsidRPr="00AC54BA">
              <w:rPr>
                <w:rStyle w:val="Hyperlink"/>
                <w:noProof/>
                <w:spacing w:val="-5"/>
              </w:rPr>
              <w:t xml:space="preserve"> </w:t>
            </w:r>
            <w:r w:rsidRPr="00AC54BA">
              <w:rPr>
                <w:rStyle w:val="Hyperlink"/>
                <w:noProof/>
              </w:rPr>
              <w:t>Georgia</w:t>
            </w:r>
            <w:r w:rsidRPr="00AC54BA">
              <w:rPr>
                <w:rStyle w:val="Hyperlink"/>
                <w:noProof/>
                <w:spacing w:val="-3"/>
              </w:rPr>
              <w:t xml:space="preserve"> </w:t>
            </w:r>
            <w:r w:rsidRPr="00AC54BA">
              <w:rPr>
                <w:rStyle w:val="Hyperlink"/>
                <w:noProof/>
              </w:rPr>
              <w:t>State</w:t>
            </w:r>
            <w:r w:rsidRPr="00AC54BA">
              <w:rPr>
                <w:rStyle w:val="Hyperlink"/>
                <w:noProof/>
                <w:spacing w:val="-6"/>
              </w:rPr>
              <w:t xml:space="preserve"> </w:t>
            </w:r>
            <w:r w:rsidRPr="00AC54BA">
              <w:rPr>
                <w:rStyle w:val="Hyperlink"/>
                <w:noProof/>
                <w:spacing w:val="-2"/>
              </w:rPr>
              <w:t>University</w:t>
            </w:r>
            <w:r>
              <w:rPr>
                <w:noProof/>
                <w:webHidden/>
              </w:rPr>
              <w:tab/>
            </w:r>
            <w:r>
              <w:rPr>
                <w:noProof/>
                <w:webHidden/>
              </w:rPr>
              <w:fldChar w:fldCharType="begin"/>
            </w:r>
            <w:r>
              <w:rPr>
                <w:noProof/>
                <w:webHidden/>
              </w:rPr>
              <w:instrText xml:space="preserve"> PAGEREF _Toc205983970 \h </w:instrText>
            </w:r>
            <w:r>
              <w:rPr>
                <w:noProof/>
                <w:webHidden/>
              </w:rPr>
            </w:r>
            <w:r>
              <w:rPr>
                <w:noProof/>
                <w:webHidden/>
              </w:rPr>
              <w:fldChar w:fldCharType="separate"/>
            </w:r>
            <w:r w:rsidR="00157D00">
              <w:rPr>
                <w:noProof/>
                <w:webHidden/>
              </w:rPr>
              <w:t>5</w:t>
            </w:r>
            <w:r>
              <w:rPr>
                <w:noProof/>
                <w:webHidden/>
              </w:rPr>
              <w:fldChar w:fldCharType="end"/>
            </w:r>
          </w:hyperlink>
        </w:p>
        <w:p w:rsidR="009E6EE1" w:rsidRDefault="009E6EE1" w14:paraId="23F20779" w14:textId="51718979">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3971">
            <w:r w:rsidRPr="00AC54BA">
              <w:rPr>
                <w:rStyle w:val="Hyperlink"/>
                <w:noProof/>
              </w:rPr>
              <w:t>Middle</w:t>
            </w:r>
            <w:r w:rsidRPr="00AC54BA">
              <w:rPr>
                <w:rStyle w:val="Hyperlink"/>
                <w:noProof/>
                <w:spacing w:val="-8"/>
              </w:rPr>
              <w:t xml:space="preserve"> </w:t>
            </w:r>
            <w:r w:rsidRPr="00AC54BA">
              <w:rPr>
                <w:rStyle w:val="Hyperlink"/>
                <w:noProof/>
              </w:rPr>
              <w:t>Georgia</w:t>
            </w:r>
            <w:r w:rsidRPr="00AC54BA">
              <w:rPr>
                <w:rStyle w:val="Hyperlink"/>
                <w:noProof/>
                <w:spacing w:val="-3"/>
              </w:rPr>
              <w:t xml:space="preserve"> </w:t>
            </w:r>
            <w:r w:rsidRPr="00AC54BA">
              <w:rPr>
                <w:rStyle w:val="Hyperlink"/>
                <w:noProof/>
              </w:rPr>
              <w:t>State</w:t>
            </w:r>
            <w:r w:rsidRPr="00AC54BA">
              <w:rPr>
                <w:rStyle w:val="Hyperlink"/>
                <w:noProof/>
                <w:spacing w:val="-5"/>
              </w:rPr>
              <w:t xml:space="preserve"> </w:t>
            </w:r>
            <w:r w:rsidRPr="00AC54BA">
              <w:rPr>
                <w:rStyle w:val="Hyperlink"/>
                <w:noProof/>
              </w:rPr>
              <w:t>University</w:t>
            </w:r>
            <w:r w:rsidRPr="00AC54BA">
              <w:rPr>
                <w:rStyle w:val="Hyperlink"/>
                <w:noProof/>
                <w:spacing w:val="-3"/>
              </w:rPr>
              <w:t xml:space="preserve"> </w:t>
            </w:r>
            <w:r w:rsidRPr="00AC54BA">
              <w:rPr>
                <w:rStyle w:val="Hyperlink"/>
                <w:noProof/>
              </w:rPr>
              <w:t>BSW</w:t>
            </w:r>
            <w:r w:rsidRPr="00AC54BA">
              <w:rPr>
                <w:rStyle w:val="Hyperlink"/>
                <w:noProof/>
                <w:spacing w:val="-3"/>
              </w:rPr>
              <w:t xml:space="preserve"> </w:t>
            </w:r>
            <w:r w:rsidRPr="00AC54BA">
              <w:rPr>
                <w:rStyle w:val="Hyperlink"/>
                <w:noProof/>
              </w:rPr>
              <w:t>Program</w:t>
            </w:r>
            <w:r w:rsidRPr="00AC54BA">
              <w:rPr>
                <w:rStyle w:val="Hyperlink"/>
                <w:noProof/>
                <w:spacing w:val="3"/>
              </w:rPr>
              <w:t xml:space="preserve"> </w:t>
            </w:r>
            <w:r w:rsidRPr="00AC54BA">
              <w:rPr>
                <w:rStyle w:val="Hyperlink"/>
                <w:noProof/>
                <w:spacing w:val="-2"/>
              </w:rPr>
              <w:t>Mission</w:t>
            </w:r>
            <w:r>
              <w:rPr>
                <w:noProof/>
                <w:webHidden/>
              </w:rPr>
              <w:tab/>
            </w:r>
            <w:r>
              <w:rPr>
                <w:noProof/>
                <w:webHidden/>
              </w:rPr>
              <w:fldChar w:fldCharType="begin"/>
            </w:r>
            <w:r>
              <w:rPr>
                <w:noProof/>
                <w:webHidden/>
              </w:rPr>
              <w:instrText xml:space="preserve"> PAGEREF _Toc205983971 \h </w:instrText>
            </w:r>
            <w:r>
              <w:rPr>
                <w:noProof/>
                <w:webHidden/>
              </w:rPr>
            </w:r>
            <w:r>
              <w:rPr>
                <w:noProof/>
                <w:webHidden/>
              </w:rPr>
              <w:fldChar w:fldCharType="separate"/>
            </w:r>
            <w:r w:rsidR="00157D00">
              <w:rPr>
                <w:noProof/>
                <w:webHidden/>
              </w:rPr>
              <w:t>6</w:t>
            </w:r>
            <w:r>
              <w:rPr>
                <w:noProof/>
                <w:webHidden/>
              </w:rPr>
              <w:fldChar w:fldCharType="end"/>
            </w:r>
          </w:hyperlink>
        </w:p>
        <w:p w:rsidR="009E6EE1" w:rsidRDefault="009E6EE1" w14:paraId="171579C3" w14:textId="0C6227FB">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3972">
            <w:r w:rsidRPr="00AC54BA">
              <w:rPr>
                <w:rStyle w:val="Hyperlink"/>
                <w:noProof/>
              </w:rPr>
              <w:t>Introduction</w:t>
            </w:r>
            <w:r w:rsidRPr="00AC54BA">
              <w:rPr>
                <w:rStyle w:val="Hyperlink"/>
                <w:noProof/>
                <w:spacing w:val="-3"/>
              </w:rPr>
              <w:t xml:space="preserve"> </w:t>
            </w:r>
            <w:r w:rsidRPr="00AC54BA">
              <w:rPr>
                <w:rStyle w:val="Hyperlink"/>
                <w:noProof/>
              </w:rPr>
              <w:t>to</w:t>
            </w:r>
            <w:r w:rsidRPr="00AC54BA">
              <w:rPr>
                <w:rStyle w:val="Hyperlink"/>
                <w:noProof/>
                <w:spacing w:val="-4"/>
              </w:rPr>
              <w:t xml:space="preserve"> </w:t>
            </w:r>
            <w:r w:rsidRPr="00AC54BA">
              <w:rPr>
                <w:rStyle w:val="Hyperlink"/>
                <w:noProof/>
              </w:rPr>
              <w:t>the</w:t>
            </w:r>
            <w:r w:rsidRPr="00AC54BA">
              <w:rPr>
                <w:rStyle w:val="Hyperlink"/>
                <w:noProof/>
                <w:spacing w:val="-7"/>
              </w:rPr>
              <w:t xml:space="preserve"> </w:t>
            </w:r>
            <w:r w:rsidRPr="00AC54BA">
              <w:rPr>
                <w:rStyle w:val="Hyperlink"/>
                <w:noProof/>
              </w:rPr>
              <w:t>Field</w:t>
            </w:r>
            <w:r w:rsidRPr="00AC54BA">
              <w:rPr>
                <w:rStyle w:val="Hyperlink"/>
                <w:noProof/>
                <w:spacing w:val="1"/>
              </w:rPr>
              <w:t xml:space="preserve"> </w:t>
            </w:r>
            <w:r w:rsidRPr="00AC54BA">
              <w:rPr>
                <w:rStyle w:val="Hyperlink"/>
                <w:noProof/>
                <w:spacing w:val="-2"/>
              </w:rPr>
              <w:t>Practicum</w:t>
            </w:r>
            <w:r>
              <w:rPr>
                <w:noProof/>
                <w:webHidden/>
              </w:rPr>
              <w:tab/>
            </w:r>
            <w:r>
              <w:rPr>
                <w:noProof/>
                <w:webHidden/>
              </w:rPr>
              <w:fldChar w:fldCharType="begin"/>
            </w:r>
            <w:r>
              <w:rPr>
                <w:noProof/>
                <w:webHidden/>
              </w:rPr>
              <w:instrText xml:space="preserve"> PAGEREF _Toc205983972 \h </w:instrText>
            </w:r>
            <w:r>
              <w:rPr>
                <w:noProof/>
                <w:webHidden/>
              </w:rPr>
            </w:r>
            <w:r>
              <w:rPr>
                <w:noProof/>
                <w:webHidden/>
              </w:rPr>
              <w:fldChar w:fldCharType="separate"/>
            </w:r>
            <w:r w:rsidR="00157D00">
              <w:rPr>
                <w:noProof/>
                <w:webHidden/>
              </w:rPr>
              <w:t>6</w:t>
            </w:r>
            <w:r>
              <w:rPr>
                <w:noProof/>
                <w:webHidden/>
              </w:rPr>
              <w:fldChar w:fldCharType="end"/>
            </w:r>
          </w:hyperlink>
        </w:p>
        <w:p w:rsidR="009E6EE1" w:rsidRDefault="009E6EE1" w14:paraId="2DECE849" w14:textId="3C8ABB2E">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3973">
            <w:r w:rsidRPr="00AC54BA">
              <w:rPr>
                <w:rStyle w:val="Hyperlink"/>
                <w:noProof/>
              </w:rPr>
              <w:t>Social</w:t>
            </w:r>
            <w:r w:rsidRPr="00AC54BA">
              <w:rPr>
                <w:rStyle w:val="Hyperlink"/>
                <w:noProof/>
                <w:spacing w:val="-6"/>
              </w:rPr>
              <w:t xml:space="preserve"> </w:t>
            </w:r>
            <w:r w:rsidRPr="00AC54BA">
              <w:rPr>
                <w:rStyle w:val="Hyperlink"/>
                <w:noProof/>
              </w:rPr>
              <w:t>Work</w:t>
            </w:r>
            <w:r w:rsidRPr="00AC54BA">
              <w:rPr>
                <w:rStyle w:val="Hyperlink"/>
                <w:noProof/>
                <w:spacing w:val="-3"/>
              </w:rPr>
              <w:t xml:space="preserve"> </w:t>
            </w:r>
            <w:r w:rsidRPr="00AC54BA">
              <w:rPr>
                <w:rStyle w:val="Hyperlink"/>
                <w:noProof/>
              </w:rPr>
              <w:t>Core</w:t>
            </w:r>
            <w:r w:rsidRPr="00AC54BA">
              <w:rPr>
                <w:rStyle w:val="Hyperlink"/>
                <w:noProof/>
                <w:spacing w:val="-5"/>
              </w:rPr>
              <w:t xml:space="preserve"> </w:t>
            </w:r>
            <w:r w:rsidRPr="00AC54BA">
              <w:rPr>
                <w:rStyle w:val="Hyperlink"/>
                <w:noProof/>
                <w:spacing w:val="-2"/>
              </w:rPr>
              <w:t>Competencies</w:t>
            </w:r>
            <w:r>
              <w:rPr>
                <w:noProof/>
                <w:webHidden/>
              </w:rPr>
              <w:tab/>
            </w:r>
            <w:r>
              <w:rPr>
                <w:noProof/>
                <w:webHidden/>
              </w:rPr>
              <w:fldChar w:fldCharType="begin"/>
            </w:r>
            <w:r>
              <w:rPr>
                <w:noProof/>
                <w:webHidden/>
              </w:rPr>
              <w:instrText xml:space="preserve"> PAGEREF _Toc205983973 \h </w:instrText>
            </w:r>
            <w:r>
              <w:rPr>
                <w:noProof/>
                <w:webHidden/>
              </w:rPr>
            </w:r>
            <w:r>
              <w:rPr>
                <w:noProof/>
                <w:webHidden/>
              </w:rPr>
              <w:fldChar w:fldCharType="separate"/>
            </w:r>
            <w:r w:rsidR="00157D00">
              <w:rPr>
                <w:noProof/>
                <w:webHidden/>
              </w:rPr>
              <w:t>7</w:t>
            </w:r>
            <w:r>
              <w:rPr>
                <w:noProof/>
                <w:webHidden/>
              </w:rPr>
              <w:fldChar w:fldCharType="end"/>
            </w:r>
          </w:hyperlink>
        </w:p>
        <w:p w:rsidR="009E6EE1" w:rsidRDefault="009E6EE1" w14:paraId="74980611" w14:textId="58E572BF">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3974">
            <w:r w:rsidRPr="00AC54BA">
              <w:rPr>
                <w:rStyle w:val="Hyperlink"/>
                <w:noProof/>
              </w:rPr>
              <w:t>BSW</w:t>
            </w:r>
            <w:r w:rsidRPr="00AC54BA">
              <w:rPr>
                <w:rStyle w:val="Hyperlink"/>
                <w:noProof/>
                <w:spacing w:val="-5"/>
              </w:rPr>
              <w:t xml:space="preserve"> </w:t>
            </w:r>
            <w:r w:rsidRPr="00AC54BA">
              <w:rPr>
                <w:rStyle w:val="Hyperlink"/>
                <w:noProof/>
              </w:rPr>
              <w:t>Field</w:t>
            </w:r>
            <w:r w:rsidRPr="00AC54BA">
              <w:rPr>
                <w:rStyle w:val="Hyperlink"/>
                <w:noProof/>
                <w:spacing w:val="-2"/>
              </w:rPr>
              <w:t xml:space="preserve"> </w:t>
            </w:r>
            <w:r w:rsidRPr="00AC54BA">
              <w:rPr>
                <w:rStyle w:val="Hyperlink"/>
                <w:noProof/>
              </w:rPr>
              <w:t>Education</w:t>
            </w:r>
            <w:r w:rsidRPr="00AC54BA">
              <w:rPr>
                <w:rStyle w:val="Hyperlink"/>
                <w:noProof/>
                <w:spacing w:val="-4"/>
              </w:rPr>
              <w:t xml:space="preserve"> </w:t>
            </w:r>
            <w:r w:rsidRPr="00AC54BA">
              <w:rPr>
                <w:rStyle w:val="Hyperlink"/>
                <w:noProof/>
              </w:rPr>
              <w:t>Director</w:t>
            </w:r>
            <w:r w:rsidRPr="00AC54BA">
              <w:rPr>
                <w:rStyle w:val="Hyperlink"/>
                <w:noProof/>
                <w:spacing w:val="-2"/>
              </w:rPr>
              <w:t xml:space="preserve"> </w:t>
            </w:r>
            <w:r w:rsidRPr="00AC54BA">
              <w:rPr>
                <w:rStyle w:val="Hyperlink"/>
                <w:noProof/>
              </w:rPr>
              <w:t>–</w:t>
            </w:r>
            <w:r w:rsidRPr="00AC54BA">
              <w:rPr>
                <w:rStyle w:val="Hyperlink"/>
                <w:noProof/>
                <w:spacing w:val="-3"/>
              </w:rPr>
              <w:t xml:space="preserve"> </w:t>
            </w:r>
            <w:r w:rsidRPr="00AC54BA">
              <w:rPr>
                <w:rStyle w:val="Hyperlink"/>
                <w:noProof/>
              </w:rPr>
              <w:t>Role</w:t>
            </w:r>
            <w:r w:rsidRPr="00AC54BA">
              <w:rPr>
                <w:rStyle w:val="Hyperlink"/>
                <w:noProof/>
                <w:spacing w:val="-5"/>
              </w:rPr>
              <w:t xml:space="preserve"> </w:t>
            </w:r>
            <w:r w:rsidRPr="00AC54BA">
              <w:rPr>
                <w:rStyle w:val="Hyperlink"/>
                <w:noProof/>
              </w:rPr>
              <w:t>&amp;</w:t>
            </w:r>
            <w:r w:rsidRPr="00AC54BA">
              <w:rPr>
                <w:rStyle w:val="Hyperlink"/>
                <w:noProof/>
                <w:spacing w:val="-1"/>
              </w:rPr>
              <w:t xml:space="preserve"> </w:t>
            </w:r>
            <w:r w:rsidRPr="00AC54BA">
              <w:rPr>
                <w:rStyle w:val="Hyperlink"/>
                <w:noProof/>
                <w:spacing w:val="-2"/>
              </w:rPr>
              <w:t>Responsibilities</w:t>
            </w:r>
            <w:r>
              <w:rPr>
                <w:noProof/>
                <w:webHidden/>
              </w:rPr>
              <w:tab/>
            </w:r>
            <w:r>
              <w:rPr>
                <w:noProof/>
                <w:webHidden/>
              </w:rPr>
              <w:fldChar w:fldCharType="begin"/>
            </w:r>
            <w:r>
              <w:rPr>
                <w:noProof/>
                <w:webHidden/>
              </w:rPr>
              <w:instrText xml:space="preserve"> PAGEREF _Toc205983974 \h </w:instrText>
            </w:r>
            <w:r>
              <w:rPr>
                <w:noProof/>
                <w:webHidden/>
              </w:rPr>
            </w:r>
            <w:r>
              <w:rPr>
                <w:noProof/>
                <w:webHidden/>
              </w:rPr>
              <w:fldChar w:fldCharType="separate"/>
            </w:r>
            <w:r w:rsidR="00157D00">
              <w:rPr>
                <w:noProof/>
                <w:webHidden/>
              </w:rPr>
              <w:t>9</w:t>
            </w:r>
            <w:r>
              <w:rPr>
                <w:noProof/>
                <w:webHidden/>
              </w:rPr>
              <w:fldChar w:fldCharType="end"/>
            </w:r>
          </w:hyperlink>
        </w:p>
        <w:p w:rsidR="009E6EE1" w:rsidRDefault="009E6EE1" w14:paraId="072DBA4F" w14:textId="64582C9B">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3975">
            <w:r w:rsidRPr="00AC54BA">
              <w:rPr>
                <w:rStyle w:val="Hyperlink"/>
                <w:noProof/>
              </w:rPr>
              <w:t>Field</w:t>
            </w:r>
            <w:r w:rsidRPr="00AC54BA">
              <w:rPr>
                <w:rStyle w:val="Hyperlink"/>
                <w:noProof/>
                <w:spacing w:val="-3"/>
              </w:rPr>
              <w:t xml:space="preserve"> </w:t>
            </w:r>
            <w:r w:rsidRPr="00AC54BA">
              <w:rPr>
                <w:rStyle w:val="Hyperlink"/>
                <w:noProof/>
              </w:rPr>
              <w:t>Agency</w:t>
            </w:r>
            <w:r w:rsidRPr="00AC54BA">
              <w:rPr>
                <w:rStyle w:val="Hyperlink"/>
                <w:noProof/>
                <w:spacing w:val="-4"/>
              </w:rPr>
              <w:t xml:space="preserve"> </w:t>
            </w:r>
            <w:r w:rsidRPr="00AC54BA">
              <w:rPr>
                <w:rStyle w:val="Hyperlink"/>
                <w:noProof/>
              </w:rPr>
              <w:t>and</w:t>
            </w:r>
            <w:r w:rsidRPr="00AC54BA">
              <w:rPr>
                <w:rStyle w:val="Hyperlink"/>
                <w:noProof/>
                <w:spacing w:val="-1"/>
              </w:rPr>
              <w:t xml:space="preserve"> </w:t>
            </w:r>
            <w:r w:rsidRPr="00AC54BA">
              <w:rPr>
                <w:rStyle w:val="Hyperlink"/>
                <w:noProof/>
              </w:rPr>
              <w:t>Supervisor</w:t>
            </w:r>
            <w:r w:rsidRPr="00AC54BA">
              <w:rPr>
                <w:rStyle w:val="Hyperlink"/>
                <w:noProof/>
                <w:spacing w:val="-6"/>
              </w:rPr>
              <w:t xml:space="preserve"> </w:t>
            </w:r>
            <w:r w:rsidRPr="00AC54BA">
              <w:rPr>
                <w:rStyle w:val="Hyperlink"/>
                <w:noProof/>
              </w:rPr>
              <w:t>Role</w:t>
            </w:r>
            <w:r w:rsidRPr="00AC54BA">
              <w:rPr>
                <w:rStyle w:val="Hyperlink"/>
                <w:noProof/>
                <w:spacing w:val="-5"/>
              </w:rPr>
              <w:t xml:space="preserve"> </w:t>
            </w:r>
            <w:r w:rsidRPr="00AC54BA">
              <w:rPr>
                <w:rStyle w:val="Hyperlink"/>
                <w:noProof/>
              </w:rPr>
              <w:t>&amp;</w:t>
            </w:r>
            <w:r w:rsidRPr="00AC54BA">
              <w:rPr>
                <w:rStyle w:val="Hyperlink"/>
                <w:noProof/>
                <w:spacing w:val="-5"/>
              </w:rPr>
              <w:t xml:space="preserve"> </w:t>
            </w:r>
            <w:r w:rsidRPr="00AC54BA">
              <w:rPr>
                <w:rStyle w:val="Hyperlink"/>
                <w:noProof/>
                <w:spacing w:val="-2"/>
              </w:rPr>
              <w:t>Responsibilities</w:t>
            </w:r>
            <w:r>
              <w:rPr>
                <w:noProof/>
                <w:webHidden/>
              </w:rPr>
              <w:tab/>
            </w:r>
            <w:r>
              <w:rPr>
                <w:noProof/>
                <w:webHidden/>
              </w:rPr>
              <w:fldChar w:fldCharType="begin"/>
            </w:r>
            <w:r>
              <w:rPr>
                <w:noProof/>
                <w:webHidden/>
              </w:rPr>
              <w:instrText xml:space="preserve"> PAGEREF _Toc205983975 \h </w:instrText>
            </w:r>
            <w:r>
              <w:rPr>
                <w:noProof/>
                <w:webHidden/>
              </w:rPr>
            </w:r>
            <w:r>
              <w:rPr>
                <w:noProof/>
                <w:webHidden/>
              </w:rPr>
              <w:fldChar w:fldCharType="separate"/>
            </w:r>
            <w:r w:rsidR="00157D00">
              <w:rPr>
                <w:noProof/>
                <w:webHidden/>
              </w:rPr>
              <w:t>10</w:t>
            </w:r>
            <w:r>
              <w:rPr>
                <w:noProof/>
                <w:webHidden/>
              </w:rPr>
              <w:fldChar w:fldCharType="end"/>
            </w:r>
          </w:hyperlink>
        </w:p>
        <w:p w:rsidR="009E6EE1" w:rsidRDefault="009E6EE1" w14:paraId="00510D32" w14:textId="0ABC325F">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3976">
            <w:r w:rsidRPr="00AC54BA">
              <w:rPr>
                <w:rStyle w:val="Hyperlink"/>
                <w:noProof/>
              </w:rPr>
              <w:t>Agency</w:t>
            </w:r>
            <w:r w:rsidRPr="00AC54BA">
              <w:rPr>
                <w:rStyle w:val="Hyperlink"/>
                <w:noProof/>
                <w:spacing w:val="-10"/>
              </w:rPr>
              <w:t xml:space="preserve"> </w:t>
            </w:r>
            <w:r w:rsidRPr="00AC54BA">
              <w:rPr>
                <w:rStyle w:val="Hyperlink"/>
                <w:noProof/>
              </w:rPr>
              <w:t>Selection</w:t>
            </w:r>
            <w:r w:rsidRPr="00AC54BA">
              <w:rPr>
                <w:rStyle w:val="Hyperlink"/>
                <w:noProof/>
                <w:spacing w:val="-6"/>
              </w:rPr>
              <w:t xml:space="preserve"> </w:t>
            </w:r>
            <w:r w:rsidRPr="00AC54BA">
              <w:rPr>
                <w:rStyle w:val="Hyperlink"/>
                <w:noProof/>
                <w:spacing w:val="-2"/>
              </w:rPr>
              <w:t>Criteria</w:t>
            </w:r>
            <w:r>
              <w:rPr>
                <w:noProof/>
                <w:webHidden/>
              </w:rPr>
              <w:tab/>
            </w:r>
            <w:r>
              <w:rPr>
                <w:noProof/>
                <w:webHidden/>
              </w:rPr>
              <w:fldChar w:fldCharType="begin"/>
            </w:r>
            <w:r>
              <w:rPr>
                <w:noProof/>
                <w:webHidden/>
              </w:rPr>
              <w:instrText xml:space="preserve"> PAGEREF _Toc205983976 \h </w:instrText>
            </w:r>
            <w:r>
              <w:rPr>
                <w:noProof/>
                <w:webHidden/>
              </w:rPr>
            </w:r>
            <w:r>
              <w:rPr>
                <w:noProof/>
                <w:webHidden/>
              </w:rPr>
              <w:fldChar w:fldCharType="separate"/>
            </w:r>
            <w:r w:rsidR="00157D00">
              <w:rPr>
                <w:noProof/>
                <w:webHidden/>
              </w:rPr>
              <w:t>10</w:t>
            </w:r>
            <w:r>
              <w:rPr>
                <w:noProof/>
                <w:webHidden/>
              </w:rPr>
              <w:fldChar w:fldCharType="end"/>
            </w:r>
          </w:hyperlink>
        </w:p>
        <w:p w:rsidR="009E6EE1" w:rsidRDefault="009E6EE1" w14:paraId="4073D5E3" w14:textId="22F17041">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3977">
            <w:r w:rsidRPr="00AC54BA">
              <w:rPr>
                <w:rStyle w:val="Hyperlink"/>
                <w:noProof/>
              </w:rPr>
              <w:t>Selection</w:t>
            </w:r>
            <w:r w:rsidRPr="00AC54BA">
              <w:rPr>
                <w:rStyle w:val="Hyperlink"/>
                <w:noProof/>
                <w:spacing w:val="-3"/>
              </w:rPr>
              <w:t xml:space="preserve"> </w:t>
            </w:r>
            <w:r w:rsidRPr="00AC54BA">
              <w:rPr>
                <w:rStyle w:val="Hyperlink"/>
                <w:noProof/>
              </w:rPr>
              <w:t>and</w:t>
            </w:r>
            <w:r w:rsidRPr="00AC54BA">
              <w:rPr>
                <w:rStyle w:val="Hyperlink"/>
                <w:noProof/>
                <w:spacing w:val="-3"/>
              </w:rPr>
              <w:t xml:space="preserve"> </w:t>
            </w:r>
            <w:r w:rsidRPr="00AC54BA">
              <w:rPr>
                <w:rStyle w:val="Hyperlink"/>
                <w:noProof/>
              </w:rPr>
              <w:t>Approval</w:t>
            </w:r>
            <w:r w:rsidRPr="00AC54BA">
              <w:rPr>
                <w:rStyle w:val="Hyperlink"/>
                <w:noProof/>
                <w:spacing w:val="-7"/>
              </w:rPr>
              <w:t xml:space="preserve"> </w:t>
            </w:r>
            <w:r w:rsidRPr="00AC54BA">
              <w:rPr>
                <w:rStyle w:val="Hyperlink"/>
                <w:noProof/>
              </w:rPr>
              <w:t>of</w:t>
            </w:r>
            <w:r w:rsidRPr="00AC54BA">
              <w:rPr>
                <w:rStyle w:val="Hyperlink"/>
                <w:noProof/>
                <w:spacing w:val="-5"/>
              </w:rPr>
              <w:t xml:space="preserve"> </w:t>
            </w:r>
            <w:r w:rsidRPr="00AC54BA">
              <w:rPr>
                <w:rStyle w:val="Hyperlink"/>
                <w:noProof/>
              </w:rPr>
              <w:t>Field</w:t>
            </w:r>
            <w:r w:rsidRPr="00AC54BA">
              <w:rPr>
                <w:rStyle w:val="Hyperlink"/>
                <w:noProof/>
                <w:spacing w:val="-1"/>
              </w:rPr>
              <w:t xml:space="preserve"> </w:t>
            </w:r>
            <w:r w:rsidRPr="00AC54BA">
              <w:rPr>
                <w:rStyle w:val="Hyperlink"/>
                <w:noProof/>
                <w:spacing w:val="-2"/>
              </w:rPr>
              <w:t>Agencies</w:t>
            </w:r>
            <w:r>
              <w:rPr>
                <w:noProof/>
                <w:webHidden/>
              </w:rPr>
              <w:tab/>
            </w:r>
            <w:r>
              <w:rPr>
                <w:noProof/>
                <w:webHidden/>
              </w:rPr>
              <w:fldChar w:fldCharType="begin"/>
            </w:r>
            <w:r>
              <w:rPr>
                <w:noProof/>
                <w:webHidden/>
              </w:rPr>
              <w:instrText xml:space="preserve"> PAGEREF _Toc205983977 \h </w:instrText>
            </w:r>
            <w:r>
              <w:rPr>
                <w:noProof/>
                <w:webHidden/>
              </w:rPr>
            </w:r>
            <w:r>
              <w:rPr>
                <w:noProof/>
                <w:webHidden/>
              </w:rPr>
              <w:fldChar w:fldCharType="separate"/>
            </w:r>
            <w:r w:rsidR="00157D00">
              <w:rPr>
                <w:noProof/>
                <w:webHidden/>
              </w:rPr>
              <w:t>11</w:t>
            </w:r>
            <w:r>
              <w:rPr>
                <w:noProof/>
                <w:webHidden/>
              </w:rPr>
              <w:fldChar w:fldCharType="end"/>
            </w:r>
          </w:hyperlink>
        </w:p>
        <w:p w:rsidR="009E6EE1" w:rsidRDefault="009E6EE1" w14:paraId="36E12B13" w14:textId="0701B83D">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3978">
            <w:r w:rsidRPr="00AC54BA">
              <w:rPr>
                <w:rStyle w:val="Hyperlink"/>
                <w:noProof/>
              </w:rPr>
              <w:t>Selection/Approval</w:t>
            </w:r>
            <w:r w:rsidRPr="00AC54BA">
              <w:rPr>
                <w:rStyle w:val="Hyperlink"/>
                <w:noProof/>
                <w:spacing w:val="-15"/>
              </w:rPr>
              <w:t xml:space="preserve"> </w:t>
            </w:r>
            <w:r w:rsidRPr="00AC54BA">
              <w:rPr>
                <w:rStyle w:val="Hyperlink"/>
                <w:noProof/>
                <w:spacing w:val="-2"/>
              </w:rPr>
              <w:t>Procedure:</w:t>
            </w:r>
            <w:r>
              <w:rPr>
                <w:noProof/>
                <w:webHidden/>
              </w:rPr>
              <w:tab/>
            </w:r>
            <w:r>
              <w:rPr>
                <w:noProof/>
                <w:webHidden/>
              </w:rPr>
              <w:fldChar w:fldCharType="begin"/>
            </w:r>
            <w:r>
              <w:rPr>
                <w:noProof/>
                <w:webHidden/>
              </w:rPr>
              <w:instrText xml:space="preserve"> PAGEREF _Toc205983978 \h </w:instrText>
            </w:r>
            <w:r>
              <w:rPr>
                <w:noProof/>
                <w:webHidden/>
              </w:rPr>
            </w:r>
            <w:r>
              <w:rPr>
                <w:noProof/>
                <w:webHidden/>
              </w:rPr>
              <w:fldChar w:fldCharType="separate"/>
            </w:r>
            <w:r w:rsidR="00157D00">
              <w:rPr>
                <w:noProof/>
                <w:webHidden/>
              </w:rPr>
              <w:t>11</w:t>
            </w:r>
            <w:r>
              <w:rPr>
                <w:noProof/>
                <w:webHidden/>
              </w:rPr>
              <w:fldChar w:fldCharType="end"/>
            </w:r>
          </w:hyperlink>
        </w:p>
        <w:p w:rsidR="009E6EE1" w:rsidRDefault="009E6EE1" w14:paraId="773E564F" w14:textId="3B5E26D7">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3979">
            <w:r w:rsidRPr="00AC54BA">
              <w:rPr>
                <w:rStyle w:val="Hyperlink"/>
                <w:noProof/>
              </w:rPr>
              <w:t>Field</w:t>
            </w:r>
            <w:r w:rsidRPr="00AC54BA">
              <w:rPr>
                <w:rStyle w:val="Hyperlink"/>
                <w:noProof/>
                <w:spacing w:val="-7"/>
              </w:rPr>
              <w:t xml:space="preserve"> </w:t>
            </w:r>
            <w:r w:rsidRPr="00AC54BA">
              <w:rPr>
                <w:rStyle w:val="Hyperlink"/>
                <w:noProof/>
              </w:rPr>
              <w:t>Supervisors</w:t>
            </w:r>
            <w:r>
              <w:rPr>
                <w:noProof/>
                <w:webHidden/>
              </w:rPr>
              <w:tab/>
            </w:r>
            <w:r>
              <w:rPr>
                <w:noProof/>
                <w:webHidden/>
              </w:rPr>
              <w:fldChar w:fldCharType="begin"/>
            </w:r>
            <w:r>
              <w:rPr>
                <w:noProof/>
                <w:webHidden/>
              </w:rPr>
              <w:instrText xml:space="preserve"> PAGEREF _Toc205983979 \h </w:instrText>
            </w:r>
            <w:r>
              <w:rPr>
                <w:noProof/>
                <w:webHidden/>
              </w:rPr>
            </w:r>
            <w:r>
              <w:rPr>
                <w:noProof/>
                <w:webHidden/>
              </w:rPr>
              <w:fldChar w:fldCharType="separate"/>
            </w:r>
            <w:r w:rsidR="00157D00">
              <w:rPr>
                <w:noProof/>
                <w:webHidden/>
              </w:rPr>
              <w:t>12</w:t>
            </w:r>
            <w:r>
              <w:rPr>
                <w:noProof/>
                <w:webHidden/>
              </w:rPr>
              <w:fldChar w:fldCharType="end"/>
            </w:r>
          </w:hyperlink>
        </w:p>
        <w:p w:rsidR="009E6EE1" w:rsidRDefault="009E6EE1" w14:paraId="2D820FCF" w14:textId="208F40F0">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3980">
            <w:r w:rsidRPr="00AC54BA">
              <w:rPr>
                <w:rStyle w:val="Hyperlink"/>
                <w:noProof/>
              </w:rPr>
              <w:t>Orientation</w:t>
            </w:r>
            <w:r w:rsidRPr="00AC54BA">
              <w:rPr>
                <w:rStyle w:val="Hyperlink"/>
                <w:noProof/>
                <w:spacing w:val="-6"/>
              </w:rPr>
              <w:t xml:space="preserve"> </w:t>
            </w:r>
            <w:r w:rsidRPr="00AC54BA">
              <w:rPr>
                <w:rStyle w:val="Hyperlink"/>
                <w:noProof/>
              </w:rPr>
              <w:t>and</w:t>
            </w:r>
            <w:r w:rsidRPr="00AC54BA">
              <w:rPr>
                <w:rStyle w:val="Hyperlink"/>
                <w:noProof/>
                <w:spacing w:val="-6"/>
              </w:rPr>
              <w:t xml:space="preserve"> </w:t>
            </w:r>
            <w:r w:rsidRPr="00AC54BA">
              <w:rPr>
                <w:rStyle w:val="Hyperlink"/>
                <w:noProof/>
              </w:rPr>
              <w:t>Training</w:t>
            </w:r>
            <w:r w:rsidRPr="00AC54BA">
              <w:rPr>
                <w:rStyle w:val="Hyperlink"/>
                <w:noProof/>
                <w:spacing w:val="-8"/>
              </w:rPr>
              <w:t xml:space="preserve"> </w:t>
            </w:r>
            <w:r w:rsidRPr="00AC54BA">
              <w:rPr>
                <w:rStyle w:val="Hyperlink"/>
                <w:noProof/>
              </w:rPr>
              <w:t>for</w:t>
            </w:r>
            <w:r w:rsidRPr="00AC54BA">
              <w:rPr>
                <w:rStyle w:val="Hyperlink"/>
                <w:noProof/>
                <w:spacing w:val="-5"/>
              </w:rPr>
              <w:t xml:space="preserve"> </w:t>
            </w:r>
            <w:r w:rsidRPr="00AC54BA">
              <w:rPr>
                <w:rStyle w:val="Hyperlink"/>
                <w:noProof/>
              </w:rPr>
              <w:t>Field</w:t>
            </w:r>
            <w:r w:rsidRPr="00AC54BA">
              <w:rPr>
                <w:rStyle w:val="Hyperlink"/>
                <w:noProof/>
                <w:spacing w:val="-2"/>
              </w:rPr>
              <w:t xml:space="preserve"> Supervisors</w:t>
            </w:r>
            <w:r>
              <w:rPr>
                <w:noProof/>
                <w:webHidden/>
              </w:rPr>
              <w:tab/>
            </w:r>
            <w:r>
              <w:rPr>
                <w:noProof/>
                <w:webHidden/>
              </w:rPr>
              <w:fldChar w:fldCharType="begin"/>
            </w:r>
            <w:r>
              <w:rPr>
                <w:noProof/>
                <w:webHidden/>
              </w:rPr>
              <w:instrText xml:space="preserve"> PAGEREF _Toc205983980 \h </w:instrText>
            </w:r>
            <w:r>
              <w:rPr>
                <w:noProof/>
                <w:webHidden/>
              </w:rPr>
            </w:r>
            <w:r>
              <w:rPr>
                <w:noProof/>
                <w:webHidden/>
              </w:rPr>
              <w:fldChar w:fldCharType="separate"/>
            </w:r>
            <w:r w:rsidR="00157D00">
              <w:rPr>
                <w:noProof/>
                <w:webHidden/>
              </w:rPr>
              <w:t>12</w:t>
            </w:r>
            <w:r>
              <w:rPr>
                <w:noProof/>
                <w:webHidden/>
              </w:rPr>
              <w:fldChar w:fldCharType="end"/>
            </w:r>
          </w:hyperlink>
        </w:p>
        <w:p w:rsidR="009E6EE1" w:rsidRDefault="009E6EE1" w14:paraId="71A53C75" w14:textId="4AAEEC10">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3981">
            <w:r w:rsidRPr="00AC54BA">
              <w:rPr>
                <w:rStyle w:val="Hyperlink"/>
                <w:noProof/>
              </w:rPr>
              <w:t>Student</w:t>
            </w:r>
            <w:r w:rsidRPr="00AC54BA">
              <w:rPr>
                <w:rStyle w:val="Hyperlink"/>
                <w:noProof/>
                <w:spacing w:val="-6"/>
              </w:rPr>
              <w:t xml:space="preserve"> </w:t>
            </w:r>
            <w:r w:rsidRPr="00AC54BA">
              <w:rPr>
                <w:rStyle w:val="Hyperlink"/>
                <w:noProof/>
              </w:rPr>
              <w:t>Roles</w:t>
            </w:r>
            <w:r w:rsidRPr="00AC54BA">
              <w:rPr>
                <w:rStyle w:val="Hyperlink"/>
                <w:noProof/>
                <w:spacing w:val="-4"/>
              </w:rPr>
              <w:t xml:space="preserve"> </w:t>
            </w:r>
            <w:r w:rsidRPr="00AC54BA">
              <w:rPr>
                <w:rStyle w:val="Hyperlink"/>
                <w:noProof/>
              </w:rPr>
              <w:t>&amp;</w:t>
            </w:r>
            <w:r w:rsidRPr="00AC54BA">
              <w:rPr>
                <w:rStyle w:val="Hyperlink"/>
                <w:noProof/>
                <w:spacing w:val="-5"/>
              </w:rPr>
              <w:t xml:space="preserve"> </w:t>
            </w:r>
            <w:r w:rsidRPr="00AC54BA">
              <w:rPr>
                <w:rStyle w:val="Hyperlink"/>
                <w:noProof/>
              </w:rPr>
              <w:t>Responsibilities</w:t>
            </w:r>
            <w:r w:rsidRPr="00AC54BA">
              <w:rPr>
                <w:rStyle w:val="Hyperlink"/>
                <w:noProof/>
                <w:spacing w:val="-2"/>
              </w:rPr>
              <w:t xml:space="preserve"> </w:t>
            </w:r>
            <w:r w:rsidRPr="00AC54BA">
              <w:rPr>
                <w:rStyle w:val="Hyperlink"/>
                <w:noProof/>
              </w:rPr>
              <w:t>in</w:t>
            </w:r>
            <w:r w:rsidRPr="00AC54BA">
              <w:rPr>
                <w:rStyle w:val="Hyperlink"/>
                <w:noProof/>
                <w:spacing w:val="-2"/>
              </w:rPr>
              <w:t xml:space="preserve"> </w:t>
            </w:r>
            <w:r w:rsidRPr="00AC54BA">
              <w:rPr>
                <w:rStyle w:val="Hyperlink"/>
                <w:noProof/>
                <w:spacing w:val="-4"/>
              </w:rPr>
              <w:t>Field</w:t>
            </w:r>
            <w:r>
              <w:rPr>
                <w:noProof/>
                <w:webHidden/>
              </w:rPr>
              <w:tab/>
            </w:r>
            <w:r>
              <w:rPr>
                <w:noProof/>
                <w:webHidden/>
              </w:rPr>
              <w:fldChar w:fldCharType="begin"/>
            </w:r>
            <w:r>
              <w:rPr>
                <w:noProof/>
                <w:webHidden/>
              </w:rPr>
              <w:instrText xml:space="preserve"> PAGEREF _Toc205983981 \h </w:instrText>
            </w:r>
            <w:r>
              <w:rPr>
                <w:noProof/>
                <w:webHidden/>
              </w:rPr>
            </w:r>
            <w:r>
              <w:rPr>
                <w:noProof/>
                <w:webHidden/>
              </w:rPr>
              <w:fldChar w:fldCharType="separate"/>
            </w:r>
            <w:r w:rsidR="00157D00">
              <w:rPr>
                <w:noProof/>
                <w:webHidden/>
              </w:rPr>
              <w:t>15</w:t>
            </w:r>
            <w:r>
              <w:rPr>
                <w:noProof/>
                <w:webHidden/>
              </w:rPr>
              <w:fldChar w:fldCharType="end"/>
            </w:r>
          </w:hyperlink>
        </w:p>
        <w:p w:rsidR="009E6EE1" w:rsidRDefault="009E6EE1" w14:paraId="6B0D408C" w14:textId="102F753D">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3982">
            <w:r w:rsidRPr="00AC54BA">
              <w:rPr>
                <w:rStyle w:val="Hyperlink"/>
                <w:noProof/>
              </w:rPr>
              <w:t>Requirements</w:t>
            </w:r>
            <w:r w:rsidRPr="00AC54BA">
              <w:rPr>
                <w:rStyle w:val="Hyperlink"/>
                <w:noProof/>
                <w:spacing w:val="-2"/>
              </w:rPr>
              <w:t xml:space="preserve"> </w:t>
            </w:r>
            <w:r w:rsidRPr="00AC54BA">
              <w:rPr>
                <w:rStyle w:val="Hyperlink"/>
                <w:noProof/>
              </w:rPr>
              <w:t>for</w:t>
            </w:r>
            <w:r w:rsidRPr="00AC54BA">
              <w:rPr>
                <w:rStyle w:val="Hyperlink"/>
                <w:noProof/>
                <w:spacing w:val="-9"/>
              </w:rPr>
              <w:t xml:space="preserve"> </w:t>
            </w:r>
            <w:r w:rsidRPr="00AC54BA">
              <w:rPr>
                <w:rStyle w:val="Hyperlink"/>
                <w:noProof/>
              </w:rPr>
              <w:t>Admission</w:t>
            </w:r>
            <w:r w:rsidRPr="00AC54BA">
              <w:rPr>
                <w:rStyle w:val="Hyperlink"/>
                <w:noProof/>
                <w:spacing w:val="-1"/>
              </w:rPr>
              <w:t xml:space="preserve"> </w:t>
            </w:r>
            <w:r w:rsidRPr="00AC54BA">
              <w:rPr>
                <w:rStyle w:val="Hyperlink"/>
                <w:noProof/>
              </w:rPr>
              <w:t>into</w:t>
            </w:r>
            <w:r w:rsidRPr="00AC54BA">
              <w:rPr>
                <w:rStyle w:val="Hyperlink"/>
                <w:noProof/>
                <w:spacing w:val="-2"/>
              </w:rPr>
              <w:t xml:space="preserve"> </w:t>
            </w:r>
            <w:r w:rsidRPr="00AC54BA">
              <w:rPr>
                <w:rStyle w:val="Hyperlink"/>
                <w:noProof/>
                <w:spacing w:val="-4"/>
              </w:rPr>
              <w:t>Field</w:t>
            </w:r>
            <w:r>
              <w:rPr>
                <w:noProof/>
                <w:webHidden/>
              </w:rPr>
              <w:tab/>
            </w:r>
            <w:r>
              <w:rPr>
                <w:noProof/>
                <w:webHidden/>
              </w:rPr>
              <w:fldChar w:fldCharType="begin"/>
            </w:r>
            <w:r>
              <w:rPr>
                <w:noProof/>
                <w:webHidden/>
              </w:rPr>
              <w:instrText xml:space="preserve"> PAGEREF _Toc205983982 \h </w:instrText>
            </w:r>
            <w:r>
              <w:rPr>
                <w:noProof/>
                <w:webHidden/>
              </w:rPr>
            </w:r>
            <w:r>
              <w:rPr>
                <w:noProof/>
                <w:webHidden/>
              </w:rPr>
              <w:fldChar w:fldCharType="separate"/>
            </w:r>
            <w:r w:rsidR="00157D00">
              <w:rPr>
                <w:noProof/>
                <w:webHidden/>
              </w:rPr>
              <w:t>15</w:t>
            </w:r>
            <w:r>
              <w:rPr>
                <w:noProof/>
                <w:webHidden/>
              </w:rPr>
              <w:fldChar w:fldCharType="end"/>
            </w:r>
          </w:hyperlink>
        </w:p>
        <w:p w:rsidR="009E6EE1" w:rsidRDefault="009E6EE1" w14:paraId="7672385C" w14:textId="39577A40">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3983">
            <w:r w:rsidRPr="00AC54BA">
              <w:rPr>
                <w:rStyle w:val="Hyperlink"/>
                <w:noProof/>
              </w:rPr>
              <w:t>Denial</w:t>
            </w:r>
            <w:r w:rsidRPr="00AC54BA">
              <w:rPr>
                <w:rStyle w:val="Hyperlink"/>
                <w:noProof/>
                <w:spacing w:val="-4"/>
              </w:rPr>
              <w:t xml:space="preserve"> </w:t>
            </w:r>
            <w:r w:rsidRPr="00AC54BA">
              <w:rPr>
                <w:rStyle w:val="Hyperlink"/>
                <w:noProof/>
              </w:rPr>
              <w:t>of</w:t>
            </w:r>
            <w:r w:rsidRPr="00AC54BA">
              <w:rPr>
                <w:rStyle w:val="Hyperlink"/>
                <w:noProof/>
                <w:spacing w:val="-2"/>
              </w:rPr>
              <w:t xml:space="preserve"> </w:t>
            </w:r>
            <w:r w:rsidRPr="00AC54BA">
              <w:rPr>
                <w:rStyle w:val="Hyperlink"/>
                <w:noProof/>
              </w:rPr>
              <w:t>Admission</w:t>
            </w:r>
            <w:r w:rsidRPr="00AC54BA">
              <w:rPr>
                <w:rStyle w:val="Hyperlink"/>
                <w:noProof/>
                <w:spacing w:val="-3"/>
              </w:rPr>
              <w:t xml:space="preserve"> </w:t>
            </w:r>
            <w:r w:rsidRPr="00AC54BA">
              <w:rPr>
                <w:rStyle w:val="Hyperlink"/>
                <w:noProof/>
              </w:rPr>
              <w:t xml:space="preserve">into </w:t>
            </w:r>
            <w:r w:rsidRPr="00AC54BA">
              <w:rPr>
                <w:rStyle w:val="Hyperlink"/>
                <w:noProof/>
                <w:spacing w:val="-4"/>
              </w:rPr>
              <w:t>Field</w:t>
            </w:r>
            <w:r>
              <w:rPr>
                <w:noProof/>
                <w:webHidden/>
              </w:rPr>
              <w:tab/>
            </w:r>
            <w:r>
              <w:rPr>
                <w:noProof/>
                <w:webHidden/>
              </w:rPr>
              <w:fldChar w:fldCharType="begin"/>
            </w:r>
            <w:r>
              <w:rPr>
                <w:noProof/>
                <w:webHidden/>
              </w:rPr>
              <w:instrText xml:space="preserve"> PAGEREF _Toc205983983 \h </w:instrText>
            </w:r>
            <w:r>
              <w:rPr>
                <w:noProof/>
                <w:webHidden/>
              </w:rPr>
            </w:r>
            <w:r>
              <w:rPr>
                <w:noProof/>
                <w:webHidden/>
              </w:rPr>
              <w:fldChar w:fldCharType="separate"/>
            </w:r>
            <w:r w:rsidR="00157D00">
              <w:rPr>
                <w:noProof/>
                <w:webHidden/>
              </w:rPr>
              <w:t>15</w:t>
            </w:r>
            <w:r>
              <w:rPr>
                <w:noProof/>
                <w:webHidden/>
              </w:rPr>
              <w:fldChar w:fldCharType="end"/>
            </w:r>
          </w:hyperlink>
        </w:p>
        <w:p w:rsidR="009E6EE1" w:rsidRDefault="009E6EE1" w14:paraId="16E92B38" w14:textId="667C2983">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3984">
            <w:r w:rsidRPr="00AC54BA">
              <w:rPr>
                <w:rStyle w:val="Hyperlink"/>
                <w:noProof/>
              </w:rPr>
              <w:t>Selection</w:t>
            </w:r>
            <w:r w:rsidRPr="00AC54BA">
              <w:rPr>
                <w:rStyle w:val="Hyperlink"/>
                <w:noProof/>
                <w:spacing w:val="-5"/>
              </w:rPr>
              <w:t xml:space="preserve"> </w:t>
            </w:r>
            <w:r w:rsidRPr="00AC54BA">
              <w:rPr>
                <w:rStyle w:val="Hyperlink"/>
                <w:noProof/>
              </w:rPr>
              <w:t>of</w:t>
            </w:r>
            <w:r w:rsidRPr="00AC54BA">
              <w:rPr>
                <w:rStyle w:val="Hyperlink"/>
                <w:noProof/>
                <w:spacing w:val="-5"/>
              </w:rPr>
              <w:t xml:space="preserve"> </w:t>
            </w:r>
            <w:r w:rsidRPr="00AC54BA">
              <w:rPr>
                <w:rStyle w:val="Hyperlink"/>
                <w:noProof/>
              </w:rPr>
              <w:t>Field</w:t>
            </w:r>
            <w:r w:rsidRPr="00AC54BA">
              <w:rPr>
                <w:rStyle w:val="Hyperlink"/>
                <w:noProof/>
                <w:spacing w:val="-5"/>
              </w:rPr>
              <w:t xml:space="preserve"> </w:t>
            </w:r>
            <w:r w:rsidRPr="00AC54BA">
              <w:rPr>
                <w:rStyle w:val="Hyperlink"/>
                <w:noProof/>
              </w:rPr>
              <w:t>Placement</w:t>
            </w:r>
            <w:r w:rsidRPr="00AC54BA">
              <w:rPr>
                <w:rStyle w:val="Hyperlink"/>
                <w:noProof/>
                <w:spacing w:val="-3"/>
              </w:rPr>
              <w:t xml:space="preserve"> </w:t>
            </w:r>
            <w:r w:rsidRPr="00AC54BA">
              <w:rPr>
                <w:rStyle w:val="Hyperlink"/>
                <w:noProof/>
                <w:spacing w:val="-2"/>
              </w:rPr>
              <w:t>Agency</w:t>
            </w:r>
            <w:r>
              <w:rPr>
                <w:noProof/>
                <w:webHidden/>
              </w:rPr>
              <w:tab/>
            </w:r>
            <w:r>
              <w:rPr>
                <w:noProof/>
                <w:webHidden/>
              </w:rPr>
              <w:fldChar w:fldCharType="begin"/>
            </w:r>
            <w:r>
              <w:rPr>
                <w:noProof/>
                <w:webHidden/>
              </w:rPr>
              <w:instrText xml:space="preserve"> PAGEREF _Toc205983984 \h </w:instrText>
            </w:r>
            <w:r>
              <w:rPr>
                <w:noProof/>
                <w:webHidden/>
              </w:rPr>
            </w:r>
            <w:r>
              <w:rPr>
                <w:noProof/>
                <w:webHidden/>
              </w:rPr>
              <w:fldChar w:fldCharType="separate"/>
            </w:r>
            <w:r w:rsidR="00157D00">
              <w:rPr>
                <w:noProof/>
                <w:webHidden/>
              </w:rPr>
              <w:t>16</w:t>
            </w:r>
            <w:r>
              <w:rPr>
                <w:noProof/>
                <w:webHidden/>
              </w:rPr>
              <w:fldChar w:fldCharType="end"/>
            </w:r>
          </w:hyperlink>
        </w:p>
        <w:p w:rsidR="009E6EE1" w:rsidRDefault="009E6EE1" w14:paraId="0A2BB852" w14:textId="010FAC16">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3985">
            <w:r w:rsidRPr="00AC54BA">
              <w:rPr>
                <w:rStyle w:val="Hyperlink"/>
                <w:noProof/>
              </w:rPr>
              <w:t>Placement Procedure</w:t>
            </w:r>
            <w:r>
              <w:rPr>
                <w:noProof/>
                <w:webHidden/>
              </w:rPr>
              <w:tab/>
            </w:r>
            <w:r>
              <w:rPr>
                <w:noProof/>
                <w:webHidden/>
              </w:rPr>
              <w:fldChar w:fldCharType="begin"/>
            </w:r>
            <w:r>
              <w:rPr>
                <w:noProof/>
                <w:webHidden/>
              </w:rPr>
              <w:instrText xml:space="preserve"> PAGEREF _Toc205983985 \h </w:instrText>
            </w:r>
            <w:r>
              <w:rPr>
                <w:noProof/>
                <w:webHidden/>
              </w:rPr>
            </w:r>
            <w:r>
              <w:rPr>
                <w:noProof/>
                <w:webHidden/>
              </w:rPr>
              <w:fldChar w:fldCharType="separate"/>
            </w:r>
            <w:r w:rsidR="00157D00">
              <w:rPr>
                <w:noProof/>
                <w:webHidden/>
              </w:rPr>
              <w:t>16</w:t>
            </w:r>
            <w:r>
              <w:rPr>
                <w:noProof/>
                <w:webHidden/>
              </w:rPr>
              <w:fldChar w:fldCharType="end"/>
            </w:r>
          </w:hyperlink>
        </w:p>
        <w:p w:rsidR="009E6EE1" w:rsidRDefault="009E6EE1" w14:paraId="4A4AE560" w14:textId="0957D030">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3986">
            <w:r w:rsidRPr="00AC54BA">
              <w:rPr>
                <w:rStyle w:val="Hyperlink"/>
                <w:noProof/>
                <w:spacing w:val="-2"/>
              </w:rPr>
              <w:t>BSW Student and Field Education Annual Orientation</w:t>
            </w:r>
            <w:r>
              <w:rPr>
                <w:noProof/>
                <w:webHidden/>
              </w:rPr>
              <w:tab/>
            </w:r>
            <w:r>
              <w:rPr>
                <w:noProof/>
                <w:webHidden/>
              </w:rPr>
              <w:fldChar w:fldCharType="begin"/>
            </w:r>
            <w:r>
              <w:rPr>
                <w:noProof/>
                <w:webHidden/>
              </w:rPr>
              <w:instrText xml:space="preserve"> PAGEREF _Toc205983986 \h </w:instrText>
            </w:r>
            <w:r>
              <w:rPr>
                <w:noProof/>
                <w:webHidden/>
              </w:rPr>
            </w:r>
            <w:r>
              <w:rPr>
                <w:noProof/>
                <w:webHidden/>
              </w:rPr>
              <w:fldChar w:fldCharType="separate"/>
            </w:r>
            <w:r w:rsidR="00157D00">
              <w:rPr>
                <w:noProof/>
                <w:webHidden/>
              </w:rPr>
              <w:t>18</w:t>
            </w:r>
            <w:r>
              <w:rPr>
                <w:noProof/>
                <w:webHidden/>
              </w:rPr>
              <w:fldChar w:fldCharType="end"/>
            </w:r>
          </w:hyperlink>
        </w:p>
        <w:p w:rsidR="009E6EE1" w:rsidRDefault="009E6EE1" w14:paraId="364E6792" w14:textId="3EC9F1EE">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3987">
            <w:r w:rsidRPr="00AC54BA">
              <w:rPr>
                <w:rStyle w:val="Hyperlink"/>
                <w:noProof/>
              </w:rPr>
              <w:t>Expectations</w:t>
            </w:r>
            <w:r w:rsidRPr="00AC54BA">
              <w:rPr>
                <w:rStyle w:val="Hyperlink"/>
                <w:noProof/>
                <w:spacing w:val="-4"/>
              </w:rPr>
              <w:t xml:space="preserve"> </w:t>
            </w:r>
            <w:r w:rsidRPr="00AC54BA">
              <w:rPr>
                <w:rStyle w:val="Hyperlink"/>
                <w:noProof/>
              </w:rPr>
              <w:t>of</w:t>
            </w:r>
            <w:r w:rsidRPr="00AC54BA">
              <w:rPr>
                <w:rStyle w:val="Hyperlink"/>
                <w:noProof/>
                <w:spacing w:val="-5"/>
              </w:rPr>
              <w:t xml:space="preserve"> </w:t>
            </w:r>
            <w:r w:rsidRPr="00AC54BA">
              <w:rPr>
                <w:rStyle w:val="Hyperlink"/>
                <w:noProof/>
              </w:rPr>
              <w:t>Students</w:t>
            </w:r>
            <w:r w:rsidRPr="00AC54BA">
              <w:rPr>
                <w:rStyle w:val="Hyperlink"/>
                <w:noProof/>
                <w:spacing w:val="-1"/>
              </w:rPr>
              <w:t xml:space="preserve"> </w:t>
            </w:r>
            <w:r w:rsidRPr="00AC54BA">
              <w:rPr>
                <w:rStyle w:val="Hyperlink"/>
                <w:noProof/>
              </w:rPr>
              <w:t>in</w:t>
            </w:r>
            <w:r w:rsidRPr="00AC54BA">
              <w:rPr>
                <w:rStyle w:val="Hyperlink"/>
                <w:noProof/>
                <w:spacing w:val="-4"/>
              </w:rPr>
              <w:t xml:space="preserve"> </w:t>
            </w:r>
            <w:r w:rsidRPr="00AC54BA">
              <w:rPr>
                <w:rStyle w:val="Hyperlink"/>
                <w:noProof/>
              </w:rPr>
              <w:t>the</w:t>
            </w:r>
            <w:r w:rsidRPr="00AC54BA">
              <w:rPr>
                <w:rStyle w:val="Hyperlink"/>
                <w:noProof/>
                <w:spacing w:val="-5"/>
              </w:rPr>
              <w:t xml:space="preserve"> </w:t>
            </w:r>
            <w:r w:rsidRPr="00AC54BA">
              <w:rPr>
                <w:rStyle w:val="Hyperlink"/>
                <w:noProof/>
              </w:rPr>
              <w:t>Placement</w:t>
            </w:r>
            <w:r w:rsidRPr="00AC54BA">
              <w:rPr>
                <w:rStyle w:val="Hyperlink"/>
                <w:noProof/>
                <w:spacing w:val="-1"/>
              </w:rPr>
              <w:t xml:space="preserve"> </w:t>
            </w:r>
            <w:r w:rsidRPr="00AC54BA">
              <w:rPr>
                <w:rStyle w:val="Hyperlink"/>
                <w:noProof/>
              </w:rPr>
              <w:t>to</w:t>
            </w:r>
            <w:r w:rsidRPr="00AC54BA">
              <w:rPr>
                <w:rStyle w:val="Hyperlink"/>
                <w:noProof/>
                <w:spacing w:val="-4"/>
              </w:rPr>
              <w:t xml:space="preserve"> </w:t>
            </w:r>
            <w:r w:rsidRPr="00AC54BA">
              <w:rPr>
                <w:rStyle w:val="Hyperlink"/>
                <w:noProof/>
              </w:rPr>
              <w:t>Adhere</w:t>
            </w:r>
            <w:r w:rsidRPr="00AC54BA">
              <w:rPr>
                <w:rStyle w:val="Hyperlink"/>
                <w:noProof/>
                <w:spacing w:val="-6"/>
              </w:rPr>
              <w:t xml:space="preserve"> </w:t>
            </w:r>
            <w:r w:rsidRPr="00AC54BA">
              <w:rPr>
                <w:rStyle w:val="Hyperlink"/>
                <w:noProof/>
              </w:rPr>
              <w:t>to</w:t>
            </w:r>
            <w:r w:rsidRPr="00AC54BA">
              <w:rPr>
                <w:rStyle w:val="Hyperlink"/>
                <w:noProof/>
                <w:spacing w:val="-1"/>
              </w:rPr>
              <w:t xml:space="preserve"> </w:t>
            </w:r>
            <w:r w:rsidRPr="00AC54BA">
              <w:rPr>
                <w:rStyle w:val="Hyperlink"/>
                <w:noProof/>
              </w:rPr>
              <w:t>Agency</w:t>
            </w:r>
            <w:r w:rsidRPr="00AC54BA">
              <w:rPr>
                <w:rStyle w:val="Hyperlink"/>
                <w:noProof/>
                <w:spacing w:val="-1"/>
              </w:rPr>
              <w:t xml:space="preserve"> </w:t>
            </w:r>
            <w:r w:rsidRPr="00AC54BA">
              <w:rPr>
                <w:rStyle w:val="Hyperlink"/>
                <w:noProof/>
                <w:spacing w:val="-2"/>
              </w:rPr>
              <w:t>Policies</w:t>
            </w:r>
            <w:r>
              <w:rPr>
                <w:noProof/>
                <w:webHidden/>
              </w:rPr>
              <w:tab/>
            </w:r>
            <w:r>
              <w:rPr>
                <w:noProof/>
                <w:webHidden/>
              </w:rPr>
              <w:fldChar w:fldCharType="begin"/>
            </w:r>
            <w:r>
              <w:rPr>
                <w:noProof/>
                <w:webHidden/>
              </w:rPr>
              <w:instrText xml:space="preserve"> PAGEREF _Toc205983987 \h </w:instrText>
            </w:r>
            <w:r>
              <w:rPr>
                <w:noProof/>
                <w:webHidden/>
              </w:rPr>
            </w:r>
            <w:r>
              <w:rPr>
                <w:noProof/>
                <w:webHidden/>
              </w:rPr>
              <w:fldChar w:fldCharType="separate"/>
            </w:r>
            <w:r w:rsidR="00157D00">
              <w:rPr>
                <w:noProof/>
                <w:webHidden/>
              </w:rPr>
              <w:t>19</w:t>
            </w:r>
            <w:r>
              <w:rPr>
                <w:noProof/>
                <w:webHidden/>
              </w:rPr>
              <w:fldChar w:fldCharType="end"/>
            </w:r>
          </w:hyperlink>
        </w:p>
        <w:p w:rsidR="009E6EE1" w:rsidRDefault="009E6EE1" w14:paraId="78E821C1" w14:textId="63B71287">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3988">
            <w:r w:rsidRPr="00AC54BA">
              <w:rPr>
                <w:rStyle w:val="Hyperlink"/>
                <w:noProof/>
              </w:rPr>
              <w:t>Time</w:t>
            </w:r>
            <w:r w:rsidRPr="00AC54BA">
              <w:rPr>
                <w:rStyle w:val="Hyperlink"/>
                <w:noProof/>
                <w:spacing w:val="-5"/>
              </w:rPr>
              <w:t xml:space="preserve"> </w:t>
            </w:r>
            <w:r w:rsidRPr="00AC54BA">
              <w:rPr>
                <w:rStyle w:val="Hyperlink"/>
                <w:noProof/>
                <w:spacing w:val="-2"/>
              </w:rPr>
              <w:t>Requirements</w:t>
            </w:r>
            <w:r>
              <w:rPr>
                <w:noProof/>
                <w:webHidden/>
              </w:rPr>
              <w:tab/>
            </w:r>
            <w:r>
              <w:rPr>
                <w:noProof/>
                <w:webHidden/>
              </w:rPr>
              <w:fldChar w:fldCharType="begin"/>
            </w:r>
            <w:r>
              <w:rPr>
                <w:noProof/>
                <w:webHidden/>
              </w:rPr>
              <w:instrText xml:space="preserve"> PAGEREF _Toc205983988 \h </w:instrText>
            </w:r>
            <w:r>
              <w:rPr>
                <w:noProof/>
                <w:webHidden/>
              </w:rPr>
            </w:r>
            <w:r>
              <w:rPr>
                <w:noProof/>
                <w:webHidden/>
              </w:rPr>
              <w:fldChar w:fldCharType="separate"/>
            </w:r>
            <w:r w:rsidR="00157D00">
              <w:rPr>
                <w:noProof/>
                <w:webHidden/>
              </w:rPr>
              <w:t>19</w:t>
            </w:r>
            <w:r>
              <w:rPr>
                <w:noProof/>
                <w:webHidden/>
              </w:rPr>
              <w:fldChar w:fldCharType="end"/>
            </w:r>
          </w:hyperlink>
        </w:p>
        <w:p w:rsidR="009E6EE1" w:rsidRDefault="009E6EE1" w14:paraId="7C63E185" w14:textId="43C14CC7">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3989">
            <w:r w:rsidRPr="00AC54BA">
              <w:rPr>
                <w:rStyle w:val="Hyperlink"/>
                <w:noProof/>
              </w:rPr>
              <w:t>Background</w:t>
            </w:r>
            <w:r w:rsidRPr="00AC54BA">
              <w:rPr>
                <w:rStyle w:val="Hyperlink"/>
                <w:noProof/>
                <w:spacing w:val="-5"/>
              </w:rPr>
              <w:t xml:space="preserve"> </w:t>
            </w:r>
            <w:r w:rsidRPr="00AC54BA">
              <w:rPr>
                <w:rStyle w:val="Hyperlink"/>
                <w:noProof/>
              </w:rPr>
              <w:t>Checks,</w:t>
            </w:r>
            <w:r w:rsidRPr="00AC54BA">
              <w:rPr>
                <w:rStyle w:val="Hyperlink"/>
                <w:noProof/>
                <w:spacing w:val="-9"/>
              </w:rPr>
              <w:t xml:space="preserve"> </w:t>
            </w:r>
            <w:r w:rsidRPr="00AC54BA">
              <w:rPr>
                <w:rStyle w:val="Hyperlink"/>
                <w:noProof/>
              </w:rPr>
              <w:t>Drug</w:t>
            </w:r>
            <w:r w:rsidRPr="00AC54BA">
              <w:rPr>
                <w:rStyle w:val="Hyperlink"/>
                <w:noProof/>
                <w:spacing w:val="-1"/>
              </w:rPr>
              <w:t xml:space="preserve"> </w:t>
            </w:r>
            <w:r w:rsidRPr="00AC54BA">
              <w:rPr>
                <w:rStyle w:val="Hyperlink"/>
                <w:noProof/>
              </w:rPr>
              <w:t>Testing</w:t>
            </w:r>
            <w:r w:rsidRPr="00AC54BA">
              <w:rPr>
                <w:rStyle w:val="Hyperlink"/>
                <w:noProof/>
                <w:spacing w:val="-4"/>
              </w:rPr>
              <w:t xml:space="preserve"> </w:t>
            </w:r>
            <w:r w:rsidRPr="00AC54BA">
              <w:rPr>
                <w:rStyle w:val="Hyperlink"/>
                <w:noProof/>
              </w:rPr>
              <w:t>and</w:t>
            </w:r>
            <w:r w:rsidRPr="00AC54BA">
              <w:rPr>
                <w:rStyle w:val="Hyperlink"/>
                <w:noProof/>
                <w:spacing w:val="-2"/>
              </w:rPr>
              <w:t xml:space="preserve"> </w:t>
            </w:r>
            <w:r w:rsidRPr="00AC54BA">
              <w:rPr>
                <w:rStyle w:val="Hyperlink"/>
                <w:noProof/>
              </w:rPr>
              <w:t>Health</w:t>
            </w:r>
            <w:r w:rsidRPr="00AC54BA">
              <w:rPr>
                <w:rStyle w:val="Hyperlink"/>
                <w:noProof/>
                <w:spacing w:val="-2"/>
              </w:rPr>
              <w:t xml:space="preserve"> Screening</w:t>
            </w:r>
            <w:r>
              <w:rPr>
                <w:noProof/>
                <w:webHidden/>
              </w:rPr>
              <w:tab/>
            </w:r>
            <w:r>
              <w:rPr>
                <w:noProof/>
                <w:webHidden/>
              </w:rPr>
              <w:fldChar w:fldCharType="begin"/>
            </w:r>
            <w:r>
              <w:rPr>
                <w:noProof/>
                <w:webHidden/>
              </w:rPr>
              <w:instrText xml:space="preserve"> PAGEREF _Toc205983989 \h </w:instrText>
            </w:r>
            <w:r>
              <w:rPr>
                <w:noProof/>
                <w:webHidden/>
              </w:rPr>
            </w:r>
            <w:r>
              <w:rPr>
                <w:noProof/>
                <w:webHidden/>
              </w:rPr>
              <w:fldChar w:fldCharType="separate"/>
            </w:r>
            <w:r w:rsidR="00157D00">
              <w:rPr>
                <w:noProof/>
                <w:webHidden/>
              </w:rPr>
              <w:t>20</w:t>
            </w:r>
            <w:r>
              <w:rPr>
                <w:noProof/>
                <w:webHidden/>
              </w:rPr>
              <w:fldChar w:fldCharType="end"/>
            </w:r>
          </w:hyperlink>
        </w:p>
        <w:p w:rsidR="009E6EE1" w:rsidRDefault="009E6EE1" w14:paraId="1ECFA7A0" w14:textId="6A9C41C1">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3990">
            <w:r w:rsidRPr="00AC54BA">
              <w:rPr>
                <w:rStyle w:val="Hyperlink"/>
                <w:noProof/>
              </w:rPr>
              <w:t>Professional Integrity and Social Work Values</w:t>
            </w:r>
            <w:r>
              <w:rPr>
                <w:noProof/>
                <w:webHidden/>
              </w:rPr>
              <w:tab/>
            </w:r>
            <w:r>
              <w:rPr>
                <w:noProof/>
                <w:webHidden/>
              </w:rPr>
              <w:fldChar w:fldCharType="begin"/>
            </w:r>
            <w:r>
              <w:rPr>
                <w:noProof/>
                <w:webHidden/>
              </w:rPr>
              <w:instrText xml:space="preserve"> PAGEREF _Toc205983990 \h </w:instrText>
            </w:r>
            <w:r>
              <w:rPr>
                <w:noProof/>
                <w:webHidden/>
              </w:rPr>
            </w:r>
            <w:r>
              <w:rPr>
                <w:noProof/>
                <w:webHidden/>
              </w:rPr>
              <w:fldChar w:fldCharType="separate"/>
            </w:r>
            <w:r w:rsidR="00157D00">
              <w:rPr>
                <w:noProof/>
                <w:webHidden/>
              </w:rPr>
              <w:t>20</w:t>
            </w:r>
            <w:r>
              <w:rPr>
                <w:noProof/>
                <w:webHidden/>
              </w:rPr>
              <w:fldChar w:fldCharType="end"/>
            </w:r>
          </w:hyperlink>
        </w:p>
        <w:p w:rsidR="009E6EE1" w:rsidRDefault="009E6EE1" w14:paraId="1F5E65CA" w14:textId="3E2526D8">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3991">
            <w:r w:rsidRPr="00AC54BA">
              <w:rPr>
                <w:rStyle w:val="Hyperlink"/>
                <w:noProof/>
              </w:rPr>
              <w:t>Field</w:t>
            </w:r>
            <w:r w:rsidRPr="00AC54BA">
              <w:rPr>
                <w:rStyle w:val="Hyperlink"/>
                <w:noProof/>
                <w:spacing w:val="-2"/>
              </w:rPr>
              <w:t xml:space="preserve"> </w:t>
            </w:r>
            <w:r w:rsidRPr="00AC54BA">
              <w:rPr>
                <w:rStyle w:val="Hyperlink"/>
                <w:noProof/>
              </w:rPr>
              <w:t>Program</w:t>
            </w:r>
            <w:r w:rsidRPr="00AC54BA">
              <w:rPr>
                <w:rStyle w:val="Hyperlink"/>
                <w:noProof/>
                <w:spacing w:val="-2"/>
              </w:rPr>
              <w:t xml:space="preserve"> </w:t>
            </w:r>
            <w:r w:rsidRPr="00AC54BA">
              <w:rPr>
                <w:rStyle w:val="Hyperlink"/>
                <w:noProof/>
              </w:rPr>
              <w:t>Monitoring</w:t>
            </w:r>
            <w:r w:rsidRPr="00AC54BA">
              <w:rPr>
                <w:rStyle w:val="Hyperlink"/>
                <w:noProof/>
                <w:spacing w:val="-3"/>
              </w:rPr>
              <w:t xml:space="preserve"> </w:t>
            </w:r>
            <w:r w:rsidRPr="00AC54BA">
              <w:rPr>
                <w:rStyle w:val="Hyperlink"/>
                <w:noProof/>
              </w:rPr>
              <w:t>of</w:t>
            </w:r>
            <w:r w:rsidRPr="00AC54BA">
              <w:rPr>
                <w:rStyle w:val="Hyperlink"/>
                <w:noProof/>
                <w:spacing w:val="-5"/>
              </w:rPr>
              <w:t xml:space="preserve"> </w:t>
            </w:r>
            <w:r w:rsidRPr="00AC54BA">
              <w:rPr>
                <w:rStyle w:val="Hyperlink"/>
                <w:noProof/>
              </w:rPr>
              <w:t>the</w:t>
            </w:r>
            <w:r w:rsidRPr="00AC54BA">
              <w:rPr>
                <w:rStyle w:val="Hyperlink"/>
                <w:noProof/>
                <w:spacing w:val="-4"/>
              </w:rPr>
              <w:t xml:space="preserve"> </w:t>
            </w:r>
            <w:r w:rsidRPr="00AC54BA">
              <w:rPr>
                <w:rStyle w:val="Hyperlink"/>
                <w:noProof/>
                <w:spacing w:val="-2"/>
              </w:rPr>
              <w:t>Student</w:t>
            </w:r>
            <w:r>
              <w:rPr>
                <w:noProof/>
                <w:webHidden/>
              </w:rPr>
              <w:tab/>
            </w:r>
            <w:r>
              <w:rPr>
                <w:noProof/>
                <w:webHidden/>
              </w:rPr>
              <w:fldChar w:fldCharType="begin"/>
            </w:r>
            <w:r>
              <w:rPr>
                <w:noProof/>
                <w:webHidden/>
              </w:rPr>
              <w:instrText xml:space="preserve"> PAGEREF _Toc205983991 \h </w:instrText>
            </w:r>
            <w:r>
              <w:rPr>
                <w:noProof/>
                <w:webHidden/>
              </w:rPr>
            </w:r>
            <w:r>
              <w:rPr>
                <w:noProof/>
                <w:webHidden/>
              </w:rPr>
              <w:fldChar w:fldCharType="separate"/>
            </w:r>
            <w:r w:rsidR="00157D00">
              <w:rPr>
                <w:noProof/>
                <w:webHidden/>
              </w:rPr>
              <w:t>21</w:t>
            </w:r>
            <w:r>
              <w:rPr>
                <w:noProof/>
                <w:webHidden/>
              </w:rPr>
              <w:fldChar w:fldCharType="end"/>
            </w:r>
          </w:hyperlink>
        </w:p>
        <w:p w:rsidR="009E6EE1" w:rsidRDefault="009E6EE1" w14:paraId="0373C6DC" w14:textId="43F4CC06">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3992">
            <w:r w:rsidRPr="00AC54BA">
              <w:rPr>
                <w:rStyle w:val="Hyperlink"/>
                <w:noProof/>
              </w:rPr>
              <w:t>Overview</w:t>
            </w:r>
            <w:r w:rsidRPr="00AC54BA">
              <w:rPr>
                <w:rStyle w:val="Hyperlink"/>
                <w:noProof/>
                <w:spacing w:val="-11"/>
              </w:rPr>
              <w:t xml:space="preserve"> </w:t>
            </w:r>
            <w:r w:rsidRPr="00AC54BA">
              <w:rPr>
                <w:rStyle w:val="Hyperlink"/>
                <w:noProof/>
              </w:rPr>
              <w:t>of Field Program Evaluation of</w:t>
            </w:r>
            <w:r w:rsidRPr="00AC54BA">
              <w:rPr>
                <w:rStyle w:val="Hyperlink"/>
                <w:noProof/>
                <w:spacing w:val="-5"/>
              </w:rPr>
              <w:t xml:space="preserve"> </w:t>
            </w:r>
            <w:r w:rsidRPr="00AC54BA">
              <w:rPr>
                <w:rStyle w:val="Hyperlink"/>
                <w:noProof/>
              </w:rPr>
              <w:t>the</w:t>
            </w:r>
            <w:r w:rsidRPr="00AC54BA">
              <w:rPr>
                <w:rStyle w:val="Hyperlink"/>
                <w:noProof/>
                <w:spacing w:val="-4"/>
              </w:rPr>
              <w:t xml:space="preserve"> </w:t>
            </w:r>
            <w:r w:rsidRPr="00AC54BA">
              <w:rPr>
                <w:rStyle w:val="Hyperlink"/>
                <w:noProof/>
                <w:spacing w:val="-2"/>
              </w:rPr>
              <w:t>Student</w:t>
            </w:r>
            <w:r>
              <w:rPr>
                <w:noProof/>
                <w:webHidden/>
              </w:rPr>
              <w:tab/>
            </w:r>
            <w:r>
              <w:rPr>
                <w:noProof/>
                <w:webHidden/>
              </w:rPr>
              <w:fldChar w:fldCharType="begin"/>
            </w:r>
            <w:r>
              <w:rPr>
                <w:noProof/>
                <w:webHidden/>
              </w:rPr>
              <w:instrText xml:space="preserve"> PAGEREF _Toc205983992 \h </w:instrText>
            </w:r>
            <w:r>
              <w:rPr>
                <w:noProof/>
                <w:webHidden/>
              </w:rPr>
            </w:r>
            <w:r>
              <w:rPr>
                <w:noProof/>
                <w:webHidden/>
              </w:rPr>
              <w:fldChar w:fldCharType="separate"/>
            </w:r>
            <w:r w:rsidR="00157D00">
              <w:rPr>
                <w:noProof/>
                <w:webHidden/>
              </w:rPr>
              <w:t>22</w:t>
            </w:r>
            <w:r>
              <w:rPr>
                <w:noProof/>
                <w:webHidden/>
              </w:rPr>
              <w:fldChar w:fldCharType="end"/>
            </w:r>
          </w:hyperlink>
        </w:p>
        <w:p w:rsidR="009E6EE1" w:rsidRDefault="009E6EE1" w14:paraId="0BA09C8C" w14:textId="45A1235D">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3993">
            <w:r w:rsidRPr="00AC54BA">
              <w:rPr>
                <w:rStyle w:val="Hyperlink"/>
                <w:noProof/>
              </w:rPr>
              <w:t>Program</w:t>
            </w:r>
            <w:r w:rsidRPr="00AC54BA">
              <w:rPr>
                <w:rStyle w:val="Hyperlink"/>
                <w:noProof/>
                <w:spacing w:val="-2"/>
              </w:rPr>
              <w:t xml:space="preserve"> </w:t>
            </w:r>
            <w:r w:rsidRPr="00AC54BA">
              <w:rPr>
                <w:rStyle w:val="Hyperlink"/>
                <w:noProof/>
              </w:rPr>
              <w:t>Policies</w:t>
            </w:r>
            <w:r w:rsidRPr="00AC54BA">
              <w:rPr>
                <w:rStyle w:val="Hyperlink"/>
                <w:noProof/>
                <w:spacing w:val="-1"/>
              </w:rPr>
              <w:t xml:space="preserve"> </w:t>
            </w:r>
            <w:r w:rsidRPr="00AC54BA">
              <w:rPr>
                <w:rStyle w:val="Hyperlink"/>
                <w:noProof/>
              </w:rPr>
              <w:t>Guiding</w:t>
            </w:r>
            <w:r w:rsidRPr="00AC54BA">
              <w:rPr>
                <w:rStyle w:val="Hyperlink"/>
                <w:noProof/>
                <w:spacing w:val="-1"/>
              </w:rPr>
              <w:t xml:space="preserve"> </w:t>
            </w:r>
            <w:r w:rsidRPr="00AC54BA">
              <w:rPr>
                <w:rStyle w:val="Hyperlink"/>
                <w:noProof/>
              </w:rPr>
              <w:t>Field</w:t>
            </w:r>
            <w:r w:rsidRPr="00AC54BA">
              <w:rPr>
                <w:rStyle w:val="Hyperlink"/>
                <w:noProof/>
                <w:spacing w:val="-1"/>
              </w:rPr>
              <w:t xml:space="preserve"> </w:t>
            </w:r>
            <w:r w:rsidRPr="00AC54BA">
              <w:rPr>
                <w:rStyle w:val="Hyperlink"/>
                <w:noProof/>
              </w:rPr>
              <w:t>Program</w:t>
            </w:r>
            <w:r w:rsidRPr="00AC54BA">
              <w:rPr>
                <w:rStyle w:val="Hyperlink"/>
                <w:noProof/>
                <w:spacing w:val="-1"/>
              </w:rPr>
              <w:t xml:space="preserve"> </w:t>
            </w:r>
            <w:r w:rsidRPr="00AC54BA">
              <w:rPr>
                <w:rStyle w:val="Hyperlink"/>
                <w:noProof/>
              </w:rPr>
              <w:t>Evaluation</w:t>
            </w:r>
            <w:r w:rsidRPr="00AC54BA">
              <w:rPr>
                <w:rStyle w:val="Hyperlink"/>
                <w:noProof/>
                <w:spacing w:val="-1"/>
              </w:rPr>
              <w:t xml:space="preserve"> </w:t>
            </w:r>
            <w:r w:rsidRPr="00AC54BA">
              <w:rPr>
                <w:rStyle w:val="Hyperlink"/>
                <w:noProof/>
              </w:rPr>
              <w:t>of</w:t>
            </w:r>
            <w:r w:rsidRPr="00AC54BA">
              <w:rPr>
                <w:rStyle w:val="Hyperlink"/>
                <w:noProof/>
                <w:spacing w:val="-2"/>
              </w:rPr>
              <w:t xml:space="preserve"> </w:t>
            </w:r>
            <w:r w:rsidRPr="00AC54BA">
              <w:rPr>
                <w:rStyle w:val="Hyperlink"/>
                <w:noProof/>
              </w:rPr>
              <w:t>the</w:t>
            </w:r>
            <w:r w:rsidRPr="00AC54BA">
              <w:rPr>
                <w:rStyle w:val="Hyperlink"/>
                <w:noProof/>
                <w:spacing w:val="-1"/>
              </w:rPr>
              <w:t xml:space="preserve"> </w:t>
            </w:r>
            <w:r w:rsidRPr="00AC54BA">
              <w:rPr>
                <w:rStyle w:val="Hyperlink"/>
                <w:noProof/>
                <w:spacing w:val="-2"/>
              </w:rPr>
              <w:t>Student</w:t>
            </w:r>
            <w:r>
              <w:rPr>
                <w:noProof/>
                <w:webHidden/>
              </w:rPr>
              <w:tab/>
            </w:r>
            <w:r>
              <w:rPr>
                <w:noProof/>
                <w:webHidden/>
              </w:rPr>
              <w:fldChar w:fldCharType="begin"/>
            </w:r>
            <w:r>
              <w:rPr>
                <w:noProof/>
                <w:webHidden/>
              </w:rPr>
              <w:instrText xml:space="preserve"> PAGEREF _Toc205983993 \h </w:instrText>
            </w:r>
            <w:r>
              <w:rPr>
                <w:noProof/>
                <w:webHidden/>
              </w:rPr>
            </w:r>
            <w:r>
              <w:rPr>
                <w:noProof/>
                <w:webHidden/>
              </w:rPr>
              <w:fldChar w:fldCharType="separate"/>
            </w:r>
            <w:r w:rsidR="00157D00">
              <w:rPr>
                <w:noProof/>
                <w:webHidden/>
              </w:rPr>
              <w:t>22</w:t>
            </w:r>
            <w:r>
              <w:rPr>
                <w:noProof/>
                <w:webHidden/>
              </w:rPr>
              <w:fldChar w:fldCharType="end"/>
            </w:r>
          </w:hyperlink>
        </w:p>
        <w:p w:rsidR="009E6EE1" w:rsidRDefault="009E6EE1" w14:paraId="2BA26A4C" w14:textId="2EBAB8A8">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3994">
            <w:r w:rsidRPr="00AC54BA">
              <w:rPr>
                <w:rStyle w:val="Hyperlink"/>
                <w:noProof/>
              </w:rPr>
              <w:t>Evaluation</w:t>
            </w:r>
            <w:r w:rsidRPr="00AC54BA">
              <w:rPr>
                <w:rStyle w:val="Hyperlink"/>
                <w:noProof/>
                <w:spacing w:val="-4"/>
              </w:rPr>
              <w:t xml:space="preserve"> </w:t>
            </w:r>
            <w:r w:rsidRPr="00AC54BA">
              <w:rPr>
                <w:rStyle w:val="Hyperlink"/>
                <w:noProof/>
              </w:rPr>
              <w:t>in</w:t>
            </w:r>
            <w:r w:rsidRPr="00AC54BA">
              <w:rPr>
                <w:rStyle w:val="Hyperlink"/>
                <w:noProof/>
                <w:spacing w:val="-2"/>
              </w:rPr>
              <w:t xml:space="preserve"> </w:t>
            </w:r>
            <w:r w:rsidRPr="00AC54BA">
              <w:rPr>
                <w:rStyle w:val="Hyperlink"/>
                <w:noProof/>
              </w:rPr>
              <w:t>SOCW</w:t>
            </w:r>
            <w:r w:rsidRPr="00AC54BA">
              <w:rPr>
                <w:rStyle w:val="Hyperlink"/>
                <w:noProof/>
                <w:spacing w:val="1"/>
              </w:rPr>
              <w:t xml:space="preserve"> </w:t>
            </w:r>
            <w:r w:rsidRPr="00AC54BA">
              <w:rPr>
                <w:rStyle w:val="Hyperlink"/>
                <w:noProof/>
                <w:spacing w:val="-4"/>
              </w:rPr>
              <w:t>4300</w:t>
            </w:r>
            <w:r>
              <w:rPr>
                <w:noProof/>
                <w:webHidden/>
              </w:rPr>
              <w:tab/>
            </w:r>
            <w:r>
              <w:rPr>
                <w:noProof/>
                <w:webHidden/>
              </w:rPr>
              <w:fldChar w:fldCharType="begin"/>
            </w:r>
            <w:r>
              <w:rPr>
                <w:noProof/>
                <w:webHidden/>
              </w:rPr>
              <w:instrText xml:space="preserve"> PAGEREF _Toc205983994 \h </w:instrText>
            </w:r>
            <w:r>
              <w:rPr>
                <w:noProof/>
                <w:webHidden/>
              </w:rPr>
            </w:r>
            <w:r>
              <w:rPr>
                <w:noProof/>
                <w:webHidden/>
              </w:rPr>
              <w:fldChar w:fldCharType="separate"/>
            </w:r>
            <w:r w:rsidR="00157D00">
              <w:rPr>
                <w:noProof/>
                <w:webHidden/>
              </w:rPr>
              <w:t>24</w:t>
            </w:r>
            <w:r>
              <w:rPr>
                <w:noProof/>
                <w:webHidden/>
              </w:rPr>
              <w:fldChar w:fldCharType="end"/>
            </w:r>
          </w:hyperlink>
        </w:p>
        <w:p w:rsidR="009E6EE1" w:rsidRDefault="009E6EE1" w14:paraId="10D4AB5F" w14:textId="6FD91CBB">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3995">
            <w:r w:rsidRPr="00AC54BA">
              <w:rPr>
                <w:rStyle w:val="Hyperlink"/>
                <w:noProof/>
              </w:rPr>
              <w:t>Seminar</w:t>
            </w:r>
            <w:r w:rsidRPr="00AC54BA">
              <w:rPr>
                <w:rStyle w:val="Hyperlink"/>
                <w:noProof/>
                <w:spacing w:val="-5"/>
              </w:rPr>
              <w:t xml:space="preserve"> </w:t>
            </w:r>
            <w:r w:rsidRPr="00AC54BA">
              <w:rPr>
                <w:rStyle w:val="Hyperlink"/>
                <w:noProof/>
              </w:rPr>
              <w:t>Assignments</w:t>
            </w:r>
            <w:r>
              <w:rPr>
                <w:noProof/>
                <w:webHidden/>
              </w:rPr>
              <w:tab/>
            </w:r>
            <w:r>
              <w:rPr>
                <w:noProof/>
                <w:webHidden/>
              </w:rPr>
              <w:fldChar w:fldCharType="begin"/>
            </w:r>
            <w:r>
              <w:rPr>
                <w:noProof/>
                <w:webHidden/>
              </w:rPr>
              <w:instrText xml:space="preserve"> PAGEREF _Toc205983995 \h </w:instrText>
            </w:r>
            <w:r>
              <w:rPr>
                <w:noProof/>
                <w:webHidden/>
              </w:rPr>
            </w:r>
            <w:r>
              <w:rPr>
                <w:noProof/>
                <w:webHidden/>
              </w:rPr>
              <w:fldChar w:fldCharType="separate"/>
            </w:r>
            <w:r w:rsidR="00157D00">
              <w:rPr>
                <w:noProof/>
                <w:webHidden/>
              </w:rPr>
              <w:t>24</w:t>
            </w:r>
            <w:r>
              <w:rPr>
                <w:noProof/>
                <w:webHidden/>
              </w:rPr>
              <w:fldChar w:fldCharType="end"/>
            </w:r>
          </w:hyperlink>
        </w:p>
        <w:p w:rsidR="009E6EE1" w:rsidRDefault="009E6EE1" w14:paraId="49BF131C" w14:textId="0F45375C">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3996">
            <w:r w:rsidRPr="00AC54BA">
              <w:rPr>
                <w:rStyle w:val="Hyperlink"/>
                <w:noProof/>
              </w:rPr>
              <w:t>Final</w:t>
            </w:r>
            <w:r w:rsidRPr="00AC54BA">
              <w:rPr>
                <w:rStyle w:val="Hyperlink"/>
                <w:noProof/>
                <w:spacing w:val="-2"/>
              </w:rPr>
              <w:t xml:space="preserve"> </w:t>
            </w:r>
            <w:r w:rsidRPr="00AC54BA">
              <w:rPr>
                <w:rStyle w:val="Hyperlink"/>
                <w:noProof/>
              </w:rPr>
              <w:t>Grade</w:t>
            </w:r>
            <w:r w:rsidRPr="00AC54BA">
              <w:rPr>
                <w:rStyle w:val="Hyperlink"/>
                <w:noProof/>
                <w:spacing w:val="-3"/>
              </w:rPr>
              <w:t xml:space="preserve"> </w:t>
            </w:r>
            <w:r w:rsidRPr="00AC54BA">
              <w:rPr>
                <w:rStyle w:val="Hyperlink"/>
                <w:noProof/>
              </w:rPr>
              <w:t>for</w:t>
            </w:r>
            <w:r w:rsidRPr="00AC54BA">
              <w:rPr>
                <w:rStyle w:val="Hyperlink"/>
                <w:noProof/>
                <w:spacing w:val="-5"/>
              </w:rPr>
              <w:t xml:space="preserve"> </w:t>
            </w:r>
            <w:r w:rsidRPr="00AC54BA">
              <w:rPr>
                <w:rStyle w:val="Hyperlink"/>
                <w:noProof/>
              </w:rPr>
              <w:t>SOCW</w:t>
            </w:r>
            <w:r w:rsidRPr="00AC54BA">
              <w:rPr>
                <w:rStyle w:val="Hyperlink"/>
                <w:noProof/>
                <w:spacing w:val="-3"/>
              </w:rPr>
              <w:t xml:space="preserve"> </w:t>
            </w:r>
            <w:r w:rsidRPr="00AC54BA">
              <w:rPr>
                <w:rStyle w:val="Hyperlink"/>
                <w:noProof/>
              </w:rPr>
              <w:t xml:space="preserve">4300 </w:t>
            </w:r>
            <w:r w:rsidRPr="00AC54BA">
              <w:rPr>
                <w:rStyle w:val="Hyperlink"/>
                <w:noProof/>
                <w:spacing w:val="-2"/>
              </w:rPr>
              <w:t>Course</w:t>
            </w:r>
            <w:r>
              <w:rPr>
                <w:noProof/>
                <w:webHidden/>
              </w:rPr>
              <w:tab/>
            </w:r>
            <w:r>
              <w:rPr>
                <w:noProof/>
                <w:webHidden/>
              </w:rPr>
              <w:fldChar w:fldCharType="begin"/>
            </w:r>
            <w:r>
              <w:rPr>
                <w:noProof/>
                <w:webHidden/>
              </w:rPr>
              <w:instrText xml:space="preserve"> PAGEREF _Toc205983996 \h </w:instrText>
            </w:r>
            <w:r>
              <w:rPr>
                <w:noProof/>
                <w:webHidden/>
              </w:rPr>
            </w:r>
            <w:r>
              <w:rPr>
                <w:noProof/>
                <w:webHidden/>
              </w:rPr>
              <w:fldChar w:fldCharType="separate"/>
            </w:r>
            <w:r w:rsidR="00157D00">
              <w:rPr>
                <w:noProof/>
                <w:webHidden/>
              </w:rPr>
              <w:t>30</w:t>
            </w:r>
            <w:r>
              <w:rPr>
                <w:noProof/>
                <w:webHidden/>
              </w:rPr>
              <w:fldChar w:fldCharType="end"/>
            </w:r>
          </w:hyperlink>
        </w:p>
        <w:p w:rsidR="009E6EE1" w:rsidRDefault="009E6EE1" w14:paraId="424CEA78" w14:textId="05935CEA">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3997">
            <w:r w:rsidRPr="00AC54BA">
              <w:rPr>
                <w:rStyle w:val="Hyperlink"/>
                <w:noProof/>
              </w:rPr>
              <w:t>Evaluation</w:t>
            </w:r>
            <w:r w:rsidRPr="00AC54BA">
              <w:rPr>
                <w:rStyle w:val="Hyperlink"/>
                <w:noProof/>
                <w:spacing w:val="-5"/>
              </w:rPr>
              <w:t xml:space="preserve"> </w:t>
            </w:r>
            <w:r w:rsidRPr="00AC54BA">
              <w:rPr>
                <w:rStyle w:val="Hyperlink"/>
                <w:noProof/>
              </w:rPr>
              <w:t>in</w:t>
            </w:r>
            <w:r w:rsidRPr="00AC54BA">
              <w:rPr>
                <w:rStyle w:val="Hyperlink"/>
                <w:noProof/>
                <w:spacing w:val="1"/>
              </w:rPr>
              <w:t xml:space="preserve"> </w:t>
            </w:r>
            <w:r w:rsidRPr="00AC54BA">
              <w:rPr>
                <w:rStyle w:val="Hyperlink"/>
                <w:noProof/>
              </w:rPr>
              <w:t xml:space="preserve">SOCW </w:t>
            </w:r>
            <w:r w:rsidRPr="00AC54BA">
              <w:rPr>
                <w:rStyle w:val="Hyperlink"/>
                <w:noProof/>
                <w:spacing w:val="-4"/>
              </w:rPr>
              <w:t>4600</w:t>
            </w:r>
            <w:r>
              <w:rPr>
                <w:noProof/>
                <w:webHidden/>
              </w:rPr>
              <w:tab/>
            </w:r>
            <w:r>
              <w:rPr>
                <w:noProof/>
                <w:webHidden/>
              </w:rPr>
              <w:fldChar w:fldCharType="begin"/>
            </w:r>
            <w:r>
              <w:rPr>
                <w:noProof/>
                <w:webHidden/>
              </w:rPr>
              <w:instrText xml:space="preserve"> PAGEREF _Toc205983997 \h </w:instrText>
            </w:r>
            <w:r>
              <w:rPr>
                <w:noProof/>
                <w:webHidden/>
              </w:rPr>
            </w:r>
            <w:r>
              <w:rPr>
                <w:noProof/>
                <w:webHidden/>
              </w:rPr>
              <w:fldChar w:fldCharType="separate"/>
            </w:r>
            <w:r w:rsidR="00157D00">
              <w:rPr>
                <w:noProof/>
                <w:webHidden/>
              </w:rPr>
              <w:t>32</w:t>
            </w:r>
            <w:r>
              <w:rPr>
                <w:noProof/>
                <w:webHidden/>
              </w:rPr>
              <w:fldChar w:fldCharType="end"/>
            </w:r>
          </w:hyperlink>
        </w:p>
        <w:p w:rsidR="009E6EE1" w:rsidRDefault="009E6EE1" w14:paraId="1BCBDA82" w14:textId="641F4079">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3998">
            <w:r w:rsidRPr="00AC54BA">
              <w:rPr>
                <w:rStyle w:val="Hyperlink"/>
                <w:noProof/>
              </w:rPr>
              <w:t>Seminar</w:t>
            </w:r>
            <w:r w:rsidRPr="00AC54BA">
              <w:rPr>
                <w:rStyle w:val="Hyperlink"/>
                <w:noProof/>
                <w:spacing w:val="-5"/>
              </w:rPr>
              <w:t xml:space="preserve"> </w:t>
            </w:r>
            <w:r w:rsidRPr="00AC54BA">
              <w:rPr>
                <w:rStyle w:val="Hyperlink"/>
                <w:noProof/>
              </w:rPr>
              <w:t>Assignments</w:t>
            </w:r>
            <w:r>
              <w:rPr>
                <w:noProof/>
                <w:webHidden/>
              </w:rPr>
              <w:tab/>
            </w:r>
            <w:r>
              <w:rPr>
                <w:noProof/>
                <w:webHidden/>
              </w:rPr>
              <w:fldChar w:fldCharType="begin"/>
            </w:r>
            <w:r>
              <w:rPr>
                <w:noProof/>
                <w:webHidden/>
              </w:rPr>
              <w:instrText xml:space="preserve"> PAGEREF _Toc205983998 \h </w:instrText>
            </w:r>
            <w:r>
              <w:rPr>
                <w:noProof/>
                <w:webHidden/>
              </w:rPr>
            </w:r>
            <w:r>
              <w:rPr>
                <w:noProof/>
                <w:webHidden/>
              </w:rPr>
              <w:fldChar w:fldCharType="separate"/>
            </w:r>
            <w:r w:rsidR="00157D00">
              <w:rPr>
                <w:noProof/>
                <w:webHidden/>
              </w:rPr>
              <w:t>32</w:t>
            </w:r>
            <w:r>
              <w:rPr>
                <w:noProof/>
                <w:webHidden/>
              </w:rPr>
              <w:fldChar w:fldCharType="end"/>
            </w:r>
          </w:hyperlink>
        </w:p>
        <w:p w:rsidR="009E6EE1" w:rsidRDefault="009E6EE1" w14:paraId="768A69B1" w14:textId="0068FC5E">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3999">
            <w:r w:rsidRPr="00AC54BA">
              <w:rPr>
                <w:rStyle w:val="Hyperlink"/>
                <w:noProof/>
              </w:rPr>
              <w:t>Evaluation</w:t>
            </w:r>
            <w:r w:rsidRPr="00AC54BA">
              <w:rPr>
                <w:rStyle w:val="Hyperlink"/>
                <w:noProof/>
                <w:spacing w:val="-2"/>
              </w:rPr>
              <w:t xml:space="preserve"> </w:t>
            </w:r>
            <w:r w:rsidRPr="00AC54BA">
              <w:rPr>
                <w:rStyle w:val="Hyperlink"/>
                <w:noProof/>
              </w:rPr>
              <w:t xml:space="preserve">of </w:t>
            </w:r>
            <w:r w:rsidRPr="00AC54BA">
              <w:rPr>
                <w:rStyle w:val="Hyperlink"/>
                <w:noProof/>
                <w:spacing w:val="-2"/>
              </w:rPr>
              <w:t>Practice</w:t>
            </w:r>
            <w:r>
              <w:rPr>
                <w:noProof/>
                <w:webHidden/>
              </w:rPr>
              <w:tab/>
            </w:r>
            <w:r>
              <w:rPr>
                <w:noProof/>
                <w:webHidden/>
              </w:rPr>
              <w:fldChar w:fldCharType="begin"/>
            </w:r>
            <w:r>
              <w:rPr>
                <w:noProof/>
                <w:webHidden/>
              </w:rPr>
              <w:instrText xml:space="preserve"> PAGEREF _Toc205983999 \h </w:instrText>
            </w:r>
            <w:r>
              <w:rPr>
                <w:noProof/>
                <w:webHidden/>
              </w:rPr>
            </w:r>
            <w:r>
              <w:rPr>
                <w:noProof/>
                <w:webHidden/>
              </w:rPr>
              <w:fldChar w:fldCharType="separate"/>
            </w:r>
            <w:r w:rsidR="00157D00">
              <w:rPr>
                <w:noProof/>
                <w:webHidden/>
              </w:rPr>
              <w:t>34</w:t>
            </w:r>
            <w:r>
              <w:rPr>
                <w:noProof/>
                <w:webHidden/>
              </w:rPr>
              <w:fldChar w:fldCharType="end"/>
            </w:r>
          </w:hyperlink>
        </w:p>
        <w:p w:rsidR="009E6EE1" w:rsidRDefault="009E6EE1" w14:paraId="37059B8B" w14:textId="441624FB">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00">
            <w:r w:rsidRPr="00AC54BA">
              <w:rPr>
                <w:rStyle w:val="Hyperlink"/>
                <w:noProof/>
              </w:rPr>
              <w:t>Final</w:t>
            </w:r>
            <w:r w:rsidRPr="00AC54BA">
              <w:rPr>
                <w:rStyle w:val="Hyperlink"/>
                <w:noProof/>
                <w:spacing w:val="-2"/>
              </w:rPr>
              <w:t xml:space="preserve"> </w:t>
            </w:r>
            <w:r w:rsidRPr="00AC54BA">
              <w:rPr>
                <w:rStyle w:val="Hyperlink"/>
                <w:noProof/>
              </w:rPr>
              <w:t>Grade</w:t>
            </w:r>
            <w:r w:rsidRPr="00AC54BA">
              <w:rPr>
                <w:rStyle w:val="Hyperlink"/>
                <w:noProof/>
                <w:spacing w:val="-3"/>
              </w:rPr>
              <w:t xml:space="preserve"> </w:t>
            </w:r>
            <w:r w:rsidRPr="00AC54BA">
              <w:rPr>
                <w:rStyle w:val="Hyperlink"/>
                <w:noProof/>
              </w:rPr>
              <w:t>for</w:t>
            </w:r>
            <w:r w:rsidRPr="00AC54BA">
              <w:rPr>
                <w:rStyle w:val="Hyperlink"/>
                <w:noProof/>
                <w:spacing w:val="-5"/>
              </w:rPr>
              <w:t xml:space="preserve"> </w:t>
            </w:r>
            <w:r w:rsidRPr="00AC54BA">
              <w:rPr>
                <w:rStyle w:val="Hyperlink"/>
                <w:noProof/>
              </w:rPr>
              <w:t>SOCW</w:t>
            </w:r>
            <w:r w:rsidRPr="00AC54BA">
              <w:rPr>
                <w:rStyle w:val="Hyperlink"/>
                <w:noProof/>
                <w:spacing w:val="-3"/>
              </w:rPr>
              <w:t xml:space="preserve"> </w:t>
            </w:r>
            <w:r w:rsidRPr="00AC54BA">
              <w:rPr>
                <w:rStyle w:val="Hyperlink"/>
                <w:noProof/>
              </w:rPr>
              <w:t xml:space="preserve">4600 </w:t>
            </w:r>
            <w:r w:rsidRPr="00AC54BA">
              <w:rPr>
                <w:rStyle w:val="Hyperlink"/>
                <w:noProof/>
                <w:spacing w:val="-2"/>
              </w:rPr>
              <w:t>Course</w:t>
            </w:r>
            <w:r>
              <w:rPr>
                <w:noProof/>
                <w:webHidden/>
              </w:rPr>
              <w:tab/>
            </w:r>
            <w:r>
              <w:rPr>
                <w:noProof/>
                <w:webHidden/>
              </w:rPr>
              <w:fldChar w:fldCharType="begin"/>
            </w:r>
            <w:r>
              <w:rPr>
                <w:noProof/>
                <w:webHidden/>
              </w:rPr>
              <w:instrText xml:space="preserve"> PAGEREF _Toc205984000 \h </w:instrText>
            </w:r>
            <w:r>
              <w:rPr>
                <w:noProof/>
                <w:webHidden/>
              </w:rPr>
            </w:r>
            <w:r>
              <w:rPr>
                <w:noProof/>
                <w:webHidden/>
              </w:rPr>
              <w:fldChar w:fldCharType="separate"/>
            </w:r>
            <w:r w:rsidR="00157D00">
              <w:rPr>
                <w:noProof/>
                <w:webHidden/>
              </w:rPr>
              <w:t>39</w:t>
            </w:r>
            <w:r>
              <w:rPr>
                <w:noProof/>
                <w:webHidden/>
              </w:rPr>
              <w:fldChar w:fldCharType="end"/>
            </w:r>
          </w:hyperlink>
        </w:p>
        <w:p w:rsidR="009E6EE1" w:rsidRDefault="009E6EE1" w14:paraId="6D2D013B" w14:textId="269B38FB">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4001">
            <w:r w:rsidRPr="00AC54BA">
              <w:rPr>
                <w:rStyle w:val="Hyperlink"/>
                <w:noProof/>
              </w:rPr>
              <w:t>Evaluation</w:t>
            </w:r>
            <w:r w:rsidRPr="00AC54BA">
              <w:rPr>
                <w:rStyle w:val="Hyperlink"/>
                <w:noProof/>
                <w:spacing w:val="-3"/>
              </w:rPr>
              <w:t xml:space="preserve"> </w:t>
            </w:r>
            <w:r w:rsidRPr="00AC54BA">
              <w:rPr>
                <w:rStyle w:val="Hyperlink"/>
                <w:noProof/>
              </w:rPr>
              <w:t>of</w:t>
            </w:r>
            <w:r w:rsidRPr="00AC54BA">
              <w:rPr>
                <w:rStyle w:val="Hyperlink"/>
                <w:noProof/>
                <w:spacing w:val="-7"/>
              </w:rPr>
              <w:t xml:space="preserve"> </w:t>
            </w:r>
            <w:r w:rsidRPr="00AC54BA">
              <w:rPr>
                <w:rStyle w:val="Hyperlink"/>
                <w:noProof/>
              </w:rPr>
              <w:t>Field-Setting</w:t>
            </w:r>
            <w:r w:rsidRPr="00AC54BA">
              <w:rPr>
                <w:rStyle w:val="Hyperlink"/>
                <w:noProof/>
                <w:spacing w:val="-2"/>
              </w:rPr>
              <w:t xml:space="preserve"> Effectiveness</w:t>
            </w:r>
            <w:r>
              <w:rPr>
                <w:noProof/>
                <w:webHidden/>
              </w:rPr>
              <w:tab/>
            </w:r>
            <w:r>
              <w:rPr>
                <w:noProof/>
                <w:webHidden/>
              </w:rPr>
              <w:fldChar w:fldCharType="begin"/>
            </w:r>
            <w:r>
              <w:rPr>
                <w:noProof/>
                <w:webHidden/>
              </w:rPr>
              <w:instrText xml:space="preserve"> PAGEREF _Toc205984001 \h </w:instrText>
            </w:r>
            <w:r>
              <w:rPr>
                <w:noProof/>
                <w:webHidden/>
              </w:rPr>
            </w:r>
            <w:r>
              <w:rPr>
                <w:noProof/>
                <w:webHidden/>
              </w:rPr>
              <w:fldChar w:fldCharType="separate"/>
            </w:r>
            <w:r w:rsidR="00157D00">
              <w:rPr>
                <w:noProof/>
                <w:webHidden/>
              </w:rPr>
              <w:t>40</w:t>
            </w:r>
            <w:r>
              <w:rPr>
                <w:noProof/>
                <w:webHidden/>
              </w:rPr>
              <w:fldChar w:fldCharType="end"/>
            </w:r>
          </w:hyperlink>
        </w:p>
        <w:p w:rsidR="009E6EE1" w:rsidRDefault="009E6EE1" w14:paraId="72951730" w14:textId="2584018F">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4002">
            <w:r w:rsidRPr="00AC54BA">
              <w:rPr>
                <w:rStyle w:val="Hyperlink"/>
                <w:noProof/>
              </w:rPr>
              <w:t>Grievance</w:t>
            </w:r>
            <w:r w:rsidRPr="00AC54BA">
              <w:rPr>
                <w:rStyle w:val="Hyperlink"/>
                <w:noProof/>
                <w:spacing w:val="-9"/>
              </w:rPr>
              <w:t xml:space="preserve"> </w:t>
            </w:r>
            <w:r w:rsidRPr="00AC54BA">
              <w:rPr>
                <w:rStyle w:val="Hyperlink"/>
                <w:noProof/>
              </w:rPr>
              <w:t>and</w:t>
            </w:r>
            <w:r w:rsidRPr="00AC54BA">
              <w:rPr>
                <w:rStyle w:val="Hyperlink"/>
                <w:noProof/>
                <w:spacing w:val="-1"/>
              </w:rPr>
              <w:t xml:space="preserve"> </w:t>
            </w:r>
            <w:r w:rsidRPr="00AC54BA">
              <w:rPr>
                <w:rStyle w:val="Hyperlink"/>
                <w:noProof/>
              </w:rPr>
              <w:t>Field</w:t>
            </w:r>
            <w:r w:rsidRPr="00AC54BA">
              <w:rPr>
                <w:rStyle w:val="Hyperlink"/>
                <w:noProof/>
                <w:spacing w:val="-2"/>
              </w:rPr>
              <w:t xml:space="preserve"> </w:t>
            </w:r>
            <w:r w:rsidRPr="00AC54BA">
              <w:rPr>
                <w:rStyle w:val="Hyperlink"/>
                <w:noProof/>
              </w:rPr>
              <w:t>Education</w:t>
            </w:r>
            <w:r w:rsidRPr="00AC54BA">
              <w:rPr>
                <w:rStyle w:val="Hyperlink"/>
                <w:noProof/>
                <w:spacing w:val="-4"/>
              </w:rPr>
              <w:t xml:space="preserve"> </w:t>
            </w:r>
            <w:r w:rsidRPr="00AC54BA">
              <w:rPr>
                <w:rStyle w:val="Hyperlink"/>
                <w:noProof/>
              </w:rPr>
              <w:t>Concern and</w:t>
            </w:r>
            <w:r w:rsidRPr="00AC54BA">
              <w:rPr>
                <w:rStyle w:val="Hyperlink"/>
                <w:noProof/>
                <w:spacing w:val="-1"/>
              </w:rPr>
              <w:t xml:space="preserve"> </w:t>
            </w:r>
            <w:r w:rsidRPr="00AC54BA">
              <w:rPr>
                <w:rStyle w:val="Hyperlink"/>
                <w:noProof/>
              </w:rPr>
              <w:t>Dismissal</w:t>
            </w:r>
            <w:r w:rsidRPr="00AC54BA">
              <w:rPr>
                <w:rStyle w:val="Hyperlink"/>
                <w:noProof/>
                <w:spacing w:val="-5"/>
              </w:rPr>
              <w:t xml:space="preserve"> </w:t>
            </w:r>
            <w:r w:rsidRPr="00AC54BA">
              <w:rPr>
                <w:rStyle w:val="Hyperlink"/>
                <w:noProof/>
                <w:spacing w:val="-2"/>
              </w:rPr>
              <w:t>Procedures</w:t>
            </w:r>
            <w:r>
              <w:rPr>
                <w:noProof/>
                <w:webHidden/>
              </w:rPr>
              <w:tab/>
            </w:r>
            <w:r>
              <w:rPr>
                <w:noProof/>
                <w:webHidden/>
              </w:rPr>
              <w:fldChar w:fldCharType="begin"/>
            </w:r>
            <w:r>
              <w:rPr>
                <w:noProof/>
                <w:webHidden/>
              </w:rPr>
              <w:instrText xml:space="preserve"> PAGEREF _Toc205984002 \h </w:instrText>
            </w:r>
            <w:r>
              <w:rPr>
                <w:noProof/>
                <w:webHidden/>
              </w:rPr>
            </w:r>
            <w:r>
              <w:rPr>
                <w:noProof/>
                <w:webHidden/>
              </w:rPr>
              <w:fldChar w:fldCharType="separate"/>
            </w:r>
            <w:r w:rsidR="00157D00">
              <w:rPr>
                <w:noProof/>
                <w:webHidden/>
              </w:rPr>
              <w:t>40</w:t>
            </w:r>
            <w:r>
              <w:rPr>
                <w:noProof/>
                <w:webHidden/>
              </w:rPr>
              <w:fldChar w:fldCharType="end"/>
            </w:r>
          </w:hyperlink>
        </w:p>
        <w:p w:rsidR="009E6EE1" w:rsidRDefault="009E6EE1" w14:paraId="5CA775DC" w14:textId="324070F3">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03">
            <w:r w:rsidRPr="00AC54BA">
              <w:rPr>
                <w:rStyle w:val="Hyperlink"/>
                <w:noProof/>
              </w:rPr>
              <w:t>Grievance</w:t>
            </w:r>
            <w:r w:rsidRPr="00AC54BA">
              <w:rPr>
                <w:rStyle w:val="Hyperlink"/>
                <w:noProof/>
                <w:spacing w:val="-7"/>
              </w:rPr>
              <w:t xml:space="preserve"> </w:t>
            </w:r>
            <w:r w:rsidRPr="00AC54BA">
              <w:rPr>
                <w:rStyle w:val="Hyperlink"/>
                <w:noProof/>
              </w:rPr>
              <w:t>Policy</w:t>
            </w:r>
            <w:r w:rsidRPr="00AC54BA">
              <w:rPr>
                <w:rStyle w:val="Hyperlink"/>
                <w:noProof/>
                <w:spacing w:val="-4"/>
              </w:rPr>
              <w:t xml:space="preserve"> </w:t>
            </w:r>
            <w:r w:rsidRPr="00AC54BA">
              <w:rPr>
                <w:rStyle w:val="Hyperlink"/>
                <w:noProof/>
              </w:rPr>
              <w:t>and</w:t>
            </w:r>
            <w:r w:rsidRPr="00AC54BA">
              <w:rPr>
                <w:rStyle w:val="Hyperlink"/>
                <w:noProof/>
                <w:spacing w:val="1"/>
              </w:rPr>
              <w:t xml:space="preserve"> </w:t>
            </w:r>
            <w:r w:rsidRPr="00AC54BA">
              <w:rPr>
                <w:rStyle w:val="Hyperlink"/>
                <w:noProof/>
                <w:spacing w:val="-2"/>
              </w:rPr>
              <w:t>Procedure</w:t>
            </w:r>
            <w:r>
              <w:rPr>
                <w:noProof/>
                <w:webHidden/>
              </w:rPr>
              <w:tab/>
            </w:r>
            <w:r>
              <w:rPr>
                <w:noProof/>
                <w:webHidden/>
              </w:rPr>
              <w:fldChar w:fldCharType="begin"/>
            </w:r>
            <w:r>
              <w:rPr>
                <w:noProof/>
                <w:webHidden/>
              </w:rPr>
              <w:instrText xml:space="preserve"> PAGEREF _Toc205984003 \h </w:instrText>
            </w:r>
            <w:r>
              <w:rPr>
                <w:noProof/>
                <w:webHidden/>
              </w:rPr>
            </w:r>
            <w:r>
              <w:rPr>
                <w:noProof/>
                <w:webHidden/>
              </w:rPr>
              <w:fldChar w:fldCharType="separate"/>
            </w:r>
            <w:r w:rsidR="00157D00">
              <w:rPr>
                <w:noProof/>
                <w:webHidden/>
              </w:rPr>
              <w:t>40</w:t>
            </w:r>
            <w:r>
              <w:rPr>
                <w:noProof/>
                <w:webHidden/>
              </w:rPr>
              <w:fldChar w:fldCharType="end"/>
            </w:r>
          </w:hyperlink>
        </w:p>
        <w:p w:rsidR="009E6EE1" w:rsidRDefault="009E6EE1" w14:paraId="1F6168A4" w14:textId="60407822">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04">
            <w:r w:rsidRPr="00AC54BA">
              <w:rPr>
                <w:rStyle w:val="Hyperlink"/>
                <w:noProof/>
              </w:rPr>
              <w:t>Field</w:t>
            </w:r>
            <w:r w:rsidRPr="00AC54BA">
              <w:rPr>
                <w:rStyle w:val="Hyperlink"/>
                <w:noProof/>
                <w:spacing w:val="-3"/>
              </w:rPr>
              <w:t xml:space="preserve"> </w:t>
            </w:r>
            <w:r w:rsidRPr="00AC54BA">
              <w:rPr>
                <w:rStyle w:val="Hyperlink"/>
                <w:noProof/>
              </w:rPr>
              <w:t>Education Student</w:t>
            </w:r>
            <w:r w:rsidRPr="00AC54BA">
              <w:rPr>
                <w:rStyle w:val="Hyperlink"/>
                <w:noProof/>
                <w:spacing w:val="-3"/>
              </w:rPr>
              <w:t xml:space="preserve"> </w:t>
            </w:r>
            <w:r w:rsidRPr="00AC54BA">
              <w:rPr>
                <w:rStyle w:val="Hyperlink"/>
                <w:noProof/>
              </w:rPr>
              <w:t>Concern and</w:t>
            </w:r>
            <w:r w:rsidRPr="00AC54BA">
              <w:rPr>
                <w:rStyle w:val="Hyperlink"/>
                <w:noProof/>
                <w:spacing w:val="-4"/>
              </w:rPr>
              <w:t xml:space="preserve"> </w:t>
            </w:r>
            <w:r w:rsidRPr="00AC54BA">
              <w:rPr>
                <w:rStyle w:val="Hyperlink"/>
                <w:noProof/>
              </w:rPr>
              <w:t>Dismissal</w:t>
            </w:r>
            <w:r w:rsidRPr="00AC54BA">
              <w:rPr>
                <w:rStyle w:val="Hyperlink"/>
                <w:noProof/>
                <w:spacing w:val="-5"/>
              </w:rPr>
              <w:t xml:space="preserve"> </w:t>
            </w:r>
            <w:r w:rsidRPr="00AC54BA">
              <w:rPr>
                <w:rStyle w:val="Hyperlink"/>
                <w:noProof/>
                <w:spacing w:val="-2"/>
              </w:rPr>
              <w:t>Procedure</w:t>
            </w:r>
            <w:r>
              <w:rPr>
                <w:noProof/>
                <w:webHidden/>
              </w:rPr>
              <w:tab/>
            </w:r>
            <w:r>
              <w:rPr>
                <w:noProof/>
                <w:webHidden/>
              </w:rPr>
              <w:fldChar w:fldCharType="begin"/>
            </w:r>
            <w:r>
              <w:rPr>
                <w:noProof/>
                <w:webHidden/>
              </w:rPr>
              <w:instrText xml:space="preserve"> PAGEREF _Toc205984004 \h </w:instrText>
            </w:r>
            <w:r>
              <w:rPr>
                <w:noProof/>
                <w:webHidden/>
              </w:rPr>
            </w:r>
            <w:r>
              <w:rPr>
                <w:noProof/>
                <w:webHidden/>
              </w:rPr>
              <w:fldChar w:fldCharType="separate"/>
            </w:r>
            <w:r w:rsidR="00157D00">
              <w:rPr>
                <w:noProof/>
                <w:webHidden/>
              </w:rPr>
              <w:t>42</w:t>
            </w:r>
            <w:r>
              <w:rPr>
                <w:noProof/>
                <w:webHidden/>
              </w:rPr>
              <w:fldChar w:fldCharType="end"/>
            </w:r>
          </w:hyperlink>
        </w:p>
        <w:p w:rsidR="009E6EE1" w:rsidRDefault="009E6EE1" w14:paraId="76F82EBF" w14:textId="50C9284C">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4005">
            <w:r w:rsidRPr="00AC54BA">
              <w:rPr>
                <w:rStyle w:val="Hyperlink"/>
                <w:noProof/>
              </w:rPr>
              <w:t>Academic</w:t>
            </w:r>
            <w:r w:rsidRPr="00AC54BA">
              <w:rPr>
                <w:rStyle w:val="Hyperlink"/>
                <w:noProof/>
                <w:spacing w:val="-6"/>
              </w:rPr>
              <w:t xml:space="preserve"> </w:t>
            </w:r>
            <w:r w:rsidRPr="00AC54BA">
              <w:rPr>
                <w:rStyle w:val="Hyperlink"/>
                <w:noProof/>
              </w:rPr>
              <w:t>Credit</w:t>
            </w:r>
            <w:r w:rsidRPr="00AC54BA">
              <w:rPr>
                <w:rStyle w:val="Hyperlink"/>
                <w:noProof/>
                <w:spacing w:val="-1"/>
              </w:rPr>
              <w:t xml:space="preserve"> </w:t>
            </w:r>
            <w:r w:rsidRPr="00AC54BA">
              <w:rPr>
                <w:rStyle w:val="Hyperlink"/>
                <w:noProof/>
              </w:rPr>
              <w:t>for</w:t>
            </w:r>
            <w:r w:rsidRPr="00AC54BA">
              <w:rPr>
                <w:rStyle w:val="Hyperlink"/>
                <w:noProof/>
                <w:spacing w:val="-5"/>
              </w:rPr>
              <w:t xml:space="preserve"> </w:t>
            </w:r>
            <w:r w:rsidRPr="00AC54BA">
              <w:rPr>
                <w:rStyle w:val="Hyperlink"/>
                <w:noProof/>
              </w:rPr>
              <w:t>Life</w:t>
            </w:r>
            <w:r w:rsidRPr="00AC54BA">
              <w:rPr>
                <w:rStyle w:val="Hyperlink"/>
                <w:noProof/>
                <w:spacing w:val="-5"/>
              </w:rPr>
              <w:t xml:space="preserve"> </w:t>
            </w:r>
            <w:r w:rsidRPr="00AC54BA">
              <w:rPr>
                <w:rStyle w:val="Hyperlink"/>
                <w:noProof/>
              </w:rPr>
              <w:t>and</w:t>
            </w:r>
            <w:r w:rsidRPr="00AC54BA">
              <w:rPr>
                <w:rStyle w:val="Hyperlink"/>
                <w:noProof/>
                <w:spacing w:val="-1"/>
              </w:rPr>
              <w:t xml:space="preserve"> </w:t>
            </w:r>
            <w:r w:rsidRPr="00AC54BA">
              <w:rPr>
                <w:rStyle w:val="Hyperlink"/>
                <w:noProof/>
              </w:rPr>
              <w:t>Work</w:t>
            </w:r>
            <w:r w:rsidRPr="00AC54BA">
              <w:rPr>
                <w:rStyle w:val="Hyperlink"/>
                <w:noProof/>
                <w:spacing w:val="1"/>
              </w:rPr>
              <w:t xml:space="preserve"> </w:t>
            </w:r>
            <w:r w:rsidRPr="00AC54BA">
              <w:rPr>
                <w:rStyle w:val="Hyperlink"/>
                <w:noProof/>
                <w:spacing w:val="-2"/>
              </w:rPr>
              <w:t>Experience</w:t>
            </w:r>
            <w:r>
              <w:rPr>
                <w:noProof/>
                <w:webHidden/>
              </w:rPr>
              <w:tab/>
            </w:r>
            <w:r>
              <w:rPr>
                <w:noProof/>
                <w:webHidden/>
              </w:rPr>
              <w:fldChar w:fldCharType="begin"/>
            </w:r>
            <w:r>
              <w:rPr>
                <w:noProof/>
                <w:webHidden/>
              </w:rPr>
              <w:instrText xml:space="preserve"> PAGEREF _Toc205984005 \h </w:instrText>
            </w:r>
            <w:r>
              <w:rPr>
                <w:noProof/>
                <w:webHidden/>
              </w:rPr>
            </w:r>
            <w:r>
              <w:rPr>
                <w:noProof/>
                <w:webHidden/>
              </w:rPr>
              <w:fldChar w:fldCharType="separate"/>
            </w:r>
            <w:r w:rsidR="00157D00">
              <w:rPr>
                <w:noProof/>
                <w:webHidden/>
              </w:rPr>
              <w:t>44</w:t>
            </w:r>
            <w:r>
              <w:rPr>
                <w:noProof/>
                <w:webHidden/>
              </w:rPr>
              <w:fldChar w:fldCharType="end"/>
            </w:r>
          </w:hyperlink>
        </w:p>
        <w:p w:rsidR="009E6EE1" w:rsidRDefault="009E6EE1" w14:paraId="2A26470E" w14:textId="531F6DB5">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4006">
            <w:r w:rsidRPr="00AC54BA">
              <w:rPr>
                <w:rStyle w:val="Hyperlink"/>
                <w:noProof/>
              </w:rPr>
              <w:t>Student</w:t>
            </w:r>
            <w:r w:rsidRPr="00AC54BA">
              <w:rPr>
                <w:rStyle w:val="Hyperlink"/>
                <w:noProof/>
                <w:spacing w:val="1"/>
              </w:rPr>
              <w:t xml:space="preserve"> </w:t>
            </w:r>
            <w:r w:rsidRPr="00AC54BA">
              <w:rPr>
                <w:rStyle w:val="Hyperlink"/>
                <w:noProof/>
                <w:spacing w:val="-2"/>
              </w:rPr>
              <w:t>Safety</w:t>
            </w:r>
            <w:r>
              <w:rPr>
                <w:noProof/>
                <w:webHidden/>
              </w:rPr>
              <w:tab/>
            </w:r>
            <w:r>
              <w:rPr>
                <w:noProof/>
                <w:webHidden/>
              </w:rPr>
              <w:fldChar w:fldCharType="begin"/>
            </w:r>
            <w:r>
              <w:rPr>
                <w:noProof/>
                <w:webHidden/>
              </w:rPr>
              <w:instrText xml:space="preserve"> PAGEREF _Toc205984006 \h </w:instrText>
            </w:r>
            <w:r>
              <w:rPr>
                <w:noProof/>
                <w:webHidden/>
              </w:rPr>
            </w:r>
            <w:r>
              <w:rPr>
                <w:noProof/>
                <w:webHidden/>
              </w:rPr>
              <w:fldChar w:fldCharType="separate"/>
            </w:r>
            <w:r w:rsidR="00157D00">
              <w:rPr>
                <w:noProof/>
                <w:webHidden/>
              </w:rPr>
              <w:t>45</w:t>
            </w:r>
            <w:r>
              <w:rPr>
                <w:noProof/>
                <w:webHidden/>
              </w:rPr>
              <w:fldChar w:fldCharType="end"/>
            </w:r>
          </w:hyperlink>
        </w:p>
        <w:p w:rsidR="009E6EE1" w:rsidRDefault="009E6EE1" w14:paraId="1980ACB2" w14:textId="3595F6EC">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4007">
            <w:r w:rsidRPr="00AC54BA">
              <w:rPr>
                <w:rStyle w:val="Hyperlink"/>
                <w:noProof/>
              </w:rPr>
              <w:t>Two</w:t>
            </w:r>
            <w:r w:rsidRPr="00AC54BA">
              <w:rPr>
                <w:rStyle w:val="Hyperlink"/>
                <w:noProof/>
                <w:spacing w:val="-2"/>
              </w:rPr>
              <w:t xml:space="preserve"> </w:t>
            </w:r>
            <w:r w:rsidRPr="00AC54BA">
              <w:rPr>
                <w:rStyle w:val="Hyperlink"/>
                <w:noProof/>
              </w:rPr>
              <w:t>or</w:t>
            </w:r>
            <w:r w:rsidRPr="00AC54BA">
              <w:rPr>
                <w:rStyle w:val="Hyperlink"/>
                <w:noProof/>
                <w:spacing w:val="-4"/>
              </w:rPr>
              <w:t xml:space="preserve"> </w:t>
            </w:r>
            <w:r w:rsidRPr="00AC54BA">
              <w:rPr>
                <w:rStyle w:val="Hyperlink"/>
                <w:noProof/>
              </w:rPr>
              <w:t>More</w:t>
            </w:r>
            <w:r w:rsidRPr="00AC54BA">
              <w:rPr>
                <w:rStyle w:val="Hyperlink"/>
                <w:noProof/>
                <w:spacing w:val="-4"/>
              </w:rPr>
              <w:t xml:space="preserve"> </w:t>
            </w:r>
            <w:r w:rsidRPr="00AC54BA">
              <w:rPr>
                <w:rStyle w:val="Hyperlink"/>
                <w:noProof/>
              </w:rPr>
              <w:t>Students</w:t>
            </w:r>
            <w:r w:rsidRPr="00AC54BA">
              <w:rPr>
                <w:rStyle w:val="Hyperlink"/>
                <w:noProof/>
                <w:spacing w:val="1"/>
              </w:rPr>
              <w:t xml:space="preserve"> </w:t>
            </w:r>
            <w:r w:rsidRPr="00AC54BA">
              <w:rPr>
                <w:rStyle w:val="Hyperlink"/>
                <w:noProof/>
              </w:rPr>
              <w:t>at</w:t>
            </w:r>
            <w:r w:rsidRPr="00AC54BA">
              <w:rPr>
                <w:rStyle w:val="Hyperlink"/>
                <w:noProof/>
                <w:spacing w:val="-1"/>
              </w:rPr>
              <w:t xml:space="preserve"> </w:t>
            </w:r>
            <w:r w:rsidRPr="00AC54BA">
              <w:rPr>
                <w:rStyle w:val="Hyperlink"/>
                <w:noProof/>
              </w:rPr>
              <w:t>One</w:t>
            </w:r>
            <w:r w:rsidRPr="00AC54BA">
              <w:rPr>
                <w:rStyle w:val="Hyperlink"/>
                <w:noProof/>
                <w:spacing w:val="-4"/>
              </w:rPr>
              <w:t xml:space="preserve"> </w:t>
            </w:r>
            <w:r w:rsidRPr="00AC54BA">
              <w:rPr>
                <w:rStyle w:val="Hyperlink"/>
                <w:noProof/>
                <w:spacing w:val="-2"/>
              </w:rPr>
              <w:t>Placement</w:t>
            </w:r>
            <w:r>
              <w:rPr>
                <w:noProof/>
                <w:webHidden/>
              </w:rPr>
              <w:tab/>
            </w:r>
            <w:r>
              <w:rPr>
                <w:noProof/>
                <w:webHidden/>
              </w:rPr>
              <w:fldChar w:fldCharType="begin"/>
            </w:r>
            <w:r>
              <w:rPr>
                <w:noProof/>
                <w:webHidden/>
              </w:rPr>
              <w:instrText xml:space="preserve"> PAGEREF _Toc205984007 \h </w:instrText>
            </w:r>
            <w:r>
              <w:rPr>
                <w:noProof/>
                <w:webHidden/>
              </w:rPr>
            </w:r>
            <w:r>
              <w:rPr>
                <w:noProof/>
                <w:webHidden/>
              </w:rPr>
              <w:fldChar w:fldCharType="separate"/>
            </w:r>
            <w:r w:rsidR="00157D00">
              <w:rPr>
                <w:noProof/>
                <w:webHidden/>
              </w:rPr>
              <w:t>46</w:t>
            </w:r>
            <w:r>
              <w:rPr>
                <w:noProof/>
                <w:webHidden/>
              </w:rPr>
              <w:fldChar w:fldCharType="end"/>
            </w:r>
          </w:hyperlink>
        </w:p>
        <w:p w:rsidR="009E6EE1" w:rsidRDefault="009E6EE1" w14:paraId="786DDC83" w14:textId="741F1D3F">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4008">
            <w:r w:rsidRPr="00AC54BA">
              <w:rPr>
                <w:rStyle w:val="Hyperlink"/>
                <w:noProof/>
              </w:rPr>
              <w:t>Liability</w:t>
            </w:r>
            <w:r w:rsidRPr="00AC54BA">
              <w:rPr>
                <w:rStyle w:val="Hyperlink"/>
                <w:noProof/>
                <w:spacing w:val="-8"/>
              </w:rPr>
              <w:t xml:space="preserve"> </w:t>
            </w:r>
            <w:r w:rsidRPr="00AC54BA">
              <w:rPr>
                <w:rStyle w:val="Hyperlink"/>
                <w:noProof/>
                <w:spacing w:val="-2"/>
              </w:rPr>
              <w:t>Protection</w:t>
            </w:r>
            <w:r>
              <w:rPr>
                <w:noProof/>
                <w:webHidden/>
              </w:rPr>
              <w:tab/>
            </w:r>
            <w:r>
              <w:rPr>
                <w:noProof/>
                <w:webHidden/>
              </w:rPr>
              <w:fldChar w:fldCharType="begin"/>
            </w:r>
            <w:r>
              <w:rPr>
                <w:noProof/>
                <w:webHidden/>
              </w:rPr>
              <w:instrText xml:space="preserve"> PAGEREF _Toc205984008 \h </w:instrText>
            </w:r>
            <w:r>
              <w:rPr>
                <w:noProof/>
                <w:webHidden/>
              </w:rPr>
            </w:r>
            <w:r>
              <w:rPr>
                <w:noProof/>
                <w:webHidden/>
              </w:rPr>
              <w:fldChar w:fldCharType="separate"/>
            </w:r>
            <w:r w:rsidR="00157D00">
              <w:rPr>
                <w:noProof/>
                <w:webHidden/>
              </w:rPr>
              <w:t>47</w:t>
            </w:r>
            <w:r>
              <w:rPr>
                <w:noProof/>
                <w:webHidden/>
              </w:rPr>
              <w:fldChar w:fldCharType="end"/>
            </w:r>
          </w:hyperlink>
        </w:p>
        <w:p w:rsidR="009E6EE1" w:rsidRDefault="009E6EE1" w14:paraId="29B1821B" w14:textId="1004C866">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4009">
            <w:r w:rsidRPr="00AC54BA">
              <w:rPr>
                <w:rStyle w:val="Hyperlink"/>
                <w:noProof/>
              </w:rPr>
              <w:t>IMPORTANT</w:t>
            </w:r>
            <w:r w:rsidRPr="00AC54BA">
              <w:rPr>
                <w:rStyle w:val="Hyperlink"/>
                <w:noProof/>
                <w:spacing w:val="-4"/>
              </w:rPr>
              <w:t xml:space="preserve"> </w:t>
            </w:r>
            <w:r w:rsidRPr="00AC54BA">
              <w:rPr>
                <w:rStyle w:val="Hyperlink"/>
                <w:noProof/>
              </w:rPr>
              <w:t>UNIVERSITY</w:t>
            </w:r>
            <w:r w:rsidRPr="00AC54BA">
              <w:rPr>
                <w:rStyle w:val="Hyperlink"/>
                <w:noProof/>
                <w:spacing w:val="-1"/>
              </w:rPr>
              <w:t xml:space="preserve"> </w:t>
            </w:r>
            <w:r w:rsidRPr="00AC54BA">
              <w:rPr>
                <w:rStyle w:val="Hyperlink"/>
                <w:noProof/>
                <w:spacing w:val="-2"/>
              </w:rPr>
              <w:t>POLICIES</w:t>
            </w:r>
            <w:r>
              <w:rPr>
                <w:noProof/>
                <w:webHidden/>
              </w:rPr>
              <w:tab/>
            </w:r>
            <w:r>
              <w:rPr>
                <w:noProof/>
                <w:webHidden/>
              </w:rPr>
              <w:fldChar w:fldCharType="begin"/>
            </w:r>
            <w:r>
              <w:rPr>
                <w:noProof/>
                <w:webHidden/>
              </w:rPr>
              <w:instrText xml:space="preserve"> PAGEREF _Toc205984009 \h </w:instrText>
            </w:r>
            <w:r>
              <w:rPr>
                <w:noProof/>
                <w:webHidden/>
              </w:rPr>
            </w:r>
            <w:r>
              <w:rPr>
                <w:noProof/>
                <w:webHidden/>
              </w:rPr>
              <w:fldChar w:fldCharType="separate"/>
            </w:r>
            <w:r w:rsidR="00157D00">
              <w:rPr>
                <w:noProof/>
                <w:webHidden/>
              </w:rPr>
              <w:t>47</w:t>
            </w:r>
            <w:r>
              <w:rPr>
                <w:noProof/>
                <w:webHidden/>
              </w:rPr>
              <w:fldChar w:fldCharType="end"/>
            </w:r>
          </w:hyperlink>
        </w:p>
        <w:p w:rsidR="009E6EE1" w:rsidRDefault="009E6EE1" w14:paraId="19D90AAC" w14:textId="6DDDB56E">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10">
            <w:r w:rsidRPr="00AC54BA">
              <w:rPr>
                <w:rStyle w:val="Hyperlink"/>
                <w:noProof/>
              </w:rPr>
              <w:t>Accessibility</w:t>
            </w:r>
            <w:r w:rsidRPr="00AC54BA">
              <w:rPr>
                <w:rStyle w:val="Hyperlink"/>
                <w:noProof/>
                <w:spacing w:val="-14"/>
              </w:rPr>
              <w:t xml:space="preserve"> </w:t>
            </w:r>
            <w:r w:rsidRPr="00AC54BA">
              <w:rPr>
                <w:rStyle w:val="Hyperlink"/>
                <w:noProof/>
                <w:spacing w:val="-2"/>
              </w:rPr>
              <w:t>Services</w:t>
            </w:r>
            <w:r>
              <w:rPr>
                <w:noProof/>
                <w:webHidden/>
              </w:rPr>
              <w:tab/>
            </w:r>
            <w:r>
              <w:rPr>
                <w:noProof/>
                <w:webHidden/>
              </w:rPr>
              <w:fldChar w:fldCharType="begin"/>
            </w:r>
            <w:r>
              <w:rPr>
                <w:noProof/>
                <w:webHidden/>
              </w:rPr>
              <w:instrText xml:space="preserve"> PAGEREF _Toc205984010 \h </w:instrText>
            </w:r>
            <w:r>
              <w:rPr>
                <w:noProof/>
                <w:webHidden/>
              </w:rPr>
            </w:r>
            <w:r>
              <w:rPr>
                <w:noProof/>
                <w:webHidden/>
              </w:rPr>
              <w:fldChar w:fldCharType="separate"/>
            </w:r>
            <w:r w:rsidR="00157D00">
              <w:rPr>
                <w:noProof/>
                <w:webHidden/>
              </w:rPr>
              <w:t>47</w:t>
            </w:r>
            <w:r>
              <w:rPr>
                <w:noProof/>
                <w:webHidden/>
              </w:rPr>
              <w:fldChar w:fldCharType="end"/>
            </w:r>
          </w:hyperlink>
        </w:p>
        <w:p w:rsidR="009E6EE1" w:rsidRDefault="009E6EE1" w14:paraId="367B1930" w14:textId="5163EBE6">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11">
            <w:r w:rsidRPr="00AC54BA">
              <w:rPr>
                <w:rStyle w:val="Hyperlink"/>
                <w:noProof/>
              </w:rPr>
              <w:t>Pregnant</w:t>
            </w:r>
            <w:r w:rsidRPr="00AC54BA">
              <w:rPr>
                <w:rStyle w:val="Hyperlink"/>
                <w:noProof/>
                <w:spacing w:val="-7"/>
              </w:rPr>
              <w:t xml:space="preserve"> </w:t>
            </w:r>
            <w:r w:rsidRPr="00AC54BA">
              <w:rPr>
                <w:rStyle w:val="Hyperlink"/>
                <w:noProof/>
              </w:rPr>
              <w:t>and</w:t>
            </w:r>
            <w:r w:rsidRPr="00AC54BA">
              <w:rPr>
                <w:rStyle w:val="Hyperlink"/>
                <w:noProof/>
                <w:spacing w:val="-3"/>
              </w:rPr>
              <w:t xml:space="preserve"> </w:t>
            </w:r>
            <w:r w:rsidRPr="00AC54BA">
              <w:rPr>
                <w:rStyle w:val="Hyperlink"/>
                <w:noProof/>
              </w:rPr>
              <w:t>Parenting</w:t>
            </w:r>
            <w:r w:rsidRPr="00AC54BA">
              <w:rPr>
                <w:rStyle w:val="Hyperlink"/>
                <w:noProof/>
                <w:spacing w:val="-1"/>
              </w:rPr>
              <w:t xml:space="preserve"> </w:t>
            </w:r>
            <w:r w:rsidRPr="00AC54BA">
              <w:rPr>
                <w:rStyle w:val="Hyperlink"/>
                <w:noProof/>
              </w:rPr>
              <w:t>Students</w:t>
            </w:r>
            <w:r w:rsidRPr="00AC54BA">
              <w:rPr>
                <w:rStyle w:val="Hyperlink"/>
                <w:noProof/>
                <w:spacing w:val="-2"/>
              </w:rPr>
              <w:t xml:space="preserve"> </w:t>
            </w:r>
            <w:r w:rsidRPr="00AC54BA">
              <w:rPr>
                <w:rStyle w:val="Hyperlink"/>
                <w:noProof/>
              </w:rPr>
              <w:t>(ADA,</w:t>
            </w:r>
            <w:r w:rsidRPr="00AC54BA">
              <w:rPr>
                <w:rStyle w:val="Hyperlink"/>
                <w:noProof/>
                <w:spacing w:val="-4"/>
              </w:rPr>
              <w:t xml:space="preserve"> </w:t>
            </w:r>
            <w:r w:rsidRPr="00AC54BA">
              <w:rPr>
                <w:rStyle w:val="Hyperlink"/>
                <w:noProof/>
              </w:rPr>
              <w:t>the</w:t>
            </w:r>
            <w:r w:rsidRPr="00AC54BA">
              <w:rPr>
                <w:rStyle w:val="Hyperlink"/>
                <w:noProof/>
                <w:spacing w:val="-7"/>
              </w:rPr>
              <w:t xml:space="preserve"> </w:t>
            </w:r>
            <w:r w:rsidRPr="00AC54BA">
              <w:rPr>
                <w:rStyle w:val="Hyperlink"/>
                <w:noProof/>
              </w:rPr>
              <w:t>Rehabilitation Act,</w:t>
            </w:r>
            <w:r w:rsidRPr="00AC54BA">
              <w:rPr>
                <w:rStyle w:val="Hyperlink"/>
                <w:noProof/>
                <w:spacing w:val="-6"/>
              </w:rPr>
              <w:t xml:space="preserve"> </w:t>
            </w:r>
            <w:r w:rsidRPr="00AC54BA">
              <w:rPr>
                <w:rStyle w:val="Hyperlink"/>
                <w:noProof/>
              </w:rPr>
              <w:t>and</w:t>
            </w:r>
            <w:r w:rsidRPr="00AC54BA">
              <w:rPr>
                <w:rStyle w:val="Hyperlink"/>
                <w:noProof/>
                <w:spacing w:val="-3"/>
              </w:rPr>
              <w:t xml:space="preserve"> </w:t>
            </w:r>
            <w:r w:rsidRPr="00AC54BA">
              <w:rPr>
                <w:rStyle w:val="Hyperlink"/>
                <w:noProof/>
              </w:rPr>
              <w:t>Title</w:t>
            </w:r>
            <w:r w:rsidRPr="00AC54BA">
              <w:rPr>
                <w:rStyle w:val="Hyperlink"/>
                <w:noProof/>
                <w:spacing w:val="-6"/>
              </w:rPr>
              <w:t xml:space="preserve"> </w:t>
            </w:r>
            <w:r w:rsidRPr="00AC54BA">
              <w:rPr>
                <w:rStyle w:val="Hyperlink"/>
                <w:noProof/>
                <w:spacing w:val="-5"/>
              </w:rPr>
              <w:t>IX)</w:t>
            </w:r>
            <w:r>
              <w:rPr>
                <w:noProof/>
                <w:webHidden/>
              </w:rPr>
              <w:tab/>
            </w:r>
            <w:r>
              <w:rPr>
                <w:noProof/>
                <w:webHidden/>
              </w:rPr>
              <w:fldChar w:fldCharType="begin"/>
            </w:r>
            <w:r>
              <w:rPr>
                <w:noProof/>
                <w:webHidden/>
              </w:rPr>
              <w:instrText xml:space="preserve"> PAGEREF _Toc205984011 \h </w:instrText>
            </w:r>
            <w:r>
              <w:rPr>
                <w:noProof/>
                <w:webHidden/>
              </w:rPr>
            </w:r>
            <w:r>
              <w:rPr>
                <w:noProof/>
                <w:webHidden/>
              </w:rPr>
              <w:fldChar w:fldCharType="separate"/>
            </w:r>
            <w:r w:rsidR="00157D00">
              <w:rPr>
                <w:noProof/>
                <w:webHidden/>
              </w:rPr>
              <w:t>47</w:t>
            </w:r>
            <w:r>
              <w:rPr>
                <w:noProof/>
                <w:webHidden/>
              </w:rPr>
              <w:fldChar w:fldCharType="end"/>
            </w:r>
          </w:hyperlink>
        </w:p>
        <w:p w:rsidR="009E6EE1" w:rsidRDefault="009E6EE1" w14:paraId="2B8222D3" w14:textId="0358D7F4">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12">
            <w:r w:rsidRPr="00AC54BA">
              <w:rPr>
                <w:rStyle w:val="Hyperlink"/>
                <w:noProof/>
              </w:rPr>
              <w:t>Federal</w:t>
            </w:r>
            <w:r w:rsidRPr="00AC54BA">
              <w:rPr>
                <w:rStyle w:val="Hyperlink"/>
                <w:noProof/>
                <w:spacing w:val="-6"/>
              </w:rPr>
              <w:t xml:space="preserve"> </w:t>
            </w:r>
            <w:r w:rsidRPr="00AC54BA">
              <w:rPr>
                <w:rStyle w:val="Hyperlink"/>
                <w:noProof/>
              </w:rPr>
              <w:t>Family</w:t>
            </w:r>
            <w:r w:rsidRPr="00AC54BA">
              <w:rPr>
                <w:rStyle w:val="Hyperlink"/>
                <w:noProof/>
                <w:spacing w:val="-3"/>
              </w:rPr>
              <w:t xml:space="preserve"> </w:t>
            </w:r>
            <w:r w:rsidRPr="00AC54BA">
              <w:rPr>
                <w:rStyle w:val="Hyperlink"/>
                <w:noProof/>
              </w:rPr>
              <w:t>Educational</w:t>
            </w:r>
            <w:r w:rsidRPr="00AC54BA">
              <w:rPr>
                <w:rStyle w:val="Hyperlink"/>
                <w:noProof/>
                <w:spacing w:val="-5"/>
              </w:rPr>
              <w:t xml:space="preserve"> </w:t>
            </w:r>
            <w:r w:rsidRPr="00AC54BA">
              <w:rPr>
                <w:rStyle w:val="Hyperlink"/>
                <w:noProof/>
              </w:rPr>
              <w:t>Rights</w:t>
            </w:r>
            <w:r w:rsidRPr="00AC54BA">
              <w:rPr>
                <w:rStyle w:val="Hyperlink"/>
                <w:noProof/>
                <w:spacing w:val="-4"/>
              </w:rPr>
              <w:t xml:space="preserve"> </w:t>
            </w:r>
            <w:r w:rsidRPr="00AC54BA">
              <w:rPr>
                <w:rStyle w:val="Hyperlink"/>
                <w:noProof/>
              </w:rPr>
              <w:t>and</w:t>
            </w:r>
            <w:r w:rsidRPr="00AC54BA">
              <w:rPr>
                <w:rStyle w:val="Hyperlink"/>
                <w:noProof/>
                <w:spacing w:val="-4"/>
              </w:rPr>
              <w:t xml:space="preserve"> </w:t>
            </w:r>
            <w:r w:rsidRPr="00AC54BA">
              <w:rPr>
                <w:rStyle w:val="Hyperlink"/>
                <w:noProof/>
              </w:rPr>
              <w:t>Privacy</w:t>
            </w:r>
            <w:r w:rsidRPr="00AC54BA">
              <w:rPr>
                <w:rStyle w:val="Hyperlink"/>
                <w:noProof/>
                <w:spacing w:val="-4"/>
              </w:rPr>
              <w:t xml:space="preserve"> </w:t>
            </w:r>
            <w:r w:rsidRPr="00AC54BA">
              <w:rPr>
                <w:rStyle w:val="Hyperlink"/>
                <w:noProof/>
              </w:rPr>
              <w:t>Act</w:t>
            </w:r>
            <w:r w:rsidRPr="00AC54BA">
              <w:rPr>
                <w:rStyle w:val="Hyperlink"/>
                <w:noProof/>
                <w:spacing w:val="-2"/>
              </w:rPr>
              <w:t xml:space="preserve"> (FERPA)</w:t>
            </w:r>
            <w:r>
              <w:rPr>
                <w:noProof/>
                <w:webHidden/>
              </w:rPr>
              <w:tab/>
            </w:r>
            <w:r>
              <w:rPr>
                <w:noProof/>
                <w:webHidden/>
              </w:rPr>
              <w:fldChar w:fldCharType="begin"/>
            </w:r>
            <w:r>
              <w:rPr>
                <w:noProof/>
                <w:webHidden/>
              </w:rPr>
              <w:instrText xml:space="preserve"> PAGEREF _Toc205984012 \h </w:instrText>
            </w:r>
            <w:r>
              <w:rPr>
                <w:noProof/>
                <w:webHidden/>
              </w:rPr>
            </w:r>
            <w:r>
              <w:rPr>
                <w:noProof/>
                <w:webHidden/>
              </w:rPr>
              <w:fldChar w:fldCharType="separate"/>
            </w:r>
            <w:r w:rsidR="00157D00">
              <w:rPr>
                <w:noProof/>
                <w:webHidden/>
              </w:rPr>
              <w:t>48</w:t>
            </w:r>
            <w:r>
              <w:rPr>
                <w:noProof/>
                <w:webHidden/>
              </w:rPr>
              <w:fldChar w:fldCharType="end"/>
            </w:r>
          </w:hyperlink>
        </w:p>
        <w:p w:rsidR="009E6EE1" w:rsidRDefault="009E6EE1" w14:paraId="3A7ED112" w14:textId="6AADB488">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13">
            <w:r w:rsidRPr="00AC54BA">
              <w:rPr>
                <w:rStyle w:val="Hyperlink"/>
                <w:noProof/>
              </w:rPr>
              <w:t>Statement</w:t>
            </w:r>
            <w:r w:rsidRPr="00AC54BA">
              <w:rPr>
                <w:rStyle w:val="Hyperlink"/>
                <w:noProof/>
                <w:spacing w:val="-3"/>
              </w:rPr>
              <w:t xml:space="preserve"> </w:t>
            </w:r>
            <w:r w:rsidRPr="00AC54BA">
              <w:rPr>
                <w:rStyle w:val="Hyperlink"/>
                <w:noProof/>
              </w:rPr>
              <w:t>of Nondiscrimination</w:t>
            </w:r>
            <w:r>
              <w:rPr>
                <w:noProof/>
                <w:webHidden/>
              </w:rPr>
              <w:tab/>
            </w:r>
            <w:r>
              <w:rPr>
                <w:noProof/>
                <w:webHidden/>
              </w:rPr>
              <w:fldChar w:fldCharType="begin"/>
            </w:r>
            <w:r>
              <w:rPr>
                <w:noProof/>
                <w:webHidden/>
              </w:rPr>
              <w:instrText xml:space="preserve"> PAGEREF _Toc205984013 \h </w:instrText>
            </w:r>
            <w:r>
              <w:rPr>
                <w:noProof/>
                <w:webHidden/>
              </w:rPr>
            </w:r>
            <w:r>
              <w:rPr>
                <w:noProof/>
                <w:webHidden/>
              </w:rPr>
              <w:fldChar w:fldCharType="separate"/>
            </w:r>
            <w:r w:rsidR="00157D00">
              <w:rPr>
                <w:noProof/>
                <w:webHidden/>
              </w:rPr>
              <w:t>49</w:t>
            </w:r>
            <w:r>
              <w:rPr>
                <w:noProof/>
                <w:webHidden/>
              </w:rPr>
              <w:fldChar w:fldCharType="end"/>
            </w:r>
          </w:hyperlink>
        </w:p>
        <w:p w:rsidR="009E6EE1" w:rsidRDefault="009E6EE1" w14:paraId="2E275FE7" w14:textId="36F5B422">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4014">
            <w:r w:rsidRPr="00AC54BA">
              <w:rPr>
                <w:rStyle w:val="Hyperlink"/>
                <w:noProof/>
              </w:rPr>
              <w:t>Anonymous</w:t>
            </w:r>
            <w:r w:rsidRPr="00AC54BA">
              <w:rPr>
                <w:rStyle w:val="Hyperlink"/>
                <w:noProof/>
                <w:spacing w:val="-1"/>
              </w:rPr>
              <w:t xml:space="preserve"> </w:t>
            </w:r>
            <w:r w:rsidRPr="00AC54BA">
              <w:rPr>
                <w:rStyle w:val="Hyperlink"/>
                <w:noProof/>
                <w:spacing w:val="-2"/>
              </w:rPr>
              <w:t>Complaints</w:t>
            </w:r>
            <w:r>
              <w:rPr>
                <w:noProof/>
                <w:webHidden/>
              </w:rPr>
              <w:tab/>
            </w:r>
            <w:r>
              <w:rPr>
                <w:noProof/>
                <w:webHidden/>
              </w:rPr>
              <w:fldChar w:fldCharType="begin"/>
            </w:r>
            <w:r>
              <w:rPr>
                <w:noProof/>
                <w:webHidden/>
              </w:rPr>
              <w:instrText xml:space="preserve"> PAGEREF _Toc205984014 \h </w:instrText>
            </w:r>
            <w:r>
              <w:rPr>
                <w:noProof/>
                <w:webHidden/>
              </w:rPr>
            </w:r>
            <w:r>
              <w:rPr>
                <w:noProof/>
                <w:webHidden/>
              </w:rPr>
              <w:fldChar w:fldCharType="separate"/>
            </w:r>
            <w:r w:rsidR="00157D00">
              <w:rPr>
                <w:noProof/>
                <w:webHidden/>
              </w:rPr>
              <w:t>50</w:t>
            </w:r>
            <w:r>
              <w:rPr>
                <w:noProof/>
                <w:webHidden/>
              </w:rPr>
              <w:fldChar w:fldCharType="end"/>
            </w:r>
          </w:hyperlink>
        </w:p>
        <w:p w:rsidR="009E6EE1" w:rsidRDefault="009E6EE1" w14:paraId="3796FBE2" w14:textId="73CC220A">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15">
            <w:r w:rsidRPr="00AC54BA">
              <w:rPr>
                <w:rStyle w:val="Hyperlink"/>
                <w:noProof/>
              </w:rPr>
              <w:t>Sexual</w:t>
            </w:r>
            <w:r w:rsidRPr="00AC54BA">
              <w:rPr>
                <w:rStyle w:val="Hyperlink"/>
                <w:noProof/>
                <w:spacing w:val="-3"/>
              </w:rPr>
              <w:t xml:space="preserve"> </w:t>
            </w:r>
            <w:r w:rsidRPr="00AC54BA">
              <w:rPr>
                <w:rStyle w:val="Hyperlink"/>
                <w:noProof/>
              </w:rPr>
              <w:t>Harassment</w:t>
            </w:r>
            <w:r w:rsidRPr="00AC54BA">
              <w:rPr>
                <w:rStyle w:val="Hyperlink"/>
                <w:noProof/>
                <w:spacing w:val="-3"/>
              </w:rPr>
              <w:t xml:space="preserve"> </w:t>
            </w:r>
            <w:r w:rsidRPr="00AC54BA">
              <w:rPr>
                <w:rStyle w:val="Hyperlink"/>
                <w:noProof/>
                <w:spacing w:val="-2"/>
              </w:rPr>
              <w:t>Policy</w:t>
            </w:r>
            <w:r>
              <w:rPr>
                <w:noProof/>
                <w:webHidden/>
              </w:rPr>
              <w:tab/>
            </w:r>
            <w:r>
              <w:rPr>
                <w:noProof/>
                <w:webHidden/>
              </w:rPr>
              <w:fldChar w:fldCharType="begin"/>
            </w:r>
            <w:r>
              <w:rPr>
                <w:noProof/>
                <w:webHidden/>
              </w:rPr>
              <w:instrText xml:space="preserve"> PAGEREF _Toc205984015 \h </w:instrText>
            </w:r>
            <w:r>
              <w:rPr>
                <w:noProof/>
                <w:webHidden/>
              </w:rPr>
            </w:r>
            <w:r>
              <w:rPr>
                <w:noProof/>
                <w:webHidden/>
              </w:rPr>
              <w:fldChar w:fldCharType="separate"/>
            </w:r>
            <w:r w:rsidR="00157D00">
              <w:rPr>
                <w:noProof/>
                <w:webHidden/>
              </w:rPr>
              <w:t>50</w:t>
            </w:r>
            <w:r>
              <w:rPr>
                <w:noProof/>
                <w:webHidden/>
              </w:rPr>
              <w:fldChar w:fldCharType="end"/>
            </w:r>
          </w:hyperlink>
        </w:p>
        <w:p w:rsidR="009E6EE1" w:rsidRDefault="009E6EE1" w14:paraId="3649D436" w14:textId="11A95B27">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4016">
            <w:r w:rsidRPr="00AC54BA">
              <w:rPr>
                <w:rStyle w:val="Hyperlink"/>
                <w:noProof/>
              </w:rPr>
              <w:t>Summary</w:t>
            </w:r>
            <w:r w:rsidRPr="00AC54BA">
              <w:rPr>
                <w:rStyle w:val="Hyperlink"/>
                <w:noProof/>
                <w:spacing w:val="-1"/>
              </w:rPr>
              <w:t xml:space="preserve"> </w:t>
            </w:r>
            <w:r w:rsidRPr="00AC54BA">
              <w:rPr>
                <w:rStyle w:val="Hyperlink"/>
                <w:noProof/>
                <w:spacing w:val="-2"/>
              </w:rPr>
              <w:t>Statement</w:t>
            </w:r>
            <w:r>
              <w:rPr>
                <w:noProof/>
                <w:webHidden/>
              </w:rPr>
              <w:tab/>
            </w:r>
            <w:r>
              <w:rPr>
                <w:noProof/>
                <w:webHidden/>
              </w:rPr>
              <w:fldChar w:fldCharType="begin"/>
            </w:r>
            <w:r>
              <w:rPr>
                <w:noProof/>
                <w:webHidden/>
              </w:rPr>
              <w:instrText xml:space="preserve"> PAGEREF _Toc205984016 \h </w:instrText>
            </w:r>
            <w:r>
              <w:rPr>
                <w:noProof/>
                <w:webHidden/>
              </w:rPr>
            </w:r>
            <w:r>
              <w:rPr>
                <w:noProof/>
                <w:webHidden/>
              </w:rPr>
              <w:fldChar w:fldCharType="separate"/>
            </w:r>
            <w:r w:rsidR="00157D00">
              <w:rPr>
                <w:noProof/>
                <w:webHidden/>
              </w:rPr>
              <w:t>50</w:t>
            </w:r>
            <w:r>
              <w:rPr>
                <w:noProof/>
                <w:webHidden/>
              </w:rPr>
              <w:fldChar w:fldCharType="end"/>
            </w:r>
          </w:hyperlink>
        </w:p>
        <w:p w:rsidR="009E6EE1" w:rsidRDefault="009E6EE1" w14:paraId="495EDD8E" w14:textId="7C720032">
          <w:pPr>
            <w:pStyle w:val="TOC2"/>
            <w:tabs>
              <w:tab w:val="right" w:leader="dot" w:pos="10876"/>
            </w:tabs>
            <w:rPr>
              <w:rFonts w:asciiTheme="minorHAnsi" w:hAnsiTheme="minorHAnsi" w:eastAsiaTheme="minorEastAsia" w:cstheme="minorBidi"/>
              <w:noProof/>
              <w:kern w:val="2"/>
              <w14:ligatures w14:val="standardContextual"/>
            </w:rPr>
          </w:pPr>
          <w:hyperlink w:history="1" w:anchor="_Toc205984017">
            <w:r w:rsidRPr="00AC54BA">
              <w:rPr>
                <w:rStyle w:val="Hyperlink"/>
                <w:noProof/>
                <w:spacing w:val="-2"/>
              </w:rPr>
              <w:t>Appendices</w:t>
            </w:r>
            <w:r>
              <w:rPr>
                <w:noProof/>
                <w:webHidden/>
              </w:rPr>
              <w:tab/>
            </w:r>
            <w:r>
              <w:rPr>
                <w:noProof/>
                <w:webHidden/>
              </w:rPr>
              <w:fldChar w:fldCharType="begin"/>
            </w:r>
            <w:r>
              <w:rPr>
                <w:noProof/>
                <w:webHidden/>
              </w:rPr>
              <w:instrText xml:space="preserve"> PAGEREF _Toc205984017 \h </w:instrText>
            </w:r>
            <w:r>
              <w:rPr>
                <w:noProof/>
                <w:webHidden/>
              </w:rPr>
            </w:r>
            <w:r>
              <w:rPr>
                <w:noProof/>
                <w:webHidden/>
              </w:rPr>
              <w:fldChar w:fldCharType="separate"/>
            </w:r>
            <w:r w:rsidR="00157D00">
              <w:rPr>
                <w:noProof/>
                <w:webHidden/>
              </w:rPr>
              <w:t>51</w:t>
            </w:r>
            <w:r>
              <w:rPr>
                <w:noProof/>
                <w:webHidden/>
              </w:rPr>
              <w:fldChar w:fldCharType="end"/>
            </w:r>
          </w:hyperlink>
        </w:p>
        <w:p w:rsidR="009E6EE1" w:rsidRDefault="009E6EE1" w14:paraId="5766646E" w14:textId="5C8BE4D7">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18">
            <w:r w:rsidRPr="00AC54BA">
              <w:rPr>
                <w:rStyle w:val="Hyperlink"/>
                <w:noProof/>
              </w:rPr>
              <w:t>Appendix</w:t>
            </w:r>
            <w:r w:rsidRPr="00AC54BA">
              <w:rPr>
                <w:rStyle w:val="Hyperlink"/>
                <w:noProof/>
                <w:spacing w:val="-4"/>
              </w:rPr>
              <w:t xml:space="preserve"> </w:t>
            </w:r>
            <w:r w:rsidRPr="00AC54BA">
              <w:rPr>
                <w:rStyle w:val="Hyperlink"/>
                <w:noProof/>
              </w:rPr>
              <w:t>A:</w:t>
            </w:r>
            <w:r w:rsidRPr="00AC54BA">
              <w:rPr>
                <w:rStyle w:val="Hyperlink"/>
                <w:noProof/>
                <w:spacing w:val="-6"/>
              </w:rPr>
              <w:t xml:space="preserve"> </w:t>
            </w:r>
            <w:r w:rsidRPr="00AC54BA">
              <w:rPr>
                <w:rStyle w:val="Hyperlink"/>
                <w:noProof/>
              </w:rPr>
              <w:t>Field</w:t>
            </w:r>
            <w:r w:rsidRPr="00AC54BA">
              <w:rPr>
                <w:rStyle w:val="Hyperlink"/>
                <w:noProof/>
                <w:spacing w:val="-1"/>
              </w:rPr>
              <w:t xml:space="preserve"> </w:t>
            </w:r>
            <w:r w:rsidRPr="00AC54BA">
              <w:rPr>
                <w:rStyle w:val="Hyperlink"/>
                <w:noProof/>
              </w:rPr>
              <w:t>Setting</w:t>
            </w:r>
            <w:r w:rsidRPr="00AC54BA">
              <w:rPr>
                <w:rStyle w:val="Hyperlink"/>
                <w:noProof/>
                <w:spacing w:val="-3"/>
              </w:rPr>
              <w:t xml:space="preserve"> </w:t>
            </w:r>
            <w:r w:rsidRPr="00AC54BA">
              <w:rPr>
                <w:rStyle w:val="Hyperlink"/>
                <w:noProof/>
                <w:spacing w:val="-2"/>
              </w:rPr>
              <w:t>Profile</w:t>
            </w:r>
            <w:r>
              <w:rPr>
                <w:noProof/>
                <w:webHidden/>
              </w:rPr>
              <w:tab/>
            </w:r>
            <w:r>
              <w:rPr>
                <w:noProof/>
                <w:webHidden/>
              </w:rPr>
              <w:fldChar w:fldCharType="begin"/>
            </w:r>
            <w:r>
              <w:rPr>
                <w:noProof/>
                <w:webHidden/>
              </w:rPr>
              <w:instrText xml:space="preserve"> PAGEREF _Toc205984018 \h </w:instrText>
            </w:r>
            <w:r>
              <w:rPr>
                <w:noProof/>
                <w:webHidden/>
              </w:rPr>
            </w:r>
            <w:r>
              <w:rPr>
                <w:noProof/>
                <w:webHidden/>
              </w:rPr>
              <w:fldChar w:fldCharType="separate"/>
            </w:r>
            <w:r w:rsidR="00157D00">
              <w:rPr>
                <w:noProof/>
                <w:webHidden/>
              </w:rPr>
              <w:t>51</w:t>
            </w:r>
            <w:r>
              <w:rPr>
                <w:noProof/>
                <w:webHidden/>
              </w:rPr>
              <w:fldChar w:fldCharType="end"/>
            </w:r>
          </w:hyperlink>
        </w:p>
        <w:p w:rsidR="009E6EE1" w:rsidRDefault="009E6EE1" w14:paraId="0E27B39E" w14:textId="3BFD7B85">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19">
            <w:r w:rsidRPr="00AC54BA">
              <w:rPr>
                <w:rStyle w:val="Hyperlink"/>
                <w:noProof/>
              </w:rPr>
              <w:t>Appendix</w:t>
            </w:r>
            <w:r w:rsidRPr="00AC54BA">
              <w:rPr>
                <w:rStyle w:val="Hyperlink"/>
                <w:noProof/>
                <w:spacing w:val="-5"/>
              </w:rPr>
              <w:t xml:space="preserve"> </w:t>
            </w:r>
            <w:r w:rsidRPr="00AC54BA">
              <w:rPr>
                <w:rStyle w:val="Hyperlink"/>
                <w:noProof/>
              </w:rPr>
              <w:t>B:</w:t>
            </w:r>
            <w:r w:rsidRPr="00AC54BA">
              <w:rPr>
                <w:rStyle w:val="Hyperlink"/>
                <w:noProof/>
                <w:spacing w:val="-7"/>
              </w:rPr>
              <w:t xml:space="preserve"> </w:t>
            </w:r>
            <w:r w:rsidRPr="00AC54BA">
              <w:rPr>
                <w:rStyle w:val="Hyperlink"/>
                <w:noProof/>
              </w:rPr>
              <w:t>Field</w:t>
            </w:r>
            <w:r w:rsidRPr="00AC54BA">
              <w:rPr>
                <w:rStyle w:val="Hyperlink"/>
                <w:noProof/>
                <w:spacing w:val="-3"/>
              </w:rPr>
              <w:t xml:space="preserve"> </w:t>
            </w:r>
            <w:r w:rsidRPr="00AC54BA">
              <w:rPr>
                <w:rStyle w:val="Hyperlink"/>
                <w:noProof/>
              </w:rPr>
              <w:t>Supervisor</w:t>
            </w:r>
            <w:r w:rsidRPr="00AC54BA">
              <w:rPr>
                <w:rStyle w:val="Hyperlink"/>
                <w:noProof/>
                <w:spacing w:val="-7"/>
              </w:rPr>
              <w:t xml:space="preserve"> </w:t>
            </w:r>
            <w:r w:rsidRPr="00AC54BA">
              <w:rPr>
                <w:rStyle w:val="Hyperlink"/>
                <w:noProof/>
              </w:rPr>
              <w:t>Orientation</w:t>
            </w:r>
            <w:r w:rsidRPr="00AC54BA">
              <w:rPr>
                <w:rStyle w:val="Hyperlink"/>
                <w:noProof/>
                <w:spacing w:val="-3"/>
              </w:rPr>
              <w:t xml:space="preserve"> </w:t>
            </w:r>
            <w:r w:rsidRPr="00AC54BA">
              <w:rPr>
                <w:rStyle w:val="Hyperlink"/>
                <w:noProof/>
                <w:spacing w:val="-2"/>
              </w:rPr>
              <w:t>Checklist</w:t>
            </w:r>
            <w:r>
              <w:rPr>
                <w:noProof/>
                <w:webHidden/>
              </w:rPr>
              <w:tab/>
            </w:r>
            <w:r>
              <w:rPr>
                <w:noProof/>
                <w:webHidden/>
              </w:rPr>
              <w:fldChar w:fldCharType="begin"/>
            </w:r>
            <w:r>
              <w:rPr>
                <w:noProof/>
                <w:webHidden/>
              </w:rPr>
              <w:instrText xml:space="preserve"> PAGEREF _Toc205984019 \h </w:instrText>
            </w:r>
            <w:r>
              <w:rPr>
                <w:noProof/>
                <w:webHidden/>
              </w:rPr>
            </w:r>
            <w:r>
              <w:rPr>
                <w:noProof/>
                <w:webHidden/>
              </w:rPr>
              <w:fldChar w:fldCharType="separate"/>
            </w:r>
            <w:r w:rsidR="00157D00">
              <w:rPr>
                <w:noProof/>
                <w:webHidden/>
              </w:rPr>
              <w:t>53</w:t>
            </w:r>
            <w:r>
              <w:rPr>
                <w:noProof/>
                <w:webHidden/>
              </w:rPr>
              <w:fldChar w:fldCharType="end"/>
            </w:r>
          </w:hyperlink>
        </w:p>
        <w:p w:rsidR="009E6EE1" w:rsidRDefault="009E6EE1" w14:paraId="24227E34" w14:textId="57C1FCB8">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20">
            <w:r w:rsidRPr="00AC54BA">
              <w:rPr>
                <w:rStyle w:val="Hyperlink"/>
                <w:noProof/>
              </w:rPr>
              <w:t>Appendix</w:t>
            </w:r>
            <w:r w:rsidRPr="00AC54BA">
              <w:rPr>
                <w:rStyle w:val="Hyperlink"/>
                <w:noProof/>
                <w:spacing w:val="-4"/>
              </w:rPr>
              <w:t xml:space="preserve"> </w:t>
            </w:r>
            <w:r w:rsidRPr="00AC54BA">
              <w:rPr>
                <w:rStyle w:val="Hyperlink"/>
                <w:noProof/>
              </w:rPr>
              <w:t>C:</w:t>
            </w:r>
            <w:r w:rsidRPr="00AC54BA">
              <w:rPr>
                <w:rStyle w:val="Hyperlink"/>
                <w:noProof/>
                <w:spacing w:val="-6"/>
              </w:rPr>
              <w:t xml:space="preserve"> </w:t>
            </w:r>
            <w:r w:rsidRPr="00AC54BA">
              <w:rPr>
                <w:rStyle w:val="Hyperlink"/>
                <w:noProof/>
              </w:rPr>
              <w:t>Field</w:t>
            </w:r>
            <w:r w:rsidRPr="00AC54BA">
              <w:rPr>
                <w:rStyle w:val="Hyperlink"/>
                <w:noProof/>
                <w:spacing w:val="-6"/>
              </w:rPr>
              <w:t xml:space="preserve"> </w:t>
            </w:r>
            <w:r w:rsidRPr="00AC54BA">
              <w:rPr>
                <w:rStyle w:val="Hyperlink"/>
                <w:noProof/>
              </w:rPr>
              <w:t>Supervision</w:t>
            </w:r>
            <w:r w:rsidRPr="00AC54BA">
              <w:rPr>
                <w:rStyle w:val="Hyperlink"/>
                <w:noProof/>
                <w:spacing w:val="-3"/>
              </w:rPr>
              <w:t xml:space="preserve"> </w:t>
            </w:r>
            <w:r w:rsidRPr="00AC54BA">
              <w:rPr>
                <w:rStyle w:val="Hyperlink"/>
                <w:noProof/>
              </w:rPr>
              <w:t>Meeting</w:t>
            </w:r>
            <w:r w:rsidRPr="00AC54BA">
              <w:rPr>
                <w:rStyle w:val="Hyperlink"/>
                <w:noProof/>
                <w:spacing w:val="-4"/>
              </w:rPr>
              <w:t xml:space="preserve"> </w:t>
            </w:r>
            <w:r w:rsidRPr="00AC54BA">
              <w:rPr>
                <w:rStyle w:val="Hyperlink"/>
                <w:noProof/>
                <w:spacing w:val="-2"/>
              </w:rPr>
              <w:t>Agenda</w:t>
            </w:r>
            <w:r>
              <w:rPr>
                <w:noProof/>
                <w:webHidden/>
              </w:rPr>
              <w:tab/>
            </w:r>
            <w:r>
              <w:rPr>
                <w:noProof/>
                <w:webHidden/>
              </w:rPr>
              <w:fldChar w:fldCharType="begin"/>
            </w:r>
            <w:r>
              <w:rPr>
                <w:noProof/>
                <w:webHidden/>
              </w:rPr>
              <w:instrText xml:space="preserve"> PAGEREF _Toc205984020 \h </w:instrText>
            </w:r>
            <w:r>
              <w:rPr>
                <w:noProof/>
                <w:webHidden/>
              </w:rPr>
            </w:r>
            <w:r>
              <w:rPr>
                <w:noProof/>
                <w:webHidden/>
              </w:rPr>
              <w:fldChar w:fldCharType="separate"/>
            </w:r>
            <w:r w:rsidR="00157D00">
              <w:rPr>
                <w:noProof/>
                <w:webHidden/>
              </w:rPr>
              <w:t>56</w:t>
            </w:r>
            <w:r>
              <w:rPr>
                <w:noProof/>
                <w:webHidden/>
              </w:rPr>
              <w:fldChar w:fldCharType="end"/>
            </w:r>
          </w:hyperlink>
        </w:p>
        <w:p w:rsidR="009E6EE1" w:rsidRDefault="009E6EE1" w14:paraId="5A506782" w14:textId="1AF9E618">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21">
            <w:r w:rsidRPr="00AC54BA">
              <w:rPr>
                <w:rStyle w:val="Hyperlink"/>
                <w:noProof/>
              </w:rPr>
              <w:t>Appendix</w:t>
            </w:r>
            <w:r w:rsidRPr="00AC54BA">
              <w:rPr>
                <w:rStyle w:val="Hyperlink"/>
                <w:noProof/>
                <w:spacing w:val="-6"/>
              </w:rPr>
              <w:t xml:space="preserve"> </w:t>
            </w:r>
            <w:r w:rsidRPr="00AC54BA">
              <w:rPr>
                <w:rStyle w:val="Hyperlink"/>
                <w:noProof/>
              </w:rPr>
              <w:t>D:</w:t>
            </w:r>
            <w:r w:rsidRPr="00AC54BA">
              <w:rPr>
                <w:rStyle w:val="Hyperlink"/>
                <w:noProof/>
                <w:spacing w:val="-5"/>
              </w:rPr>
              <w:t xml:space="preserve"> </w:t>
            </w:r>
            <w:r w:rsidRPr="00AC54BA">
              <w:rPr>
                <w:rStyle w:val="Hyperlink"/>
                <w:noProof/>
              </w:rPr>
              <w:t>Field Education Application</w:t>
            </w:r>
            <w:r w:rsidRPr="00AC54BA">
              <w:rPr>
                <w:rStyle w:val="Hyperlink"/>
                <w:noProof/>
                <w:spacing w:val="-3"/>
              </w:rPr>
              <w:t xml:space="preserve"> </w:t>
            </w:r>
            <w:r w:rsidRPr="00AC54BA">
              <w:rPr>
                <w:rStyle w:val="Hyperlink"/>
                <w:noProof/>
              </w:rPr>
              <w:t>&amp;</w:t>
            </w:r>
            <w:r w:rsidRPr="00AC54BA">
              <w:rPr>
                <w:rStyle w:val="Hyperlink"/>
                <w:noProof/>
                <w:spacing w:val="-2"/>
              </w:rPr>
              <w:t xml:space="preserve"> Checklist</w:t>
            </w:r>
            <w:r>
              <w:rPr>
                <w:noProof/>
                <w:webHidden/>
              </w:rPr>
              <w:tab/>
            </w:r>
            <w:r>
              <w:rPr>
                <w:noProof/>
                <w:webHidden/>
              </w:rPr>
              <w:fldChar w:fldCharType="begin"/>
            </w:r>
            <w:r>
              <w:rPr>
                <w:noProof/>
                <w:webHidden/>
              </w:rPr>
              <w:instrText xml:space="preserve"> PAGEREF _Toc205984021 \h </w:instrText>
            </w:r>
            <w:r>
              <w:rPr>
                <w:noProof/>
                <w:webHidden/>
              </w:rPr>
            </w:r>
            <w:r>
              <w:rPr>
                <w:noProof/>
                <w:webHidden/>
              </w:rPr>
              <w:fldChar w:fldCharType="separate"/>
            </w:r>
            <w:r w:rsidR="00157D00">
              <w:rPr>
                <w:noProof/>
                <w:webHidden/>
              </w:rPr>
              <w:t>58</w:t>
            </w:r>
            <w:r>
              <w:rPr>
                <w:noProof/>
                <w:webHidden/>
              </w:rPr>
              <w:fldChar w:fldCharType="end"/>
            </w:r>
          </w:hyperlink>
        </w:p>
        <w:p w:rsidR="009E6EE1" w:rsidRDefault="009E6EE1" w14:paraId="599FBF2A" w14:textId="2450EA8F">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22">
            <w:r w:rsidRPr="00AC54BA">
              <w:rPr>
                <w:rStyle w:val="Hyperlink"/>
                <w:noProof/>
              </w:rPr>
              <w:t>Appendix</w:t>
            </w:r>
            <w:r w:rsidRPr="00AC54BA">
              <w:rPr>
                <w:rStyle w:val="Hyperlink"/>
                <w:noProof/>
                <w:spacing w:val="-5"/>
              </w:rPr>
              <w:t xml:space="preserve"> </w:t>
            </w:r>
            <w:r w:rsidRPr="00AC54BA">
              <w:rPr>
                <w:rStyle w:val="Hyperlink"/>
                <w:noProof/>
              </w:rPr>
              <w:t>E:</w:t>
            </w:r>
            <w:r w:rsidRPr="00AC54BA">
              <w:rPr>
                <w:rStyle w:val="Hyperlink"/>
                <w:noProof/>
                <w:spacing w:val="-7"/>
              </w:rPr>
              <w:t xml:space="preserve"> </w:t>
            </w:r>
            <w:r w:rsidRPr="00AC54BA">
              <w:rPr>
                <w:rStyle w:val="Hyperlink"/>
                <w:noProof/>
              </w:rPr>
              <w:t>BSW Practicum Placement Preparation Process</w:t>
            </w:r>
            <w:r>
              <w:rPr>
                <w:noProof/>
                <w:webHidden/>
              </w:rPr>
              <w:tab/>
            </w:r>
            <w:r>
              <w:rPr>
                <w:noProof/>
                <w:webHidden/>
              </w:rPr>
              <w:fldChar w:fldCharType="begin"/>
            </w:r>
            <w:r>
              <w:rPr>
                <w:noProof/>
                <w:webHidden/>
              </w:rPr>
              <w:instrText xml:space="preserve"> PAGEREF _Toc205984022 \h </w:instrText>
            </w:r>
            <w:r>
              <w:rPr>
                <w:noProof/>
                <w:webHidden/>
              </w:rPr>
            </w:r>
            <w:r>
              <w:rPr>
                <w:noProof/>
                <w:webHidden/>
              </w:rPr>
              <w:fldChar w:fldCharType="separate"/>
            </w:r>
            <w:r w:rsidR="00157D00">
              <w:rPr>
                <w:noProof/>
                <w:webHidden/>
              </w:rPr>
              <w:t>62</w:t>
            </w:r>
            <w:r>
              <w:rPr>
                <w:noProof/>
                <w:webHidden/>
              </w:rPr>
              <w:fldChar w:fldCharType="end"/>
            </w:r>
          </w:hyperlink>
        </w:p>
        <w:p w:rsidR="009E6EE1" w:rsidRDefault="009E6EE1" w14:paraId="60759F66" w14:textId="6178B2D0">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23">
            <w:r w:rsidRPr="00AC54BA">
              <w:rPr>
                <w:rStyle w:val="Hyperlink"/>
                <w:noProof/>
              </w:rPr>
              <w:t>Appendix</w:t>
            </w:r>
            <w:r w:rsidRPr="00AC54BA">
              <w:rPr>
                <w:rStyle w:val="Hyperlink"/>
                <w:noProof/>
                <w:spacing w:val="-4"/>
              </w:rPr>
              <w:t xml:space="preserve"> </w:t>
            </w:r>
            <w:r w:rsidRPr="00AC54BA">
              <w:rPr>
                <w:rStyle w:val="Hyperlink"/>
                <w:noProof/>
              </w:rPr>
              <w:t>F:</w:t>
            </w:r>
            <w:r w:rsidRPr="00AC54BA">
              <w:rPr>
                <w:rStyle w:val="Hyperlink"/>
                <w:noProof/>
                <w:spacing w:val="-5"/>
              </w:rPr>
              <w:t xml:space="preserve"> </w:t>
            </w:r>
            <w:r w:rsidRPr="00AC54BA">
              <w:rPr>
                <w:rStyle w:val="Hyperlink"/>
                <w:noProof/>
              </w:rPr>
              <w:t>Employment</w:t>
            </w:r>
            <w:r w:rsidRPr="00AC54BA">
              <w:rPr>
                <w:rStyle w:val="Hyperlink"/>
                <w:noProof/>
                <w:spacing w:val="-4"/>
              </w:rPr>
              <w:t xml:space="preserve"> </w:t>
            </w:r>
            <w:r w:rsidRPr="00AC54BA">
              <w:rPr>
                <w:rStyle w:val="Hyperlink"/>
                <w:noProof/>
              </w:rPr>
              <w:t xml:space="preserve">Based Field </w:t>
            </w:r>
            <w:r w:rsidRPr="00AC54BA">
              <w:rPr>
                <w:rStyle w:val="Hyperlink"/>
                <w:noProof/>
                <w:spacing w:val="-2"/>
              </w:rPr>
              <w:t>Application</w:t>
            </w:r>
            <w:r>
              <w:rPr>
                <w:noProof/>
                <w:webHidden/>
              </w:rPr>
              <w:tab/>
            </w:r>
            <w:r>
              <w:rPr>
                <w:noProof/>
                <w:webHidden/>
              </w:rPr>
              <w:fldChar w:fldCharType="begin"/>
            </w:r>
            <w:r>
              <w:rPr>
                <w:noProof/>
                <w:webHidden/>
              </w:rPr>
              <w:instrText xml:space="preserve"> PAGEREF _Toc205984023 \h </w:instrText>
            </w:r>
            <w:r>
              <w:rPr>
                <w:noProof/>
                <w:webHidden/>
              </w:rPr>
            </w:r>
            <w:r>
              <w:rPr>
                <w:noProof/>
                <w:webHidden/>
              </w:rPr>
              <w:fldChar w:fldCharType="separate"/>
            </w:r>
            <w:r w:rsidR="00157D00">
              <w:rPr>
                <w:noProof/>
                <w:webHidden/>
              </w:rPr>
              <w:t>63</w:t>
            </w:r>
            <w:r>
              <w:rPr>
                <w:noProof/>
                <w:webHidden/>
              </w:rPr>
              <w:fldChar w:fldCharType="end"/>
            </w:r>
          </w:hyperlink>
        </w:p>
        <w:p w:rsidR="009E6EE1" w:rsidRDefault="009E6EE1" w14:paraId="1B70F089" w14:textId="792A58DB">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24">
            <w:r w:rsidRPr="00AC54BA">
              <w:rPr>
                <w:rStyle w:val="Hyperlink"/>
                <w:noProof/>
              </w:rPr>
              <w:t>Appendix</w:t>
            </w:r>
            <w:r w:rsidRPr="00AC54BA">
              <w:rPr>
                <w:rStyle w:val="Hyperlink"/>
                <w:noProof/>
                <w:spacing w:val="-5"/>
              </w:rPr>
              <w:t xml:space="preserve"> </w:t>
            </w:r>
            <w:r w:rsidRPr="00AC54BA">
              <w:rPr>
                <w:rStyle w:val="Hyperlink"/>
                <w:noProof/>
              </w:rPr>
              <w:t>G:</w:t>
            </w:r>
            <w:r w:rsidRPr="00AC54BA">
              <w:rPr>
                <w:rStyle w:val="Hyperlink"/>
                <w:noProof/>
                <w:spacing w:val="-7"/>
              </w:rPr>
              <w:t xml:space="preserve"> </w:t>
            </w:r>
            <w:r w:rsidRPr="00AC54BA">
              <w:rPr>
                <w:rStyle w:val="Hyperlink"/>
                <w:noProof/>
              </w:rPr>
              <w:t>Weekly Time Sheet</w:t>
            </w:r>
            <w:r>
              <w:rPr>
                <w:noProof/>
                <w:webHidden/>
              </w:rPr>
              <w:tab/>
            </w:r>
            <w:r>
              <w:rPr>
                <w:noProof/>
                <w:webHidden/>
              </w:rPr>
              <w:fldChar w:fldCharType="begin"/>
            </w:r>
            <w:r>
              <w:rPr>
                <w:noProof/>
                <w:webHidden/>
              </w:rPr>
              <w:instrText xml:space="preserve"> PAGEREF _Toc205984024 \h </w:instrText>
            </w:r>
            <w:r>
              <w:rPr>
                <w:noProof/>
                <w:webHidden/>
              </w:rPr>
            </w:r>
            <w:r>
              <w:rPr>
                <w:noProof/>
                <w:webHidden/>
              </w:rPr>
              <w:fldChar w:fldCharType="separate"/>
            </w:r>
            <w:r w:rsidR="00157D00">
              <w:rPr>
                <w:noProof/>
                <w:webHidden/>
              </w:rPr>
              <w:t>66</w:t>
            </w:r>
            <w:r>
              <w:rPr>
                <w:noProof/>
                <w:webHidden/>
              </w:rPr>
              <w:fldChar w:fldCharType="end"/>
            </w:r>
          </w:hyperlink>
        </w:p>
        <w:p w:rsidR="009E6EE1" w:rsidRDefault="009E6EE1" w14:paraId="56C8817F" w14:textId="53D59D8E">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25">
            <w:r w:rsidRPr="00AC54BA">
              <w:rPr>
                <w:rStyle w:val="Hyperlink"/>
                <w:noProof/>
              </w:rPr>
              <w:t>Appendix</w:t>
            </w:r>
            <w:r w:rsidRPr="00AC54BA">
              <w:rPr>
                <w:rStyle w:val="Hyperlink"/>
                <w:noProof/>
                <w:spacing w:val="-4"/>
              </w:rPr>
              <w:t xml:space="preserve"> </w:t>
            </w:r>
            <w:r w:rsidRPr="00AC54BA">
              <w:rPr>
                <w:rStyle w:val="Hyperlink"/>
                <w:noProof/>
              </w:rPr>
              <w:t>H:</w:t>
            </w:r>
            <w:r w:rsidRPr="00AC54BA">
              <w:rPr>
                <w:rStyle w:val="Hyperlink"/>
                <w:noProof/>
                <w:spacing w:val="-5"/>
              </w:rPr>
              <w:t xml:space="preserve"> </w:t>
            </w:r>
            <w:r w:rsidRPr="00AC54BA">
              <w:rPr>
                <w:rStyle w:val="Hyperlink"/>
                <w:noProof/>
              </w:rPr>
              <w:t>Field</w:t>
            </w:r>
            <w:r w:rsidRPr="00AC54BA">
              <w:rPr>
                <w:rStyle w:val="Hyperlink"/>
                <w:noProof/>
                <w:spacing w:val="-2"/>
              </w:rPr>
              <w:t xml:space="preserve"> </w:t>
            </w:r>
            <w:r w:rsidRPr="00AC54BA">
              <w:rPr>
                <w:rStyle w:val="Hyperlink"/>
                <w:noProof/>
              </w:rPr>
              <w:t>Absence</w:t>
            </w:r>
            <w:r w:rsidRPr="00AC54BA">
              <w:rPr>
                <w:rStyle w:val="Hyperlink"/>
                <w:noProof/>
                <w:spacing w:val="-4"/>
              </w:rPr>
              <w:t xml:space="preserve"> Form</w:t>
            </w:r>
            <w:r>
              <w:rPr>
                <w:noProof/>
                <w:webHidden/>
              </w:rPr>
              <w:tab/>
            </w:r>
            <w:r>
              <w:rPr>
                <w:noProof/>
                <w:webHidden/>
              </w:rPr>
              <w:fldChar w:fldCharType="begin"/>
            </w:r>
            <w:r>
              <w:rPr>
                <w:noProof/>
                <w:webHidden/>
              </w:rPr>
              <w:instrText xml:space="preserve"> PAGEREF _Toc205984025 \h </w:instrText>
            </w:r>
            <w:r>
              <w:rPr>
                <w:noProof/>
                <w:webHidden/>
              </w:rPr>
            </w:r>
            <w:r>
              <w:rPr>
                <w:noProof/>
                <w:webHidden/>
              </w:rPr>
              <w:fldChar w:fldCharType="separate"/>
            </w:r>
            <w:r w:rsidR="00157D00">
              <w:rPr>
                <w:noProof/>
                <w:webHidden/>
              </w:rPr>
              <w:t>67</w:t>
            </w:r>
            <w:r>
              <w:rPr>
                <w:noProof/>
                <w:webHidden/>
              </w:rPr>
              <w:fldChar w:fldCharType="end"/>
            </w:r>
          </w:hyperlink>
        </w:p>
        <w:p w:rsidR="009E6EE1" w:rsidRDefault="009E6EE1" w14:paraId="651CDB26" w14:textId="30BA1867">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26">
            <w:r w:rsidRPr="00AC54BA">
              <w:rPr>
                <w:rStyle w:val="Hyperlink"/>
                <w:noProof/>
              </w:rPr>
              <w:t>Appendix</w:t>
            </w:r>
            <w:r w:rsidRPr="00AC54BA">
              <w:rPr>
                <w:rStyle w:val="Hyperlink"/>
                <w:noProof/>
                <w:spacing w:val="-5"/>
              </w:rPr>
              <w:t xml:space="preserve"> </w:t>
            </w:r>
            <w:r w:rsidRPr="00AC54BA">
              <w:rPr>
                <w:rStyle w:val="Hyperlink"/>
                <w:noProof/>
              </w:rPr>
              <w:t>I:</w:t>
            </w:r>
            <w:r w:rsidRPr="00AC54BA">
              <w:rPr>
                <w:rStyle w:val="Hyperlink"/>
                <w:noProof/>
                <w:spacing w:val="-7"/>
              </w:rPr>
              <w:t xml:space="preserve"> </w:t>
            </w:r>
            <w:r w:rsidRPr="00AC54BA">
              <w:rPr>
                <w:rStyle w:val="Hyperlink"/>
                <w:noProof/>
              </w:rPr>
              <w:t>Field Learning Contract</w:t>
            </w:r>
            <w:r>
              <w:rPr>
                <w:noProof/>
                <w:webHidden/>
              </w:rPr>
              <w:tab/>
            </w:r>
            <w:r>
              <w:rPr>
                <w:noProof/>
                <w:webHidden/>
              </w:rPr>
              <w:fldChar w:fldCharType="begin"/>
            </w:r>
            <w:r>
              <w:rPr>
                <w:noProof/>
                <w:webHidden/>
              </w:rPr>
              <w:instrText xml:space="preserve"> PAGEREF _Toc205984026 \h </w:instrText>
            </w:r>
            <w:r>
              <w:rPr>
                <w:noProof/>
                <w:webHidden/>
              </w:rPr>
            </w:r>
            <w:r>
              <w:rPr>
                <w:noProof/>
                <w:webHidden/>
              </w:rPr>
              <w:fldChar w:fldCharType="separate"/>
            </w:r>
            <w:r w:rsidR="00157D00">
              <w:rPr>
                <w:noProof/>
                <w:webHidden/>
              </w:rPr>
              <w:t>69</w:t>
            </w:r>
            <w:r>
              <w:rPr>
                <w:noProof/>
                <w:webHidden/>
              </w:rPr>
              <w:fldChar w:fldCharType="end"/>
            </w:r>
          </w:hyperlink>
        </w:p>
        <w:p w:rsidR="009E6EE1" w:rsidRDefault="009E6EE1" w14:paraId="1F101DDE" w14:textId="327B9002">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27">
            <w:r w:rsidRPr="00AC54BA">
              <w:rPr>
                <w:rStyle w:val="Hyperlink"/>
                <w:noProof/>
              </w:rPr>
              <w:t>Appendix</w:t>
            </w:r>
            <w:r w:rsidRPr="00AC54BA">
              <w:rPr>
                <w:rStyle w:val="Hyperlink"/>
                <w:noProof/>
                <w:spacing w:val="-5"/>
              </w:rPr>
              <w:t xml:space="preserve"> </w:t>
            </w:r>
            <w:r w:rsidRPr="00AC54BA">
              <w:rPr>
                <w:rStyle w:val="Hyperlink"/>
                <w:noProof/>
              </w:rPr>
              <w:t>J:</w:t>
            </w:r>
            <w:r w:rsidRPr="00AC54BA">
              <w:rPr>
                <w:rStyle w:val="Hyperlink"/>
                <w:noProof/>
                <w:spacing w:val="-7"/>
              </w:rPr>
              <w:t xml:space="preserve"> </w:t>
            </w:r>
            <w:r w:rsidRPr="00AC54BA">
              <w:rPr>
                <w:rStyle w:val="Hyperlink"/>
                <w:noProof/>
              </w:rPr>
              <w:t>Midterm Evaluation</w:t>
            </w:r>
            <w:r>
              <w:rPr>
                <w:noProof/>
                <w:webHidden/>
              </w:rPr>
              <w:tab/>
            </w:r>
            <w:r>
              <w:rPr>
                <w:noProof/>
                <w:webHidden/>
              </w:rPr>
              <w:fldChar w:fldCharType="begin"/>
            </w:r>
            <w:r>
              <w:rPr>
                <w:noProof/>
                <w:webHidden/>
              </w:rPr>
              <w:instrText xml:space="preserve"> PAGEREF _Toc205984027 \h </w:instrText>
            </w:r>
            <w:r>
              <w:rPr>
                <w:noProof/>
                <w:webHidden/>
              </w:rPr>
            </w:r>
            <w:r>
              <w:rPr>
                <w:noProof/>
                <w:webHidden/>
              </w:rPr>
              <w:fldChar w:fldCharType="separate"/>
            </w:r>
            <w:r w:rsidR="00157D00">
              <w:rPr>
                <w:noProof/>
                <w:webHidden/>
              </w:rPr>
              <w:t>76</w:t>
            </w:r>
            <w:r>
              <w:rPr>
                <w:noProof/>
                <w:webHidden/>
              </w:rPr>
              <w:fldChar w:fldCharType="end"/>
            </w:r>
          </w:hyperlink>
        </w:p>
        <w:p w:rsidR="009E6EE1" w:rsidRDefault="009E6EE1" w14:paraId="4856980D" w14:textId="2B4993BC">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28">
            <w:r w:rsidRPr="00AC54BA">
              <w:rPr>
                <w:rStyle w:val="Hyperlink"/>
                <w:noProof/>
              </w:rPr>
              <w:t>Appendix</w:t>
            </w:r>
            <w:r w:rsidRPr="00AC54BA">
              <w:rPr>
                <w:rStyle w:val="Hyperlink"/>
                <w:noProof/>
                <w:spacing w:val="-5"/>
              </w:rPr>
              <w:t xml:space="preserve"> </w:t>
            </w:r>
            <w:r w:rsidRPr="00AC54BA">
              <w:rPr>
                <w:rStyle w:val="Hyperlink"/>
                <w:noProof/>
              </w:rPr>
              <w:t>K:</w:t>
            </w:r>
            <w:r w:rsidRPr="00AC54BA">
              <w:rPr>
                <w:rStyle w:val="Hyperlink"/>
                <w:noProof/>
                <w:spacing w:val="-7"/>
              </w:rPr>
              <w:t xml:space="preserve"> </w:t>
            </w:r>
            <w:r w:rsidRPr="00AC54BA">
              <w:rPr>
                <w:rStyle w:val="Hyperlink"/>
                <w:noProof/>
              </w:rPr>
              <w:t>Final Evaluation</w:t>
            </w:r>
            <w:r>
              <w:rPr>
                <w:noProof/>
                <w:webHidden/>
              </w:rPr>
              <w:tab/>
            </w:r>
            <w:r>
              <w:rPr>
                <w:noProof/>
                <w:webHidden/>
              </w:rPr>
              <w:fldChar w:fldCharType="begin"/>
            </w:r>
            <w:r>
              <w:rPr>
                <w:noProof/>
                <w:webHidden/>
              </w:rPr>
              <w:instrText xml:space="preserve"> PAGEREF _Toc205984028 \h </w:instrText>
            </w:r>
            <w:r>
              <w:rPr>
                <w:noProof/>
                <w:webHidden/>
              </w:rPr>
            </w:r>
            <w:r>
              <w:rPr>
                <w:noProof/>
                <w:webHidden/>
              </w:rPr>
              <w:fldChar w:fldCharType="separate"/>
            </w:r>
            <w:r w:rsidR="00157D00">
              <w:rPr>
                <w:noProof/>
                <w:webHidden/>
              </w:rPr>
              <w:t>90</w:t>
            </w:r>
            <w:r>
              <w:rPr>
                <w:noProof/>
                <w:webHidden/>
              </w:rPr>
              <w:fldChar w:fldCharType="end"/>
            </w:r>
          </w:hyperlink>
        </w:p>
        <w:p w:rsidR="009E6EE1" w:rsidRDefault="009E6EE1" w14:paraId="3D1412B9" w14:textId="077F938D">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29">
            <w:r w:rsidRPr="00AC54BA">
              <w:rPr>
                <w:rStyle w:val="Hyperlink"/>
                <w:noProof/>
              </w:rPr>
              <w:t>Appendix</w:t>
            </w:r>
            <w:r w:rsidRPr="00AC54BA">
              <w:rPr>
                <w:rStyle w:val="Hyperlink"/>
                <w:noProof/>
                <w:spacing w:val="-6"/>
              </w:rPr>
              <w:t xml:space="preserve"> </w:t>
            </w:r>
            <w:r w:rsidRPr="00AC54BA">
              <w:rPr>
                <w:rStyle w:val="Hyperlink"/>
                <w:noProof/>
              </w:rPr>
              <w:t>L:</w:t>
            </w:r>
            <w:r w:rsidRPr="00AC54BA">
              <w:rPr>
                <w:rStyle w:val="Hyperlink"/>
                <w:noProof/>
                <w:spacing w:val="-2"/>
              </w:rPr>
              <w:t xml:space="preserve"> </w:t>
            </w:r>
            <w:r w:rsidRPr="00AC54BA">
              <w:rPr>
                <w:rStyle w:val="Hyperlink"/>
                <w:noProof/>
              </w:rPr>
              <w:t>BSW</w:t>
            </w:r>
            <w:r w:rsidRPr="00AC54BA">
              <w:rPr>
                <w:rStyle w:val="Hyperlink"/>
                <w:noProof/>
                <w:spacing w:val="-8"/>
              </w:rPr>
              <w:t xml:space="preserve"> </w:t>
            </w:r>
            <w:r w:rsidRPr="00AC54BA">
              <w:rPr>
                <w:rStyle w:val="Hyperlink"/>
                <w:noProof/>
              </w:rPr>
              <w:t>Candidate</w:t>
            </w:r>
            <w:r w:rsidRPr="00AC54BA">
              <w:rPr>
                <w:rStyle w:val="Hyperlink"/>
                <w:noProof/>
                <w:spacing w:val="-5"/>
              </w:rPr>
              <w:t xml:space="preserve"> </w:t>
            </w:r>
            <w:r w:rsidRPr="00AC54BA">
              <w:rPr>
                <w:rStyle w:val="Hyperlink"/>
                <w:noProof/>
              </w:rPr>
              <w:t>Professional</w:t>
            </w:r>
            <w:r w:rsidRPr="00AC54BA">
              <w:rPr>
                <w:rStyle w:val="Hyperlink"/>
                <w:noProof/>
                <w:spacing w:val="-3"/>
              </w:rPr>
              <w:t xml:space="preserve"> </w:t>
            </w:r>
            <w:r w:rsidRPr="00AC54BA">
              <w:rPr>
                <w:rStyle w:val="Hyperlink"/>
                <w:noProof/>
              </w:rPr>
              <w:t>Behavior</w:t>
            </w:r>
            <w:r w:rsidRPr="00AC54BA">
              <w:rPr>
                <w:rStyle w:val="Hyperlink"/>
                <w:noProof/>
                <w:spacing w:val="-4"/>
              </w:rPr>
              <w:t xml:space="preserve"> </w:t>
            </w:r>
            <w:r w:rsidRPr="00AC54BA">
              <w:rPr>
                <w:rStyle w:val="Hyperlink"/>
                <w:noProof/>
              </w:rPr>
              <w:t>and</w:t>
            </w:r>
            <w:r w:rsidRPr="00AC54BA">
              <w:rPr>
                <w:rStyle w:val="Hyperlink"/>
                <w:noProof/>
                <w:spacing w:val="-1"/>
              </w:rPr>
              <w:t xml:space="preserve"> </w:t>
            </w:r>
            <w:r w:rsidRPr="00AC54BA">
              <w:rPr>
                <w:rStyle w:val="Hyperlink"/>
                <w:noProof/>
              </w:rPr>
              <w:t>Integrity</w:t>
            </w:r>
            <w:r w:rsidRPr="00AC54BA">
              <w:rPr>
                <w:rStyle w:val="Hyperlink"/>
                <w:noProof/>
                <w:spacing w:val="-1"/>
              </w:rPr>
              <w:t xml:space="preserve"> </w:t>
            </w:r>
            <w:r w:rsidRPr="00AC54BA">
              <w:rPr>
                <w:rStyle w:val="Hyperlink"/>
                <w:noProof/>
                <w:spacing w:val="-2"/>
              </w:rPr>
              <w:t>Assessment</w:t>
            </w:r>
            <w:r>
              <w:rPr>
                <w:noProof/>
                <w:webHidden/>
              </w:rPr>
              <w:tab/>
            </w:r>
            <w:r>
              <w:rPr>
                <w:noProof/>
                <w:webHidden/>
              </w:rPr>
              <w:fldChar w:fldCharType="begin"/>
            </w:r>
            <w:r>
              <w:rPr>
                <w:noProof/>
                <w:webHidden/>
              </w:rPr>
              <w:instrText xml:space="preserve"> PAGEREF _Toc205984029 \h </w:instrText>
            </w:r>
            <w:r>
              <w:rPr>
                <w:noProof/>
                <w:webHidden/>
              </w:rPr>
            </w:r>
            <w:r>
              <w:rPr>
                <w:noProof/>
                <w:webHidden/>
              </w:rPr>
              <w:fldChar w:fldCharType="separate"/>
            </w:r>
            <w:r w:rsidR="00157D00">
              <w:rPr>
                <w:noProof/>
                <w:webHidden/>
              </w:rPr>
              <w:t>104</w:t>
            </w:r>
            <w:r>
              <w:rPr>
                <w:noProof/>
                <w:webHidden/>
              </w:rPr>
              <w:fldChar w:fldCharType="end"/>
            </w:r>
          </w:hyperlink>
        </w:p>
        <w:p w:rsidR="009E6EE1" w:rsidRDefault="009E6EE1" w14:paraId="461F218B" w14:textId="3BA6932F">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30">
            <w:r w:rsidRPr="00AC54BA">
              <w:rPr>
                <w:rStyle w:val="Hyperlink"/>
                <w:noProof/>
              </w:rPr>
              <w:t>Appendix</w:t>
            </w:r>
            <w:r w:rsidRPr="00AC54BA">
              <w:rPr>
                <w:rStyle w:val="Hyperlink"/>
                <w:noProof/>
                <w:spacing w:val="-3"/>
              </w:rPr>
              <w:t xml:space="preserve"> </w:t>
            </w:r>
            <w:r w:rsidRPr="00AC54BA">
              <w:rPr>
                <w:rStyle w:val="Hyperlink"/>
                <w:noProof/>
              </w:rPr>
              <w:t>M:</w:t>
            </w:r>
            <w:r w:rsidRPr="00AC54BA">
              <w:rPr>
                <w:rStyle w:val="Hyperlink"/>
                <w:noProof/>
                <w:spacing w:val="-9"/>
              </w:rPr>
              <w:t xml:space="preserve"> </w:t>
            </w:r>
            <w:r w:rsidRPr="00AC54BA">
              <w:rPr>
                <w:rStyle w:val="Hyperlink"/>
                <w:noProof/>
              </w:rPr>
              <w:t>Agency</w:t>
            </w:r>
            <w:r w:rsidRPr="00AC54BA">
              <w:rPr>
                <w:rStyle w:val="Hyperlink"/>
                <w:noProof/>
                <w:spacing w:val="-1"/>
              </w:rPr>
              <w:t xml:space="preserve"> </w:t>
            </w:r>
            <w:r w:rsidRPr="00AC54BA">
              <w:rPr>
                <w:rStyle w:val="Hyperlink"/>
                <w:noProof/>
              </w:rPr>
              <w:t>Evaluation of</w:t>
            </w:r>
            <w:r w:rsidRPr="00AC54BA">
              <w:rPr>
                <w:rStyle w:val="Hyperlink"/>
                <w:noProof/>
                <w:spacing w:val="-5"/>
              </w:rPr>
              <w:t xml:space="preserve"> </w:t>
            </w:r>
            <w:r w:rsidRPr="00AC54BA">
              <w:rPr>
                <w:rStyle w:val="Hyperlink"/>
                <w:noProof/>
              </w:rPr>
              <w:t xml:space="preserve">Field </w:t>
            </w:r>
            <w:r w:rsidRPr="00AC54BA">
              <w:rPr>
                <w:rStyle w:val="Hyperlink"/>
                <w:noProof/>
                <w:spacing w:val="-2"/>
              </w:rPr>
              <w:t>Program</w:t>
            </w:r>
            <w:r>
              <w:rPr>
                <w:noProof/>
                <w:webHidden/>
              </w:rPr>
              <w:tab/>
            </w:r>
            <w:r>
              <w:rPr>
                <w:noProof/>
                <w:webHidden/>
              </w:rPr>
              <w:fldChar w:fldCharType="begin"/>
            </w:r>
            <w:r>
              <w:rPr>
                <w:noProof/>
                <w:webHidden/>
              </w:rPr>
              <w:instrText xml:space="preserve"> PAGEREF _Toc205984030 \h </w:instrText>
            </w:r>
            <w:r>
              <w:rPr>
                <w:noProof/>
                <w:webHidden/>
              </w:rPr>
            </w:r>
            <w:r>
              <w:rPr>
                <w:noProof/>
                <w:webHidden/>
              </w:rPr>
              <w:fldChar w:fldCharType="separate"/>
            </w:r>
            <w:r w:rsidR="00157D00">
              <w:rPr>
                <w:noProof/>
                <w:webHidden/>
              </w:rPr>
              <w:t>133</w:t>
            </w:r>
            <w:r>
              <w:rPr>
                <w:noProof/>
                <w:webHidden/>
              </w:rPr>
              <w:fldChar w:fldCharType="end"/>
            </w:r>
          </w:hyperlink>
        </w:p>
        <w:p w:rsidR="009E6EE1" w:rsidRDefault="009E6EE1" w14:paraId="33569F46" w14:textId="60087EE8">
          <w:pPr>
            <w:pStyle w:val="TOC3"/>
            <w:tabs>
              <w:tab w:val="right" w:leader="dot" w:pos="10876"/>
            </w:tabs>
            <w:rPr>
              <w:rFonts w:asciiTheme="minorHAnsi" w:hAnsiTheme="minorHAnsi" w:eastAsiaTheme="minorEastAsia" w:cstheme="minorBidi"/>
              <w:noProof/>
              <w:kern w:val="2"/>
              <w14:ligatures w14:val="standardContextual"/>
            </w:rPr>
          </w:pPr>
          <w:hyperlink w:history="1" w:anchor="_Toc205984031">
            <w:r w:rsidRPr="00AC54BA">
              <w:rPr>
                <w:rStyle w:val="Hyperlink"/>
                <w:noProof/>
              </w:rPr>
              <w:t>Appendix</w:t>
            </w:r>
            <w:r w:rsidRPr="00AC54BA">
              <w:rPr>
                <w:rStyle w:val="Hyperlink"/>
                <w:noProof/>
                <w:spacing w:val="-5"/>
              </w:rPr>
              <w:t xml:space="preserve"> </w:t>
            </w:r>
            <w:r w:rsidRPr="00AC54BA">
              <w:rPr>
                <w:rStyle w:val="Hyperlink"/>
                <w:noProof/>
              </w:rPr>
              <w:t>N:</w:t>
            </w:r>
            <w:r w:rsidRPr="00AC54BA">
              <w:rPr>
                <w:rStyle w:val="Hyperlink"/>
                <w:noProof/>
                <w:spacing w:val="-4"/>
              </w:rPr>
              <w:t xml:space="preserve"> </w:t>
            </w:r>
            <w:r w:rsidRPr="00AC54BA">
              <w:rPr>
                <w:rStyle w:val="Hyperlink"/>
                <w:noProof/>
              </w:rPr>
              <w:t>Student</w:t>
            </w:r>
            <w:r w:rsidRPr="00AC54BA">
              <w:rPr>
                <w:rStyle w:val="Hyperlink"/>
                <w:noProof/>
                <w:spacing w:val="-4"/>
              </w:rPr>
              <w:t xml:space="preserve"> </w:t>
            </w:r>
            <w:r w:rsidRPr="00AC54BA">
              <w:rPr>
                <w:rStyle w:val="Hyperlink"/>
                <w:noProof/>
              </w:rPr>
              <w:t>Evaluation</w:t>
            </w:r>
            <w:r w:rsidRPr="00AC54BA">
              <w:rPr>
                <w:rStyle w:val="Hyperlink"/>
                <w:noProof/>
                <w:spacing w:val="-1"/>
              </w:rPr>
              <w:t xml:space="preserve"> </w:t>
            </w:r>
            <w:r w:rsidRPr="00AC54BA">
              <w:rPr>
                <w:rStyle w:val="Hyperlink"/>
                <w:noProof/>
              </w:rPr>
              <w:t>of</w:t>
            </w:r>
            <w:r w:rsidRPr="00AC54BA">
              <w:rPr>
                <w:rStyle w:val="Hyperlink"/>
                <w:noProof/>
                <w:spacing w:val="-5"/>
              </w:rPr>
              <w:t xml:space="preserve"> </w:t>
            </w:r>
            <w:r w:rsidRPr="00AC54BA">
              <w:rPr>
                <w:rStyle w:val="Hyperlink"/>
                <w:noProof/>
              </w:rPr>
              <w:t>Field</w:t>
            </w:r>
            <w:r w:rsidRPr="00AC54BA">
              <w:rPr>
                <w:rStyle w:val="Hyperlink"/>
                <w:noProof/>
                <w:spacing w:val="1"/>
              </w:rPr>
              <w:t xml:space="preserve"> </w:t>
            </w:r>
            <w:r w:rsidRPr="00AC54BA">
              <w:rPr>
                <w:rStyle w:val="Hyperlink"/>
                <w:noProof/>
                <w:spacing w:val="-2"/>
              </w:rPr>
              <w:t>Placement</w:t>
            </w:r>
            <w:r>
              <w:rPr>
                <w:noProof/>
                <w:webHidden/>
              </w:rPr>
              <w:tab/>
            </w:r>
            <w:r>
              <w:rPr>
                <w:noProof/>
                <w:webHidden/>
              </w:rPr>
              <w:fldChar w:fldCharType="begin"/>
            </w:r>
            <w:r>
              <w:rPr>
                <w:noProof/>
                <w:webHidden/>
              </w:rPr>
              <w:instrText xml:space="preserve"> PAGEREF _Toc205984031 \h </w:instrText>
            </w:r>
            <w:r>
              <w:rPr>
                <w:noProof/>
                <w:webHidden/>
              </w:rPr>
            </w:r>
            <w:r>
              <w:rPr>
                <w:noProof/>
                <w:webHidden/>
              </w:rPr>
              <w:fldChar w:fldCharType="separate"/>
            </w:r>
            <w:r w:rsidR="00157D00">
              <w:rPr>
                <w:noProof/>
                <w:webHidden/>
              </w:rPr>
              <w:t>137</w:t>
            </w:r>
            <w:r>
              <w:rPr>
                <w:noProof/>
                <w:webHidden/>
              </w:rPr>
              <w:fldChar w:fldCharType="end"/>
            </w:r>
          </w:hyperlink>
        </w:p>
        <w:p w:rsidR="00290B64" w:rsidRDefault="00290B64" w14:paraId="18F9CEE8" w14:textId="1D2908BD">
          <w:r>
            <w:rPr>
              <w:b/>
              <w:bCs/>
              <w:noProof/>
            </w:rPr>
            <w:fldChar w:fldCharType="end"/>
          </w:r>
        </w:p>
      </w:sdtContent>
    </w:sdt>
    <w:p w:rsidR="003944A5" w:rsidRDefault="003944A5" w14:paraId="5C559C05" w14:textId="77777777">
      <w:pPr>
        <w:sectPr w:rsidR="003944A5" w:rsidSect="00B027CB">
          <w:type w:val="continuous"/>
          <w:pgSz w:w="12240" w:h="15840" w:orient="portrait"/>
          <w:pgMar w:top="1296" w:right="576" w:bottom="2664" w:left="778" w:header="0" w:footer="1440" w:gutter="0"/>
          <w:cols w:space="720"/>
        </w:sectPr>
      </w:pPr>
    </w:p>
    <w:p w:rsidR="003944A5" w:rsidRDefault="00956B32" w14:paraId="5B4F5D08" w14:textId="77777777">
      <w:pPr>
        <w:pStyle w:val="Heading2"/>
        <w:spacing w:before="79"/>
        <w:ind w:left="2729" w:right="2925"/>
        <w:jc w:val="center"/>
      </w:pPr>
      <w:bookmarkStart w:name="_Toc205983969" w:id="1"/>
      <w:r>
        <w:rPr>
          <w:spacing w:val="-2"/>
        </w:rPr>
        <w:t>History</w:t>
      </w:r>
      <w:bookmarkEnd w:id="1"/>
    </w:p>
    <w:p w:rsidR="003944A5" w:rsidRDefault="003944A5" w14:paraId="0EB0E75B" w14:textId="77777777">
      <w:pPr>
        <w:pStyle w:val="BodyText"/>
        <w:spacing w:before="139"/>
        <w:rPr>
          <w:b/>
        </w:rPr>
      </w:pPr>
    </w:p>
    <w:p w:rsidR="003944A5" w:rsidRDefault="00956B32" w14:paraId="33A853AB" w14:textId="77777777">
      <w:pPr>
        <w:pStyle w:val="BodyText"/>
        <w:ind w:left="660" w:right="860"/>
        <w:jc w:val="both"/>
      </w:pPr>
      <w:r>
        <w:t>Middle Georgia State University (MGA) is a constituent institution of The University System of Georgia, and is a fully accredited member of the Southern Association of Colleges and Schools Commission on Colleges.</w:t>
      </w:r>
    </w:p>
    <w:p w:rsidR="003944A5" w:rsidRDefault="003944A5" w14:paraId="5B9E9725" w14:textId="77777777">
      <w:pPr>
        <w:pStyle w:val="BodyText"/>
        <w:spacing w:before="3"/>
      </w:pPr>
    </w:p>
    <w:p w:rsidR="003944A5" w:rsidRDefault="00956B32" w14:paraId="6E193FFA" w14:textId="77777777">
      <w:pPr>
        <w:pStyle w:val="BodyText"/>
        <w:ind w:left="660" w:right="849"/>
        <w:jc w:val="both"/>
      </w:pPr>
      <w:r>
        <w:t>MGA distinguishes itself from peer institutions by offering an affordable, highly personalized, student-centered education to students of diverse backgrounds. The history of MGA reveals a remarkable trajectory: not only is</w:t>
      </w:r>
      <w:r>
        <w:rPr>
          <w:spacing w:val="-1"/>
        </w:rPr>
        <w:t xml:space="preserve"> </w:t>
      </w:r>
      <w:r>
        <w:t>MGA Georgia’s newest university – state university status was granted in July 2015 – it is also one of Georgia’s oldest institutions, with origins in the late 19th century, in 1884, when New Ebenezer Baptist Association established New Ebenezer College, a junior college in Cochran, Georgia. More recently, in 1965, the USG Board of Regents (BOR) passed a resolution to create a public two-year college to primarily serve Bibb, Houston, Peach, Crawford,</w:t>
      </w:r>
      <w:r>
        <w:rPr>
          <w:spacing w:val="-4"/>
        </w:rPr>
        <w:t xml:space="preserve"> </w:t>
      </w:r>
      <w:r>
        <w:t>Monroe,</w:t>
      </w:r>
      <w:r>
        <w:rPr>
          <w:spacing w:val="-3"/>
        </w:rPr>
        <w:t xml:space="preserve"> </w:t>
      </w:r>
      <w:r>
        <w:t>Jones and</w:t>
      </w:r>
      <w:r>
        <w:rPr>
          <w:spacing w:val="-3"/>
        </w:rPr>
        <w:t xml:space="preserve"> </w:t>
      </w:r>
      <w:r>
        <w:t>Twiggs counties. In</w:t>
      </w:r>
      <w:r>
        <w:rPr>
          <w:spacing w:val="-1"/>
        </w:rPr>
        <w:t xml:space="preserve"> </w:t>
      </w:r>
      <w:r>
        <w:t>1996,</w:t>
      </w:r>
      <w:r>
        <w:rPr>
          <w:spacing w:val="-3"/>
        </w:rPr>
        <w:t xml:space="preserve"> </w:t>
      </w:r>
      <w:r>
        <w:t>the</w:t>
      </w:r>
      <w:r>
        <w:rPr>
          <w:spacing w:val="-4"/>
        </w:rPr>
        <w:t xml:space="preserve"> </w:t>
      </w:r>
      <w:r>
        <w:t>Regents</w:t>
      </w:r>
      <w:r>
        <w:rPr>
          <w:spacing w:val="-2"/>
        </w:rPr>
        <w:t xml:space="preserve"> </w:t>
      </w:r>
      <w:r>
        <w:t>expanded</w:t>
      </w:r>
      <w:r>
        <w:rPr>
          <w:spacing w:val="-1"/>
        </w:rPr>
        <w:t xml:space="preserve"> </w:t>
      </w:r>
      <w:r>
        <w:t>the</w:t>
      </w:r>
      <w:r>
        <w:rPr>
          <w:spacing w:val="-3"/>
        </w:rPr>
        <w:t xml:space="preserve"> </w:t>
      </w:r>
      <w:r>
        <w:t>mission</w:t>
      </w:r>
      <w:r>
        <w:rPr>
          <w:spacing w:val="-3"/>
        </w:rPr>
        <w:t xml:space="preserve"> </w:t>
      </w:r>
      <w:r>
        <w:t>of</w:t>
      </w:r>
      <w:r>
        <w:rPr>
          <w:spacing w:val="-4"/>
        </w:rPr>
        <w:t xml:space="preserve"> </w:t>
      </w:r>
      <w:r>
        <w:t>the institution with the introduction of the Bachelor of Science degree and the name, Macon State College, reflected the new four-year degree status. In 2012, the Board of Regents voted to consolidate</w:t>
      </w:r>
      <w:r>
        <w:rPr>
          <w:spacing w:val="-4"/>
        </w:rPr>
        <w:t xml:space="preserve"> </w:t>
      </w:r>
      <w:r>
        <w:t>Macon</w:t>
      </w:r>
      <w:r>
        <w:rPr>
          <w:spacing w:val="-1"/>
        </w:rPr>
        <w:t xml:space="preserve"> </w:t>
      </w:r>
      <w:r>
        <w:t>State College</w:t>
      </w:r>
      <w:r>
        <w:rPr>
          <w:spacing w:val="-3"/>
        </w:rPr>
        <w:t xml:space="preserve"> </w:t>
      </w:r>
      <w:r>
        <w:t>and</w:t>
      </w:r>
      <w:r>
        <w:rPr>
          <w:spacing w:val="-1"/>
        </w:rPr>
        <w:t xml:space="preserve"> </w:t>
      </w:r>
      <w:r>
        <w:t>Middle</w:t>
      </w:r>
      <w:r>
        <w:rPr>
          <w:spacing w:val="-2"/>
        </w:rPr>
        <w:t xml:space="preserve"> </w:t>
      </w:r>
      <w:r>
        <w:t>Georgia</w:t>
      </w:r>
      <w:r>
        <w:rPr>
          <w:spacing w:val="-2"/>
        </w:rPr>
        <w:t xml:space="preserve"> </w:t>
      </w:r>
      <w:r>
        <w:t>College</w:t>
      </w:r>
      <w:r>
        <w:rPr>
          <w:spacing w:val="-4"/>
        </w:rPr>
        <w:t xml:space="preserve"> </w:t>
      </w:r>
      <w:r>
        <w:t>and</w:t>
      </w:r>
      <w:r>
        <w:rPr>
          <w:spacing w:val="-1"/>
        </w:rPr>
        <w:t xml:space="preserve"> </w:t>
      </w:r>
      <w:r>
        <w:t>in 2013,</w:t>
      </w:r>
      <w:r>
        <w:rPr>
          <w:spacing w:val="-1"/>
        </w:rPr>
        <w:t xml:space="preserve"> </w:t>
      </w:r>
      <w:r>
        <w:t>Middle</w:t>
      </w:r>
      <w:r>
        <w:rPr>
          <w:spacing w:val="-2"/>
        </w:rPr>
        <w:t xml:space="preserve"> </w:t>
      </w:r>
      <w:r>
        <w:t>Georgia</w:t>
      </w:r>
      <w:r>
        <w:rPr>
          <w:spacing w:val="-3"/>
        </w:rPr>
        <w:t xml:space="preserve"> </w:t>
      </w:r>
      <w:r>
        <w:t>State College incorporated all of the programs of the five campuses. In 2015, the BOR approved the college’s</w:t>
      </w:r>
      <w:r>
        <w:rPr>
          <w:spacing w:val="-15"/>
        </w:rPr>
        <w:t xml:space="preserve"> </w:t>
      </w:r>
      <w:r>
        <w:t>proposal</w:t>
      </w:r>
      <w:r>
        <w:rPr>
          <w:spacing w:val="-14"/>
        </w:rPr>
        <w:t xml:space="preserve"> </w:t>
      </w:r>
      <w:r>
        <w:t>to</w:t>
      </w:r>
      <w:r>
        <w:rPr>
          <w:spacing w:val="-14"/>
        </w:rPr>
        <w:t xml:space="preserve"> </w:t>
      </w:r>
      <w:r>
        <w:t>offer</w:t>
      </w:r>
      <w:r>
        <w:rPr>
          <w:spacing w:val="-14"/>
        </w:rPr>
        <w:t xml:space="preserve"> </w:t>
      </w:r>
      <w:r>
        <w:t>master’s</w:t>
      </w:r>
      <w:r>
        <w:rPr>
          <w:spacing w:val="-12"/>
        </w:rPr>
        <w:t xml:space="preserve"> </w:t>
      </w:r>
      <w:r>
        <w:t>degrees,</w:t>
      </w:r>
      <w:r>
        <w:rPr>
          <w:spacing w:val="-12"/>
        </w:rPr>
        <w:t xml:space="preserve"> </w:t>
      </w:r>
      <w:r>
        <w:t>and</w:t>
      </w:r>
      <w:r>
        <w:rPr>
          <w:spacing w:val="-14"/>
        </w:rPr>
        <w:t xml:space="preserve"> </w:t>
      </w:r>
      <w:r>
        <w:t>the</w:t>
      </w:r>
      <w:r>
        <w:rPr>
          <w:spacing w:val="-14"/>
        </w:rPr>
        <w:t xml:space="preserve"> </w:t>
      </w:r>
      <w:r>
        <w:t>name</w:t>
      </w:r>
      <w:r>
        <w:rPr>
          <w:spacing w:val="-15"/>
        </w:rPr>
        <w:t xml:space="preserve"> </w:t>
      </w:r>
      <w:r>
        <w:t>of</w:t>
      </w:r>
      <w:r>
        <w:rPr>
          <w:spacing w:val="-15"/>
        </w:rPr>
        <w:t xml:space="preserve"> </w:t>
      </w:r>
      <w:r>
        <w:t>the</w:t>
      </w:r>
      <w:r>
        <w:rPr>
          <w:spacing w:val="-15"/>
        </w:rPr>
        <w:t xml:space="preserve"> </w:t>
      </w:r>
      <w:r>
        <w:t>institution</w:t>
      </w:r>
      <w:r>
        <w:rPr>
          <w:spacing w:val="-14"/>
        </w:rPr>
        <w:t xml:space="preserve"> </w:t>
      </w:r>
      <w:r>
        <w:t>was</w:t>
      </w:r>
      <w:r>
        <w:rPr>
          <w:spacing w:val="-9"/>
        </w:rPr>
        <w:t xml:space="preserve"> </w:t>
      </w:r>
      <w:r>
        <w:t>changed</w:t>
      </w:r>
      <w:r>
        <w:rPr>
          <w:spacing w:val="-12"/>
        </w:rPr>
        <w:t xml:space="preserve"> </w:t>
      </w:r>
      <w:r>
        <w:t>to</w:t>
      </w:r>
      <w:r>
        <w:rPr>
          <w:spacing w:val="-14"/>
        </w:rPr>
        <w:t xml:space="preserve"> </w:t>
      </w:r>
      <w:r>
        <w:t>Middle Georgia</w:t>
      </w:r>
      <w:r>
        <w:rPr>
          <w:spacing w:val="-14"/>
        </w:rPr>
        <w:t xml:space="preserve"> </w:t>
      </w:r>
      <w:r>
        <w:t>State</w:t>
      </w:r>
      <w:r>
        <w:rPr>
          <w:spacing w:val="-9"/>
        </w:rPr>
        <w:t xml:space="preserve"> </w:t>
      </w:r>
      <w:r>
        <w:t>University.</w:t>
      </w:r>
      <w:r>
        <w:rPr>
          <w:spacing w:val="-5"/>
        </w:rPr>
        <w:t xml:space="preserve"> </w:t>
      </w:r>
      <w:r>
        <w:t>MGA</w:t>
      </w:r>
      <w:r>
        <w:rPr>
          <w:spacing w:val="-12"/>
        </w:rPr>
        <w:t xml:space="preserve"> </w:t>
      </w:r>
      <w:r>
        <w:t>has</w:t>
      </w:r>
      <w:r>
        <w:rPr>
          <w:spacing w:val="-10"/>
        </w:rPr>
        <w:t xml:space="preserve"> </w:t>
      </w:r>
      <w:r>
        <w:t>since</w:t>
      </w:r>
      <w:r>
        <w:rPr>
          <w:spacing w:val="-11"/>
        </w:rPr>
        <w:t xml:space="preserve"> </w:t>
      </w:r>
      <w:r>
        <w:t>successfully</w:t>
      </w:r>
      <w:r>
        <w:rPr>
          <w:spacing w:val="-9"/>
        </w:rPr>
        <w:t xml:space="preserve"> </w:t>
      </w:r>
      <w:r>
        <w:t>launched</w:t>
      </w:r>
      <w:r>
        <w:rPr>
          <w:spacing w:val="-11"/>
        </w:rPr>
        <w:t xml:space="preserve"> </w:t>
      </w:r>
      <w:r>
        <w:t>five</w:t>
      </w:r>
      <w:r>
        <w:rPr>
          <w:spacing w:val="-14"/>
        </w:rPr>
        <w:t xml:space="preserve"> </w:t>
      </w:r>
      <w:r>
        <w:t>graduate</w:t>
      </w:r>
      <w:r>
        <w:rPr>
          <w:spacing w:val="-13"/>
        </w:rPr>
        <w:t xml:space="preserve"> </w:t>
      </w:r>
      <w:r>
        <w:t>programs.</w:t>
      </w:r>
      <w:r>
        <w:rPr>
          <w:spacing w:val="-9"/>
        </w:rPr>
        <w:t xml:space="preserve"> </w:t>
      </w:r>
      <w:r>
        <w:t>With</w:t>
      </w:r>
      <w:r>
        <w:rPr>
          <w:spacing w:val="-8"/>
        </w:rPr>
        <w:t xml:space="preserve"> </w:t>
      </w:r>
      <w:r>
        <w:t>this sector</w:t>
      </w:r>
      <w:r>
        <w:rPr>
          <w:spacing w:val="-4"/>
        </w:rPr>
        <w:t xml:space="preserve"> </w:t>
      </w:r>
      <w:r>
        <w:t>change,</w:t>
      </w:r>
      <w:r>
        <w:rPr>
          <w:spacing w:val="-1"/>
        </w:rPr>
        <w:t xml:space="preserve"> </w:t>
      </w:r>
      <w:r>
        <w:t>a</w:t>
      </w:r>
      <w:r>
        <w:rPr>
          <w:spacing w:val="-4"/>
        </w:rPr>
        <w:t xml:space="preserve"> </w:t>
      </w:r>
      <w:r>
        <w:t>new</w:t>
      </w:r>
      <w:r>
        <w:rPr>
          <w:spacing w:val="-2"/>
        </w:rPr>
        <w:t xml:space="preserve"> </w:t>
      </w:r>
      <w:r>
        <w:t>mission</w:t>
      </w:r>
      <w:r>
        <w:rPr>
          <w:spacing w:val="-2"/>
        </w:rPr>
        <w:t xml:space="preserve"> </w:t>
      </w:r>
      <w:r>
        <w:t>statement</w:t>
      </w:r>
      <w:r>
        <w:rPr>
          <w:spacing w:val="-3"/>
        </w:rPr>
        <w:t xml:space="preserve"> </w:t>
      </w:r>
      <w:r>
        <w:t>was</w:t>
      </w:r>
      <w:r>
        <w:rPr>
          <w:spacing w:val="-3"/>
        </w:rPr>
        <w:t xml:space="preserve"> </w:t>
      </w:r>
      <w:r>
        <w:t>developed</w:t>
      </w:r>
      <w:r>
        <w:rPr>
          <w:spacing w:val="-3"/>
        </w:rPr>
        <w:t xml:space="preserve"> </w:t>
      </w:r>
      <w:r>
        <w:t>to</w:t>
      </w:r>
      <w:r>
        <w:rPr>
          <w:spacing w:val="-3"/>
        </w:rPr>
        <w:t xml:space="preserve"> </w:t>
      </w:r>
      <w:r>
        <w:t>support</w:t>
      </w:r>
      <w:r>
        <w:rPr>
          <w:spacing w:val="-3"/>
        </w:rPr>
        <w:t xml:space="preserve"> </w:t>
      </w:r>
      <w:r>
        <w:t>the</w:t>
      </w:r>
      <w:r>
        <w:rPr>
          <w:spacing w:val="-2"/>
        </w:rPr>
        <w:t xml:space="preserve"> </w:t>
      </w:r>
      <w:r>
        <w:t>institution’s</w:t>
      </w:r>
      <w:r>
        <w:rPr>
          <w:spacing w:val="-3"/>
        </w:rPr>
        <w:t xml:space="preserve"> </w:t>
      </w:r>
      <w:r>
        <w:t>strategic</w:t>
      </w:r>
      <w:r>
        <w:rPr>
          <w:spacing w:val="-4"/>
        </w:rPr>
        <w:t xml:space="preserve"> </w:t>
      </w:r>
      <w:r>
        <w:t>goals: “Middle Georgia State University educates and graduates inspired, lifelong learners whose scholarship and careers enhance the region through professional leadership, innovative partnerships and community engagement.”</w:t>
      </w:r>
    </w:p>
    <w:p w:rsidR="003944A5" w:rsidRDefault="003944A5" w14:paraId="59B85C58" w14:textId="77777777">
      <w:pPr>
        <w:pStyle w:val="BodyText"/>
        <w:spacing w:before="78"/>
      </w:pPr>
    </w:p>
    <w:p w:rsidR="003944A5" w:rsidRDefault="00956B32" w14:paraId="10BB85FF" w14:textId="77777777">
      <w:pPr>
        <w:pStyle w:val="Heading2"/>
        <w:ind w:left="2723" w:right="2925"/>
        <w:jc w:val="center"/>
      </w:pPr>
      <w:bookmarkStart w:name="_Toc205983970" w:id="2"/>
      <w:r>
        <w:t>Mission</w:t>
      </w:r>
      <w:r>
        <w:rPr>
          <w:spacing w:val="-2"/>
        </w:rPr>
        <w:t xml:space="preserve"> </w:t>
      </w:r>
      <w:r>
        <w:t>of</w:t>
      </w:r>
      <w:r>
        <w:rPr>
          <w:spacing w:val="-5"/>
        </w:rPr>
        <w:t xml:space="preserve"> </w:t>
      </w:r>
      <w:r>
        <w:t>Middle</w:t>
      </w:r>
      <w:r>
        <w:rPr>
          <w:spacing w:val="-5"/>
        </w:rPr>
        <w:t xml:space="preserve"> </w:t>
      </w:r>
      <w:r>
        <w:t>Georgia</w:t>
      </w:r>
      <w:r>
        <w:rPr>
          <w:spacing w:val="-3"/>
        </w:rPr>
        <w:t xml:space="preserve"> </w:t>
      </w:r>
      <w:r>
        <w:t>State</w:t>
      </w:r>
      <w:r>
        <w:rPr>
          <w:spacing w:val="-6"/>
        </w:rPr>
        <w:t xml:space="preserve"> </w:t>
      </w:r>
      <w:r>
        <w:rPr>
          <w:spacing w:val="-2"/>
        </w:rPr>
        <w:t>University</w:t>
      </w:r>
      <w:bookmarkEnd w:id="2"/>
    </w:p>
    <w:p w:rsidR="003944A5" w:rsidRDefault="003944A5" w14:paraId="05103BF1" w14:textId="77777777">
      <w:pPr>
        <w:pStyle w:val="BodyText"/>
        <w:spacing w:before="137"/>
        <w:rPr>
          <w:b/>
        </w:rPr>
      </w:pPr>
    </w:p>
    <w:p w:rsidR="003944A5" w:rsidRDefault="00956B32" w14:paraId="5AD837C8" w14:textId="77777777">
      <w:pPr>
        <w:pStyle w:val="BodyText"/>
        <w:ind w:left="660" w:right="855"/>
        <w:jc w:val="both"/>
      </w:pPr>
      <w:r>
        <w:t>The mission of MGA is to prepare engaged, lifelong learners through community-based experiential learning. Students are equipped to apply generalist social work skills to address the needs of diverse individuals, families and communities. Grounded in the principal values of service,</w:t>
      </w:r>
      <w:r>
        <w:rPr>
          <w:spacing w:val="-12"/>
        </w:rPr>
        <w:t xml:space="preserve"> </w:t>
      </w:r>
      <w:r>
        <w:t>competence,</w:t>
      </w:r>
      <w:r>
        <w:rPr>
          <w:spacing w:val="-11"/>
        </w:rPr>
        <w:t xml:space="preserve"> </w:t>
      </w:r>
      <w:r>
        <w:t>the</w:t>
      </w:r>
      <w:r>
        <w:rPr>
          <w:spacing w:val="-9"/>
        </w:rPr>
        <w:t xml:space="preserve"> </w:t>
      </w:r>
      <w:r>
        <w:t>importance</w:t>
      </w:r>
      <w:r>
        <w:rPr>
          <w:spacing w:val="-12"/>
        </w:rPr>
        <w:t xml:space="preserve"> </w:t>
      </w:r>
      <w:r>
        <w:t>of</w:t>
      </w:r>
      <w:r>
        <w:rPr>
          <w:spacing w:val="-12"/>
        </w:rPr>
        <w:t xml:space="preserve"> </w:t>
      </w:r>
      <w:r>
        <w:t>human</w:t>
      </w:r>
      <w:r>
        <w:rPr>
          <w:spacing w:val="-14"/>
        </w:rPr>
        <w:t xml:space="preserve"> </w:t>
      </w:r>
      <w:r>
        <w:t>relationships,</w:t>
      </w:r>
      <w:r>
        <w:rPr>
          <w:spacing w:val="-13"/>
        </w:rPr>
        <w:t xml:space="preserve"> </w:t>
      </w:r>
      <w:r>
        <w:t>diversity</w:t>
      </w:r>
      <w:r>
        <w:rPr>
          <w:spacing w:val="-11"/>
        </w:rPr>
        <w:t xml:space="preserve"> </w:t>
      </w:r>
      <w:r>
        <w:t>and</w:t>
      </w:r>
      <w:r>
        <w:rPr>
          <w:spacing w:val="-14"/>
        </w:rPr>
        <w:t xml:space="preserve"> </w:t>
      </w:r>
      <w:r>
        <w:t>social</w:t>
      </w:r>
      <w:r>
        <w:rPr>
          <w:spacing w:val="-13"/>
        </w:rPr>
        <w:t xml:space="preserve"> </w:t>
      </w:r>
      <w:r>
        <w:t>justice,</w:t>
      </w:r>
      <w:r>
        <w:rPr>
          <w:spacing w:val="-11"/>
        </w:rPr>
        <w:t xml:space="preserve"> </w:t>
      </w:r>
      <w:r>
        <w:t>the</w:t>
      </w:r>
      <w:r>
        <w:rPr>
          <w:spacing w:val="-14"/>
        </w:rPr>
        <w:t xml:space="preserve"> </w:t>
      </w:r>
      <w:r>
        <w:t>MGA BSW</w:t>
      </w:r>
      <w:r>
        <w:rPr>
          <w:spacing w:val="-9"/>
        </w:rPr>
        <w:t xml:space="preserve"> </w:t>
      </w:r>
      <w:r>
        <w:t>Program</w:t>
      </w:r>
      <w:r>
        <w:rPr>
          <w:spacing w:val="-8"/>
        </w:rPr>
        <w:t xml:space="preserve"> </w:t>
      </w:r>
      <w:r>
        <w:t>is</w:t>
      </w:r>
      <w:r>
        <w:rPr>
          <w:spacing w:val="-8"/>
        </w:rPr>
        <w:t xml:space="preserve"> </w:t>
      </w:r>
      <w:r>
        <w:t>committed</w:t>
      </w:r>
      <w:r>
        <w:rPr>
          <w:spacing w:val="-8"/>
        </w:rPr>
        <w:t xml:space="preserve"> </w:t>
      </w:r>
      <w:r>
        <w:t>to</w:t>
      </w:r>
      <w:r>
        <w:rPr>
          <w:spacing w:val="-8"/>
        </w:rPr>
        <w:t xml:space="preserve"> </w:t>
      </w:r>
      <w:r>
        <w:t>the</w:t>
      </w:r>
      <w:r>
        <w:rPr>
          <w:spacing w:val="-9"/>
        </w:rPr>
        <w:t xml:space="preserve"> </w:t>
      </w:r>
      <w:r>
        <w:t>development</w:t>
      </w:r>
      <w:r>
        <w:rPr>
          <w:spacing w:val="-7"/>
        </w:rPr>
        <w:t xml:space="preserve"> </w:t>
      </w:r>
      <w:r>
        <w:t>of</w:t>
      </w:r>
      <w:r>
        <w:rPr>
          <w:spacing w:val="-9"/>
        </w:rPr>
        <w:t xml:space="preserve"> </w:t>
      </w:r>
      <w:r>
        <w:t>skilled</w:t>
      </w:r>
      <w:r>
        <w:rPr>
          <w:spacing w:val="-8"/>
        </w:rPr>
        <w:t xml:space="preserve"> </w:t>
      </w:r>
      <w:r>
        <w:t>professional</w:t>
      </w:r>
      <w:r>
        <w:rPr>
          <w:spacing w:val="-7"/>
        </w:rPr>
        <w:t xml:space="preserve"> </w:t>
      </w:r>
      <w:r>
        <w:t>social</w:t>
      </w:r>
      <w:r>
        <w:rPr>
          <w:spacing w:val="-8"/>
        </w:rPr>
        <w:t xml:space="preserve"> </w:t>
      </w:r>
      <w:r>
        <w:t>workers,</w:t>
      </w:r>
      <w:r>
        <w:rPr>
          <w:spacing w:val="-8"/>
        </w:rPr>
        <w:t xml:space="preserve"> </w:t>
      </w:r>
      <w:r>
        <w:t>engaged</w:t>
      </w:r>
      <w:r>
        <w:rPr>
          <w:spacing w:val="-6"/>
        </w:rPr>
        <w:t xml:space="preserve"> </w:t>
      </w:r>
      <w:r>
        <w:t>in the empowerment of marginalized and underserved populations within the surrounding rural and near urban region.</w:t>
      </w:r>
    </w:p>
    <w:p w:rsidR="003944A5" w:rsidRDefault="003944A5" w14:paraId="33E0EC71" w14:textId="77777777">
      <w:pPr>
        <w:pStyle w:val="BodyText"/>
        <w:spacing w:before="5"/>
      </w:pPr>
    </w:p>
    <w:p w:rsidR="003944A5" w:rsidRDefault="00956B32" w14:paraId="56DB7D65" w14:textId="77777777">
      <w:pPr>
        <w:pStyle w:val="BodyText"/>
        <w:spacing w:before="1"/>
        <w:ind w:left="660"/>
        <w:jc w:val="both"/>
      </w:pPr>
      <w:r>
        <w:t>The</w:t>
      </w:r>
      <w:r>
        <w:rPr>
          <w:spacing w:val="-12"/>
        </w:rPr>
        <w:t xml:space="preserve"> </w:t>
      </w:r>
      <w:r>
        <w:t>MGA</w:t>
      </w:r>
      <w:r>
        <w:rPr>
          <w:spacing w:val="-1"/>
        </w:rPr>
        <w:t xml:space="preserve"> </w:t>
      </w:r>
      <w:r>
        <w:t>BSW</w:t>
      </w:r>
      <w:r>
        <w:rPr>
          <w:spacing w:val="-6"/>
        </w:rPr>
        <w:t xml:space="preserve"> </w:t>
      </w:r>
      <w:r>
        <w:t>program</w:t>
      </w:r>
      <w:r>
        <w:rPr>
          <w:spacing w:val="2"/>
        </w:rPr>
        <w:t xml:space="preserve"> </w:t>
      </w:r>
      <w:r>
        <w:t>aligns with the</w:t>
      </w:r>
      <w:r>
        <w:rPr>
          <w:spacing w:val="-6"/>
        </w:rPr>
        <w:t xml:space="preserve"> </w:t>
      </w:r>
      <w:r>
        <w:t>core</w:t>
      </w:r>
      <w:r>
        <w:rPr>
          <w:spacing w:val="-5"/>
        </w:rPr>
        <w:t xml:space="preserve"> </w:t>
      </w:r>
      <w:r>
        <w:t>values</w:t>
      </w:r>
      <w:r>
        <w:rPr>
          <w:spacing w:val="3"/>
        </w:rPr>
        <w:t xml:space="preserve"> </w:t>
      </w:r>
      <w:r>
        <w:t>of</w:t>
      </w:r>
      <w:r>
        <w:rPr>
          <w:spacing w:val="-4"/>
        </w:rPr>
        <w:t xml:space="preserve"> </w:t>
      </w:r>
      <w:r>
        <w:t>the</w:t>
      </w:r>
      <w:r>
        <w:rPr>
          <w:spacing w:val="-3"/>
        </w:rPr>
        <w:t xml:space="preserve"> </w:t>
      </w:r>
      <w:r>
        <w:t>university</w:t>
      </w:r>
      <w:r>
        <w:rPr>
          <w:spacing w:val="-4"/>
        </w:rPr>
        <w:t xml:space="preserve"> </w:t>
      </w:r>
      <w:r>
        <w:t>in</w:t>
      </w:r>
      <w:r>
        <w:rPr>
          <w:spacing w:val="-3"/>
        </w:rPr>
        <w:t xml:space="preserve"> </w:t>
      </w:r>
      <w:r>
        <w:t>the</w:t>
      </w:r>
      <w:r>
        <w:rPr>
          <w:spacing w:val="-1"/>
        </w:rPr>
        <w:t xml:space="preserve"> </w:t>
      </w:r>
      <w:r>
        <w:t>following</w:t>
      </w:r>
      <w:r>
        <w:rPr>
          <w:spacing w:val="-2"/>
        </w:rPr>
        <w:t xml:space="preserve"> ways:</w:t>
      </w:r>
    </w:p>
    <w:p w:rsidR="003944A5" w:rsidP="00A84EE3" w:rsidRDefault="00956B32" w14:paraId="3D667D6F" w14:textId="77777777">
      <w:pPr>
        <w:pStyle w:val="ListParagraph"/>
        <w:numPr>
          <w:ilvl w:val="0"/>
          <w:numId w:val="45"/>
        </w:numPr>
        <w:tabs>
          <w:tab w:val="left" w:pos="2141"/>
        </w:tabs>
        <w:spacing w:before="273"/>
        <w:rPr>
          <w:sz w:val="24"/>
        </w:rPr>
      </w:pPr>
      <w:r>
        <w:rPr>
          <w:sz w:val="24"/>
        </w:rPr>
        <w:t>Stewardship</w:t>
      </w:r>
      <w:r>
        <w:rPr>
          <w:spacing w:val="-7"/>
          <w:sz w:val="24"/>
        </w:rPr>
        <w:t xml:space="preserve"> </w:t>
      </w:r>
      <w:r>
        <w:rPr>
          <w:sz w:val="24"/>
        </w:rPr>
        <w:t>-</w:t>
      </w:r>
      <w:r>
        <w:rPr>
          <w:spacing w:val="-2"/>
          <w:sz w:val="24"/>
        </w:rPr>
        <w:t xml:space="preserve"> </w:t>
      </w:r>
      <w:r>
        <w:rPr>
          <w:sz w:val="24"/>
        </w:rPr>
        <w:t>commitment</w:t>
      </w:r>
      <w:r>
        <w:rPr>
          <w:spacing w:val="-5"/>
          <w:sz w:val="24"/>
        </w:rPr>
        <w:t xml:space="preserve"> </w:t>
      </w:r>
      <w:r>
        <w:rPr>
          <w:sz w:val="24"/>
        </w:rPr>
        <w:t>to</w:t>
      </w:r>
      <w:r>
        <w:rPr>
          <w:spacing w:val="-4"/>
          <w:sz w:val="24"/>
        </w:rPr>
        <w:t xml:space="preserve"> </w:t>
      </w:r>
      <w:r>
        <w:rPr>
          <w:sz w:val="24"/>
        </w:rPr>
        <w:t>stewardship/caring</w:t>
      </w:r>
      <w:r>
        <w:rPr>
          <w:spacing w:val="-1"/>
          <w:sz w:val="24"/>
        </w:rPr>
        <w:t xml:space="preserve"> </w:t>
      </w:r>
      <w:r>
        <w:rPr>
          <w:sz w:val="24"/>
        </w:rPr>
        <w:t>for</w:t>
      </w:r>
      <w:r>
        <w:rPr>
          <w:spacing w:val="-1"/>
          <w:sz w:val="24"/>
        </w:rPr>
        <w:t xml:space="preserve"> </w:t>
      </w:r>
      <w:r>
        <w:rPr>
          <w:sz w:val="24"/>
        </w:rPr>
        <w:t>and</w:t>
      </w:r>
      <w:r>
        <w:rPr>
          <w:spacing w:val="-4"/>
          <w:sz w:val="24"/>
        </w:rPr>
        <w:t xml:space="preserve"> </w:t>
      </w:r>
      <w:r>
        <w:rPr>
          <w:sz w:val="24"/>
        </w:rPr>
        <w:t>about</w:t>
      </w:r>
      <w:r>
        <w:rPr>
          <w:spacing w:val="-4"/>
          <w:sz w:val="24"/>
        </w:rPr>
        <w:t xml:space="preserve"> </w:t>
      </w:r>
      <w:r>
        <w:rPr>
          <w:spacing w:val="-2"/>
          <w:sz w:val="24"/>
        </w:rPr>
        <w:t>students</w:t>
      </w:r>
    </w:p>
    <w:p w:rsidR="003944A5" w:rsidP="00A84EE3" w:rsidRDefault="00956B32" w14:paraId="1FE6DAD3" w14:textId="77777777">
      <w:pPr>
        <w:pStyle w:val="ListParagraph"/>
        <w:numPr>
          <w:ilvl w:val="0"/>
          <w:numId w:val="45"/>
        </w:numPr>
        <w:tabs>
          <w:tab w:val="left" w:pos="2141"/>
        </w:tabs>
        <w:spacing w:before="5"/>
        <w:ind w:right="2021"/>
        <w:rPr>
          <w:sz w:val="24"/>
        </w:rPr>
      </w:pPr>
      <w:r>
        <w:rPr>
          <w:sz w:val="24"/>
        </w:rPr>
        <w:t>Engagement</w:t>
      </w:r>
      <w:r>
        <w:rPr>
          <w:spacing w:val="29"/>
          <w:sz w:val="24"/>
        </w:rPr>
        <w:t xml:space="preserve"> </w:t>
      </w:r>
      <w:r>
        <w:rPr>
          <w:sz w:val="24"/>
        </w:rPr>
        <w:t>-</w:t>
      </w:r>
      <w:r>
        <w:rPr>
          <w:spacing w:val="34"/>
          <w:sz w:val="24"/>
        </w:rPr>
        <w:t xml:space="preserve"> </w:t>
      </w:r>
      <w:r>
        <w:rPr>
          <w:sz w:val="24"/>
        </w:rPr>
        <w:t>strong</w:t>
      </w:r>
      <w:r>
        <w:rPr>
          <w:spacing w:val="33"/>
          <w:sz w:val="24"/>
        </w:rPr>
        <w:t xml:space="preserve"> </w:t>
      </w:r>
      <w:r>
        <w:rPr>
          <w:sz w:val="24"/>
        </w:rPr>
        <w:t>engagement/interaction</w:t>
      </w:r>
      <w:r>
        <w:rPr>
          <w:spacing w:val="30"/>
          <w:sz w:val="24"/>
        </w:rPr>
        <w:t xml:space="preserve"> </w:t>
      </w:r>
      <w:r>
        <w:rPr>
          <w:sz w:val="24"/>
        </w:rPr>
        <w:t>with</w:t>
      </w:r>
      <w:r>
        <w:rPr>
          <w:spacing w:val="35"/>
          <w:sz w:val="24"/>
        </w:rPr>
        <w:t xml:space="preserve"> </w:t>
      </w:r>
      <w:r>
        <w:rPr>
          <w:sz w:val="24"/>
        </w:rPr>
        <w:t>and</w:t>
      </w:r>
      <w:r>
        <w:rPr>
          <w:spacing w:val="28"/>
          <w:sz w:val="24"/>
        </w:rPr>
        <w:t xml:space="preserve"> </w:t>
      </w:r>
      <w:r>
        <w:rPr>
          <w:sz w:val="24"/>
        </w:rPr>
        <w:t>on</w:t>
      </w:r>
      <w:r>
        <w:rPr>
          <w:spacing w:val="28"/>
          <w:sz w:val="24"/>
        </w:rPr>
        <w:t xml:space="preserve"> </w:t>
      </w:r>
      <w:r>
        <w:rPr>
          <w:sz w:val="24"/>
        </w:rPr>
        <w:t>behalf</w:t>
      </w:r>
      <w:r>
        <w:rPr>
          <w:spacing w:val="33"/>
          <w:sz w:val="24"/>
        </w:rPr>
        <w:t xml:space="preserve"> </w:t>
      </w:r>
      <w:r>
        <w:rPr>
          <w:sz w:val="24"/>
        </w:rPr>
        <w:t>of their communities</w:t>
      </w:r>
    </w:p>
    <w:p w:rsidR="003944A5" w:rsidP="00A84EE3" w:rsidRDefault="00956B32" w14:paraId="76659FC6" w14:textId="77777777">
      <w:pPr>
        <w:pStyle w:val="ListParagraph"/>
        <w:numPr>
          <w:ilvl w:val="0"/>
          <w:numId w:val="45"/>
        </w:numPr>
        <w:tabs>
          <w:tab w:val="left" w:pos="2141"/>
        </w:tabs>
        <w:spacing w:line="271" w:lineRule="exact"/>
        <w:rPr>
          <w:sz w:val="24"/>
        </w:rPr>
      </w:pPr>
      <w:r>
        <w:rPr>
          <w:sz w:val="24"/>
        </w:rPr>
        <w:t>Adaptability</w:t>
      </w:r>
      <w:r>
        <w:rPr>
          <w:spacing w:val="-5"/>
          <w:sz w:val="24"/>
        </w:rPr>
        <w:t xml:space="preserve"> </w:t>
      </w:r>
      <w:r>
        <w:rPr>
          <w:sz w:val="24"/>
        </w:rPr>
        <w:t>-</w:t>
      </w:r>
      <w:r>
        <w:rPr>
          <w:spacing w:val="-5"/>
          <w:sz w:val="24"/>
        </w:rPr>
        <w:t xml:space="preserve"> </w:t>
      </w:r>
      <w:r>
        <w:rPr>
          <w:sz w:val="24"/>
        </w:rPr>
        <w:t>adaptability</w:t>
      </w:r>
      <w:r>
        <w:rPr>
          <w:spacing w:val="-3"/>
          <w:sz w:val="24"/>
        </w:rPr>
        <w:t xml:space="preserve"> </w:t>
      </w:r>
      <w:r>
        <w:rPr>
          <w:sz w:val="24"/>
        </w:rPr>
        <w:t>in</w:t>
      </w:r>
      <w:r>
        <w:rPr>
          <w:spacing w:val="-4"/>
          <w:sz w:val="24"/>
        </w:rPr>
        <w:t xml:space="preserve"> </w:t>
      </w:r>
      <w:r>
        <w:rPr>
          <w:sz w:val="24"/>
        </w:rPr>
        <w:t>the</w:t>
      </w:r>
      <w:r>
        <w:rPr>
          <w:spacing w:val="-7"/>
          <w:sz w:val="24"/>
        </w:rPr>
        <w:t xml:space="preserve"> </w:t>
      </w:r>
      <w:r>
        <w:rPr>
          <w:sz w:val="24"/>
        </w:rPr>
        <w:t>application</w:t>
      </w:r>
      <w:r>
        <w:rPr>
          <w:spacing w:val="-3"/>
          <w:sz w:val="24"/>
        </w:rPr>
        <w:t xml:space="preserve"> </w:t>
      </w:r>
      <w:r>
        <w:rPr>
          <w:sz w:val="24"/>
        </w:rPr>
        <w:t>of</w:t>
      </w:r>
      <w:r>
        <w:rPr>
          <w:spacing w:val="-5"/>
          <w:sz w:val="24"/>
        </w:rPr>
        <w:t xml:space="preserve"> </w:t>
      </w:r>
      <w:r>
        <w:rPr>
          <w:sz w:val="24"/>
        </w:rPr>
        <w:t>skills</w:t>
      </w:r>
      <w:r>
        <w:rPr>
          <w:spacing w:val="2"/>
          <w:sz w:val="24"/>
        </w:rPr>
        <w:t xml:space="preserve"> </w:t>
      </w:r>
      <w:r>
        <w:rPr>
          <w:sz w:val="24"/>
        </w:rPr>
        <w:t>across</w:t>
      </w:r>
      <w:r>
        <w:rPr>
          <w:spacing w:val="-4"/>
          <w:sz w:val="24"/>
        </w:rPr>
        <w:t xml:space="preserve"> </w:t>
      </w:r>
      <w:r>
        <w:rPr>
          <w:sz w:val="24"/>
        </w:rPr>
        <w:t>practice</w:t>
      </w:r>
      <w:r>
        <w:rPr>
          <w:spacing w:val="-4"/>
          <w:sz w:val="24"/>
        </w:rPr>
        <w:t xml:space="preserve"> </w:t>
      </w:r>
      <w:r>
        <w:rPr>
          <w:spacing w:val="-2"/>
          <w:sz w:val="24"/>
        </w:rPr>
        <w:t>levels</w:t>
      </w:r>
    </w:p>
    <w:p w:rsidR="003944A5" w:rsidP="00A84EE3" w:rsidRDefault="00956B32" w14:paraId="6B334983" w14:textId="77777777">
      <w:pPr>
        <w:pStyle w:val="ListParagraph"/>
        <w:numPr>
          <w:ilvl w:val="0"/>
          <w:numId w:val="45"/>
        </w:numPr>
        <w:tabs>
          <w:tab w:val="left" w:pos="2141"/>
        </w:tabs>
        <w:spacing w:before="79"/>
        <w:rPr>
          <w:sz w:val="24"/>
        </w:rPr>
      </w:pPr>
      <w:r>
        <w:rPr>
          <w:sz w:val="24"/>
        </w:rPr>
        <w:t>Learning</w:t>
      </w:r>
      <w:r>
        <w:rPr>
          <w:spacing w:val="-2"/>
          <w:sz w:val="24"/>
        </w:rPr>
        <w:t xml:space="preserve"> </w:t>
      </w:r>
      <w:r>
        <w:rPr>
          <w:sz w:val="24"/>
        </w:rPr>
        <w:t>-</w:t>
      </w:r>
      <w:r>
        <w:rPr>
          <w:spacing w:val="-2"/>
          <w:sz w:val="24"/>
        </w:rPr>
        <w:t xml:space="preserve"> </w:t>
      </w:r>
      <w:r>
        <w:rPr>
          <w:sz w:val="24"/>
        </w:rPr>
        <w:t>demonstrate</w:t>
      </w:r>
      <w:r>
        <w:rPr>
          <w:spacing w:val="-3"/>
          <w:sz w:val="24"/>
        </w:rPr>
        <w:t xml:space="preserve"> </w:t>
      </w:r>
      <w:r>
        <w:rPr>
          <w:sz w:val="24"/>
        </w:rPr>
        <w:t>a</w:t>
      </w:r>
      <w:r>
        <w:rPr>
          <w:spacing w:val="-3"/>
          <w:sz w:val="24"/>
        </w:rPr>
        <w:t xml:space="preserve"> </w:t>
      </w:r>
      <w:r>
        <w:rPr>
          <w:sz w:val="24"/>
        </w:rPr>
        <w:t>strong</w:t>
      </w:r>
      <w:r>
        <w:rPr>
          <w:spacing w:val="-1"/>
          <w:sz w:val="24"/>
        </w:rPr>
        <w:t xml:space="preserve"> </w:t>
      </w:r>
      <w:r>
        <w:rPr>
          <w:sz w:val="24"/>
        </w:rPr>
        <w:t>desire</w:t>
      </w:r>
      <w:r>
        <w:rPr>
          <w:spacing w:val="-3"/>
          <w:sz w:val="24"/>
        </w:rPr>
        <w:t xml:space="preserve"> </w:t>
      </w:r>
      <w:r>
        <w:rPr>
          <w:sz w:val="24"/>
        </w:rPr>
        <w:t>for</w:t>
      </w:r>
      <w:r>
        <w:rPr>
          <w:spacing w:val="-3"/>
          <w:sz w:val="24"/>
        </w:rPr>
        <w:t xml:space="preserve"> </w:t>
      </w:r>
      <w:r>
        <w:rPr>
          <w:spacing w:val="-2"/>
          <w:sz w:val="24"/>
        </w:rPr>
        <w:t>learning</w:t>
      </w:r>
    </w:p>
    <w:p w:rsidR="003944A5" w:rsidRDefault="003944A5" w14:paraId="299812F0" w14:textId="77777777">
      <w:pPr>
        <w:rPr>
          <w:sz w:val="24"/>
        </w:rPr>
        <w:sectPr w:rsidR="003944A5">
          <w:pgSz w:w="12240" w:h="15840" w:orient="portrait"/>
          <w:pgMar w:top="1360" w:right="580" w:bottom="1700" w:left="780" w:header="0" w:footer="1447" w:gutter="0"/>
          <w:cols w:space="720"/>
        </w:sectPr>
      </w:pPr>
    </w:p>
    <w:p w:rsidR="003944A5" w:rsidRDefault="00956B32" w14:paraId="4A1B4DD7" w14:textId="77777777">
      <w:pPr>
        <w:pStyle w:val="Heading2"/>
        <w:spacing w:before="79"/>
        <w:ind w:left="2239" w:right="2428"/>
        <w:jc w:val="center"/>
      </w:pPr>
      <w:bookmarkStart w:name="_Toc205983971" w:id="3"/>
      <w:r>
        <w:t>Middle</w:t>
      </w:r>
      <w:r>
        <w:rPr>
          <w:spacing w:val="-8"/>
        </w:rPr>
        <w:t xml:space="preserve"> </w:t>
      </w:r>
      <w:r>
        <w:t>Georgia</w:t>
      </w:r>
      <w:r>
        <w:rPr>
          <w:spacing w:val="-3"/>
        </w:rPr>
        <w:t xml:space="preserve"> </w:t>
      </w:r>
      <w:r>
        <w:t>State</w:t>
      </w:r>
      <w:r>
        <w:rPr>
          <w:spacing w:val="-5"/>
        </w:rPr>
        <w:t xml:space="preserve"> </w:t>
      </w:r>
      <w:r>
        <w:t>University</w:t>
      </w:r>
      <w:r>
        <w:rPr>
          <w:spacing w:val="-3"/>
        </w:rPr>
        <w:t xml:space="preserve"> </w:t>
      </w:r>
      <w:r>
        <w:t>BSW</w:t>
      </w:r>
      <w:r>
        <w:rPr>
          <w:spacing w:val="-3"/>
        </w:rPr>
        <w:t xml:space="preserve"> </w:t>
      </w:r>
      <w:r>
        <w:t>Program</w:t>
      </w:r>
      <w:r>
        <w:rPr>
          <w:spacing w:val="3"/>
        </w:rPr>
        <w:t xml:space="preserve"> </w:t>
      </w:r>
      <w:r>
        <w:rPr>
          <w:spacing w:val="-2"/>
        </w:rPr>
        <w:t>Mission</w:t>
      </w:r>
      <w:bookmarkEnd w:id="3"/>
    </w:p>
    <w:p w:rsidRPr="00825280" w:rsidR="00825280" w:rsidP="00825280" w:rsidRDefault="00825280" w14:paraId="4EFD8399" w14:textId="77777777">
      <w:pPr>
        <w:spacing w:after="160" w:line="279" w:lineRule="auto"/>
        <w:ind w:left="720" w:right="800"/>
        <w:jc w:val="both"/>
        <w:rPr>
          <w:rFonts w:ascii="Georgia Pro" w:hAnsi="Georgia Pro" w:eastAsia="Georgia Pro" w:cs="Georgia Pro"/>
          <w:color w:val="000000" w:themeColor="text1"/>
          <w:sz w:val="24"/>
          <w:szCs w:val="24"/>
        </w:rPr>
      </w:pPr>
      <w:r w:rsidRPr="00825280">
        <w:rPr>
          <w:color w:val="000000" w:themeColor="text1"/>
          <w:sz w:val="24"/>
          <w:szCs w:val="24"/>
        </w:rPr>
        <w:t xml:space="preserve">The MGA BSW program prepares engaged, lifelong learners through community-based experiential learning. Students are equipped to apply generalist social work skills to address the needs of diverse individuals, families, and communities. The program grounds </w:t>
      </w:r>
      <w:r w:rsidRPr="00825280">
        <w:rPr>
          <w:i/>
          <w:iCs/>
          <w:color w:val="000000" w:themeColor="text1"/>
          <w:sz w:val="24"/>
          <w:szCs w:val="24"/>
        </w:rPr>
        <w:t>competency-based learning</w:t>
      </w:r>
      <w:r w:rsidRPr="00825280">
        <w:rPr>
          <w:color w:val="000000" w:themeColor="text1"/>
          <w:sz w:val="24"/>
          <w:szCs w:val="24"/>
        </w:rPr>
        <w:t xml:space="preserve"> in the values of service, competence, the importance of human relationships, diversity, and social justice. The MGA BSW program is committed to developing </w:t>
      </w:r>
      <w:r w:rsidRPr="00825280">
        <w:rPr>
          <w:i/>
          <w:iCs/>
          <w:color w:val="000000" w:themeColor="text1"/>
          <w:sz w:val="24"/>
          <w:szCs w:val="24"/>
        </w:rPr>
        <w:t xml:space="preserve">competent </w:t>
      </w:r>
      <w:r w:rsidRPr="00825280">
        <w:rPr>
          <w:color w:val="000000" w:themeColor="text1"/>
          <w:sz w:val="24"/>
          <w:szCs w:val="24"/>
        </w:rPr>
        <w:t xml:space="preserve">professional social workers </w:t>
      </w:r>
      <w:r w:rsidRPr="00825280">
        <w:rPr>
          <w:i/>
          <w:iCs/>
          <w:color w:val="000000" w:themeColor="text1"/>
          <w:sz w:val="24"/>
          <w:szCs w:val="24"/>
        </w:rPr>
        <w:t xml:space="preserve">skilled </w:t>
      </w:r>
      <w:r w:rsidRPr="00825280">
        <w:rPr>
          <w:color w:val="000000" w:themeColor="text1"/>
          <w:sz w:val="24"/>
          <w:szCs w:val="24"/>
        </w:rPr>
        <w:t xml:space="preserve">in empowering individuals and advocating for social change within the region and beyond. </w:t>
      </w:r>
      <w:r w:rsidRPr="00825280">
        <w:rPr>
          <w:rFonts w:ascii="Georgia Pro" w:hAnsi="Georgia Pro" w:eastAsia="Georgia Pro" w:cs="Georgia Pro"/>
          <w:color w:val="000000" w:themeColor="text1"/>
          <w:sz w:val="24"/>
          <w:szCs w:val="24"/>
        </w:rPr>
        <w:t xml:space="preserve"> </w:t>
      </w:r>
    </w:p>
    <w:p w:rsidR="003944A5" w:rsidRDefault="00956B32" w14:paraId="7453639C" w14:textId="77777777">
      <w:pPr>
        <w:pStyle w:val="Heading2"/>
        <w:spacing w:before="80"/>
        <w:ind w:left="3514"/>
        <w:jc w:val="both"/>
      </w:pPr>
      <w:bookmarkStart w:name="_Toc205983972" w:id="4"/>
      <w:r>
        <w:t>Introduction</w:t>
      </w:r>
      <w:r>
        <w:rPr>
          <w:spacing w:val="-3"/>
        </w:rPr>
        <w:t xml:space="preserve"> </w:t>
      </w:r>
      <w:r>
        <w:t>to</w:t>
      </w:r>
      <w:r>
        <w:rPr>
          <w:spacing w:val="-4"/>
        </w:rPr>
        <w:t xml:space="preserve"> </w:t>
      </w:r>
      <w:r>
        <w:t>the</w:t>
      </w:r>
      <w:r>
        <w:rPr>
          <w:spacing w:val="-7"/>
        </w:rPr>
        <w:t xml:space="preserve"> </w:t>
      </w:r>
      <w:r>
        <w:t>Field</w:t>
      </w:r>
      <w:r>
        <w:rPr>
          <w:spacing w:val="1"/>
        </w:rPr>
        <w:t xml:space="preserve"> </w:t>
      </w:r>
      <w:r>
        <w:rPr>
          <w:spacing w:val="-2"/>
        </w:rPr>
        <w:t>Practicum</w:t>
      </w:r>
      <w:bookmarkEnd w:id="4"/>
    </w:p>
    <w:p w:rsidR="003944A5" w:rsidRDefault="003944A5" w14:paraId="3E21570D" w14:textId="77777777">
      <w:pPr>
        <w:pStyle w:val="BodyText"/>
        <w:spacing w:before="139"/>
        <w:rPr>
          <w:b/>
        </w:rPr>
      </w:pPr>
    </w:p>
    <w:p w:rsidR="003944A5" w:rsidRDefault="00956B32" w14:paraId="20155F79" w14:textId="4F635C78">
      <w:pPr>
        <w:pStyle w:val="BodyText"/>
        <w:ind w:left="660" w:right="849"/>
        <w:jc w:val="both"/>
      </w:pPr>
      <w:r>
        <w:t>The 20</w:t>
      </w:r>
      <w:r w:rsidR="00934AEC">
        <w:t>22</w:t>
      </w:r>
      <w:r>
        <w:t xml:space="preserve"> CSWE Educational Policy and Accreditation Standards (EPAS) describes generalist practice</w:t>
      </w:r>
      <w:r>
        <w:rPr>
          <w:spacing w:val="-15"/>
        </w:rPr>
        <w:t xml:space="preserve"> </w:t>
      </w:r>
      <w:r>
        <w:t>as</w:t>
      </w:r>
      <w:r>
        <w:rPr>
          <w:spacing w:val="-14"/>
        </w:rPr>
        <w:t xml:space="preserve"> </w:t>
      </w:r>
      <w:r>
        <w:t>practice</w:t>
      </w:r>
      <w:r>
        <w:rPr>
          <w:spacing w:val="-14"/>
        </w:rPr>
        <w:t xml:space="preserve"> </w:t>
      </w:r>
      <w:r>
        <w:t>using</w:t>
      </w:r>
      <w:r>
        <w:rPr>
          <w:spacing w:val="-15"/>
        </w:rPr>
        <w:t xml:space="preserve"> </w:t>
      </w:r>
      <w:r>
        <w:t>a</w:t>
      </w:r>
      <w:r>
        <w:rPr>
          <w:spacing w:val="-15"/>
        </w:rPr>
        <w:t xml:space="preserve"> </w:t>
      </w:r>
      <w:r>
        <w:t>range</w:t>
      </w:r>
      <w:r>
        <w:rPr>
          <w:spacing w:val="-15"/>
        </w:rPr>
        <w:t xml:space="preserve"> </w:t>
      </w:r>
      <w:r>
        <w:t>of</w:t>
      </w:r>
      <w:r>
        <w:rPr>
          <w:spacing w:val="-15"/>
        </w:rPr>
        <w:t xml:space="preserve"> </w:t>
      </w:r>
      <w:r>
        <w:t>prevention</w:t>
      </w:r>
      <w:r>
        <w:rPr>
          <w:spacing w:val="-14"/>
        </w:rPr>
        <w:t xml:space="preserve"> </w:t>
      </w:r>
      <w:r>
        <w:t>and</w:t>
      </w:r>
      <w:r>
        <w:rPr>
          <w:spacing w:val="-15"/>
        </w:rPr>
        <w:t xml:space="preserve"> </w:t>
      </w:r>
      <w:r>
        <w:t>intervention</w:t>
      </w:r>
      <w:r>
        <w:rPr>
          <w:spacing w:val="-13"/>
        </w:rPr>
        <w:t xml:space="preserve"> </w:t>
      </w:r>
      <w:r>
        <w:t>methods,</w:t>
      </w:r>
      <w:r>
        <w:rPr>
          <w:spacing w:val="-15"/>
        </w:rPr>
        <w:t xml:space="preserve"> </w:t>
      </w:r>
      <w:r>
        <w:t>with</w:t>
      </w:r>
      <w:r>
        <w:rPr>
          <w:spacing w:val="-14"/>
        </w:rPr>
        <w:t xml:space="preserve"> </w:t>
      </w:r>
      <w:r>
        <w:t>diverse</w:t>
      </w:r>
      <w:r>
        <w:rPr>
          <w:spacing w:val="-14"/>
        </w:rPr>
        <w:t xml:space="preserve"> </w:t>
      </w:r>
      <w:r>
        <w:t>individuals, families, groups, organizations, and communities based on scientific inquiry and best practices. Students</w:t>
      </w:r>
      <w:r>
        <w:rPr>
          <w:spacing w:val="-1"/>
        </w:rPr>
        <w:t xml:space="preserve"> </w:t>
      </w:r>
      <w:r>
        <w:t>in</w:t>
      </w:r>
      <w:r>
        <w:rPr>
          <w:spacing w:val="-1"/>
        </w:rPr>
        <w:t xml:space="preserve"> </w:t>
      </w:r>
      <w:r>
        <w:t>the</w:t>
      </w:r>
      <w:r>
        <w:rPr>
          <w:spacing w:val="-4"/>
        </w:rPr>
        <w:t xml:space="preserve"> </w:t>
      </w:r>
      <w:r>
        <w:t>MGA</w:t>
      </w:r>
      <w:r>
        <w:rPr>
          <w:spacing w:val="-2"/>
        </w:rPr>
        <w:t xml:space="preserve"> </w:t>
      </w:r>
      <w:r>
        <w:t>BSW</w:t>
      </w:r>
      <w:r>
        <w:rPr>
          <w:spacing w:val="-4"/>
        </w:rPr>
        <w:t xml:space="preserve"> </w:t>
      </w:r>
      <w:r>
        <w:t>Program engage</w:t>
      </w:r>
      <w:r>
        <w:rPr>
          <w:spacing w:val="-1"/>
        </w:rPr>
        <w:t xml:space="preserve"> </w:t>
      </w:r>
      <w:r>
        <w:t>in</w:t>
      </w:r>
      <w:r>
        <w:rPr>
          <w:spacing w:val="-1"/>
        </w:rPr>
        <w:t xml:space="preserve"> </w:t>
      </w:r>
      <w:r>
        <w:t>in-person</w:t>
      </w:r>
      <w:r>
        <w:rPr>
          <w:spacing w:val="-1"/>
        </w:rPr>
        <w:t xml:space="preserve"> </w:t>
      </w:r>
      <w:r>
        <w:t>field</w:t>
      </w:r>
      <w:r>
        <w:rPr>
          <w:spacing w:val="-1"/>
        </w:rPr>
        <w:t xml:space="preserve"> </w:t>
      </w:r>
      <w:r>
        <w:t>education</w:t>
      </w:r>
      <w:r>
        <w:rPr>
          <w:spacing w:val="-1"/>
        </w:rPr>
        <w:t xml:space="preserve"> </w:t>
      </w:r>
      <w:r>
        <w:t>that</w:t>
      </w:r>
      <w:r>
        <w:rPr>
          <w:spacing w:val="-1"/>
        </w:rPr>
        <w:t xml:space="preserve"> </w:t>
      </w:r>
      <w:r>
        <w:t>involves</w:t>
      </w:r>
      <w:r>
        <w:rPr>
          <w:spacing w:val="-1"/>
        </w:rPr>
        <w:t xml:space="preserve"> </w:t>
      </w:r>
      <w:r>
        <w:t>supervised practice with individuals, families, groups, organizations, and communities.</w:t>
      </w:r>
    </w:p>
    <w:p w:rsidR="003944A5" w:rsidRDefault="003944A5" w14:paraId="6EFC5EF3" w14:textId="77777777">
      <w:pPr>
        <w:pStyle w:val="BodyText"/>
        <w:spacing w:before="1"/>
      </w:pPr>
    </w:p>
    <w:p w:rsidR="003944A5" w:rsidRDefault="00956B32" w14:paraId="62D380BE" w14:textId="77777777">
      <w:pPr>
        <w:pStyle w:val="BodyText"/>
        <w:ind w:left="660" w:right="848"/>
        <w:jc w:val="both"/>
      </w:pPr>
      <w:r>
        <w:t>Field experience is one of the most critical aspects of social work education. It offers the student the</w:t>
      </w:r>
      <w:r>
        <w:rPr>
          <w:spacing w:val="-15"/>
        </w:rPr>
        <w:t xml:space="preserve"> </w:t>
      </w:r>
      <w:r>
        <w:t>opportunity</w:t>
      </w:r>
      <w:r>
        <w:rPr>
          <w:spacing w:val="-15"/>
        </w:rPr>
        <w:t xml:space="preserve"> </w:t>
      </w:r>
      <w:r>
        <w:t>to</w:t>
      </w:r>
      <w:r>
        <w:rPr>
          <w:spacing w:val="-15"/>
        </w:rPr>
        <w:t xml:space="preserve"> </w:t>
      </w:r>
      <w:r>
        <w:t>integrate</w:t>
      </w:r>
      <w:r>
        <w:rPr>
          <w:spacing w:val="-15"/>
        </w:rPr>
        <w:t xml:space="preserve"> </w:t>
      </w:r>
      <w:r>
        <w:t>social</w:t>
      </w:r>
      <w:r>
        <w:rPr>
          <w:spacing w:val="-15"/>
        </w:rPr>
        <w:t xml:space="preserve"> </w:t>
      </w:r>
      <w:r>
        <w:t>work</w:t>
      </w:r>
      <w:r>
        <w:rPr>
          <w:spacing w:val="-15"/>
        </w:rPr>
        <w:t xml:space="preserve"> </w:t>
      </w:r>
      <w:r>
        <w:t>knowledge,</w:t>
      </w:r>
      <w:r>
        <w:rPr>
          <w:spacing w:val="-15"/>
        </w:rPr>
        <w:t xml:space="preserve"> </w:t>
      </w:r>
      <w:r>
        <w:t>values,</w:t>
      </w:r>
      <w:r>
        <w:rPr>
          <w:spacing w:val="-15"/>
        </w:rPr>
        <w:t xml:space="preserve"> </w:t>
      </w:r>
      <w:r>
        <w:t>and</w:t>
      </w:r>
      <w:r>
        <w:rPr>
          <w:spacing w:val="-15"/>
        </w:rPr>
        <w:t xml:space="preserve"> </w:t>
      </w:r>
      <w:r>
        <w:t>skills</w:t>
      </w:r>
      <w:r>
        <w:rPr>
          <w:spacing w:val="-15"/>
        </w:rPr>
        <w:t xml:space="preserve"> </w:t>
      </w:r>
      <w:r>
        <w:t>learned</w:t>
      </w:r>
      <w:r>
        <w:rPr>
          <w:spacing w:val="-15"/>
        </w:rPr>
        <w:t xml:space="preserve"> </w:t>
      </w:r>
      <w:r>
        <w:t>in</w:t>
      </w:r>
      <w:r>
        <w:rPr>
          <w:spacing w:val="-15"/>
        </w:rPr>
        <w:t xml:space="preserve"> </w:t>
      </w:r>
      <w:r>
        <w:t>the</w:t>
      </w:r>
      <w:r>
        <w:rPr>
          <w:spacing w:val="-15"/>
        </w:rPr>
        <w:t xml:space="preserve"> </w:t>
      </w:r>
      <w:r>
        <w:t>previous</w:t>
      </w:r>
      <w:r>
        <w:rPr>
          <w:spacing w:val="-15"/>
        </w:rPr>
        <w:t xml:space="preserve"> </w:t>
      </w:r>
      <w:r>
        <w:t>social work curriculum into their fieldwork through in-person client and professional contact. A professionally trained social worker oversees the student as they, in most cases, carry a caseload and</w:t>
      </w:r>
      <w:r>
        <w:rPr>
          <w:spacing w:val="-5"/>
        </w:rPr>
        <w:t xml:space="preserve"> </w:t>
      </w:r>
      <w:r>
        <w:t>conduct</w:t>
      </w:r>
      <w:r>
        <w:rPr>
          <w:spacing w:val="-4"/>
        </w:rPr>
        <w:t xml:space="preserve"> </w:t>
      </w:r>
      <w:r>
        <w:t>other</w:t>
      </w:r>
      <w:r>
        <w:rPr>
          <w:spacing w:val="-4"/>
        </w:rPr>
        <w:t xml:space="preserve"> </w:t>
      </w:r>
      <w:r>
        <w:t>pertinent</w:t>
      </w:r>
      <w:r>
        <w:rPr>
          <w:spacing w:val="-4"/>
        </w:rPr>
        <w:t xml:space="preserve"> </w:t>
      </w:r>
      <w:r>
        <w:t>activities</w:t>
      </w:r>
      <w:r>
        <w:rPr>
          <w:spacing w:val="-4"/>
        </w:rPr>
        <w:t xml:space="preserve"> </w:t>
      </w:r>
      <w:r>
        <w:t>within</w:t>
      </w:r>
      <w:r>
        <w:rPr>
          <w:spacing w:val="-5"/>
        </w:rPr>
        <w:t xml:space="preserve"> </w:t>
      </w:r>
      <w:r>
        <w:t>the</w:t>
      </w:r>
      <w:r>
        <w:rPr>
          <w:spacing w:val="-5"/>
        </w:rPr>
        <w:t xml:space="preserve"> </w:t>
      </w:r>
      <w:r>
        <w:t>agency.</w:t>
      </w:r>
      <w:r>
        <w:rPr>
          <w:spacing w:val="-4"/>
        </w:rPr>
        <w:t xml:space="preserve"> </w:t>
      </w:r>
      <w:r>
        <w:t>The</w:t>
      </w:r>
      <w:r>
        <w:rPr>
          <w:spacing w:val="-6"/>
        </w:rPr>
        <w:t xml:space="preserve"> </w:t>
      </w:r>
      <w:r>
        <w:t>student</w:t>
      </w:r>
      <w:r>
        <w:rPr>
          <w:spacing w:val="-5"/>
        </w:rPr>
        <w:t xml:space="preserve"> </w:t>
      </w:r>
      <w:r>
        <w:t>is</w:t>
      </w:r>
      <w:r>
        <w:rPr>
          <w:spacing w:val="-5"/>
        </w:rPr>
        <w:t xml:space="preserve"> </w:t>
      </w:r>
      <w:r>
        <w:t>allowed</w:t>
      </w:r>
      <w:r>
        <w:rPr>
          <w:spacing w:val="-4"/>
        </w:rPr>
        <w:t xml:space="preserve"> </w:t>
      </w:r>
      <w:r>
        <w:t>to</w:t>
      </w:r>
      <w:r>
        <w:rPr>
          <w:spacing w:val="-5"/>
        </w:rPr>
        <w:t xml:space="preserve"> </w:t>
      </w:r>
      <w:r>
        <w:t>assess</w:t>
      </w:r>
      <w:r>
        <w:rPr>
          <w:spacing w:val="-4"/>
        </w:rPr>
        <w:t xml:space="preserve"> </w:t>
      </w:r>
      <w:r>
        <w:t>all</w:t>
      </w:r>
      <w:r>
        <w:rPr>
          <w:spacing w:val="-4"/>
        </w:rPr>
        <w:t xml:space="preserve"> </w:t>
      </w:r>
      <w:r>
        <w:t>client systems,</w:t>
      </w:r>
      <w:r>
        <w:rPr>
          <w:spacing w:val="-1"/>
        </w:rPr>
        <w:t xml:space="preserve"> </w:t>
      </w:r>
      <w:r>
        <w:t>including</w:t>
      </w:r>
      <w:r>
        <w:rPr>
          <w:spacing w:val="-2"/>
        </w:rPr>
        <w:t xml:space="preserve"> </w:t>
      </w:r>
      <w:r>
        <w:t>micro,</w:t>
      </w:r>
      <w:r>
        <w:rPr>
          <w:spacing w:val="-1"/>
        </w:rPr>
        <w:t xml:space="preserve"> </w:t>
      </w:r>
      <w:r>
        <w:t>mezzo</w:t>
      </w:r>
      <w:r>
        <w:rPr>
          <w:spacing w:val="-2"/>
        </w:rPr>
        <w:t xml:space="preserve"> </w:t>
      </w:r>
      <w:r>
        <w:t>and</w:t>
      </w:r>
      <w:r>
        <w:rPr>
          <w:spacing w:val="-2"/>
        </w:rPr>
        <w:t xml:space="preserve"> </w:t>
      </w:r>
      <w:r>
        <w:t>macro</w:t>
      </w:r>
      <w:r>
        <w:rPr>
          <w:spacing w:val="-2"/>
        </w:rPr>
        <w:t xml:space="preserve"> </w:t>
      </w:r>
      <w:r>
        <w:t>systems.</w:t>
      </w:r>
      <w:r>
        <w:rPr>
          <w:spacing w:val="-2"/>
        </w:rPr>
        <w:t xml:space="preserve"> </w:t>
      </w:r>
      <w:r>
        <w:t>During</w:t>
      </w:r>
      <w:r>
        <w:rPr>
          <w:spacing w:val="-1"/>
        </w:rPr>
        <w:t xml:space="preserve"> </w:t>
      </w:r>
      <w:r>
        <w:t>the</w:t>
      </w:r>
      <w:r>
        <w:rPr>
          <w:spacing w:val="-5"/>
        </w:rPr>
        <w:t xml:space="preserve"> </w:t>
      </w:r>
      <w:r>
        <w:t>field</w:t>
      </w:r>
      <w:r>
        <w:rPr>
          <w:spacing w:val="-1"/>
        </w:rPr>
        <w:t xml:space="preserve"> </w:t>
      </w:r>
      <w:r>
        <w:t>experience,</w:t>
      </w:r>
      <w:r>
        <w:rPr>
          <w:spacing w:val="-1"/>
        </w:rPr>
        <w:t xml:space="preserve"> </w:t>
      </w:r>
      <w:r>
        <w:t>the</w:t>
      </w:r>
      <w:r>
        <w:rPr>
          <w:spacing w:val="-5"/>
        </w:rPr>
        <w:t xml:space="preserve"> </w:t>
      </w:r>
      <w:r>
        <w:t>student</w:t>
      </w:r>
      <w:r>
        <w:rPr>
          <w:spacing w:val="-4"/>
        </w:rPr>
        <w:t xml:space="preserve"> </w:t>
      </w:r>
      <w:r>
        <w:t xml:space="preserve">can implement and apply various practice and skills theories while utilizing the generalist practice </w:t>
      </w:r>
      <w:r>
        <w:rPr>
          <w:spacing w:val="-2"/>
        </w:rPr>
        <w:t>model.</w:t>
      </w:r>
    </w:p>
    <w:p w:rsidR="003944A5" w:rsidRDefault="003944A5" w14:paraId="66FEEB96" w14:textId="77777777">
      <w:pPr>
        <w:pStyle w:val="BodyText"/>
        <w:spacing w:before="3"/>
      </w:pPr>
    </w:p>
    <w:p w:rsidR="003944A5" w:rsidRDefault="00956B32" w14:paraId="5CA0CF47" w14:textId="77777777">
      <w:pPr>
        <w:pStyle w:val="BodyText"/>
        <w:ind w:left="660" w:right="853"/>
        <w:jc w:val="both"/>
      </w:pPr>
      <w:r>
        <w:t>The field practicum is closely integrated with all aspects of the social work program curriculum and is an integral component of the curricula; it is consistent with the program’s goals and objectives. The field experience reinforces identification with the purpose, values, and ethics of the profession in a real-world setting in which the student translates classroom experiences into beginning-level professional practice. Within the agency, the student begins the process of integrating empirical and practice-based knowledge. The student develops professional competence</w:t>
      </w:r>
      <w:r>
        <w:rPr>
          <w:spacing w:val="-6"/>
        </w:rPr>
        <w:t xml:space="preserve"> </w:t>
      </w:r>
      <w:r>
        <w:t>by</w:t>
      </w:r>
      <w:r>
        <w:rPr>
          <w:spacing w:val="-4"/>
        </w:rPr>
        <w:t xml:space="preserve"> </w:t>
      </w:r>
      <w:r>
        <w:t>doing,</w:t>
      </w:r>
      <w:r>
        <w:rPr>
          <w:spacing w:val="-2"/>
        </w:rPr>
        <w:t xml:space="preserve"> </w:t>
      </w:r>
      <w:r>
        <w:t>transforming</w:t>
      </w:r>
      <w:r>
        <w:rPr>
          <w:spacing w:val="-3"/>
        </w:rPr>
        <w:t xml:space="preserve"> </w:t>
      </w:r>
      <w:r>
        <w:t>his/her</w:t>
      </w:r>
      <w:r>
        <w:rPr>
          <w:spacing w:val="-4"/>
        </w:rPr>
        <w:t xml:space="preserve"> </w:t>
      </w:r>
      <w:r>
        <w:t>abilities</w:t>
      </w:r>
      <w:r>
        <w:rPr>
          <w:spacing w:val="-4"/>
        </w:rPr>
        <w:t xml:space="preserve"> </w:t>
      </w:r>
      <w:r>
        <w:t>and</w:t>
      </w:r>
      <w:r>
        <w:rPr>
          <w:spacing w:val="-4"/>
        </w:rPr>
        <w:t xml:space="preserve"> </w:t>
      </w:r>
      <w:r>
        <w:t>knowledge</w:t>
      </w:r>
      <w:r>
        <w:rPr>
          <w:spacing w:val="-4"/>
        </w:rPr>
        <w:t xml:space="preserve"> </w:t>
      </w:r>
      <w:r>
        <w:t>gained</w:t>
      </w:r>
      <w:r>
        <w:rPr>
          <w:spacing w:val="-3"/>
        </w:rPr>
        <w:t xml:space="preserve"> </w:t>
      </w:r>
      <w:r>
        <w:t>in</w:t>
      </w:r>
      <w:r>
        <w:rPr>
          <w:spacing w:val="-4"/>
        </w:rPr>
        <w:t xml:space="preserve"> </w:t>
      </w:r>
      <w:r>
        <w:t>social</w:t>
      </w:r>
      <w:r>
        <w:rPr>
          <w:spacing w:val="-5"/>
        </w:rPr>
        <w:t xml:space="preserve"> </w:t>
      </w:r>
      <w:r>
        <w:t>work</w:t>
      </w:r>
      <w:r>
        <w:rPr>
          <w:spacing w:val="-2"/>
        </w:rPr>
        <w:t xml:space="preserve"> </w:t>
      </w:r>
      <w:r>
        <w:t>courses into action. Specifically, students will develop the ability to use oral and written skills that are consistent with the specific practicum setting's language. They will be able to evaluate agency policy within ethical guidelines. Field practicum objectives described below establish criteria by which students demonstrate achievement of program objectives.</w:t>
      </w:r>
    </w:p>
    <w:p w:rsidR="003944A5" w:rsidRDefault="00956B32" w14:paraId="203CC551" w14:textId="77777777">
      <w:pPr>
        <w:pStyle w:val="BodyText"/>
        <w:spacing w:before="274"/>
        <w:ind w:left="660" w:right="863"/>
        <w:jc w:val="both"/>
      </w:pPr>
      <w:r>
        <w:t>Students, agency supervisors, and faculty field supervisors plan activities that will support the development of generalist skills as specified in individualized learning contracts. Students experience a variety of social work roles and responsibilities. The field instruction includes seminars</w:t>
      </w:r>
      <w:r>
        <w:rPr>
          <w:spacing w:val="-4"/>
        </w:rPr>
        <w:t xml:space="preserve"> </w:t>
      </w:r>
      <w:r>
        <w:t>that</w:t>
      </w:r>
      <w:r>
        <w:rPr>
          <w:spacing w:val="-1"/>
        </w:rPr>
        <w:t xml:space="preserve"> </w:t>
      </w:r>
      <w:r>
        <w:t>meet weekly during each</w:t>
      </w:r>
      <w:r>
        <w:rPr>
          <w:spacing w:val="-1"/>
        </w:rPr>
        <w:t xml:space="preserve"> </w:t>
      </w:r>
      <w:r>
        <w:t>semester of</w:t>
      </w:r>
      <w:r>
        <w:rPr>
          <w:spacing w:val="-4"/>
        </w:rPr>
        <w:t xml:space="preserve"> </w:t>
      </w:r>
      <w:r>
        <w:t>the</w:t>
      </w:r>
      <w:r>
        <w:rPr>
          <w:spacing w:val="-4"/>
        </w:rPr>
        <w:t xml:space="preserve"> </w:t>
      </w:r>
      <w:r>
        <w:t>senior</w:t>
      </w:r>
      <w:r>
        <w:rPr>
          <w:spacing w:val="-4"/>
        </w:rPr>
        <w:t xml:space="preserve"> </w:t>
      </w:r>
      <w:r>
        <w:t>year.</w:t>
      </w:r>
      <w:r>
        <w:rPr>
          <w:spacing w:val="-2"/>
        </w:rPr>
        <w:t xml:space="preserve"> </w:t>
      </w:r>
      <w:r>
        <w:t>The</w:t>
      </w:r>
      <w:r>
        <w:rPr>
          <w:spacing w:val="-7"/>
        </w:rPr>
        <w:t xml:space="preserve"> </w:t>
      </w:r>
      <w:r>
        <w:t>purpose</w:t>
      </w:r>
      <w:r>
        <w:rPr>
          <w:spacing w:val="-6"/>
        </w:rPr>
        <w:t xml:space="preserve"> </w:t>
      </w:r>
      <w:r>
        <w:t>of the</w:t>
      </w:r>
      <w:r>
        <w:rPr>
          <w:spacing w:val="-4"/>
        </w:rPr>
        <w:t xml:space="preserve"> </w:t>
      </w:r>
      <w:r>
        <w:t>seminar is</w:t>
      </w:r>
    </w:p>
    <w:p w:rsidR="003944A5" w:rsidRDefault="003944A5" w14:paraId="566A64D4" w14:textId="77777777">
      <w:pPr>
        <w:jc w:val="both"/>
        <w:sectPr w:rsidR="003944A5">
          <w:pgSz w:w="12240" w:h="15840" w:orient="portrait"/>
          <w:pgMar w:top="1360" w:right="580" w:bottom="1700" w:left="780" w:header="0" w:footer="1447" w:gutter="0"/>
          <w:cols w:space="720"/>
        </w:sectPr>
      </w:pPr>
    </w:p>
    <w:p w:rsidR="003944A5" w:rsidRDefault="00956B32" w14:paraId="4AAAFFE4" w14:textId="77777777">
      <w:pPr>
        <w:pStyle w:val="BodyText"/>
        <w:spacing w:before="79"/>
        <w:ind w:left="660" w:right="855"/>
        <w:jc w:val="both"/>
      </w:pPr>
      <w:r>
        <w:t>for students to share field experiences and to relate and connect them to real-world experiences. Students will be required to complete a minimum of 400 hours in their field placements.</w:t>
      </w:r>
    </w:p>
    <w:p w:rsidR="003944A5" w:rsidRDefault="003944A5" w14:paraId="1D27B6BB" w14:textId="77777777">
      <w:pPr>
        <w:pStyle w:val="BodyText"/>
        <w:spacing w:before="22"/>
      </w:pPr>
    </w:p>
    <w:p w:rsidR="003944A5" w:rsidRDefault="00956B32" w14:paraId="1799E2CD" w14:textId="77777777">
      <w:pPr>
        <w:pStyle w:val="Heading2"/>
        <w:ind w:left="2729" w:right="2925"/>
        <w:jc w:val="center"/>
      </w:pPr>
      <w:bookmarkStart w:name="_Toc205983973" w:id="5"/>
      <w:r>
        <w:t>Social</w:t>
      </w:r>
      <w:r>
        <w:rPr>
          <w:spacing w:val="-6"/>
        </w:rPr>
        <w:t xml:space="preserve"> </w:t>
      </w:r>
      <w:r>
        <w:t>Work</w:t>
      </w:r>
      <w:r>
        <w:rPr>
          <w:spacing w:val="-3"/>
        </w:rPr>
        <w:t xml:space="preserve"> </w:t>
      </w:r>
      <w:r>
        <w:t>Core</w:t>
      </w:r>
      <w:r>
        <w:rPr>
          <w:spacing w:val="-5"/>
        </w:rPr>
        <w:t xml:space="preserve"> </w:t>
      </w:r>
      <w:r>
        <w:rPr>
          <w:spacing w:val="-2"/>
        </w:rPr>
        <w:t>Competencies</w:t>
      </w:r>
      <w:bookmarkEnd w:id="5"/>
    </w:p>
    <w:p w:rsidR="003944A5" w:rsidRDefault="003944A5" w14:paraId="059E952A" w14:textId="77777777">
      <w:pPr>
        <w:pStyle w:val="BodyText"/>
        <w:spacing w:before="139"/>
        <w:rPr>
          <w:b/>
        </w:rPr>
      </w:pPr>
    </w:p>
    <w:p w:rsidR="003944A5" w:rsidRDefault="00956B32" w14:paraId="2FCD12B3" w14:textId="77777777">
      <w:pPr>
        <w:pStyle w:val="BodyText"/>
        <w:ind w:left="660" w:right="859"/>
        <w:jc w:val="both"/>
      </w:pPr>
      <w:r>
        <w:t>Competency-based education is an outcome performance approach to curriculum design. Competencies</w:t>
      </w:r>
      <w:r>
        <w:rPr>
          <w:spacing w:val="-4"/>
        </w:rPr>
        <w:t xml:space="preserve"> </w:t>
      </w:r>
      <w:r>
        <w:t>are</w:t>
      </w:r>
      <w:r>
        <w:rPr>
          <w:spacing w:val="-8"/>
        </w:rPr>
        <w:t xml:space="preserve"> </w:t>
      </w:r>
      <w:r>
        <w:t>measurable</w:t>
      </w:r>
      <w:r>
        <w:rPr>
          <w:spacing w:val="-6"/>
        </w:rPr>
        <w:t xml:space="preserve"> </w:t>
      </w:r>
      <w:r>
        <w:t>practice</w:t>
      </w:r>
      <w:r>
        <w:rPr>
          <w:spacing w:val="-7"/>
        </w:rPr>
        <w:t xml:space="preserve"> </w:t>
      </w:r>
      <w:r>
        <w:t>behaviors</w:t>
      </w:r>
      <w:r>
        <w:rPr>
          <w:spacing w:val="-4"/>
        </w:rPr>
        <w:t xml:space="preserve"> </w:t>
      </w:r>
      <w:r>
        <w:t>comprised</w:t>
      </w:r>
      <w:r>
        <w:rPr>
          <w:spacing w:val="-4"/>
        </w:rPr>
        <w:t xml:space="preserve"> </w:t>
      </w:r>
      <w:r>
        <w:t>of</w:t>
      </w:r>
      <w:r>
        <w:rPr>
          <w:spacing w:val="-5"/>
        </w:rPr>
        <w:t xml:space="preserve"> </w:t>
      </w:r>
      <w:r>
        <w:t>knowledge,</w:t>
      </w:r>
      <w:r>
        <w:rPr>
          <w:spacing w:val="-4"/>
        </w:rPr>
        <w:t xml:space="preserve"> </w:t>
      </w:r>
      <w:r>
        <w:t>values,</w:t>
      </w:r>
      <w:r>
        <w:rPr>
          <w:spacing w:val="-4"/>
        </w:rPr>
        <w:t xml:space="preserve"> </w:t>
      </w:r>
      <w:r>
        <w:t>and</w:t>
      </w:r>
      <w:r>
        <w:rPr>
          <w:spacing w:val="-4"/>
        </w:rPr>
        <w:t xml:space="preserve"> </w:t>
      </w:r>
      <w:r>
        <w:t>skills.</w:t>
      </w:r>
      <w:r>
        <w:rPr>
          <w:spacing w:val="-6"/>
        </w:rPr>
        <w:t xml:space="preserve"> </w:t>
      </w:r>
      <w:r>
        <w:t>The goal</w:t>
      </w:r>
      <w:r>
        <w:rPr>
          <w:spacing w:val="-15"/>
        </w:rPr>
        <w:t xml:space="preserve"> </w:t>
      </w:r>
      <w:r>
        <w:t>of</w:t>
      </w:r>
      <w:r>
        <w:rPr>
          <w:spacing w:val="-15"/>
        </w:rPr>
        <w:t xml:space="preserve"> </w:t>
      </w:r>
      <w:r>
        <w:t>the</w:t>
      </w:r>
      <w:r>
        <w:rPr>
          <w:spacing w:val="-15"/>
        </w:rPr>
        <w:t xml:space="preserve"> </w:t>
      </w:r>
      <w:r>
        <w:t>outcome</w:t>
      </w:r>
      <w:r>
        <w:rPr>
          <w:spacing w:val="-14"/>
        </w:rPr>
        <w:t xml:space="preserve"> </w:t>
      </w:r>
      <w:r>
        <w:t>approach</w:t>
      </w:r>
      <w:r>
        <w:rPr>
          <w:spacing w:val="-15"/>
        </w:rPr>
        <w:t xml:space="preserve"> </w:t>
      </w:r>
      <w:r>
        <w:t>is</w:t>
      </w:r>
      <w:r>
        <w:rPr>
          <w:spacing w:val="-13"/>
        </w:rPr>
        <w:t xml:space="preserve"> </w:t>
      </w:r>
      <w:r>
        <w:t>to</w:t>
      </w:r>
      <w:r>
        <w:rPr>
          <w:spacing w:val="-15"/>
        </w:rPr>
        <w:t xml:space="preserve"> </w:t>
      </w:r>
      <w:r>
        <w:t>demonstrate</w:t>
      </w:r>
      <w:r>
        <w:rPr>
          <w:spacing w:val="-15"/>
        </w:rPr>
        <w:t xml:space="preserve"> </w:t>
      </w:r>
      <w:r>
        <w:t>the</w:t>
      </w:r>
      <w:r>
        <w:rPr>
          <w:spacing w:val="-15"/>
        </w:rPr>
        <w:t xml:space="preserve"> </w:t>
      </w:r>
      <w:r>
        <w:t>integration</w:t>
      </w:r>
      <w:r>
        <w:rPr>
          <w:spacing w:val="-14"/>
        </w:rPr>
        <w:t xml:space="preserve"> </w:t>
      </w:r>
      <w:r>
        <w:t>and</w:t>
      </w:r>
      <w:r>
        <w:rPr>
          <w:spacing w:val="-13"/>
        </w:rPr>
        <w:t xml:space="preserve"> </w:t>
      </w:r>
      <w:r>
        <w:t>application</w:t>
      </w:r>
      <w:r>
        <w:rPr>
          <w:spacing w:val="-14"/>
        </w:rPr>
        <w:t xml:space="preserve"> </w:t>
      </w:r>
      <w:r>
        <w:t>of</w:t>
      </w:r>
      <w:r>
        <w:rPr>
          <w:spacing w:val="-15"/>
        </w:rPr>
        <w:t xml:space="preserve"> </w:t>
      </w:r>
      <w:r>
        <w:t>the</w:t>
      </w:r>
      <w:r>
        <w:rPr>
          <w:spacing w:val="-15"/>
        </w:rPr>
        <w:t xml:space="preserve"> </w:t>
      </w:r>
      <w:r>
        <w:t>competencies in practice with individuals, families, groups, organizations, and communities. The nine core competencies are listed below, followed by a description of knowledge, values, skills, and the resulting practice behaviors that operationalize the curriculum and assessment methods.</w:t>
      </w:r>
    </w:p>
    <w:p w:rsidR="003944A5" w:rsidRDefault="003944A5" w14:paraId="69531778" w14:textId="77777777">
      <w:pPr>
        <w:pStyle w:val="BodyText"/>
        <w:spacing w:before="50"/>
        <w:rPr>
          <w:sz w:val="20"/>
        </w:rPr>
      </w:pPr>
    </w:p>
    <w:tbl>
      <w:tblPr>
        <w:tblW w:w="0" w:type="auto"/>
        <w:tblInd w:w="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0447"/>
      </w:tblGrid>
      <w:tr w:rsidR="003944A5" w14:paraId="400F36FE" w14:textId="77777777">
        <w:trPr>
          <w:trHeight w:val="275"/>
        </w:trPr>
        <w:tc>
          <w:tcPr>
            <w:tcW w:w="10447" w:type="dxa"/>
            <w:shd w:val="clear" w:color="auto" w:fill="BDBDBD"/>
          </w:tcPr>
          <w:p w:rsidR="003944A5" w:rsidRDefault="00956B32" w14:paraId="33B84A82" w14:textId="77777777">
            <w:pPr>
              <w:pStyle w:val="TableParagraph"/>
              <w:spacing w:line="256" w:lineRule="exact"/>
              <w:ind w:left="110"/>
              <w:rPr>
                <w:rFonts w:ascii="Times New Roman"/>
                <w:b/>
                <w:sz w:val="24"/>
              </w:rPr>
            </w:pPr>
            <w:r>
              <w:rPr>
                <w:rFonts w:ascii="Times New Roman"/>
                <w:b/>
                <w:sz w:val="24"/>
              </w:rPr>
              <w:t>Competency</w:t>
            </w:r>
            <w:r>
              <w:rPr>
                <w:rFonts w:ascii="Times New Roman"/>
                <w:b/>
                <w:spacing w:val="-2"/>
                <w:sz w:val="24"/>
              </w:rPr>
              <w:t xml:space="preserve"> </w:t>
            </w:r>
            <w:r>
              <w:rPr>
                <w:rFonts w:ascii="Times New Roman"/>
                <w:b/>
                <w:sz w:val="24"/>
              </w:rPr>
              <w:t>1:</w:t>
            </w:r>
            <w:r>
              <w:rPr>
                <w:rFonts w:ascii="Times New Roman"/>
                <w:b/>
                <w:spacing w:val="-2"/>
                <w:sz w:val="24"/>
              </w:rPr>
              <w:t xml:space="preserve"> </w:t>
            </w:r>
            <w:r>
              <w:rPr>
                <w:rFonts w:ascii="Times New Roman"/>
                <w:b/>
                <w:sz w:val="24"/>
              </w:rPr>
              <w:t>Demonstrate</w:t>
            </w:r>
            <w:r>
              <w:rPr>
                <w:rFonts w:ascii="Times New Roman"/>
                <w:b/>
                <w:spacing w:val="-3"/>
                <w:sz w:val="24"/>
              </w:rPr>
              <w:t xml:space="preserve"> </w:t>
            </w:r>
            <w:r>
              <w:rPr>
                <w:rFonts w:ascii="Times New Roman"/>
                <w:b/>
                <w:sz w:val="24"/>
              </w:rPr>
              <w:t>Ethical</w:t>
            </w:r>
            <w:r>
              <w:rPr>
                <w:rFonts w:ascii="Times New Roman"/>
                <w:b/>
                <w:spacing w:val="-1"/>
                <w:sz w:val="24"/>
              </w:rPr>
              <w:t xml:space="preserve"> </w:t>
            </w:r>
            <w:r>
              <w:rPr>
                <w:rFonts w:ascii="Times New Roman"/>
                <w:b/>
                <w:sz w:val="24"/>
              </w:rPr>
              <w:t>and</w:t>
            </w:r>
            <w:r>
              <w:rPr>
                <w:rFonts w:ascii="Times New Roman"/>
                <w:b/>
                <w:spacing w:val="-2"/>
                <w:sz w:val="24"/>
              </w:rPr>
              <w:t xml:space="preserve"> </w:t>
            </w:r>
            <w:r>
              <w:rPr>
                <w:rFonts w:ascii="Times New Roman"/>
                <w:b/>
                <w:sz w:val="24"/>
              </w:rPr>
              <w:t>Professional</w:t>
            </w:r>
            <w:r>
              <w:rPr>
                <w:rFonts w:ascii="Times New Roman"/>
                <w:b/>
                <w:spacing w:val="-1"/>
                <w:sz w:val="24"/>
              </w:rPr>
              <w:t xml:space="preserve"> </w:t>
            </w:r>
            <w:r>
              <w:rPr>
                <w:rFonts w:ascii="Times New Roman"/>
                <w:b/>
                <w:spacing w:val="-2"/>
                <w:sz w:val="24"/>
              </w:rPr>
              <w:t>Behavior</w:t>
            </w:r>
          </w:p>
        </w:tc>
      </w:tr>
      <w:tr w:rsidR="003944A5" w14:paraId="59D6EC54" w14:textId="77777777">
        <w:trPr>
          <w:trHeight w:val="273"/>
        </w:trPr>
        <w:tc>
          <w:tcPr>
            <w:tcW w:w="10447" w:type="dxa"/>
          </w:tcPr>
          <w:p w:rsidR="003944A5" w:rsidRDefault="00956B32" w14:paraId="22BD78FB" w14:textId="77777777">
            <w:pPr>
              <w:pStyle w:val="TableParagraph"/>
              <w:spacing w:line="253" w:lineRule="exact"/>
              <w:ind w:left="110"/>
              <w:rPr>
                <w:rFonts w:ascii="Times New Roman"/>
                <w:b/>
                <w:sz w:val="24"/>
              </w:rPr>
            </w:pPr>
            <w:r>
              <w:rPr>
                <w:rFonts w:ascii="Times New Roman"/>
                <w:b/>
                <w:spacing w:val="-2"/>
                <w:sz w:val="24"/>
              </w:rPr>
              <w:t>Behaviors:</w:t>
            </w:r>
          </w:p>
        </w:tc>
      </w:tr>
      <w:tr w:rsidR="003944A5" w14:paraId="07E74336" w14:textId="77777777">
        <w:trPr>
          <w:trHeight w:val="830"/>
        </w:trPr>
        <w:tc>
          <w:tcPr>
            <w:tcW w:w="10447" w:type="dxa"/>
          </w:tcPr>
          <w:p w:rsidR="003944A5" w:rsidRDefault="00956B32" w14:paraId="253546BB" w14:textId="77777777">
            <w:pPr>
              <w:pStyle w:val="TableParagraph"/>
              <w:spacing w:line="220" w:lineRule="auto"/>
              <w:ind w:left="470" w:right="125" w:hanging="361"/>
              <w:rPr>
                <w:rFonts w:ascii="Times New Roman"/>
                <w:sz w:val="24"/>
              </w:rPr>
            </w:pPr>
            <w:r>
              <w:rPr>
                <w:rFonts w:ascii="Times New Roman"/>
                <w:sz w:val="24"/>
              </w:rPr>
              <w:t>A)</w:t>
            </w:r>
            <w:r>
              <w:rPr>
                <w:rFonts w:ascii="Times New Roman"/>
                <w:spacing w:val="40"/>
                <w:sz w:val="24"/>
              </w:rPr>
              <w:t xml:space="preserve"> </w:t>
            </w:r>
            <w:r>
              <w:rPr>
                <w:rFonts w:ascii="Times New Roman"/>
                <w:sz w:val="24"/>
              </w:rPr>
              <w:t>Make</w:t>
            </w:r>
            <w:r>
              <w:rPr>
                <w:rFonts w:ascii="Times New Roman"/>
                <w:spacing w:val="-4"/>
                <w:sz w:val="24"/>
              </w:rPr>
              <w:t xml:space="preserve"> </w:t>
            </w:r>
            <w:r>
              <w:rPr>
                <w:rFonts w:ascii="Times New Roman"/>
                <w:sz w:val="24"/>
              </w:rPr>
              <w:t>ethical</w:t>
            </w:r>
            <w:r>
              <w:rPr>
                <w:rFonts w:ascii="Times New Roman"/>
                <w:spacing w:val="-3"/>
                <w:sz w:val="24"/>
              </w:rPr>
              <w:t xml:space="preserve"> </w:t>
            </w:r>
            <w:r>
              <w:rPr>
                <w:rFonts w:ascii="Times New Roman"/>
                <w:sz w:val="24"/>
              </w:rPr>
              <w:t>decisions</w:t>
            </w:r>
            <w:r>
              <w:rPr>
                <w:rFonts w:ascii="Times New Roman"/>
                <w:spacing w:val="-3"/>
                <w:sz w:val="24"/>
              </w:rPr>
              <w:t xml:space="preserve"> </w:t>
            </w:r>
            <w:r>
              <w:rPr>
                <w:rFonts w:ascii="Times New Roman"/>
                <w:sz w:val="24"/>
              </w:rPr>
              <w:t>by</w:t>
            </w:r>
            <w:r>
              <w:rPr>
                <w:rFonts w:ascii="Times New Roman"/>
                <w:spacing w:val="-3"/>
                <w:sz w:val="24"/>
              </w:rPr>
              <w:t xml:space="preserve"> </w:t>
            </w:r>
            <w:r>
              <w:rPr>
                <w:rFonts w:ascii="Times New Roman"/>
                <w:sz w:val="24"/>
              </w:rPr>
              <w:t>applying</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standards</w:t>
            </w:r>
            <w:r>
              <w:rPr>
                <w:rFonts w:ascii="Times New Roman"/>
                <w:spacing w:val="-2"/>
                <w:sz w:val="24"/>
              </w:rPr>
              <w:t xml:space="preserve"> </w:t>
            </w:r>
            <w:r>
              <w:rPr>
                <w:rFonts w:ascii="Times New Roman"/>
                <w:sz w:val="24"/>
              </w:rPr>
              <w:t>of</w:t>
            </w:r>
            <w:r>
              <w:rPr>
                <w:rFonts w:ascii="Times New Roman"/>
                <w:spacing w:val="-3"/>
                <w:sz w:val="24"/>
              </w:rPr>
              <w:t xml:space="preserve"> </w:t>
            </w:r>
            <w:r>
              <w:rPr>
                <w:rFonts w:ascii="Times New Roman"/>
                <w:sz w:val="24"/>
              </w:rPr>
              <w:t>the</w:t>
            </w:r>
            <w:r>
              <w:rPr>
                <w:rFonts w:ascii="Times New Roman"/>
                <w:spacing w:val="-5"/>
                <w:sz w:val="24"/>
              </w:rPr>
              <w:t xml:space="preserve"> </w:t>
            </w:r>
            <w:r>
              <w:rPr>
                <w:rFonts w:ascii="Times New Roman"/>
                <w:sz w:val="24"/>
              </w:rPr>
              <w:t>National</w:t>
            </w:r>
            <w:r>
              <w:rPr>
                <w:rFonts w:ascii="Times New Roman"/>
                <w:spacing w:val="-3"/>
                <w:sz w:val="24"/>
              </w:rPr>
              <w:t xml:space="preserve"> </w:t>
            </w:r>
            <w:r>
              <w:rPr>
                <w:rFonts w:ascii="Times New Roman"/>
                <w:sz w:val="24"/>
              </w:rPr>
              <w:t>Association</w:t>
            </w:r>
            <w:r>
              <w:rPr>
                <w:rFonts w:ascii="Times New Roman"/>
                <w:spacing w:val="-3"/>
                <w:sz w:val="24"/>
              </w:rPr>
              <w:t xml:space="preserve"> </w:t>
            </w:r>
            <w:r>
              <w:rPr>
                <w:rFonts w:ascii="Times New Roman"/>
                <w:sz w:val="24"/>
              </w:rPr>
              <w:t>of</w:t>
            </w:r>
            <w:r>
              <w:rPr>
                <w:rFonts w:ascii="Times New Roman"/>
                <w:spacing w:val="-4"/>
                <w:sz w:val="24"/>
              </w:rPr>
              <w:t xml:space="preserve"> </w:t>
            </w:r>
            <w:r>
              <w:rPr>
                <w:rFonts w:ascii="Times New Roman"/>
                <w:sz w:val="24"/>
              </w:rPr>
              <w:t>Social</w:t>
            </w:r>
            <w:r>
              <w:rPr>
                <w:rFonts w:ascii="Times New Roman"/>
                <w:spacing w:val="-3"/>
                <w:sz w:val="24"/>
              </w:rPr>
              <w:t xml:space="preserve"> </w:t>
            </w:r>
            <w:r>
              <w:rPr>
                <w:rFonts w:ascii="Times New Roman"/>
                <w:sz w:val="24"/>
              </w:rPr>
              <w:t>Workers</w:t>
            </w:r>
            <w:r>
              <w:rPr>
                <w:rFonts w:ascii="Times New Roman"/>
                <w:spacing w:val="-3"/>
                <w:sz w:val="24"/>
              </w:rPr>
              <w:t xml:space="preserve"> </w:t>
            </w:r>
            <w:r>
              <w:rPr>
                <w:rFonts w:ascii="Times New Roman"/>
                <w:sz w:val="24"/>
              </w:rPr>
              <w:t>Code of Ethics, relevant laws and regulations, models for ethical decision making, ethical conduct of research, and additional codes of ethics within the profession as appropriate to the context</w:t>
            </w:r>
          </w:p>
        </w:tc>
      </w:tr>
      <w:tr w:rsidR="003944A5" w14:paraId="76CD78C0" w14:textId="77777777">
        <w:trPr>
          <w:trHeight w:val="551"/>
        </w:trPr>
        <w:tc>
          <w:tcPr>
            <w:tcW w:w="10447" w:type="dxa"/>
          </w:tcPr>
          <w:p w:rsidR="003944A5" w:rsidRDefault="00956B32" w14:paraId="4E0A28D6" w14:textId="77777777">
            <w:pPr>
              <w:pStyle w:val="TableParagraph"/>
              <w:spacing w:line="273" w:lineRule="exact"/>
              <w:ind w:left="110"/>
              <w:rPr>
                <w:rFonts w:ascii="Times New Roman"/>
                <w:sz w:val="24"/>
              </w:rPr>
            </w:pPr>
            <w:r>
              <w:rPr>
                <w:rFonts w:ascii="Times New Roman"/>
                <w:sz w:val="24"/>
              </w:rPr>
              <w:t>B)</w:t>
            </w:r>
            <w:r>
              <w:rPr>
                <w:rFonts w:ascii="Times New Roman"/>
                <w:spacing w:val="56"/>
                <w:sz w:val="24"/>
              </w:rPr>
              <w:t xml:space="preserve"> </w:t>
            </w:r>
            <w:r>
              <w:rPr>
                <w:rFonts w:ascii="Times New Roman"/>
                <w:sz w:val="24"/>
              </w:rPr>
              <w:t>Demonstrate</w:t>
            </w:r>
            <w:r>
              <w:rPr>
                <w:rFonts w:ascii="Times New Roman"/>
                <w:spacing w:val="-1"/>
                <w:sz w:val="24"/>
              </w:rPr>
              <w:t xml:space="preserve"> </w:t>
            </w:r>
            <w:r>
              <w:rPr>
                <w:rFonts w:ascii="Times New Roman"/>
                <w:sz w:val="24"/>
              </w:rPr>
              <w:t>professional</w:t>
            </w:r>
            <w:r>
              <w:rPr>
                <w:rFonts w:ascii="Times New Roman"/>
                <w:spacing w:val="-2"/>
                <w:sz w:val="24"/>
              </w:rPr>
              <w:t xml:space="preserve"> </w:t>
            </w:r>
            <w:r>
              <w:rPr>
                <w:rFonts w:ascii="Times New Roman"/>
                <w:sz w:val="24"/>
              </w:rPr>
              <w:t>behavior;</w:t>
            </w:r>
            <w:r>
              <w:rPr>
                <w:rFonts w:ascii="Times New Roman"/>
                <w:spacing w:val="-1"/>
                <w:sz w:val="24"/>
              </w:rPr>
              <w:t xml:space="preserve"> </w:t>
            </w:r>
            <w:r>
              <w:rPr>
                <w:rFonts w:ascii="Times New Roman"/>
                <w:sz w:val="24"/>
              </w:rPr>
              <w:t>appearance;</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oral,</w:t>
            </w:r>
            <w:r>
              <w:rPr>
                <w:rFonts w:ascii="Times New Roman"/>
                <w:spacing w:val="-2"/>
                <w:sz w:val="24"/>
              </w:rPr>
              <w:t xml:space="preserve"> </w:t>
            </w:r>
            <w:r>
              <w:rPr>
                <w:rFonts w:ascii="Times New Roman"/>
                <w:sz w:val="24"/>
              </w:rPr>
              <w:t>written,</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electronic</w:t>
            </w:r>
            <w:r>
              <w:rPr>
                <w:rFonts w:ascii="Times New Roman"/>
                <w:spacing w:val="-3"/>
                <w:sz w:val="24"/>
              </w:rPr>
              <w:t xml:space="preserve"> </w:t>
            </w:r>
            <w:r>
              <w:rPr>
                <w:rFonts w:ascii="Times New Roman"/>
                <w:spacing w:val="-2"/>
                <w:sz w:val="24"/>
              </w:rPr>
              <w:t>communication</w:t>
            </w:r>
          </w:p>
        </w:tc>
      </w:tr>
      <w:tr w:rsidR="003944A5" w14:paraId="299ED865" w14:textId="77777777">
        <w:trPr>
          <w:trHeight w:val="546"/>
        </w:trPr>
        <w:tc>
          <w:tcPr>
            <w:tcW w:w="10447" w:type="dxa"/>
          </w:tcPr>
          <w:p w:rsidR="003944A5" w:rsidRDefault="00956B32" w14:paraId="439E43E1" w14:textId="77777777">
            <w:pPr>
              <w:pStyle w:val="TableParagraph"/>
              <w:spacing w:line="273" w:lineRule="exact"/>
              <w:ind w:left="110"/>
              <w:rPr>
                <w:rFonts w:ascii="Times New Roman"/>
                <w:sz w:val="24"/>
              </w:rPr>
            </w:pPr>
            <w:r>
              <w:rPr>
                <w:rFonts w:ascii="Times New Roman"/>
                <w:sz w:val="24"/>
              </w:rPr>
              <w:t>C)</w:t>
            </w:r>
            <w:r>
              <w:rPr>
                <w:rFonts w:ascii="Times New Roman"/>
                <w:spacing w:val="28"/>
                <w:sz w:val="24"/>
              </w:rPr>
              <w:t xml:space="preserve">  </w:t>
            </w:r>
            <w:r>
              <w:rPr>
                <w:rFonts w:ascii="Times New Roman"/>
                <w:sz w:val="24"/>
              </w:rPr>
              <w:t>Use</w:t>
            </w:r>
            <w:r>
              <w:rPr>
                <w:rFonts w:ascii="Times New Roman"/>
                <w:spacing w:val="-3"/>
                <w:sz w:val="24"/>
              </w:rPr>
              <w:t xml:space="preserve"> </w:t>
            </w:r>
            <w:r>
              <w:rPr>
                <w:rFonts w:ascii="Times New Roman"/>
                <w:sz w:val="24"/>
              </w:rPr>
              <w:t>technology</w:t>
            </w:r>
            <w:r>
              <w:rPr>
                <w:rFonts w:ascii="Times New Roman"/>
                <w:spacing w:val="-1"/>
                <w:sz w:val="24"/>
              </w:rPr>
              <w:t xml:space="preserve"> </w:t>
            </w:r>
            <w:r>
              <w:rPr>
                <w:rFonts w:ascii="Times New Roman"/>
                <w:sz w:val="24"/>
              </w:rPr>
              <w:t>ethically</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appropriately</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facilitate</w:t>
            </w:r>
            <w:r>
              <w:rPr>
                <w:rFonts w:ascii="Times New Roman"/>
                <w:spacing w:val="-2"/>
                <w:sz w:val="24"/>
              </w:rPr>
              <w:t xml:space="preserve"> </w:t>
            </w:r>
            <w:r>
              <w:rPr>
                <w:rFonts w:ascii="Times New Roman"/>
                <w:sz w:val="24"/>
              </w:rPr>
              <w:t>practice</w:t>
            </w:r>
            <w:r>
              <w:rPr>
                <w:rFonts w:ascii="Times New Roman"/>
                <w:spacing w:val="-1"/>
                <w:sz w:val="24"/>
              </w:rPr>
              <w:t xml:space="preserve"> </w:t>
            </w:r>
            <w:r>
              <w:rPr>
                <w:rFonts w:ascii="Times New Roman"/>
                <w:spacing w:val="-2"/>
                <w:sz w:val="24"/>
              </w:rPr>
              <w:t>outcomes</w:t>
            </w:r>
          </w:p>
        </w:tc>
      </w:tr>
      <w:tr w:rsidR="003944A5" w14:paraId="345114B2" w14:textId="77777777">
        <w:trPr>
          <w:trHeight w:val="275"/>
        </w:trPr>
        <w:tc>
          <w:tcPr>
            <w:tcW w:w="10447" w:type="dxa"/>
          </w:tcPr>
          <w:p w:rsidR="003944A5" w:rsidRDefault="00956B32" w14:paraId="4DE0635F" w14:textId="77777777">
            <w:pPr>
              <w:pStyle w:val="TableParagraph"/>
              <w:spacing w:line="256" w:lineRule="exact"/>
              <w:ind w:left="110"/>
              <w:rPr>
                <w:rFonts w:ascii="Times New Roman"/>
                <w:sz w:val="24"/>
              </w:rPr>
            </w:pPr>
            <w:r>
              <w:rPr>
                <w:rFonts w:ascii="Times New Roman"/>
                <w:sz w:val="24"/>
              </w:rPr>
              <w:t>D)</w:t>
            </w:r>
            <w:r>
              <w:rPr>
                <w:rFonts w:ascii="Times New Roman"/>
                <w:spacing w:val="43"/>
                <w:sz w:val="24"/>
              </w:rPr>
              <w:t xml:space="preserve"> </w:t>
            </w:r>
            <w:r>
              <w:rPr>
                <w:rFonts w:ascii="Times New Roman"/>
                <w:sz w:val="24"/>
              </w:rPr>
              <w:t>Use</w:t>
            </w:r>
            <w:r>
              <w:rPr>
                <w:rFonts w:ascii="Times New Roman"/>
                <w:spacing w:val="-3"/>
                <w:sz w:val="24"/>
              </w:rPr>
              <w:t xml:space="preserve"> </w:t>
            </w:r>
            <w:r>
              <w:rPr>
                <w:rFonts w:ascii="Times New Roman"/>
                <w:sz w:val="24"/>
              </w:rPr>
              <w:t>supervision and</w:t>
            </w:r>
            <w:r>
              <w:rPr>
                <w:rFonts w:ascii="Times New Roman"/>
                <w:spacing w:val="-1"/>
                <w:sz w:val="24"/>
              </w:rPr>
              <w:t xml:space="preserve"> </w:t>
            </w:r>
            <w:r>
              <w:rPr>
                <w:rFonts w:ascii="Times New Roman"/>
                <w:sz w:val="24"/>
              </w:rPr>
              <w:t>consultation</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guide</w:t>
            </w:r>
            <w:r>
              <w:rPr>
                <w:rFonts w:ascii="Times New Roman"/>
                <w:spacing w:val="-1"/>
                <w:sz w:val="24"/>
              </w:rPr>
              <w:t xml:space="preserve"> </w:t>
            </w:r>
            <w:r>
              <w:rPr>
                <w:rFonts w:ascii="Times New Roman"/>
                <w:sz w:val="24"/>
              </w:rPr>
              <w:t>professional</w:t>
            </w:r>
            <w:r>
              <w:rPr>
                <w:rFonts w:ascii="Times New Roman"/>
                <w:spacing w:val="-1"/>
                <w:sz w:val="24"/>
              </w:rPr>
              <w:t xml:space="preserve"> </w:t>
            </w:r>
            <w:r>
              <w:rPr>
                <w:rFonts w:ascii="Times New Roman"/>
                <w:sz w:val="24"/>
              </w:rPr>
              <w:t>judgment</w:t>
            </w:r>
            <w:r>
              <w:rPr>
                <w:rFonts w:ascii="Times New Roman"/>
                <w:spacing w:val="-1"/>
                <w:sz w:val="24"/>
              </w:rPr>
              <w:t xml:space="preserve"> </w:t>
            </w:r>
            <w:r>
              <w:rPr>
                <w:rFonts w:ascii="Times New Roman"/>
                <w:sz w:val="24"/>
              </w:rPr>
              <w:t xml:space="preserve">and </w:t>
            </w:r>
            <w:r>
              <w:rPr>
                <w:rFonts w:ascii="Times New Roman"/>
                <w:spacing w:val="-2"/>
                <w:sz w:val="24"/>
              </w:rPr>
              <w:t>behavior</w:t>
            </w:r>
          </w:p>
        </w:tc>
      </w:tr>
      <w:tr w:rsidR="003944A5" w14:paraId="2F6E03D3" w14:textId="77777777">
        <w:trPr>
          <w:trHeight w:val="275"/>
        </w:trPr>
        <w:tc>
          <w:tcPr>
            <w:tcW w:w="10447" w:type="dxa"/>
            <w:shd w:val="clear" w:color="auto" w:fill="BDBDBD"/>
          </w:tcPr>
          <w:p w:rsidR="003944A5" w:rsidRDefault="00956B32" w14:paraId="2593BAB2" w14:textId="77777777">
            <w:pPr>
              <w:pStyle w:val="TableParagraph"/>
              <w:spacing w:line="256" w:lineRule="exact"/>
              <w:ind w:left="110"/>
              <w:rPr>
                <w:rFonts w:ascii="Times New Roman"/>
                <w:b/>
                <w:sz w:val="24"/>
              </w:rPr>
            </w:pPr>
            <w:r>
              <w:rPr>
                <w:rFonts w:ascii="Times New Roman"/>
                <w:b/>
                <w:sz w:val="24"/>
              </w:rPr>
              <w:t>Competency</w:t>
            </w:r>
            <w:r>
              <w:rPr>
                <w:rFonts w:ascii="Times New Roman"/>
                <w:b/>
                <w:spacing w:val="-4"/>
                <w:sz w:val="24"/>
              </w:rPr>
              <w:t xml:space="preserve"> </w:t>
            </w:r>
            <w:r>
              <w:rPr>
                <w:rFonts w:ascii="Times New Roman"/>
                <w:b/>
                <w:sz w:val="24"/>
              </w:rPr>
              <w:t>2:</w:t>
            </w:r>
            <w:r>
              <w:rPr>
                <w:rFonts w:ascii="Times New Roman"/>
                <w:b/>
                <w:spacing w:val="-2"/>
                <w:sz w:val="24"/>
              </w:rPr>
              <w:t xml:space="preserve"> </w:t>
            </w:r>
            <w:r>
              <w:rPr>
                <w:rFonts w:ascii="Times New Roman"/>
                <w:b/>
                <w:sz w:val="24"/>
              </w:rPr>
              <w:t>Advance</w:t>
            </w:r>
            <w:r>
              <w:rPr>
                <w:rFonts w:ascii="Times New Roman"/>
                <w:b/>
                <w:spacing w:val="-2"/>
                <w:sz w:val="24"/>
              </w:rPr>
              <w:t xml:space="preserve"> </w:t>
            </w:r>
            <w:r>
              <w:rPr>
                <w:rFonts w:ascii="Times New Roman"/>
                <w:b/>
                <w:sz w:val="24"/>
              </w:rPr>
              <w:t>Human</w:t>
            </w:r>
            <w:r>
              <w:rPr>
                <w:rFonts w:ascii="Times New Roman"/>
                <w:b/>
                <w:spacing w:val="-2"/>
                <w:sz w:val="24"/>
              </w:rPr>
              <w:t xml:space="preserve"> </w:t>
            </w:r>
            <w:r>
              <w:rPr>
                <w:rFonts w:ascii="Times New Roman"/>
                <w:b/>
                <w:sz w:val="24"/>
              </w:rPr>
              <w:t>Rights</w:t>
            </w:r>
            <w:r>
              <w:rPr>
                <w:rFonts w:ascii="Times New Roman"/>
                <w:b/>
                <w:spacing w:val="-1"/>
                <w:sz w:val="24"/>
              </w:rPr>
              <w:t xml:space="preserve"> </w:t>
            </w:r>
            <w:r>
              <w:rPr>
                <w:rFonts w:ascii="Times New Roman"/>
                <w:b/>
                <w:sz w:val="24"/>
              </w:rPr>
              <w:t>and</w:t>
            </w:r>
            <w:r>
              <w:rPr>
                <w:rFonts w:ascii="Times New Roman"/>
                <w:b/>
                <w:spacing w:val="-4"/>
                <w:sz w:val="24"/>
              </w:rPr>
              <w:t xml:space="preserve"> </w:t>
            </w:r>
            <w:r>
              <w:rPr>
                <w:rFonts w:ascii="Times New Roman"/>
                <w:b/>
                <w:sz w:val="24"/>
              </w:rPr>
              <w:t>Social,</w:t>
            </w:r>
            <w:r>
              <w:rPr>
                <w:rFonts w:ascii="Times New Roman"/>
                <w:b/>
                <w:spacing w:val="-1"/>
                <w:sz w:val="24"/>
              </w:rPr>
              <w:t xml:space="preserve"> </w:t>
            </w:r>
            <w:r>
              <w:rPr>
                <w:rFonts w:ascii="Times New Roman"/>
                <w:b/>
                <w:sz w:val="24"/>
              </w:rPr>
              <w:t>Racial,</w:t>
            </w:r>
            <w:r>
              <w:rPr>
                <w:rFonts w:ascii="Times New Roman"/>
                <w:b/>
                <w:spacing w:val="-2"/>
                <w:sz w:val="24"/>
              </w:rPr>
              <w:t xml:space="preserve"> </w:t>
            </w:r>
            <w:r>
              <w:rPr>
                <w:rFonts w:ascii="Times New Roman"/>
                <w:b/>
                <w:sz w:val="24"/>
              </w:rPr>
              <w:t>Economic,</w:t>
            </w:r>
            <w:r>
              <w:rPr>
                <w:rFonts w:ascii="Times New Roman"/>
                <w:b/>
                <w:spacing w:val="-4"/>
                <w:sz w:val="24"/>
              </w:rPr>
              <w:t xml:space="preserve"> </w:t>
            </w:r>
            <w:r>
              <w:rPr>
                <w:rFonts w:ascii="Times New Roman"/>
                <w:b/>
                <w:sz w:val="24"/>
              </w:rPr>
              <w:t>and</w:t>
            </w:r>
            <w:r>
              <w:rPr>
                <w:rFonts w:ascii="Times New Roman"/>
                <w:b/>
                <w:spacing w:val="-2"/>
                <w:sz w:val="24"/>
              </w:rPr>
              <w:t xml:space="preserve"> </w:t>
            </w:r>
            <w:r>
              <w:rPr>
                <w:rFonts w:ascii="Times New Roman"/>
                <w:b/>
                <w:sz w:val="24"/>
              </w:rPr>
              <w:t>Environmental</w:t>
            </w:r>
            <w:r>
              <w:rPr>
                <w:rFonts w:ascii="Times New Roman"/>
                <w:b/>
                <w:spacing w:val="-1"/>
                <w:sz w:val="24"/>
              </w:rPr>
              <w:t xml:space="preserve"> </w:t>
            </w:r>
            <w:r>
              <w:rPr>
                <w:rFonts w:ascii="Times New Roman"/>
                <w:b/>
                <w:spacing w:val="-2"/>
                <w:sz w:val="24"/>
              </w:rPr>
              <w:t>Justice</w:t>
            </w:r>
          </w:p>
        </w:tc>
      </w:tr>
      <w:tr w:rsidR="003944A5" w14:paraId="44B1DD56" w14:textId="77777777">
        <w:trPr>
          <w:trHeight w:val="276"/>
        </w:trPr>
        <w:tc>
          <w:tcPr>
            <w:tcW w:w="10447" w:type="dxa"/>
          </w:tcPr>
          <w:p w:rsidR="003944A5" w:rsidRDefault="00956B32" w14:paraId="2A95823B" w14:textId="77777777">
            <w:pPr>
              <w:pStyle w:val="TableParagraph"/>
              <w:spacing w:line="256" w:lineRule="exact"/>
              <w:ind w:left="110"/>
              <w:rPr>
                <w:rFonts w:ascii="Times New Roman"/>
                <w:b/>
                <w:sz w:val="24"/>
              </w:rPr>
            </w:pPr>
            <w:r>
              <w:rPr>
                <w:rFonts w:ascii="Times New Roman"/>
                <w:b/>
                <w:spacing w:val="-2"/>
                <w:sz w:val="24"/>
              </w:rPr>
              <w:t>Behaviors:</w:t>
            </w:r>
          </w:p>
        </w:tc>
      </w:tr>
      <w:tr w:rsidR="003944A5" w14:paraId="7AB53E53" w14:textId="77777777">
        <w:trPr>
          <w:trHeight w:val="553"/>
        </w:trPr>
        <w:tc>
          <w:tcPr>
            <w:tcW w:w="10447" w:type="dxa"/>
          </w:tcPr>
          <w:p w:rsidR="003944A5" w:rsidRDefault="00956B32" w14:paraId="76850627" w14:textId="77777777">
            <w:pPr>
              <w:pStyle w:val="TableParagraph"/>
              <w:spacing w:line="273" w:lineRule="exact"/>
              <w:ind w:left="110"/>
              <w:rPr>
                <w:rFonts w:ascii="Times New Roman"/>
                <w:sz w:val="24"/>
              </w:rPr>
            </w:pPr>
            <w:r>
              <w:rPr>
                <w:rFonts w:ascii="Times New Roman"/>
                <w:sz w:val="24"/>
              </w:rPr>
              <w:t>A)</w:t>
            </w:r>
            <w:r>
              <w:rPr>
                <w:rFonts w:ascii="Times New Roman"/>
                <w:spacing w:val="45"/>
                <w:sz w:val="24"/>
              </w:rPr>
              <w:t xml:space="preserve"> </w:t>
            </w:r>
            <w:r>
              <w:rPr>
                <w:rFonts w:ascii="Times New Roman"/>
                <w:sz w:val="24"/>
              </w:rPr>
              <w:t>Advocate</w:t>
            </w:r>
            <w:r>
              <w:rPr>
                <w:rFonts w:ascii="Times New Roman"/>
                <w:spacing w:val="-1"/>
                <w:sz w:val="24"/>
              </w:rPr>
              <w:t xml:space="preserve"> </w:t>
            </w:r>
            <w:r>
              <w:rPr>
                <w:rFonts w:ascii="Times New Roman"/>
                <w:sz w:val="24"/>
              </w:rPr>
              <w:t>for</w:t>
            </w:r>
            <w:r>
              <w:rPr>
                <w:rFonts w:ascii="Times New Roman"/>
                <w:spacing w:val="-1"/>
                <w:sz w:val="24"/>
              </w:rPr>
              <w:t xml:space="preserve"> </w:t>
            </w:r>
            <w:r>
              <w:rPr>
                <w:rFonts w:ascii="Times New Roman"/>
                <w:sz w:val="24"/>
              </w:rPr>
              <w:t>human</w:t>
            </w:r>
            <w:r>
              <w:rPr>
                <w:rFonts w:ascii="Times New Roman"/>
                <w:spacing w:val="-1"/>
                <w:sz w:val="24"/>
              </w:rPr>
              <w:t xml:space="preserve"> </w:t>
            </w:r>
            <w:r>
              <w:rPr>
                <w:rFonts w:ascii="Times New Roman"/>
                <w:sz w:val="24"/>
              </w:rPr>
              <w:t>rights</w:t>
            </w:r>
            <w:r>
              <w:rPr>
                <w:rFonts w:ascii="Times New Roman"/>
                <w:spacing w:val="-1"/>
                <w:sz w:val="24"/>
              </w:rPr>
              <w:t xml:space="preserve"> </w:t>
            </w:r>
            <w:r>
              <w:rPr>
                <w:rFonts w:ascii="Times New Roman"/>
                <w:sz w:val="24"/>
              </w:rPr>
              <w:t>at the</w:t>
            </w:r>
            <w:r>
              <w:rPr>
                <w:rFonts w:ascii="Times New Roman"/>
                <w:spacing w:val="-1"/>
                <w:sz w:val="24"/>
              </w:rPr>
              <w:t xml:space="preserve"> </w:t>
            </w:r>
            <w:r>
              <w:rPr>
                <w:rFonts w:ascii="Times New Roman"/>
                <w:sz w:val="24"/>
              </w:rPr>
              <w:t>individual,</w:t>
            </w:r>
            <w:r>
              <w:rPr>
                <w:rFonts w:ascii="Times New Roman"/>
                <w:spacing w:val="-1"/>
                <w:sz w:val="24"/>
              </w:rPr>
              <w:t xml:space="preserve"> </w:t>
            </w:r>
            <w:r>
              <w:rPr>
                <w:rFonts w:ascii="Times New Roman"/>
                <w:sz w:val="24"/>
              </w:rPr>
              <w:t>family,</w:t>
            </w:r>
            <w:r>
              <w:rPr>
                <w:rFonts w:ascii="Times New Roman"/>
                <w:spacing w:val="-1"/>
                <w:sz w:val="24"/>
              </w:rPr>
              <w:t xml:space="preserve"> </w:t>
            </w:r>
            <w:r>
              <w:rPr>
                <w:rFonts w:ascii="Times New Roman"/>
                <w:sz w:val="24"/>
              </w:rPr>
              <w:t>group,</w:t>
            </w:r>
            <w:r>
              <w:rPr>
                <w:rFonts w:ascii="Times New Roman"/>
                <w:spacing w:val="-1"/>
                <w:sz w:val="24"/>
              </w:rPr>
              <w:t xml:space="preserve"> </w:t>
            </w:r>
            <w:r>
              <w:rPr>
                <w:rFonts w:ascii="Times New Roman"/>
                <w:sz w:val="24"/>
              </w:rPr>
              <w:t>organizational,</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 xml:space="preserve">community </w:t>
            </w:r>
            <w:r>
              <w:rPr>
                <w:rFonts w:ascii="Times New Roman"/>
                <w:spacing w:val="-2"/>
                <w:sz w:val="24"/>
              </w:rPr>
              <w:t>system</w:t>
            </w:r>
          </w:p>
          <w:p w:rsidR="003944A5" w:rsidRDefault="00825280" w14:paraId="684A052B" w14:textId="2B1040A4">
            <w:pPr>
              <w:pStyle w:val="TableParagraph"/>
              <w:spacing w:line="261" w:lineRule="exact"/>
              <w:ind w:left="470"/>
              <w:rPr>
                <w:rFonts w:ascii="Times New Roman"/>
                <w:sz w:val="24"/>
              </w:rPr>
            </w:pPr>
            <w:r>
              <w:rPr>
                <w:rFonts w:ascii="Times New Roman"/>
                <w:spacing w:val="-2"/>
                <w:sz w:val="24"/>
              </w:rPr>
              <w:t>L</w:t>
            </w:r>
            <w:r w:rsidR="00956B32">
              <w:rPr>
                <w:rFonts w:ascii="Times New Roman"/>
                <w:spacing w:val="-2"/>
                <w:sz w:val="24"/>
              </w:rPr>
              <w:t>evels</w:t>
            </w:r>
          </w:p>
        </w:tc>
      </w:tr>
      <w:tr w:rsidR="003944A5" w14:paraId="09F8554D" w14:textId="77777777">
        <w:trPr>
          <w:trHeight w:val="551"/>
        </w:trPr>
        <w:tc>
          <w:tcPr>
            <w:tcW w:w="10447" w:type="dxa"/>
          </w:tcPr>
          <w:p w:rsidR="003944A5" w:rsidRDefault="00956B32" w14:paraId="1624F216" w14:textId="77777777">
            <w:pPr>
              <w:pStyle w:val="TableParagraph"/>
              <w:spacing w:line="270" w:lineRule="exact"/>
              <w:ind w:left="110"/>
              <w:rPr>
                <w:rFonts w:ascii="Times New Roman"/>
                <w:sz w:val="24"/>
              </w:rPr>
            </w:pPr>
            <w:r>
              <w:rPr>
                <w:rFonts w:ascii="Times New Roman"/>
                <w:sz w:val="24"/>
              </w:rPr>
              <w:t>B)</w:t>
            </w:r>
            <w:r>
              <w:rPr>
                <w:rFonts w:ascii="Times New Roman"/>
                <w:spacing w:val="55"/>
                <w:sz w:val="24"/>
              </w:rPr>
              <w:t xml:space="preserve"> </w:t>
            </w:r>
            <w:r>
              <w:rPr>
                <w:rFonts w:ascii="Times New Roman"/>
                <w:sz w:val="24"/>
              </w:rPr>
              <w:t>Engage</w:t>
            </w:r>
            <w:r>
              <w:rPr>
                <w:rFonts w:ascii="Times New Roman"/>
                <w:spacing w:val="-2"/>
                <w:sz w:val="24"/>
              </w:rPr>
              <w:t xml:space="preserve"> </w:t>
            </w:r>
            <w:r>
              <w:rPr>
                <w:rFonts w:ascii="Times New Roman"/>
                <w:sz w:val="24"/>
              </w:rPr>
              <w:t>in</w:t>
            </w:r>
            <w:r>
              <w:rPr>
                <w:rFonts w:ascii="Times New Roman"/>
                <w:spacing w:val="-1"/>
                <w:sz w:val="24"/>
              </w:rPr>
              <w:t xml:space="preserve"> </w:t>
            </w:r>
            <w:r>
              <w:rPr>
                <w:rFonts w:ascii="Times New Roman"/>
                <w:sz w:val="24"/>
              </w:rPr>
              <w:t>practices</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advance</w:t>
            </w:r>
            <w:r>
              <w:rPr>
                <w:rFonts w:ascii="Times New Roman"/>
                <w:spacing w:val="-2"/>
                <w:sz w:val="24"/>
              </w:rPr>
              <w:t xml:space="preserve"> </w:t>
            </w:r>
            <w:r>
              <w:rPr>
                <w:rFonts w:ascii="Times New Roman"/>
                <w:sz w:val="24"/>
              </w:rPr>
              <w:t>human rights</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promote</w:t>
            </w:r>
            <w:r>
              <w:rPr>
                <w:rFonts w:ascii="Times New Roman"/>
                <w:spacing w:val="-1"/>
                <w:sz w:val="24"/>
              </w:rPr>
              <w:t xml:space="preserve"> </w:t>
            </w:r>
            <w:r>
              <w:rPr>
                <w:rFonts w:ascii="Times New Roman"/>
                <w:sz w:val="24"/>
              </w:rPr>
              <w:t>social,</w:t>
            </w:r>
            <w:r>
              <w:rPr>
                <w:rFonts w:ascii="Times New Roman"/>
                <w:spacing w:val="-1"/>
                <w:sz w:val="24"/>
              </w:rPr>
              <w:t xml:space="preserve"> </w:t>
            </w:r>
            <w:r>
              <w:rPr>
                <w:rFonts w:ascii="Times New Roman"/>
                <w:sz w:val="24"/>
              </w:rPr>
              <w:t>racial,</w:t>
            </w:r>
            <w:r>
              <w:rPr>
                <w:rFonts w:ascii="Times New Roman"/>
                <w:spacing w:val="-1"/>
                <w:sz w:val="24"/>
              </w:rPr>
              <w:t xml:space="preserve"> </w:t>
            </w:r>
            <w:r>
              <w:rPr>
                <w:rFonts w:ascii="Times New Roman"/>
                <w:sz w:val="24"/>
              </w:rPr>
              <w:t>economic,</w:t>
            </w:r>
            <w:r>
              <w:rPr>
                <w:rFonts w:ascii="Times New Roman"/>
                <w:spacing w:val="-1"/>
                <w:sz w:val="24"/>
              </w:rPr>
              <w:t xml:space="preserve"> </w:t>
            </w:r>
            <w:r>
              <w:rPr>
                <w:rFonts w:ascii="Times New Roman"/>
                <w:sz w:val="24"/>
              </w:rPr>
              <w:t xml:space="preserve">and </w:t>
            </w:r>
            <w:r>
              <w:rPr>
                <w:rFonts w:ascii="Times New Roman"/>
                <w:spacing w:val="-2"/>
                <w:sz w:val="24"/>
              </w:rPr>
              <w:t>environmental</w:t>
            </w:r>
          </w:p>
          <w:p w:rsidR="003944A5" w:rsidRDefault="00956B32" w14:paraId="2267FA41" w14:textId="77777777">
            <w:pPr>
              <w:pStyle w:val="TableParagraph"/>
              <w:spacing w:line="261" w:lineRule="exact"/>
              <w:ind w:left="470"/>
              <w:rPr>
                <w:rFonts w:ascii="Times New Roman"/>
                <w:sz w:val="24"/>
              </w:rPr>
            </w:pPr>
            <w:r>
              <w:rPr>
                <w:rFonts w:ascii="Times New Roman"/>
                <w:spacing w:val="-2"/>
                <w:sz w:val="24"/>
              </w:rPr>
              <w:t>justice.</w:t>
            </w:r>
          </w:p>
        </w:tc>
      </w:tr>
      <w:tr w:rsidR="003944A5" w14:paraId="2148B85E" w14:textId="77777777">
        <w:trPr>
          <w:trHeight w:val="273"/>
        </w:trPr>
        <w:tc>
          <w:tcPr>
            <w:tcW w:w="10447" w:type="dxa"/>
            <w:shd w:val="clear" w:color="auto" w:fill="BDBDBD"/>
          </w:tcPr>
          <w:p w:rsidR="003944A5" w:rsidRDefault="00956B32" w14:paraId="16ED1B9B" w14:textId="77777777">
            <w:pPr>
              <w:pStyle w:val="TableParagraph"/>
              <w:spacing w:line="253" w:lineRule="exact"/>
              <w:ind w:left="110"/>
              <w:rPr>
                <w:rFonts w:ascii="Times New Roman"/>
                <w:b/>
                <w:sz w:val="24"/>
              </w:rPr>
            </w:pPr>
            <w:r>
              <w:rPr>
                <w:rFonts w:ascii="Times New Roman"/>
                <w:b/>
                <w:sz w:val="24"/>
              </w:rPr>
              <w:t>Competency</w:t>
            </w:r>
            <w:r>
              <w:rPr>
                <w:rFonts w:ascii="Times New Roman"/>
                <w:b/>
                <w:spacing w:val="-2"/>
                <w:sz w:val="24"/>
              </w:rPr>
              <w:t xml:space="preserve"> </w:t>
            </w:r>
            <w:r>
              <w:rPr>
                <w:rFonts w:ascii="Times New Roman"/>
                <w:b/>
                <w:sz w:val="24"/>
              </w:rPr>
              <w:t>3:</w:t>
            </w:r>
            <w:r>
              <w:rPr>
                <w:rFonts w:ascii="Times New Roman"/>
                <w:b/>
                <w:spacing w:val="-1"/>
                <w:sz w:val="24"/>
              </w:rPr>
              <w:t xml:space="preserve"> </w:t>
            </w:r>
            <w:r>
              <w:rPr>
                <w:rFonts w:ascii="Times New Roman"/>
                <w:b/>
                <w:sz w:val="24"/>
              </w:rPr>
              <w:t>Engage</w:t>
            </w:r>
            <w:r>
              <w:rPr>
                <w:rFonts w:ascii="Times New Roman"/>
                <w:b/>
                <w:spacing w:val="-3"/>
                <w:sz w:val="24"/>
              </w:rPr>
              <w:t xml:space="preserve"> </w:t>
            </w:r>
            <w:r>
              <w:rPr>
                <w:rFonts w:ascii="Times New Roman"/>
                <w:b/>
                <w:sz w:val="24"/>
              </w:rPr>
              <w:t>Anti-Racism,</w:t>
            </w:r>
            <w:r>
              <w:rPr>
                <w:rFonts w:ascii="Times New Roman"/>
                <w:b/>
                <w:spacing w:val="-1"/>
                <w:sz w:val="24"/>
              </w:rPr>
              <w:t xml:space="preserve"> </w:t>
            </w:r>
            <w:r>
              <w:rPr>
                <w:rFonts w:ascii="Times New Roman"/>
                <w:b/>
                <w:sz w:val="24"/>
              </w:rPr>
              <w:t>Diversity, Equity,</w:t>
            </w:r>
            <w:r>
              <w:rPr>
                <w:rFonts w:ascii="Times New Roman"/>
                <w:b/>
                <w:spacing w:val="-1"/>
                <w:sz w:val="24"/>
              </w:rPr>
              <w:t xml:space="preserve"> </w:t>
            </w:r>
            <w:r>
              <w:rPr>
                <w:rFonts w:ascii="Times New Roman"/>
                <w:b/>
                <w:sz w:val="24"/>
              </w:rPr>
              <w:t>and</w:t>
            </w:r>
            <w:r>
              <w:rPr>
                <w:rFonts w:ascii="Times New Roman"/>
                <w:b/>
                <w:spacing w:val="-2"/>
                <w:sz w:val="24"/>
              </w:rPr>
              <w:t xml:space="preserve"> </w:t>
            </w:r>
            <w:r>
              <w:rPr>
                <w:rFonts w:ascii="Times New Roman"/>
                <w:b/>
                <w:sz w:val="24"/>
              </w:rPr>
              <w:t>Inclusion (ADEI)</w:t>
            </w:r>
            <w:r>
              <w:rPr>
                <w:rFonts w:ascii="Times New Roman"/>
                <w:b/>
                <w:spacing w:val="-2"/>
                <w:sz w:val="24"/>
              </w:rPr>
              <w:t xml:space="preserve"> </w:t>
            </w:r>
            <w:r>
              <w:rPr>
                <w:rFonts w:ascii="Times New Roman"/>
                <w:b/>
                <w:sz w:val="24"/>
              </w:rPr>
              <w:t>in</w:t>
            </w:r>
            <w:r>
              <w:rPr>
                <w:rFonts w:ascii="Times New Roman"/>
                <w:b/>
                <w:spacing w:val="-1"/>
                <w:sz w:val="24"/>
              </w:rPr>
              <w:t xml:space="preserve"> </w:t>
            </w:r>
            <w:r>
              <w:rPr>
                <w:rFonts w:ascii="Times New Roman"/>
                <w:b/>
                <w:spacing w:val="-2"/>
                <w:sz w:val="24"/>
              </w:rPr>
              <w:t>Practice</w:t>
            </w:r>
          </w:p>
        </w:tc>
      </w:tr>
      <w:tr w:rsidR="003944A5" w14:paraId="080DC425" w14:textId="77777777">
        <w:trPr>
          <w:trHeight w:val="280"/>
        </w:trPr>
        <w:tc>
          <w:tcPr>
            <w:tcW w:w="10447" w:type="dxa"/>
          </w:tcPr>
          <w:p w:rsidR="003944A5" w:rsidRDefault="00956B32" w14:paraId="7DD5A451" w14:textId="77777777">
            <w:pPr>
              <w:pStyle w:val="TableParagraph"/>
              <w:spacing w:line="258" w:lineRule="exact"/>
              <w:ind w:left="110"/>
              <w:rPr>
                <w:rFonts w:ascii="Times New Roman"/>
                <w:b/>
                <w:sz w:val="24"/>
              </w:rPr>
            </w:pPr>
            <w:r>
              <w:rPr>
                <w:rFonts w:ascii="Times New Roman"/>
                <w:b/>
                <w:spacing w:val="-2"/>
                <w:sz w:val="24"/>
              </w:rPr>
              <w:t>Behaviors:</w:t>
            </w:r>
          </w:p>
        </w:tc>
      </w:tr>
      <w:tr w:rsidR="003944A5" w14:paraId="5F3F6AC4" w14:textId="77777777">
        <w:trPr>
          <w:trHeight w:val="551"/>
        </w:trPr>
        <w:tc>
          <w:tcPr>
            <w:tcW w:w="10447" w:type="dxa"/>
          </w:tcPr>
          <w:p w:rsidR="003944A5" w:rsidRDefault="00956B32" w14:paraId="132A77B7" w14:textId="77777777">
            <w:pPr>
              <w:pStyle w:val="TableParagraph"/>
              <w:spacing w:line="276" w:lineRule="exact"/>
              <w:ind w:left="470" w:hanging="361"/>
              <w:rPr>
                <w:rFonts w:ascii="Times New Roman"/>
                <w:sz w:val="24"/>
              </w:rPr>
            </w:pPr>
            <w:r>
              <w:rPr>
                <w:rFonts w:ascii="Times New Roman"/>
                <w:sz w:val="24"/>
              </w:rPr>
              <w:t>A)</w:t>
            </w:r>
            <w:r>
              <w:rPr>
                <w:rFonts w:ascii="Times New Roman"/>
                <w:spacing w:val="80"/>
                <w:sz w:val="24"/>
              </w:rPr>
              <w:t xml:space="preserve"> </w:t>
            </w:r>
            <w:r>
              <w:rPr>
                <w:rFonts w:ascii="Times New Roman"/>
                <w:sz w:val="24"/>
              </w:rPr>
              <w:t>Demonstrate</w:t>
            </w:r>
            <w:r>
              <w:rPr>
                <w:rFonts w:ascii="Times New Roman"/>
                <w:spacing w:val="-3"/>
                <w:sz w:val="24"/>
              </w:rPr>
              <w:t xml:space="preserve"> </w:t>
            </w:r>
            <w:r>
              <w:rPr>
                <w:rFonts w:ascii="Times New Roman"/>
                <w:sz w:val="24"/>
              </w:rPr>
              <w:t>anti-racist and</w:t>
            </w:r>
            <w:r>
              <w:rPr>
                <w:rFonts w:ascii="Times New Roman"/>
                <w:spacing w:val="-3"/>
                <w:sz w:val="24"/>
              </w:rPr>
              <w:t xml:space="preserve"> </w:t>
            </w:r>
            <w:r>
              <w:rPr>
                <w:rFonts w:ascii="Times New Roman"/>
                <w:sz w:val="24"/>
              </w:rPr>
              <w:t>anti-oppressive</w:t>
            </w:r>
            <w:r>
              <w:rPr>
                <w:rFonts w:ascii="Times New Roman"/>
                <w:spacing w:val="-4"/>
                <w:sz w:val="24"/>
              </w:rPr>
              <w:t xml:space="preserve"> </w:t>
            </w:r>
            <w:r>
              <w:rPr>
                <w:rFonts w:ascii="Times New Roman"/>
                <w:sz w:val="24"/>
              </w:rPr>
              <w:t>social</w:t>
            </w:r>
            <w:r>
              <w:rPr>
                <w:rFonts w:ascii="Times New Roman"/>
                <w:spacing w:val="-3"/>
                <w:sz w:val="24"/>
              </w:rPr>
              <w:t xml:space="preserve"> </w:t>
            </w:r>
            <w:r>
              <w:rPr>
                <w:rFonts w:ascii="Times New Roman"/>
                <w:sz w:val="24"/>
              </w:rPr>
              <w:t>work</w:t>
            </w:r>
            <w:r>
              <w:rPr>
                <w:rFonts w:ascii="Times New Roman"/>
                <w:spacing w:val="-3"/>
                <w:sz w:val="24"/>
              </w:rPr>
              <w:t xml:space="preserve"> </w:t>
            </w:r>
            <w:r>
              <w:rPr>
                <w:rFonts w:ascii="Times New Roman"/>
                <w:sz w:val="24"/>
              </w:rPr>
              <w:t>practice</w:t>
            </w:r>
            <w:r>
              <w:rPr>
                <w:rFonts w:ascii="Times New Roman"/>
                <w:spacing w:val="-4"/>
                <w:sz w:val="24"/>
              </w:rPr>
              <w:t xml:space="preserve"> </w:t>
            </w:r>
            <w:r>
              <w:rPr>
                <w:rFonts w:ascii="Times New Roman"/>
                <w:sz w:val="24"/>
              </w:rPr>
              <w:t>at</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individual,</w:t>
            </w:r>
            <w:r>
              <w:rPr>
                <w:rFonts w:ascii="Times New Roman"/>
                <w:spacing w:val="-3"/>
                <w:sz w:val="24"/>
              </w:rPr>
              <w:t xml:space="preserve"> </w:t>
            </w:r>
            <w:r>
              <w:rPr>
                <w:rFonts w:ascii="Times New Roman"/>
                <w:sz w:val="24"/>
              </w:rPr>
              <w:t>family,</w:t>
            </w:r>
            <w:r>
              <w:rPr>
                <w:rFonts w:ascii="Times New Roman"/>
                <w:spacing w:val="-3"/>
                <w:sz w:val="24"/>
              </w:rPr>
              <w:t xml:space="preserve"> </w:t>
            </w:r>
            <w:r>
              <w:rPr>
                <w:rFonts w:ascii="Times New Roman"/>
                <w:sz w:val="24"/>
              </w:rPr>
              <w:t>group, organizational, community, research, and policy levels</w:t>
            </w:r>
          </w:p>
        </w:tc>
      </w:tr>
      <w:tr w:rsidR="003944A5" w14:paraId="6E8E1F2A" w14:textId="77777777">
        <w:trPr>
          <w:trHeight w:val="762"/>
        </w:trPr>
        <w:tc>
          <w:tcPr>
            <w:tcW w:w="10447" w:type="dxa"/>
          </w:tcPr>
          <w:p w:rsidR="003944A5" w:rsidRDefault="00956B32" w14:paraId="1EEFBF64" w14:textId="77777777">
            <w:pPr>
              <w:pStyle w:val="TableParagraph"/>
              <w:spacing w:line="254" w:lineRule="exact"/>
              <w:ind w:left="470" w:hanging="361"/>
              <w:rPr>
                <w:rFonts w:ascii="Times New Roman"/>
                <w:sz w:val="24"/>
              </w:rPr>
            </w:pPr>
            <w:r>
              <w:rPr>
                <w:rFonts w:ascii="Times New Roman"/>
                <w:sz w:val="24"/>
              </w:rPr>
              <w:t>B)</w:t>
            </w:r>
            <w:r>
              <w:rPr>
                <w:rFonts w:ascii="Times New Roman"/>
                <w:spacing w:val="40"/>
                <w:sz w:val="24"/>
              </w:rPr>
              <w:t xml:space="preserve"> </w:t>
            </w:r>
            <w:r>
              <w:rPr>
                <w:rFonts w:ascii="Times New Roman"/>
                <w:sz w:val="24"/>
              </w:rPr>
              <w:t>. Demonstrate cultural humility by applying critical reflection, self-awareness, and selfregulation to manage</w:t>
            </w:r>
            <w:r>
              <w:rPr>
                <w:rFonts w:ascii="Times New Roman"/>
                <w:spacing w:val="-4"/>
                <w:sz w:val="24"/>
              </w:rPr>
              <w:t xml:space="preserve"> </w:t>
            </w:r>
            <w:r>
              <w:rPr>
                <w:rFonts w:ascii="Times New Roman"/>
                <w:sz w:val="24"/>
              </w:rPr>
              <w:t>the</w:t>
            </w:r>
            <w:r>
              <w:rPr>
                <w:rFonts w:ascii="Times New Roman"/>
                <w:spacing w:val="-3"/>
                <w:sz w:val="24"/>
              </w:rPr>
              <w:t xml:space="preserve"> </w:t>
            </w:r>
            <w:r>
              <w:rPr>
                <w:rFonts w:ascii="Times New Roman"/>
                <w:sz w:val="24"/>
              </w:rPr>
              <w:t>influence</w:t>
            </w:r>
            <w:r>
              <w:rPr>
                <w:rFonts w:ascii="Times New Roman"/>
                <w:spacing w:val="-4"/>
                <w:sz w:val="24"/>
              </w:rPr>
              <w:t xml:space="preserve"> </w:t>
            </w:r>
            <w:r>
              <w:rPr>
                <w:rFonts w:ascii="Times New Roman"/>
                <w:sz w:val="24"/>
              </w:rPr>
              <w:t>of</w:t>
            </w:r>
            <w:r>
              <w:rPr>
                <w:rFonts w:ascii="Times New Roman"/>
                <w:spacing w:val="-2"/>
                <w:sz w:val="24"/>
              </w:rPr>
              <w:t xml:space="preserve"> </w:t>
            </w:r>
            <w:r>
              <w:rPr>
                <w:rFonts w:ascii="Times New Roman"/>
                <w:sz w:val="24"/>
              </w:rPr>
              <w:t>bias,</w:t>
            </w:r>
            <w:r>
              <w:rPr>
                <w:rFonts w:ascii="Times New Roman"/>
                <w:spacing w:val="-3"/>
                <w:sz w:val="24"/>
              </w:rPr>
              <w:t xml:space="preserve"> </w:t>
            </w:r>
            <w:r>
              <w:rPr>
                <w:rFonts w:ascii="Times New Roman"/>
                <w:sz w:val="24"/>
              </w:rPr>
              <w:t>power,</w:t>
            </w:r>
            <w:r>
              <w:rPr>
                <w:rFonts w:ascii="Times New Roman"/>
                <w:spacing w:val="-3"/>
                <w:sz w:val="24"/>
              </w:rPr>
              <w:t xml:space="preserve"> </w:t>
            </w:r>
            <w:r>
              <w:rPr>
                <w:rFonts w:ascii="Times New Roman"/>
                <w:sz w:val="24"/>
              </w:rPr>
              <w:t>privilege,</w:t>
            </w:r>
            <w:r>
              <w:rPr>
                <w:rFonts w:ascii="Times New Roman"/>
                <w:spacing w:val="-1"/>
                <w:sz w:val="24"/>
              </w:rPr>
              <w:t xml:space="preserve"> </w:t>
            </w:r>
            <w:r>
              <w:rPr>
                <w:rFonts w:ascii="Times New Roman"/>
                <w:sz w:val="24"/>
              </w:rPr>
              <w:t>and</w:t>
            </w:r>
            <w:r>
              <w:rPr>
                <w:rFonts w:ascii="Times New Roman"/>
                <w:spacing w:val="-3"/>
                <w:sz w:val="24"/>
              </w:rPr>
              <w:t xml:space="preserve"> </w:t>
            </w:r>
            <w:r>
              <w:rPr>
                <w:rFonts w:ascii="Times New Roman"/>
                <w:sz w:val="24"/>
              </w:rPr>
              <w:t>values</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working</w:t>
            </w:r>
            <w:r>
              <w:rPr>
                <w:rFonts w:ascii="Times New Roman"/>
                <w:spacing w:val="-3"/>
                <w:sz w:val="24"/>
              </w:rPr>
              <w:t xml:space="preserve"> </w:t>
            </w:r>
            <w:r>
              <w:rPr>
                <w:rFonts w:ascii="Times New Roman"/>
                <w:sz w:val="24"/>
              </w:rPr>
              <w:t>with</w:t>
            </w:r>
            <w:r>
              <w:rPr>
                <w:rFonts w:ascii="Times New Roman"/>
                <w:spacing w:val="-3"/>
                <w:sz w:val="24"/>
              </w:rPr>
              <w:t xml:space="preserve"> </w:t>
            </w:r>
            <w:r>
              <w:rPr>
                <w:rFonts w:ascii="Times New Roman"/>
                <w:sz w:val="24"/>
              </w:rPr>
              <w:t>clients</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constituencies, acknowledging them as experts of their own lived experiences</w:t>
            </w:r>
          </w:p>
        </w:tc>
      </w:tr>
      <w:tr w:rsidR="003944A5" w14:paraId="2857A6A7" w14:textId="77777777">
        <w:trPr>
          <w:trHeight w:val="273"/>
        </w:trPr>
        <w:tc>
          <w:tcPr>
            <w:tcW w:w="10447" w:type="dxa"/>
            <w:shd w:val="clear" w:color="auto" w:fill="BDBDBD"/>
          </w:tcPr>
          <w:p w:rsidR="003944A5" w:rsidRDefault="00956B32" w14:paraId="5D4E852B" w14:textId="77777777">
            <w:pPr>
              <w:pStyle w:val="TableParagraph"/>
              <w:spacing w:line="254" w:lineRule="exact"/>
              <w:ind w:left="110"/>
              <w:rPr>
                <w:rFonts w:ascii="Times New Roman"/>
                <w:b/>
                <w:sz w:val="24"/>
              </w:rPr>
            </w:pPr>
            <w:r>
              <w:rPr>
                <w:rFonts w:ascii="Times New Roman"/>
                <w:b/>
                <w:sz w:val="24"/>
              </w:rPr>
              <w:t>Competency</w:t>
            </w:r>
            <w:r>
              <w:rPr>
                <w:rFonts w:ascii="Times New Roman"/>
                <w:b/>
                <w:spacing w:val="-4"/>
                <w:sz w:val="24"/>
              </w:rPr>
              <w:t xml:space="preserve"> </w:t>
            </w:r>
            <w:r>
              <w:rPr>
                <w:rFonts w:ascii="Times New Roman"/>
                <w:b/>
                <w:sz w:val="24"/>
              </w:rPr>
              <w:t>4:</w:t>
            </w:r>
            <w:r>
              <w:rPr>
                <w:rFonts w:ascii="Times New Roman"/>
                <w:b/>
                <w:spacing w:val="-2"/>
                <w:sz w:val="24"/>
              </w:rPr>
              <w:t xml:space="preserve"> </w:t>
            </w:r>
            <w:r>
              <w:rPr>
                <w:rFonts w:ascii="Times New Roman"/>
                <w:b/>
                <w:sz w:val="24"/>
              </w:rPr>
              <w:t>Engage</w:t>
            </w:r>
            <w:r>
              <w:rPr>
                <w:rFonts w:ascii="Times New Roman"/>
                <w:b/>
                <w:spacing w:val="-3"/>
                <w:sz w:val="24"/>
              </w:rPr>
              <w:t xml:space="preserve"> </w:t>
            </w:r>
            <w:r>
              <w:rPr>
                <w:rFonts w:ascii="Times New Roman"/>
                <w:b/>
                <w:sz w:val="24"/>
              </w:rPr>
              <w:t>in</w:t>
            </w:r>
            <w:r>
              <w:rPr>
                <w:rFonts w:ascii="Times New Roman"/>
                <w:b/>
                <w:spacing w:val="-1"/>
                <w:sz w:val="24"/>
              </w:rPr>
              <w:t xml:space="preserve"> </w:t>
            </w:r>
            <w:r>
              <w:rPr>
                <w:rFonts w:ascii="Times New Roman"/>
                <w:b/>
                <w:sz w:val="24"/>
              </w:rPr>
              <w:t>Practice-Informed</w:t>
            </w:r>
            <w:r>
              <w:rPr>
                <w:rFonts w:ascii="Times New Roman"/>
                <w:b/>
                <w:spacing w:val="-2"/>
                <w:sz w:val="24"/>
              </w:rPr>
              <w:t xml:space="preserve"> </w:t>
            </w:r>
            <w:r>
              <w:rPr>
                <w:rFonts w:ascii="Times New Roman"/>
                <w:b/>
                <w:sz w:val="24"/>
              </w:rPr>
              <w:t>Research</w:t>
            </w:r>
            <w:r>
              <w:rPr>
                <w:rFonts w:ascii="Times New Roman"/>
                <w:b/>
                <w:spacing w:val="-2"/>
                <w:sz w:val="24"/>
              </w:rPr>
              <w:t xml:space="preserve"> </w:t>
            </w:r>
            <w:r>
              <w:rPr>
                <w:rFonts w:ascii="Times New Roman"/>
                <w:b/>
                <w:sz w:val="24"/>
              </w:rPr>
              <w:t>and</w:t>
            </w:r>
            <w:r>
              <w:rPr>
                <w:rFonts w:ascii="Times New Roman"/>
                <w:b/>
                <w:spacing w:val="-2"/>
                <w:sz w:val="24"/>
              </w:rPr>
              <w:t xml:space="preserve"> </w:t>
            </w:r>
            <w:r>
              <w:rPr>
                <w:rFonts w:ascii="Times New Roman"/>
                <w:b/>
                <w:sz w:val="24"/>
              </w:rPr>
              <w:t>Research-Informed</w:t>
            </w:r>
            <w:r>
              <w:rPr>
                <w:rFonts w:ascii="Times New Roman"/>
                <w:b/>
                <w:spacing w:val="-1"/>
                <w:sz w:val="24"/>
              </w:rPr>
              <w:t xml:space="preserve"> </w:t>
            </w:r>
            <w:r>
              <w:rPr>
                <w:rFonts w:ascii="Times New Roman"/>
                <w:b/>
                <w:spacing w:val="-2"/>
                <w:sz w:val="24"/>
              </w:rPr>
              <w:t>Practice</w:t>
            </w:r>
          </w:p>
        </w:tc>
      </w:tr>
      <w:tr w:rsidR="003944A5" w14:paraId="5093C4A7" w14:textId="77777777">
        <w:trPr>
          <w:trHeight w:val="280"/>
        </w:trPr>
        <w:tc>
          <w:tcPr>
            <w:tcW w:w="10447" w:type="dxa"/>
          </w:tcPr>
          <w:p w:rsidR="003944A5" w:rsidRDefault="00956B32" w14:paraId="45A11AF3" w14:textId="77777777">
            <w:pPr>
              <w:pStyle w:val="TableParagraph"/>
              <w:spacing w:line="258" w:lineRule="exact"/>
              <w:ind w:left="110"/>
              <w:rPr>
                <w:rFonts w:ascii="Times New Roman"/>
                <w:b/>
                <w:sz w:val="24"/>
              </w:rPr>
            </w:pPr>
            <w:r>
              <w:rPr>
                <w:rFonts w:ascii="Times New Roman"/>
                <w:b/>
                <w:spacing w:val="-2"/>
                <w:sz w:val="24"/>
              </w:rPr>
              <w:t>Behaviors:</w:t>
            </w:r>
          </w:p>
        </w:tc>
      </w:tr>
      <w:tr w:rsidR="003944A5" w14:paraId="2F00EF38" w14:textId="77777777">
        <w:trPr>
          <w:trHeight w:val="275"/>
        </w:trPr>
        <w:tc>
          <w:tcPr>
            <w:tcW w:w="10447" w:type="dxa"/>
            <w:tcBorders>
              <w:bottom w:val="single" w:color="000000" w:sz="8" w:space="0"/>
            </w:tcBorders>
          </w:tcPr>
          <w:p w:rsidR="003944A5" w:rsidRDefault="00956B32" w14:paraId="4FEC157B" w14:textId="77777777">
            <w:pPr>
              <w:pStyle w:val="TableParagraph"/>
              <w:spacing w:line="255" w:lineRule="exact"/>
              <w:ind w:left="110"/>
              <w:rPr>
                <w:rFonts w:ascii="Times New Roman"/>
                <w:sz w:val="24"/>
              </w:rPr>
            </w:pPr>
            <w:r>
              <w:rPr>
                <w:rFonts w:ascii="Times New Roman"/>
                <w:sz w:val="24"/>
              </w:rPr>
              <w:t>A)</w:t>
            </w:r>
            <w:r>
              <w:rPr>
                <w:rFonts w:ascii="Times New Roman"/>
                <w:spacing w:val="43"/>
                <w:sz w:val="24"/>
              </w:rPr>
              <w:t xml:space="preserve"> </w:t>
            </w:r>
            <w:r>
              <w:rPr>
                <w:rFonts w:ascii="Times New Roman"/>
                <w:sz w:val="24"/>
              </w:rPr>
              <w:t>.</w:t>
            </w:r>
            <w:r>
              <w:rPr>
                <w:rFonts w:ascii="Times New Roman"/>
                <w:spacing w:val="-6"/>
                <w:sz w:val="24"/>
              </w:rPr>
              <w:t xml:space="preserve"> </w:t>
            </w:r>
            <w:r>
              <w:rPr>
                <w:rFonts w:ascii="Times New Roman"/>
                <w:sz w:val="24"/>
              </w:rPr>
              <w:t>Apply</w:t>
            </w:r>
            <w:r>
              <w:rPr>
                <w:rFonts w:ascii="Times New Roman"/>
                <w:spacing w:val="-1"/>
                <w:sz w:val="24"/>
              </w:rPr>
              <w:t xml:space="preserve"> </w:t>
            </w:r>
            <w:r>
              <w:rPr>
                <w:rFonts w:ascii="Times New Roman"/>
                <w:sz w:val="24"/>
              </w:rPr>
              <w:t>research</w:t>
            </w:r>
            <w:r>
              <w:rPr>
                <w:rFonts w:ascii="Times New Roman"/>
                <w:spacing w:val="-1"/>
                <w:sz w:val="24"/>
              </w:rPr>
              <w:t xml:space="preserve"> </w:t>
            </w:r>
            <w:r>
              <w:rPr>
                <w:rFonts w:ascii="Times New Roman"/>
                <w:sz w:val="24"/>
              </w:rPr>
              <w:t>findings</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inform</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improve</w:t>
            </w:r>
            <w:r>
              <w:rPr>
                <w:rFonts w:ascii="Times New Roman"/>
                <w:spacing w:val="-3"/>
                <w:sz w:val="24"/>
              </w:rPr>
              <w:t xml:space="preserve"> </w:t>
            </w:r>
            <w:r>
              <w:rPr>
                <w:rFonts w:ascii="Times New Roman"/>
                <w:sz w:val="24"/>
              </w:rPr>
              <w:t>practice,</w:t>
            </w:r>
            <w:r>
              <w:rPr>
                <w:rFonts w:ascii="Times New Roman"/>
                <w:spacing w:val="-1"/>
                <w:sz w:val="24"/>
              </w:rPr>
              <w:t xml:space="preserve"> </w:t>
            </w:r>
            <w:r>
              <w:rPr>
                <w:rFonts w:ascii="Times New Roman"/>
                <w:sz w:val="24"/>
              </w:rPr>
              <w:t>policy,</w:t>
            </w:r>
            <w:r>
              <w:rPr>
                <w:rFonts w:ascii="Times New Roman"/>
                <w:spacing w:val="1"/>
                <w:sz w:val="24"/>
              </w:rPr>
              <w:t xml:space="preserve"> </w:t>
            </w:r>
            <w:r>
              <w:rPr>
                <w:rFonts w:ascii="Times New Roman"/>
                <w:sz w:val="24"/>
              </w:rPr>
              <w:t xml:space="preserve">and </w:t>
            </w:r>
            <w:r>
              <w:rPr>
                <w:rFonts w:ascii="Times New Roman"/>
                <w:spacing w:val="-2"/>
                <w:sz w:val="24"/>
              </w:rPr>
              <w:t>programs.</w:t>
            </w:r>
          </w:p>
        </w:tc>
      </w:tr>
      <w:tr w:rsidR="003944A5" w14:paraId="33BC4AA1" w14:textId="77777777">
        <w:trPr>
          <w:trHeight w:val="551"/>
        </w:trPr>
        <w:tc>
          <w:tcPr>
            <w:tcW w:w="10447" w:type="dxa"/>
            <w:tcBorders>
              <w:top w:val="single" w:color="000000" w:sz="8" w:space="0"/>
            </w:tcBorders>
          </w:tcPr>
          <w:p w:rsidR="003944A5" w:rsidRDefault="00956B32" w14:paraId="51E60186" w14:textId="77777777">
            <w:pPr>
              <w:pStyle w:val="TableParagraph"/>
              <w:spacing w:line="272" w:lineRule="exact"/>
              <w:ind w:left="110"/>
              <w:rPr>
                <w:rFonts w:ascii="Times New Roman"/>
                <w:sz w:val="24"/>
              </w:rPr>
            </w:pPr>
            <w:r>
              <w:rPr>
                <w:rFonts w:ascii="Times New Roman"/>
                <w:sz w:val="24"/>
              </w:rPr>
              <w:t>B)</w:t>
            </w:r>
            <w:r>
              <w:rPr>
                <w:rFonts w:ascii="Times New Roman"/>
                <w:spacing w:val="70"/>
                <w:w w:val="150"/>
                <w:sz w:val="24"/>
              </w:rPr>
              <w:t xml:space="preserve"> </w:t>
            </w:r>
            <w:r>
              <w:rPr>
                <w:rFonts w:ascii="Times New Roman"/>
                <w:sz w:val="24"/>
              </w:rPr>
              <w:t>Identify</w:t>
            </w:r>
            <w:r>
              <w:rPr>
                <w:rFonts w:ascii="Times New Roman"/>
                <w:spacing w:val="-1"/>
                <w:sz w:val="24"/>
              </w:rPr>
              <w:t xml:space="preserve"> </w:t>
            </w:r>
            <w:r>
              <w:rPr>
                <w:rFonts w:ascii="Times New Roman"/>
                <w:sz w:val="24"/>
              </w:rPr>
              <w:t>ethical,</w:t>
            </w:r>
            <w:r>
              <w:rPr>
                <w:rFonts w:ascii="Times New Roman"/>
                <w:spacing w:val="-1"/>
                <w:sz w:val="24"/>
              </w:rPr>
              <w:t xml:space="preserve"> </w:t>
            </w:r>
            <w:r>
              <w:rPr>
                <w:rFonts w:ascii="Times New Roman"/>
                <w:sz w:val="24"/>
              </w:rPr>
              <w:t>culturally informed,</w:t>
            </w:r>
            <w:r>
              <w:rPr>
                <w:rFonts w:ascii="Times New Roman"/>
                <w:spacing w:val="-1"/>
                <w:sz w:val="24"/>
              </w:rPr>
              <w:t xml:space="preserve"> </w:t>
            </w:r>
            <w:r>
              <w:rPr>
                <w:rFonts w:ascii="Times New Roman"/>
                <w:sz w:val="24"/>
              </w:rPr>
              <w:t>anti-racist,</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anti-oppressive</w:t>
            </w:r>
            <w:r>
              <w:rPr>
                <w:rFonts w:ascii="Times New Roman"/>
                <w:spacing w:val="-2"/>
                <w:sz w:val="24"/>
              </w:rPr>
              <w:t xml:space="preserve"> </w:t>
            </w:r>
            <w:r>
              <w:rPr>
                <w:rFonts w:ascii="Times New Roman"/>
                <w:sz w:val="24"/>
              </w:rPr>
              <w:t>strategies</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 xml:space="preserve">address </w:t>
            </w:r>
            <w:r>
              <w:rPr>
                <w:rFonts w:ascii="Times New Roman"/>
                <w:spacing w:val="-2"/>
                <w:sz w:val="24"/>
              </w:rPr>
              <w:t>inherent</w:t>
            </w:r>
          </w:p>
          <w:p w:rsidR="003944A5" w:rsidRDefault="00956B32" w14:paraId="7FD544C6" w14:textId="77777777">
            <w:pPr>
              <w:pStyle w:val="TableParagraph"/>
              <w:spacing w:line="259" w:lineRule="exact"/>
              <w:ind w:left="470"/>
              <w:rPr>
                <w:rFonts w:ascii="Times New Roman"/>
                <w:sz w:val="24"/>
              </w:rPr>
            </w:pPr>
            <w:r>
              <w:rPr>
                <w:rFonts w:ascii="Times New Roman"/>
                <w:sz w:val="24"/>
              </w:rPr>
              <w:t>biases</w:t>
            </w:r>
            <w:r>
              <w:rPr>
                <w:rFonts w:ascii="Times New Roman"/>
                <w:spacing w:val="-1"/>
                <w:sz w:val="24"/>
              </w:rPr>
              <w:t xml:space="preserve"> </w:t>
            </w:r>
            <w:r>
              <w:rPr>
                <w:rFonts w:ascii="Times New Roman"/>
                <w:sz w:val="24"/>
              </w:rPr>
              <w:t>for</w:t>
            </w:r>
            <w:r>
              <w:rPr>
                <w:rFonts w:ascii="Times New Roman"/>
                <w:spacing w:val="-3"/>
                <w:sz w:val="24"/>
              </w:rPr>
              <w:t xml:space="preserve"> </w:t>
            </w:r>
            <w:r>
              <w:rPr>
                <w:rFonts w:ascii="Times New Roman"/>
                <w:sz w:val="24"/>
              </w:rPr>
              <w:t>use</w:t>
            </w:r>
            <w:r>
              <w:rPr>
                <w:rFonts w:ascii="Times New Roman"/>
                <w:spacing w:val="-2"/>
                <w:sz w:val="24"/>
              </w:rPr>
              <w:t xml:space="preserve"> </w:t>
            </w:r>
            <w:r>
              <w:rPr>
                <w:rFonts w:ascii="Times New Roman"/>
                <w:sz w:val="24"/>
              </w:rPr>
              <w:t>in quantitative</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qualitative</w:t>
            </w:r>
            <w:r>
              <w:rPr>
                <w:rFonts w:ascii="Times New Roman"/>
                <w:spacing w:val="-1"/>
                <w:sz w:val="24"/>
              </w:rPr>
              <w:t xml:space="preserve"> </w:t>
            </w:r>
            <w:r>
              <w:rPr>
                <w:rFonts w:ascii="Times New Roman"/>
                <w:sz w:val="24"/>
              </w:rPr>
              <w:t>research methods</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advance</w:t>
            </w:r>
            <w:r>
              <w:rPr>
                <w:rFonts w:ascii="Times New Roman"/>
                <w:spacing w:val="-2"/>
                <w:sz w:val="24"/>
              </w:rPr>
              <w:t xml:space="preserve"> </w:t>
            </w:r>
            <w:r>
              <w:rPr>
                <w:rFonts w:ascii="Times New Roman"/>
                <w:sz w:val="24"/>
              </w:rPr>
              <w:t>the purposes</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 xml:space="preserve">social </w:t>
            </w:r>
            <w:r>
              <w:rPr>
                <w:rFonts w:ascii="Times New Roman"/>
                <w:spacing w:val="-2"/>
                <w:sz w:val="24"/>
              </w:rPr>
              <w:t>work.</w:t>
            </w:r>
          </w:p>
        </w:tc>
      </w:tr>
      <w:tr w:rsidR="003944A5" w14:paraId="4A226AF3" w14:textId="77777777">
        <w:trPr>
          <w:trHeight w:val="275"/>
        </w:trPr>
        <w:tc>
          <w:tcPr>
            <w:tcW w:w="10447" w:type="dxa"/>
            <w:shd w:val="clear" w:color="auto" w:fill="BDBDBD"/>
          </w:tcPr>
          <w:p w:rsidR="003944A5" w:rsidRDefault="00956B32" w14:paraId="5987CF24" w14:textId="77777777">
            <w:pPr>
              <w:pStyle w:val="TableParagraph"/>
              <w:spacing w:line="256" w:lineRule="exact"/>
              <w:ind w:left="110"/>
              <w:rPr>
                <w:rFonts w:ascii="Times New Roman"/>
                <w:b/>
                <w:sz w:val="24"/>
              </w:rPr>
            </w:pPr>
            <w:r>
              <w:rPr>
                <w:rFonts w:ascii="Times New Roman"/>
                <w:b/>
                <w:sz w:val="24"/>
              </w:rPr>
              <w:t>Competency</w:t>
            </w:r>
            <w:r>
              <w:rPr>
                <w:rFonts w:ascii="Times New Roman"/>
                <w:b/>
                <w:spacing w:val="-1"/>
                <w:sz w:val="24"/>
              </w:rPr>
              <w:t xml:space="preserve"> </w:t>
            </w:r>
            <w:r>
              <w:rPr>
                <w:rFonts w:ascii="Times New Roman"/>
                <w:b/>
                <w:sz w:val="24"/>
              </w:rPr>
              <w:t>5:</w:t>
            </w:r>
            <w:r>
              <w:rPr>
                <w:rFonts w:ascii="Times New Roman"/>
                <w:b/>
                <w:spacing w:val="-1"/>
                <w:sz w:val="24"/>
              </w:rPr>
              <w:t xml:space="preserve"> </w:t>
            </w:r>
            <w:r>
              <w:rPr>
                <w:rFonts w:ascii="Times New Roman"/>
                <w:b/>
                <w:sz w:val="24"/>
              </w:rPr>
              <w:t>Engage</w:t>
            </w:r>
            <w:r>
              <w:rPr>
                <w:rFonts w:ascii="Times New Roman"/>
                <w:b/>
                <w:spacing w:val="-2"/>
                <w:sz w:val="24"/>
              </w:rPr>
              <w:t xml:space="preserve"> </w:t>
            </w:r>
            <w:r>
              <w:rPr>
                <w:rFonts w:ascii="Times New Roman"/>
                <w:b/>
                <w:sz w:val="24"/>
              </w:rPr>
              <w:t xml:space="preserve">in Policy </w:t>
            </w:r>
            <w:r>
              <w:rPr>
                <w:rFonts w:ascii="Times New Roman"/>
                <w:b/>
                <w:spacing w:val="-2"/>
                <w:sz w:val="24"/>
              </w:rPr>
              <w:t>Practice</w:t>
            </w:r>
          </w:p>
        </w:tc>
      </w:tr>
    </w:tbl>
    <w:p w:rsidR="003944A5" w:rsidRDefault="003944A5" w14:paraId="256DC212" w14:textId="77777777">
      <w:pPr>
        <w:spacing w:line="256" w:lineRule="exact"/>
        <w:rPr>
          <w:sz w:val="24"/>
        </w:rPr>
        <w:sectPr w:rsidR="003944A5">
          <w:pgSz w:w="12240" w:h="15840" w:orient="portrait"/>
          <w:pgMar w:top="1360" w:right="580" w:bottom="2653" w:left="780" w:header="0" w:footer="1447" w:gutter="0"/>
          <w:cols w:space="720"/>
        </w:sectPr>
      </w:pPr>
    </w:p>
    <w:tbl>
      <w:tblPr>
        <w:tblW w:w="0" w:type="auto"/>
        <w:tblInd w:w="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0447"/>
      </w:tblGrid>
      <w:tr w:rsidR="003944A5" w14:paraId="67D0EA55" w14:textId="77777777">
        <w:trPr>
          <w:trHeight w:val="273"/>
        </w:trPr>
        <w:tc>
          <w:tcPr>
            <w:tcW w:w="10447" w:type="dxa"/>
          </w:tcPr>
          <w:p w:rsidR="003944A5" w:rsidRDefault="00956B32" w14:paraId="7EBB058D" w14:textId="77777777">
            <w:pPr>
              <w:pStyle w:val="TableParagraph"/>
              <w:spacing w:line="254" w:lineRule="exact"/>
              <w:ind w:left="110"/>
              <w:rPr>
                <w:rFonts w:ascii="Times New Roman"/>
                <w:b/>
                <w:sz w:val="24"/>
              </w:rPr>
            </w:pPr>
            <w:r>
              <w:rPr>
                <w:rFonts w:ascii="Times New Roman"/>
                <w:b/>
                <w:spacing w:val="-2"/>
                <w:sz w:val="24"/>
              </w:rPr>
              <w:t>Behaviors:</w:t>
            </w:r>
          </w:p>
        </w:tc>
      </w:tr>
      <w:tr w:rsidR="003944A5" w14:paraId="167E9123" w14:textId="77777777">
        <w:trPr>
          <w:trHeight w:val="553"/>
        </w:trPr>
        <w:tc>
          <w:tcPr>
            <w:tcW w:w="10447" w:type="dxa"/>
          </w:tcPr>
          <w:p w:rsidR="003944A5" w:rsidRDefault="00956B32" w14:paraId="54BA9F50" w14:textId="77777777">
            <w:pPr>
              <w:pStyle w:val="TableParagraph"/>
              <w:spacing w:line="276" w:lineRule="exact"/>
              <w:ind w:left="470" w:right="125" w:hanging="361"/>
              <w:rPr>
                <w:rFonts w:ascii="Times New Roman"/>
                <w:sz w:val="24"/>
              </w:rPr>
            </w:pPr>
            <w:r>
              <w:rPr>
                <w:rFonts w:ascii="Times New Roman"/>
                <w:sz w:val="24"/>
              </w:rPr>
              <w:t>A)</w:t>
            </w:r>
            <w:r>
              <w:rPr>
                <w:rFonts w:ascii="Times New Roman"/>
                <w:spacing w:val="80"/>
                <w:sz w:val="24"/>
              </w:rPr>
              <w:t xml:space="preserve"> </w:t>
            </w:r>
            <w:r>
              <w:rPr>
                <w:rFonts w:ascii="Times New Roman"/>
                <w:sz w:val="24"/>
              </w:rPr>
              <w:t>Use</w:t>
            </w:r>
            <w:r>
              <w:rPr>
                <w:rFonts w:ascii="Times New Roman"/>
                <w:spacing w:val="-5"/>
                <w:sz w:val="24"/>
              </w:rPr>
              <w:t xml:space="preserve"> </w:t>
            </w:r>
            <w:r>
              <w:rPr>
                <w:rFonts w:ascii="Times New Roman"/>
                <w:sz w:val="24"/>
              </w:rPr>
              <w:t>social</w:t>
            </w:r>
            <w:r>
              <w:rPr>
                <w:rFonts w:ascii="Times New Roman"/>
                <w:spacing w:val="-3"/>
                <w:sz w:val="24"/>
              </w:rPr>
              <w:t xml:space="preserve"> </w:t>
            </w:r>
            <w:r>
              <w:rPr>
                <w:rFonts w:ascii="Times New Roman"/>
                <w:sz w:val="24"/>
              </w:rPr>
              <w:t>justice,</w:t>
            </w:r>
            <w:r>
              <w:rPr>
                <w:rFonts w:ascii="Times New Roman"/>
                <w:spacing w:val="-3"/>
                <w:sz w:val="24"/>
              </w:rPr>
              <w:t xml:space="preserve"> </w:t>
            </w:r>
            <w:r>
              <w:rPr>
                <w:rFonts w:ascii="Times New Roman"/>
                <w:sz w:val="24"/>
              </w:rPr>
              <w:t>anti-racist,</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anti-oppressive</w:t>
            </w:r>
            <w:r>
              <w:rPr>
                <w:rFonts w:ascii="Times New Roman"/>
                <w:spacing w:val="-2"/>
                <w:sz w:val="24"/>
              </w:rPr>
              <w:t xml:space="preserve"> </w:t>
            </w:r>
            <w:r>
              <w:rPr>
                <w:rFonts w:ascii="Times New Roman"/>
                <w:sz w:val="24"/>
              </w:rPr>
              <w:t>lenses</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assess</w:t>
            </w:r>
            <w:r>
              <w:rPr>
                <w:rFonts w:ascii="Times New Roman"/>
                <w:spacing w:val="-3"/>
                <w:sz w:val="24"/>
              </w:rPr>
              <w:t xml:space="preserve"> </w:t>
            </w:r>
            <w:r>
              <w:rPr>
                <w:rFonts w:ascii="Times New Roman"/>
                <w:sz w:val="24"/>
              </w:rPr>
              <w:t>how</w:t>
            </w:r>
            <w:r>
              <w:rPr>
                <w:rFonts w:ascii="Times New Roman"/>
                <w:spacing w:val="-3"/>
                <w:sz w:val="24"/>
              </w:rPr>
              <w:t xml:space="preserve"> </w:t>
            </w:r>
            <w:r>
              <w:rPr>
                <w:rFonts w:ascii="Times New Roman"/>
                <w:sz w:val="24"/>
              </w:rPr>
              <w:t>social</w:t>
            </w:r>
            <w:r>
              <w:rPr>
                <w:rFonts w:ascii="Times New Roman"/>
                <w:spacing w:val="-3"/>
                <w:sz w:val="24"/>
              </w:rPr>
              <w:t xml:space="preserve"> </w:t>
            </w:r>
            <w:r>
              <w:rPr>
                <w:rFonts w:ascii="Times New Roman"/>
                <w:sz w:val="24"/>
              </w:rPr>
              <w:t>welfare</w:t>
            </w:r>
            <w:r>
              <w:rPr>
                <w:rFonts w:ascii="Times New Roman"/>
                <w:spacing w:val="-4"/>
                <w:sz w:val="24"/>
              </w:rPr>
              <w:t xml:space="preserve"> </w:t>
            </w:r>
            <w:r>
              <w:rPr>
                <w:rFonts w:ascii="Times New Roman"/>
                <w:sz w:val="24"/>
              </w:rPr>
              <w:t>policies</w:t>
            </w:r>
            <w:r>
              <w:rPr>
                <w:rFonts w:ascii="Times New Roman"/>
                <w:spacing w:val="-3"/>
                <w:sz w:val="24"/>
              </w:rPr>
              <w:t xml:space="preserve"> </w:t>
            </w:r>
            <w:r>
              <w:rPr>
                <w:rFonts w:ascii="Times New Roman"/>
                <w:sz w:val="24"/>
              </w:rPr>
              <w:t>affect the delivery of and access to social services.</w:t>
            </w:r>
          </w:p>
        </w:tc>
      </w:tr>
      <w:tr w:rsidR="003944A5" w14:paraId="67058909" w14:textId="77777777">
        <w:trPr>
          <w:trHeight w:val="515"/>
        </w:trPr>
        <w:tc>
          <w:tcPr>
            <w:tcW w:w="10447" w:type="dxa"/>
          </w:tcPr>
          <w:p w:rsidR="003944A5" w:rsidRDefault="00956B32" w14:paraId="1092B3B9" w14:textId="77777777">
            <w:pPr>
              <w:pStyle w:val="TableParagraph"/>
              <w:spacing w:line="256" w:lineRule="exact"/>
              <w:ind w:left="470" w:hanging="361"/>
              <w:rPr>
                <w:rFonts w:ascii="Times New Roman"/>
                <w:sz w:val="24"/>
              </w:rPr>
            </w:pPr>
            <w:r>
              <w:rPr>
                <w:rFonts w:ascii="Times New Roman"/>
                <w:sz w:val="24"/>
              </w:rPr>
              <w:t>B)</w:t>
            </w:r>
            <w:r>
              <w:rPr>
                <w:rFonts w:ascii="Times New Roman"/>
                <w:spacing w:val="80"/>
                <w:sz w:val="24"/>
              </w:rPr>
              <w:t xml:space="preserve"> </w:t>
            </w:r>
            <w:r>
              <w:rPr>
                <w:rFonts w:ascii="Times New Roman"/>
                <w:sz w:val="24"/>
              </w:rPr>
              <w:t>Apply</w:t>
            </w:r>
            <w:r>
              <w:rPr>
                <w:rFonts w:ascii="Times New Roman"/>
                <w:spacing w:val="-3"/>
                <w:sz w:val="24"/>
              </w:rPr>
              <w:t xml:space="preserve"> </w:t>
            </w:r>
            <w:r>
              <w:rPr>
                <w:rFonts w:ascii="Times New Roman"/>
                <w:sz w:val="24"/>
              </w:rPr>
              <w:t>critical</w:t>
            </w:r>
            <w:r>
              <w:rPr>
                <w:rFonts w:ascii="Times New Roman"/>
                <w:spacing w:val="-3"/>
                <w:sz w:val="24"/>
              </w:rPr>
              <w:t xml:space="preserve"> </w:t>
            </w:r>
            <w:r>
              <w:rPr>
                <w:rFonts w:ascii="Times New Roman"/>
                <w:sz w:val="24"/>
              </w:rPr>
              <w:t>thinking</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analyze,</w:t>
            </w:r>
            <w:r>
              <w:rPr>
                <w:rFonts w:ascii="Times New Roman"/>
                <w:spacing w:val="-1"/>
                <w:sz w:val="24"/>
              </w:rPr>
              <w:t xml:space="preserve"> </w:t>
            </w:r>
            <w:r>
              <w:rPr>
                <w:rFonts w:ascii="Times New Roman"/>
                <w:sz w:val="24"/>
              </w:rPr>
              <w:t>formulate,</w:t>
            </w:r>
            <w:r>
              <w:rPr>
                <w:rFonts w:ascii="Times New Roman"/>
                <w:spacing w:val="-3"/>
                <w:sz w:val="24"/>
              </w:rPr>
              <w:t xml:space="preserve"> </w:t>
            </w:r>
            <w:r>
              <w:rPr>
                <w:rFonts w:ascii="Times New Roman"/>
                <w:sz w:val="24"/>
              </w:rPr>
              <w:t>and</w:t>
            </w:r>
            <w:r>
              <w:rPr>
                <w:rFonts w:ascii="Times New Roman"/>
                <w:spacing w:val="-1"/>
                <w:sz w:val="24"/>
              </w:rPr>
              <w:t xml:space="preserve"> </w:t>
            </w:r>
            <w:r>
              <w:rPr>
                <w:rFonts w:ascii="Times New Roman"/>
                <w:sz w:val="24"/>
              </w:rPr>
              <w:t>advocate</w:t>
            </w:r>
            <w:r>
              <w:rPr>
                <w:rFonts w:ascii="Times New Roman"/>
                <w:spacing w:val="-2"/>
                <w:sz w:val="24"/>
              </w:rPr>
              <w:t xml:space="preserve"> </w:t>
            </w:r>
            <w:r>
              <w:rPr>
                <w:rFonts w:ascii="Times New Roman"/>
                <w:sz w:val="24"/>
              </w:rPr>
              <w:t>for</w:t>
            </w:r>
            <w:r>
              <w:rPr>
                <w:rFonts w:ascii="Times New Roman"/>
                <w:spacing w:val="-5"/>
                <w:sz w:val="24"/>
              </w:rPr>
              <w:t xml:space="preserve"> </w:t>
            </w:r>
            <w:r>
              <w:rPr>
                <w:rFonts w:ascii="Times New Roman"/>
                <w:sz w:val="24"/>
              </w:rPr>
              <w:t>policies</w:t>
            </w:r>
            <w:r>
              <w:rPr>
                <w:rFonts w:ascii="Times New Roman"/>
                <w:spacing w:val="-3"/>
                <w:sz w:val="24"/>
              </w:rPr>
              <w:t xml:space="preserve"> </w:t>
            </w:r>
            <w:r>
              <w:rPr>
                <w:rFonts w:ascii="Times New Roman"/>
                <w:sz w:val="24"/>
              </w:rPr>
              <w:t>that</w:t>
            </w:r>
            <w:r>
              <w:rPr>
                <w:rFonts w:ascii="Times New Roman"/>
                <w:spacing w:val="-3"/>
                <w:sz w:val="24"/>
              </w:rPr>
              <w:t xml:space="preserve"> </w:t>
            </w:r>
            <w:r>
              <w:rPr>
                <w:rFonts w:ascii="Times New Roman"/>
                <w:sz w:val="24"/>
              </w:rPr>
              <w:t>advance</w:t>
            </w:r>
            <w:r>
              <w:rPr>
                <w:rFonts w:ascii="Times New Roman"/>
                <w:spacing w:val="-4"/>
                <w:sz w:val="24"/>
              </w:rPr>
              <w:t xml:space="preserve"> </w:t>
            </w:r>
            <w:r>
              <w:rPr>
                <w:rFonts w:ascii="Times New Roman"/>
                <w:sz w:val="24"/>
              </w:rPr>
              <w:t>human</w:t>
            </w:r>
            <w:r>
              <w:rPr>
                <w:rFonts w:ascii="Times New Roman"/>
                <w:spacing w:val="-3"/>
                <w:sz w:val="24"/>
              </w:rPr>
              <w:t xml:space="preserve"> </w:t>
            </w:r>
            <w:r>
              <w:rPr>
                <w:rFonts w:ascii="Times New Roman"/>
                <w:sz w:val="24"/>
              </w:rPr>
              <w:t>rights</w:t>
            </w:r>
            <w:r>
              <w:rPr>
                <w:rFonts w:ascii="Times New Roman"/>
                <w:spacing w:val="-3"/>
                <w:sz w:val="24"/>
              </w:rPr>
              <w:t xml:space="preserve"> </w:t>
            </w:r>
            <w:r>
              <w:rPr>
                <w:rFonts w:ascii="Times New Roman"/>
                <w:sz w:val="24"/>
              </w:rPr>
              <w:t>and social, racial, economic, and environmental justice.</w:t>
            </w:r>
          </w:p>
        </w:tc>
      </w:tr>
      <w:tr w:rsidR="003944A5" w14:paraId="3E79771E" w14:textId="77777777">
        <w:trPr>
          <w:trHeight w:val="273"/>
        </w:trPr>
        <w:tc>
          <w:tcPr>
            <w:tcW w:w="10447" w:type="dxa"/>
            <w:shd w:val="clear" w:color="auto" w:fill="BDBDBD"/>
          </w:tcPr>
          <w:p w:rsidR="003944A5" w:rsidRDefault="00956B32" w14:paraId="5A670D63" w14:textId="77777777">
            <w:pPr>
              <w:pStyle w:val="TableParagraph"/>
              <w:spacing w:line="253" w:lineRule="exact"/>
              <w:ind w:left="110"/>
              <w:rPr>
                <w:rFonts w:ascii="Times New Roman"/>
                <w:b/>
                <w:sz w:val="24"/>
              </w:rPr>
            </w:pPr>
            <w:r>
              <w:rPr>
                <w:rFonts w:ascii="Times New Roman"/>
                <w:b/>
                <w:sz w:val="24"/>
              </w:rPr>
              <w:t>Competency</w:t>
            </w:r>
            <w:r>
              <w:rPr>
                <w:rFonts w:ascii="Times New Roman"/>
                <w:b/>
                <w:spacing w:val="-2"/>
                <w:sz w:val="24"/>
              </w:rPr>
              <w:t xml:space="preserve"> </w:t>
            </w:r>
            <w:r>
              <w:rPr>
                <w:rFonts w:ascii="Times New Roman"/>
                <w:b/>
                <w:sz w:val="24"/>
              </w:rPr>
              <w:t>6:</w:t>
            </w:r>
            <w:r>
              <w:rPr>
                <w:rFonts w:ascii="Times New Roman"/>
                <w:b/>
                <w:spacing w:val="-1"/>
                <w:sz w:val="24"/>
              </w:rPr>
              <w:t xml:space="preserve"> </w:t>
            </w:r>
            <w:r>
              <w:rPr>
                <w:rFonts w:ascii="Times New Roman"/>
                <w:b/>
                <w:sz w:val="24"/>
              </w:rPr>
              <w:t>Engage</w:t>
            </w:r>
            <w:r>
              <w:rPr>
                <w:rFonts w:ascii="Times New Roman"/>
                <w:b/>
                <w:spacing w:val="-2"/>
                <w:sz w:val="24"/>
              </w:rPr>
              <w:t xml:space="preserve"> </w:t>
            </w:r>
            <w:r>
              <w:rPr>
                <w:rFonts w:ascii="Times New Roman"/>
                <w:b/>
                <w:sz w:val="24"/>
              </w:rPr>
              <w:t>with</w:t>
            </w:r>
            <w:r>
              <w:rPr>
                <w:rFonts w:ascii="Times New Roman"/>
                <w:b/>
                <w:spacing w:val="-1"/>
                <w:sz w:val="24"/>
              </w:rPr>
              <w:t xml:space="preserve"> </w:t>
            </w:r>
            <w:r>
              <w:rPr>
                <w:rFonts w:ascii="Times New Roman"/>
                <w:b/>
                <w:sz w:val="24"/>
              </w:rPr>
              <w:t>Individuals,</w:t>
            </w:r>
            <w:r>
              <w:rPr>
                <w:rFonts w:ascii="Times New Roman"/>
                <w:b/>
                <w:spacing w:val="-1"/>
                <w:sz w:val="24"/>
              </w:rPr>
              <w:t xml:space="preserve"> </w:t>
            </w:r>
            <w:r>
              <w:rPr>
                <w:rFonts w:ascii="Times New Roman"/>
                <w:b/>
                <w:sz w:val="24"/>
              </w:rPr>
              <w:t>Families,</w:t>
            </w:r>
            <w:r>
              <w:rPr>
                <w:rFonts w:ascii="Times New Roman"/>
                <w:b/>
                <w:spacing w:val="-1"/>
                <w:sz w:val="24"/>
              </w:rPr>
              <w:t xml:space="preserve"> </w:t>
            </w:r>
            <w:r>
              <w:rPr>
                <w:rFonts w:ascii="Times New Roman"/>
                <w:b/>
                <w:sz w:val="24"/>
              </w:rPr>
              <w:t>Groups,</w:t>
            </w:r>
            <w:r>
              <w:rPr>
                <w:rFonts w:ascii="Times New Roman"/>
                <w:b/>
                <w:spacing w:val="-1"/>
                <w:sz w:val="24"/>
              </w:rPr>
              <w:t xml:space="preserve"> </w:t>
            </w:r>
            <w:r>
              <w:rPr>
                <w:rFonts w:ascii="Times New Roman"/>
                <w:b/>
                <w:sz w:val="24"/>
              </w:rPr>
              <w:t>Organizations,</w:t>
            </w:r>
            <w:r>
              <w:rPr>
                <w:rFonts w:ascii="Times New Roman"/>
                <w:b/>
                <w:spacing w:val="-1"/>
                <w:sz w:val="24"/>
              </w:rPr>
              <w:t xml:space="preserve"> </w:t>
            </w:r>
            <w:r>
              <w:rPr>
                <w:rFonts w:ascii="Times New Roman"/>
                <w:b/>
                <w:sz w:val="24"/>
              </w:rPr>
              <w:t>and</w:t>
            </w:r>
            <w:r>
              <w:rPr>
                <w:rFonts w:ascii="Times New Roman"/>
                <w:b/>
                <w:spacing w:val="-1"/>
                <w:sz w:val="24"/>
              </w:rPr>
              <w:t xml:space="preserve"> </w:t>
            </w:r>
            <w:r>
              <w:rPr>
                <w:rFonts w:ascii="Times New Roman"/>
                <w:b/>
                <w:spacing w:val="-2"/>
                <w:sz w:val="24"/>
              </w:rPr>
              <w:t>Communities</w:t>
            </w:r>
          </w:p>
        </w:tc>
      </w:tr>
      <w:tr w:rsidR="003944A5" w14:paraId="03C2EDBD" w14:textId="77777777">
        <w:trPr>
          <w:trHeight w:val="275"/>
        </w:trPr>
        <w:tc>
          <w:tcPr>
            <w:tcW w:w="10447" w:type="dxa"/>
          </w:tcPr>
          <w:p w:rsidR="003944A5" w:rsidRDefault="00956B32" w14:paraId="54DB7FCE" w14:textId="77777777">
            <w:pPr>
              <w:pStyle w:val="TableParagraph"/>
              <w:spacing w:line="256" w:lineRule="exact"/>
              <w:ind w:left="110"/>
              <w:rPr>
                <w:rFonts w:ascii="Times New Roman"/>
                <w:b/>
                <w:sz w:val="24"/>
              </w:rPr>
            </w:pPr>
            <w:r>
              <w:rPr>
                <w:rFonts w:ascii="Times New Roman"/>
                <w:b/>
                <w:spacing w:val="-2"/>
                <w:sz w:val="24"/>
              </w:rPr>
              <w:t>Behaviors:</w:t>
            </w:r>
          </w:p>
        </w:tc>
      </w:tr>
      <w:tr w:rsidR="003944A5" w14:paraId="3D5E705B" w14:textId="77777777">
        <w:trPr>
          <w:trHeight w:val="558"/>
        </w:trPr>
        <w:tc>
          <w:tcPr>
            <w:tcW w:w="10447" w:type="dxa"/>
          </w:tcPr>
          <w:p w:rsidR="003944A5" w:rsidRDefault="00956B32" w14:paraId="68270E5A" w14:textId="77777777">
            <w:pPr>
              <w:pStyle w:val="TableParagraph"/>
              <w:spacing w:line="278" w:lineRule="exact"/>
              <w:ind w:left="470" w:right="125" w:hanging="361"/>
              <w:rPr>
                <w:rFonts w:ascii="Times New Roman"/>
                <w:sz w:val="24"/>
              </w:rPr>
            </w:pPr>
            <w:r>
              <w:rPr>
                <w:rFonts w:ascii="Times New Roman"/>
                <w:sz w:val="24"/>
              </w:rPr>
              <w:t>A)</w:t>
            </w:r>
            <w:r>
              <w:rPr>
                <w:rFonts w:ascii="Times New Roman"/>
                <w:spacing w:val="40"/>
                <w:sz w:val="24"/>
              </w:rPr>
              <w:t xml:space="preserve"> </w:t>
            </w:r>
            <w:r>
              <w:rPr>
                <w:rFonts w:ascii="Times New Roman"/>
                <w:sz w:val="24"/>
              </w:rPr>
              <w:t>Apply</w:t>
            </w:r>
            <w:r>
              <w:rPr>
                <w:rFonts w:ascii="Times New Roman"/>
                <w:spacing w:val="-4"/>
                <w:sz w:val="24"/>
              </w:rPr>
              <w:t xml:space="preserve"> </w:t>
            </w:r>
            <w:r>
              <w:rPr>
                <w:rFonts w:ascii="Times New Roman"/>
                <w:sz w:val="24"/>
              </w:rPr>
              <w:t>knowledge</w:t>
            </w:r>
            <w:r>
              <w:rPr>
                <w:rFonts w:ascii="Times New Roman"/>
                <w:spacing w:val="-5"/>
                <w:sz w:val="24"/>
              </w:rPr>
              <w:t xml:space="preserve"> </w:t>
            </w:r>
            <w:r>
              <w:rPr>
                <w:rFonts w:ascii="Times New Roman"/>
                <w:sz w:val="24"/>
              </w:rPr>
              <w:t>of</w:t>
            </w:r>
            <w:r>
              <w:rPr>
                <w:rFonts w:ascii="Times New Roman"/>
                <w:spacing w:val="-4"/>
                <w:sz w:val="24"/>
              </w:rPr>
              <w:t xml:space="preserve"> </w:t>
            </w:r>
            <w:r>
              <w:rPr>
                <w:rFonts w:ascii="Times New Roman"/>
                <w:sz w:val="24"/>
              </w:rPr>
              <w:t>human</w:t>
            </w:r>
            <w:r>
              <w:rPr>
                <w:rFonts w:ascii="Times New Roman"/>
                <w:spacing w:val="-4"/>
                <w:sz w:val="24"/>
              </w:rPr>
              <w:t xml:space="preserve"> </w:t>
            </w:r>
            <w:r>
              <w:rPr>
                <w:rFonts w:ascii="Times New Roman"/>
                <w:sz w:val="24"/>
              </w:rPr>
              <w:t>behavior</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person-in-environment,</w:t>
            </w:r>
            <w:r>
              <w:rPr>
                <w:rFonts w:ascii="Times New Roman"/>
                <w:spacing w:val="-4"/>
                <w:sz w:val="24"/>
              </w:rPr>
              <w:t xml:space="preserve"> </w:t>
            </w:r>
            <w:r>
              <w:rPr>
                <w:rFonts w:ascii="Times New Roman"/>
                <w:sz w:val="24"/>
              </w:rPr>
              <w:t>as</w:t>
            </w:r>
            <w:r>
              <w:rPr>
                <w:rFonts w:ascii="Times New Roman"/>
                <w:spacing w:val="-4"/>
                <w:sz w:val="24"/>
              </w:rPr>
              <w:t xml:space="preserve"> </w:t>
            </w:r>
            <w:r>
              <w:rPr>
                <w:rFonts w:ascii="Times New Roman"/>
                <w:sz w:val="24"/>
              </w:rPr>
              <w:t>well</w:t>
            </w:r>
            <w:r>
              <w:rPr>
                <w:rFonts w:ascii="Times New Roman"/>
                <w:spacing w:val="-4"/>
                <w:sz w:val="24"/>
              </w:rPr>
              <w:t xml:space="preserve"> </w:t>
            </w:r>
            <w:r>
              <w:rPr>
                <w:rFonts w:ascii="Times New Roman"/>
                <w:sz w:val="24"/>
              </w:rPr>
              <w:t>as</w:t>
            </w:r>
            <w:r>
              <w:rPr>
                <w:rFonts w:ascii="Times New Roman"/>
                <w:spacing w:val="-4"/>
                <w:sz w:val="24"/>
              </w:rPr>
              <w:t xml:space="preserve"> </w:t>
            </w:r>
            <w:r>
              <w:rPr>
                <w:rFonts w:ascii="Times New Roman"/>
                <w:sz w:val="24"/>
              </w:rPr>
              <w:t>interprofessional conceptual frameworks, to engage with clients and constituencies.</w:t>
            </w:r>
          </w:p>
        </w:tc>
      </w:tr>
      <w:tr w:rsidR="003944A5" w14:paraId="56EF5C9E" w14:textId="77777777">
        <w:trPr>
          <w:trHeight w:val="501"/>
        </w:trPr>
        <w:tc>
          <w:tcPr>
            <w:tcW w:w="10447" w:type="dxa"/>
          </w:tcPr>
          <w:p w:rsidR="003944A5" w:rsidRDefault="00956B32" w14:paraId="6B092ED8" w14:textId="77777777">
            <w:pPr>
              <w:pStyle w:val="TableParagraph"/>
              <w:spacing w:line="239" w:lineRule="exact"/>
              <w:ind w:left="110"/>
              <w:rPr>
                <w:rFonts w:ascii="Times New Roman"/>
                <w:sz w:val="24"/>
              </w:rPr>
            </w:pPr>
            <w:r>
              <w:rPr>
                <w:rFonts w:ascii="Times New Roman"/>
                <w:sz w:val="24"/>
              </w:rPr>
              <w:t>B)</w:t>
            </w:r>
            <w:r>
              <w:rPr>
                <w:rFonts w:ascii="Times New Roman"/>
                <w:spacing w:val="74"/>
                <w:w w:val="150"/>
                <w:sz w:val="24"/>
              </w:rPr>
              <w:t xml:space="preserve"> </w:t>
            </w:r>
            <w:r>
              <w:rPr>
                <w:rFonts w:ascii="Times New Roman"/>
                <w:sz w:val="24"/>
              </w:rPr>
              <w:t>Use</w:t>
            </w:r>
            <w:r>
              <w:rPr>
                <w:rFonts w:ascii="Times New Roman"/>
                <w:spacing w:val="-3"/>
                <w:sz w:val="24"/>
              </w:rPr>
              <w:t xml:space="preserve"> </w:t>
            </w:r>
            <w:r>
              <w:rPr>
                <w:rFonts w:ascii="Times New Roman"/>
                <w:sz w:val="24"/>
              </w:rPr>
              <w:t>empathy,</w:t>
            </w:r>
            <w:r>
              <w:rPr>
                <w:rFonts w:ascii="Times New Roman"/>
                <w:spacing w:val="-1"/>
                <w:sz w:val="24"/>
              </w:rPr>
              <w:t xml:space="preserve"> </w:t>
            </w:r>
            <w:r>
              <w:rPr>
                <w:rFonts w:ascii="Times New Roman"/>
                <w:sz w:val="24"/>
              </w:rPr>
              <w:t>reflection,</w:t>
            </w:r>
            <w:r>
              <w:rPr>
                <w:rFonts w:ascii="Times New Roman"/>
                <w:spacing w:val="-1"/>
                <w:sz w:val="24"/>
              </w:rPr>
              <w:t xml:space="preserve"> </w:t>
            </w:r>
            <w:r>
              <w:rPr>
                <w:rFonts w:ascii="Times New Roman"/>
                <w:sz w:val="24"/>
              </w:rPr>
              <w:t>and interpersonal</w:t>
            </w:r>
            <w:r>
              <w:rPr>
                <w:rFonts w:ascii="Times New Roman"/>
                <w:spacing w:val="-1"/>
                <w:sz w:val="24"/>
              </w:rPr>
              <w:t xml:space="preserve"> </w:t>
            </w:r>
            <w:r>
              <w:rPr>
                <w:rFonts w:ascii="Times New Roman"/>
                <w:sz w:val="24"/>
              </w:rPr>
              <w:t>skills</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engage</w:t>
            </w:r>
            <w:r>
              <w:rPr>
                <w:rFonts w:ascii="Times New Roman"/>
                <w:spacing w:val="-2"/>
                <w:sz w:val="24"/>
              </w:rPr>
              <w:t xml:space="preserve"> </w:t>
            </w:r>
            <w:r>
              <w:rPr>
                <w:rFonts w:ascii="Times New Roman"/>
                <w:sz w:val="24"/>
              </w:rPr>
              <w:t>in</w:t>
            </w:r>
            <w:r>
              <w:rPr>
                <w:rFonts w:ascii="Times New Roman"/>
                <w:spacing w:val="-1"/>
                <w:sz w:val="24"/>
              </w:rPr>
              <w:t xml:space="preserve"> </w:t>
            </w:r>
            <w:r>
              <w:rPr>
                <w:rFonts w:ascii="Times New Roman"/>
                <w:sz w:val="24"/>
              </w:rPr>
              <w:t>culturally</w:t>
            </w:r>
            <w:r>
              <w:rPr>
                <w:rFonts w:ascii="Times New Roman"/>
                <w:spacing w:val="-1"/>
                <w:sz w:val="24"/>
              </w:rPr>
              <w:t xml:space="preserve"> </w:t>
            </w:r>
            <w:r>
              <w:rPr>
                <w:rFonts w:ascii="Times New Roman"/>
                <w:sz w:val="24"/>
              </w:rPr>
              <w:t>responsive</w:t>
            </w:r>
            <w:r>
              <w:rPr>
                <w:rFonts w:ascii="Times New Roman"/>
                <w:spacing w:val="-2"/>
                <w:sz w:val="24"/>
              </w:rPr>
              <w:t xml:space="preserve"> </w:t>
            </w:r>
            <w:r>
              <w:rPr>
                <w:rFonts w:ascii="Times New Roman"/>
                <w:sz w:val="24"/>
              </w:rPr>
              <w:t>practice</w:t>
            </w:r>
            <w:r>
              <w:rPr>
                <w:rFonts w:ascii="Times New Roman"/>
                <w:spacing w:val="-1"/>
                <w:sz w:val="24"/>
              </w:rPr>
              <w:t xml:space="preserve"> </w:t>
            </w:r>
            <w:r>
              <w:rPr>
                <w:rFonts w:ascii="Times New Roman"/>
                <w:spacing w:val="-4"/>
                <w:sz w:val="24"/>
              </w:rPr>
              <w:t>with</w:t>
            </w:r>
          </w:p>
          <w:p w:rsidR="003944A5" w:rsidRDefault="00956B32" w14:paraId="5A5701DD" w14:textId="77777777">
            <w:pPr>
              <w:pStyle w:val="TableParagraph"/>
              <w:spacing w:line="242" w:lineRule="exact"/>
              <w:ind w:left="470"/>
              <w:rPr>
                <w:rFonts w:ascii="Times New Roman"/>
                <w:sz w:val="24"/>
              </w:rPr>
            </w:pPr>
            <w:r>
              <w:rPr>
                <w:rFonts w:ascii="Times New Roman"/>
                <w:sz w:val="24"/>
              </w:rPr>
              <w:t>clients</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pacing w:val="-2"/>
                <w:sz w:val="24"/>
              </w:rPr>
              <w:t>constituencies</w:t>
            </w:r>
          </w:p>
        </w:tc>
      </w:tr>
      <w:tr w:rsidR="003944A5" w14:paraId="7FF86010" w14:textId="77777777">
        <w:trPr>
          <w:trHeight w:val="275"/>
        </w:trPr>
        <w:tc>
          <w:tcPr>
            <w:tcW w:w="10447" w:type="dxa"/>
            <w:shd w:val="clear" w:color="auto" w:fill="BDBDBD"/>
          </w:tcPr>
          <w:p w:rsidR="003944A5" w:rsidRDefault="00956B32" w14:paraId="37C0F15D" w14:textId="77777777">
            <w:pPr>
              <w:pStyle w:val="TableParagraph"/>
              <w:spacing w:line="256" w:lineRule="exact"/>
              <w:ind w:left="110"/>
              <w:rPr>
                <w:rFonts w:ascii="Times New Roman"/>
                <w:b/>
                <w:sz w:val="24"/>
              </w:rPr>
            </w:pPr>
            <w:r>
              <w:rPr>
                <w:rFonts w:ascii="Times New Roman"/>
                <w:b/>
                <w:sz w:val="24"/>
              </w:rPr>
              <w:t>Competency</w:t>
            </w:r>
            <w:r>
              <w:rPr>
                <w:rFonts w:ascii="Times New Roman"/>
                <w:b/>
                <w:spacing w:val="-2"/>
                <w:sz w:val="24"/>
              </w:rPr>
              <w:t xml:space="preserve"> </w:t>
            </w:r>
            <w:r>
              <w:rPr>
                <w:rFonts w:ascii="Times New Roman"/>
                <w:b/>
                <w:sz w:val="24"/>
              </w:rPr>
              <w:t>7:</w:t>
            </w:r>
            <w:r>
              <w:rPr>
                <w:rFonts w:ascii="Times New Roman"/>
                <w:b/>
                <w:spacing w:val="-2"/>
                <w:sz w:val="24"/>
              </w:rPr>
              <w:t xml:space="preserve"> </w:t>
            </w:r>
            <w:r>
              <w:rPr>
                <w:rFonts w:ascii="Times New Roman"/>
                <w:b/>
                <w:sz w:val="24"/>
              </w:rPr>
              <w:t>Assess</w:t>
            </w:r>
            <w:r>
              <w:rPr>
                <w:rFonts w:ascii="Times New Roman"/>
                <w:b/>
                <w:spacing w:val="-2"/>
                <w:sz w:val="24"/>
              </w:rPr>
              <w:t xml:space="preserve"> </w:t>
            </w:r>
            <w:r>
              <w:rPr>
                <w:rFonts w:ascii="Times New Roman"/>
                <w:b/>
                <w:sz w:val="24"/>
              </w:rPr>
              <w:t>Individuals,</w:t>
            </w:r>
            <w:r>
              <w:rPr>
                <w:rFonts w:ascii="Times New Roman"/>
                <w:b/>
                <w:spacing w:val="-2"/>
                <w:sz w:val="24"/>
              </w:rPr>
              <w:t xml:space="preserve"> </w:t>
            </w:r>
            <w:r>
              <w:rPr>
                <w:rFonts w:ascii="Times New Roman"/>
                <w:b/>
                <w:sz w:val="24"/>
              </w:rPr>
              <w:t>Families,</w:t>
            </w:r>
            <w:r>
              <w:rPr>
                <w:rFonts w:ascii="Times New Roman"/>
                <w:b/>
                <w:spacing w:val="-2"/>
                <w:sz w:val="24"/>
              </w:rPr>
              <w:t xml:space="preserve"> </w:t>
            </w:r>
            <w:r>
              <w:rPr>
                <w:rFonts w:ascii="Times New Roman"/>
                <w:b/>
                <w:sz w:val="24"/>
              </w:rPr>
              <w:t>Groups,</w:t>
            </w:r>
            <w:r>
              <w:rPr>
                <w:rFonts w:ascii="Times New Roman"/>
                <w:b/>
                <w:spacing w:val="-2"/>
                <w:sz w:val="24"/>
              </w:rPr>
              <w:t xml:space="preserve"> </w:t>
            </w:r>
            <w:r>
              <w:rPr>
                <w:rFonts w:ascii="Times New Roman"/>
                <w:b/>
                <w:sz w:val="24"/>
              </w:rPr>
              <w:t>Organizations,</w:t>
            </w:r>
            <w:r>
              <w:rPr>
                <w:rFonts w:ascii="Times New Roman"/>
                <w:b/>
                <w:spacing w:val="-2"/>
                <w:sz w:val="24"/>
              </w:rPr>
              <w:t xml:space="preserve"> </w:t>
            </w:r>
            <w:r>
              <w:rPr>
                <w:rFonts w:ascii="Times New Roman"/>
                <w:b/>
                <w:sz w:val="24"/>
              </w:rPr>
              <w:t>and</w:t>
            </w:r>
            <w:r>
              <w:rPr>
                <w:rFonts w:ascii="Times New Roman"/>
                <w:b/>
                <w:spacing w:val="-1"/>
                <w:sz w:val="24"/>
              </w:rPr>
              <w:t xml:space="preserve"> </w:t>
            </w:r>
            <w:r>
              <w:rPr>
                <w:rFonts w:ascii="Times New Roman"/>
                <w:b/>
                <w:spacing w:val="-2"/>
                <w:sz w:val="24"/>
              </w:rPr>
              <w:t>Communities</w:t>
            </w:r>
          </w:p>
        </w:tc>
      </w:tr>
      <w:tr w:rsidR="003944A5" w14:paraId="2FCCCEB9" w14:textId="77777777">
        <w:trPr>
          <w:trHeight w:val="273"/>
        </w:trPr>
        <w:tc>
          <w:tcPr>
            <w:tcW w:w="10447" w:type="dxa"/>
          </w:tcPr>
          <w:p w:rsidR="003944A5" w:rsidRDefault="00956B32" w14:paraId="768A3980" w14:textId="77777777">
            <w:pPr>
              <w:pStyle w:val="TableParagraph"/>
              <w:spacing w:line="254" w:lineRule="exact"/>
              <w:ind w:left="110"/>
              <w:rPr>
                <w:rFonts w:ascii="Times New Roman"/>
                <w:b/>
                <w:sz w:val="24"/>
              </w:rPr>
            </w:pPr>
            <w:r>
              <w:rPr>
                <w:rFonts w:ascii="Times New Roman"/>
                <w:b/>
                <w:spacing w:val="-2"/>
                <w:sz w:val="24"/>
              </w:rPr>
              <w:t>Behaviors:</w:t>
            </w:r>
          </w:p>
        </w:tc>
      </w:tr>
      <w:tr w:rsidR="003944A5" w14:paraId="6C1A47AF" w14:textId="77777777">
        <w:trPr>
          <w:trHeight w:val="561"/>
        </w:trPr>
        <w:tc>
          <w:tcPr>
            <w:tcW w:w="10447" w:type="dxa"/>
          </w:tcPr>
          <w:p w:rsidR="003944A5" w:rsidRDefault="00956B32" w14:paraId="5F236659" w14:textId="77777777">
            <w:pPr>
              <w:pStyle w:val="TableParagraph"/>
              <w:spacing w:line="280" w:lineRule="exact"/>
              <w:ind w:left="470" w:right="125" w:hanging="361"/>
              <w:rPr>
                <w:rFonts w:ascii="Times New Roman"/>
                <w:sz w:val="24"/>
              </w:rPr>
            </w:pPr>
            <w:r>
              <w:rPr>
                <w:rFonts w:ascii="Times New Roman"/>
                <w:sz w:val="24"/>
              </w:rPr>
              <w:t>A)</w:t>
            </w:r>
            <w:r>
              <w:rPr>
                <w:rFonts w:ascii="Times New Roman"/>
                <w:spacing w:val="40"/>
                <w:sz w:val="24"/>
              </w:rPr>
              <w:t xml:space="preserve"> </w:t>
            </w:r>
            <w:r>
              <w:rPr>
                <w:rFonts w:ascii="Times New Roman"/>
                <w:sz w:val="24"/>
              </w:rPr>
              <w:t>Apply</w:t>
            </w:r>
            <w:r>
              <w:rPr>
                <w:rFonts w:ascii="Times New Roman"/>
                <w:spacing w:val="-3"/>
                <w:sz w:val="24"/>
              </w:rPr>
              <w:t xml:space="preserve"> </w:t>
            </w:r>
            <w:r>
              <w:rPr>
                <w:rFonts w:ascii="Times New Roman"/>
                <w:sz w:val="24"/>
              </w:rPr>
              <w:t>theories</w:t>
            </w:r>
            <w:r>
              <w:rPr>
                <w:rFonts w:ascii="Times New Roman"/>
                <w:spacing w:val="-3"/>
                <w:sz w:val="24"/>
              </w:rPr>
              <w:t xml:space="preserve"> </w:t>
            </w:r>
            <w:r>
              <w:rPr>
                <w:rFonts w:ascii="Times New Roman"/>
                <w:sz w:val="24"/>
              </w:rPr>
              <w:t>of</w:t>
            </w:r>
            <w:r>
              <w:rPr>
                <w:rFonts w:ascii="Times New Roman"/>
                <w:spacing w:val="-4"/>
                <w:sz w:val="24"/>
              </w:rPr>
              <w:t xml:space="preserve"> </w:t>
            </w:r>
            <w:r>
              <w:rPr>
                <w:rFonts w:ascii="Times New Roman"/>
                <w:sz w:val="24"/>
              </w:rPr>
              <w:t>human</w:t>
            </w:r>
            <w:r>
              <w:rPr>
                <w:rFonts w:ascii="Times New Roman"/>
                <w:spacing w:val="-2"/>
                <w:sz w:val="24"/>
              </w:rPr>
              <w:t xml:space="preserve"> </w:t>
            </w:r>
            <w:r>
              <w:rPr>
                <w:rFonts w:ascii="Times New Roman"/>
                <w:sz w:val="24"/>
              </w:rPr>
              <w:t>behavior</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person-in-environment,</w:t>
            </w:r>
            <w:r>
              <w:rPr>
                <w:rFonts w:ascii="Times New Roman"/>
                <w:spacing w:val="-3"/>
                <w:sz w:val="24"/>
              </w:rPr>
              <w:t xml:space="preserve"> </w:t>
            </w:r>
            <w:r>
              <w:rPr>
                <w:rFonts w:ascii="Times New Roman"/>
                <w:sz w:val="24"/>
              </w:rPr>
              <w:t>as</w:t>
            </w:r>
            <w:r>
              <w:rPr>
                <w:rFonts w:ascii="Times New Roman"/>
                <w:spacing w:val="-3"/>
                <w:sz w:val="24"/>
              </w:rPr>
              <w:t xml:space="preserve"> </w:t>
            </w:r>
            <w:r>
              <w:rPr>
                <w:rFonts w:ascii="Times New Roman"/>
                <w:sz w:val="24"/>
              </w:rPr>
              <w:t>well</w:t>
            </w:r>
            <w:r>
              <w:rPr>
                <w:rFonts w:ascii="Times New Roman"/>
                <w:spacing w:val="-3"/>
                <w:sz w:val="24"/>
              </w:rPr>
              <w:t xml:space="preserve"> </w:t>
            </w:r>
            <w:r>
              <w:rPr>
                <w:rFonts w:ascii="Times New Roman"/>
                <w:sz w:val="24"/>
              </w:rPr>
              <w:t>as</w:t>
            </w:r>
            <w:r>
              <w:rPr>
                <w:rFonts w:ascii="Times New Roman"/>
                <w:spacing w:val="-3"/>
                <w:sz w:val="24"/>
              </w:rPr>
              <w:t xml:space="preserve"> </w:t>
            </w:r>
            <w:r>
              <w:rPr>
                <w:rFonts w:ascii="Times New Roman"/>
                <w:sz w:val="24"/>
              </w:rPr>
              <w:t>other</w:t>
            </w:r>
            <w:r>
              <w:rPr>
                <w:rFonts w:ascii="Times New Roman"/>
                <w:spacing w:val="-3"/>
                <w:sz w:val="24"/>
              </w:rPr>
              <w:t xml:space="preserve"> </w:t>
            </w:r>
            <w:r>
              <w:rPr>
                <w:rFonts w:ascii="Times New Roman"/>
                <w:sz w:val="24"/>
              </w:rPr>
              <w:t>culturally</w:t>
            </w:r>
            <w:r>
              <w:rPr>
                <w:rFonts w:ascii="Times New Roman"/>
                <w:spacing w:val="-3"/>
                <w:sz w:val="24"/>
              </w:rPr>
              <w:t xml:space="preserve"> </w:t>
            </w:r>
            <w:r>
              <w:rPr>
                <w:rFonts w:ascii="Times New Roman"/>
                <w:sz w:val="24"/>
              </w:rPr>
              <w:t>responsive and interprofessional conceptual frameworks, when assessing clients and constituencies</w:t>
            </w:r>
          </w:p>
        </w:tc>
      </w:tr>
      <w:tr w:rsidR="003944A5" w14:paraId="0A18619D" w14:textId="77777777">
        <w:trPr>
          <w:trHeight w:val="551"/>
        </w:trPr>
        <w:tc>
          <w:tcPr>
            <w:tcW w:w="10447" w:type="dxa"/>
          </w:tcPr>
          <w:p w:rsidR="003944A5" w:rsidRDefault="00956B32" w14:paraId="473CFF3B" w14:textId="77777777">
            <w:pPr>
              <w:pStyle w:val="TableParagraph"/>
              <w:spacing w:line="276" w:lineRule="exact"/>
              <w:ind w:left="470" w:hanging="361"/>
              <w:rPr>
                <w:rFonts w:ascii="Times New Roman"/>
                <w:sz w:val="24"/>
              </w:rPr>
            </w:pPr>
            <w:r>
              <w:rPr>
                <w:rFonts w:ascii="Times New Roman"/>
                <w:sz w:val="24"/>
              </w:rPr>
              <w:t>B)</w:t>
            </w:r>
            <w:r>
              <w:rPr>
                <w:rFonts w:ascii="Times New Roman"/>
                <w:spacing w:val="40"/>
                <w:sz w:val="24"/>
              </w:rPr>
              <w:t xml:space="preserve"> </w:t>
            </w:r>
            <w:r>
              <w:rPr>
                <w:rFonts w:ascii="Times New Roman"/>
                <w:sz w:val="24"/>
              </w:rPr>
              <w:t>Demonstrate</w:t>
            </w:r>
            <w:r>
              <w:rPr>
                <w:rFonts w:ascii="Times New Roman"/>
                <w:spacing w:val="-3"/>
                <w:sz w:val="24"/>
              </w:rPr>
              <w:t xml:space="preserve"> </w:t>
            </w:r>
            <w:r>
              <w:rPr>
                <w:rFonts w:ascii="Times New Roman"/>
                <w:sz w:val="24"/>
              </w:rPr>
              <w:t>respect</w:t>
            </w:r>
            <w:r>
              <w:rPr>
                <w:rFonts w:ascii="Times New Roman"/>
                <w:spacing w:val="-3"/>
                <w:sz w:val="24"/>
              </w:rPr>
              <w:t xml:space="preserve"> </w:t>
            </w:r>
            <w:r>
              <w:rPr>
                <w:rFonts w:ascii="Times New Roman"/>
                <w:sz w:val="24"/>
              </w:rPr>
              <w:t>for</w:t>
            </w:r>
            <w:r>
              <w:rPr>
                <w:rFonts w:ascii="Times New Roman"/>
                <w:spacing w:val="-2"/>
                <w:sz w:val="24"/>
              </w:rPr>
              <w:t xml:space="preserve"> </w:t>
            </w:r>
            <w:r>
              <w:rPr>
                <w:rFonts w:ascii="Times New Roman"/>
                <w:sz w:val="24"/>
              </w:rPr>
              <w:t>client</w:t>
            </w:r>
            <w:r>
              <w:rPr>
                <w:rFonts w:ascii="Times New Roman"/>
                <w:spacing w:val="-3"/>
                <w:sz w:val="24"/>
              </w:rPr>
              <w:t xml:space="preserve"> </w:t>
            </w:r>
            <w:r>
              <w:rPr>
                <w:rFonts w:ascii="Times New Roman"/>
                <w:sz w:val="24"/>
              </w:rPr>
              <w:t>self-determination</w:t>
            </w:r>
            <w:r>
              <w:rPr>
                <w:rFonts w:ascii="Times New Roman"/>
                <w:spacing w:val="-3"/>
                <w:sz w:val="24"/>
              </w:rPr>
              <w:t xml:space="preserve"> </w:t>
            </w:r>
            <w:r>
              <w:rPr>
                <w:rFonts w:ascii="Times New Roman"/>
                <w:sz w:val="24"/>
              </w:rPr>
              <w:t>during</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assessment</w:t>
            </w:r>
            <w:r>
              <w:rPr>
                <w:rFonts w:ascii="Times New Roman"/>
                <w:spacing w:val="-3"/>
                <w:sz w:val="24"/>
              </w:rPr>
              <w:t xml:space="preserve"> </w:t>
            </w:r>
            <w:r>
              <w:rPr>
                <w:rFonts w:ascii="Times New Roman"/>
                <w:sz w:val="24"/>
              </w:rPr>
              <w:t>process</w:t>
            </w:r>
            <w:r>
              <w:rPr>
                <w:rFonts w:ascii="Times New Roman"/>
                <w:spacing w:val="-3"/>
                <w:sz w:val="24"/>
              </w:rPr>
              <w:t xml:space="preserve"> </w:t>
            </w:r>
            <w:r>
              <w:rPr>
                <w:rFonts w:ascii="Times New Roman"/>
                <w:sz w:val="24"/>
              </w:rPr>
              <w:t>by</w:t>
            </w:r>
            <w:r>
              <w:rPr>
                <w:rFonts w:ascii="Times New Roman"/>
                <w:spacing w:val="-3"/>
                <w:sz w:val="24"/>
              </w:rPr>
              <w:t xml:space="preserve"> </w:t>
            </w:r>
            <w:r>
              <w:rPr>
                <w:rFonts w:ascii="Times New Roman"/>
                <w:sz w:val="24"/>
              </w:rPr>
              <w:t>collaborating</w:t>
            </w:r>
            <w:r>
              <w:rPr>
                <w:rFonts w:ascii="Times New Roman"/>
                <w:spacing w:val="-3"/>
                <w:sz w:val="24"/>
              </w:rPr>
              <w:t xml:space="preserve"> </w:t>
            </w:r>
            <w:r>
              <w:rPr>
                <w:rFonts w:ascii="Times New Roman"/>
                <w:sz w:val="24"/>
              </w:rPr>
              <w:t>with clients and constituencies in developing a mutually agreed-upon plan.</w:t>
            </w:r>
          </w:p>
        </w:tc>
      </w:tr>
      <w:tr w:rsidR="003944A5" w14:paraId="24560660" w14:textId="77777777">
        <w:trPr>
          <w:trHeight w:val="270"/>
        </w:trPr>
        <w:tc>
          <w:tcPr>
            <w:tcW w:w="10447" w:type="dxa"/>
            <w:shd w:val="clear" w:color="auto" w:fill="BDBDBD"/>
          </w:tcPr>
          <w:p w:rsidR="003944A5" w:rsidRDefault="00956B32" w14:paraId="64657C14" w14:textId="77777777">
            <w:pPr>
              <w:pStyle w:val="TableParagraph"/>
              <w:spacing w:line="250" w:lineRule="exact"/>
              <w:ind w:left="110"/>
              <w:rPr>
                <w:rFonts w:ascii="Times New Roman"/>
                <w:b/>
                <w:sz w:val="24"/>
              </w:rPr>
            </w:pPr>
            <w:r>
              <w:rPr>
                <w:rFonts w:ascii="Times New Roman"/>
                <w:b/>
                <w:sz w:val="24"/>
              </w:rPr>
              <w:t>Competency</w:t>
            </w:r>
            <w:r>
              <w:rPr>
                <w:rFonts w:ascii="Times New Roman"/>
                <w:b/>
                <w:spacing w:val="-6"/>
                <w:sz w:val="24"/>
              </w:rPr>
              <w:t xml:space="preserve"> </w:t>
            </w:r>
            <w:r>
              <w:rPr>
                <w:rFonts w:ascii="Times New Roman"/>
                <w:b/>
                <w:sz w:val="24"/>
              </w:rPr>
              <w:t>8:</w:t>
            </w:r>
            <w:r>
              <w:rPr>
                <w:rFonts w:ascii="Times New Roman"/>
                <w:b/>
                <w:spacing w:val="-6"/>
                <w:sz w:val="24"/>
              </w:rPr>
              <w:t xml:space="preserve"> </w:t>
            </w:r>
            <w:r>
              <w:rPr>
                <w:rFonts w:ascii="Times New Roman"/>
                <w:b/>
                <w:sz w:val="24"/>
              </w:rPr>
              <w:t>Intervene</w:t>
            </w:r>
            <w:r>
              <w:rPr>
                <w:rFonts w:ascii="Times New Roman"/>
                <w:b/>
                <w:spacing w:val="-7"/>
                <w:sz w:val="24"/>
              </w:rPr>
              <w:t xml:space="preserve"> </w:t>
            </w:r>
            <w:r>
              <w:rPr>
                <w:rFonts w:ascii="Times New Roman"/>
                <w:b/>
                <w:sz w:val="24"/>
              </w:rPr>
              <w:t>with</w:t>
            </w:r>
            <w:r>
              <w:rPr>
                <w:rFonts w:ascii="Times New Roman"/>
                <w:b/>
                <w:spacing w:val="-3"/>
                <w:sz w:val="24"/>
              </w:rPr>
              <w:t xml:space="preserve"> </w:t>
            </w:r>
            <w:r>
              <w:rPr>
                <w:rFonts w:ascii="Times New Roman"/>
                <w:b/>
                <w:sz w:val="24"/>
              </w:rPr>
              <w:t>Individuals,</w:t>
            </w:r>
            <w:r>
              <w:rPr>
                <w:rFonts w:ascii="Times New Roman"/>
                <w:b/>
                <w:spacing w:val="-3"/>
                <w:sz w:val="24"/>
              </w:rPr>
              <w:t xml:space="preserve"> </w:t>
            </w:r>
            <w:r>
              <w:rPr>
                <w:rFonts w:ascii="Times New Roman"/>
                <w:b/>
                <w:sz w:val="24"/>
              </w:rPr>
              <w:t>Families,</w:t>
            </w:r>
            <w:r>
              <w:rPr>
                <w:rFonts w:ascii="Times New Roman"/>
                <w:b/>
                <w:spacing w:val="-4"/>
                <w:sz w:val="24"/>
              </w:rPr>
              <w:t xml:space="preserve"> </w:t>
            </w:r>
            <w:r>
              <w:rPr>
                <w:rFonts w:ascii="Times New Roman"/>
                <w:b/>
                <w:sz w:val="24"/>
              </w:rPr>
              <w:t>Groups,</w:t>
            </w:r>
            <w:r>
              <w:rPr>
                <w:rFonts w:ascii="Times New Roman"/>
                <w:b/>
                <w:spacing w:val="-4"/>
                <w:sz w:val="24"/>
              </w:rPr>
              <w:t xml:space="preserve"> </w:t>
            </w:r>
            <w:r>
              <w:rPr>
                <w:rFonts w:ascii="Times New Roman"/>
                <w:b/>
                <w:sz w:val="24"/>
              </w:rPr>
              <w:t>Organizations,</w:t>
            </w:r>
            <w:r>
              <w:rPr>
                <w:rFonts w:ascii="Times New Roman"/>
                <w:b/>
                <w:spacing w:val="-3"/>
                <w:sz w:val="24"/>
              </w:rPr>
              <w:t xml:space="preserve"> </w:t>
            </w:r>
            <w:r>
              <w:rPr>
                <w:rFonts w:ascii="Times New Roman"/>
                <w:b/>
                <w:sz w:val="24"/>
              </w:rPr>
              <w:t>and</w:t>
            </w:r>
            <w:r>
              <w:rPr>
                <w:rFonts w:ascii="Times New Roman"/>
                <w:b/>
                <w:spacing w:val="-3"/>
                <w:sz w:val="24"/>
              </w:rPr>
              <w:t xml:space="preserve"> </w:t>
            </w:r>
            <w:r>
              <w:rPr>
                <w:rFonts w:ascii="Times New Roman"/>
                <w:b/>
                <w:spacing w:val="-2"/>
                <w:sz w:val="24"/>
              </w:rPr>
              <w:t>Communities</w:t>
            </w:r>
          </w:p>
        </w:tc>
      </w:tr>
      <w:tr w:rsidR="003944A5" w14:paraId="7FAF0586" w14:textId="77777777">
        <w:trPr>
          <w:trHeight w:val="273"/>
        </w:trPr>
        <w:tc>
          <w:tcPr>
            <w:tcW w:w="10447" w:type="dxa"/>
          </w:tcPr>
          <w:p w:rsidR="003944A5" w:rsidRDefault="00956B32" w14:paraId="133F5510" w14:textId="77777777">
            <w:pPr>
              <w:pStyle w:val="TableParagraph"/>
              <w:spacing w:line="253" w:lineRule="exact"/>
              <w:ind w:left="110"/>
              <w:rPr>
                <w:rFonts w:ascii="Times New Roman"/>
                <w:b/>
                <w:sz w:val="24"/>
              </w:rPr>
            </w:pPr>
            <w:r>
              <w:rPr>
                <w:rFonts w:ascii="Times New Roman"/>
                <w:b/>
                <w:spacing w:val="-2"/>
                <w:sz w:val="24"/>
              </w:rPr>
              <w:t>Behaviors:</w:t>
            </w:r>
          </w:p>
        </w:tc>
      </w:tr>
      <w:tr w:rsidR="003944A5" w14:paraId="1177BE94" w14:textId="77777777">
        <w:trPr>
          <w:trHeight w:val="556"/>
        </w:trPr>
        <w:tc>
          <w:tcPr>
            <w:tcW w:w="10447" w:type="dxa"/>
          </w:tcPr>
          <w:p w:rsidR="003944A5" w:rsidRDefault="00956B32" w14:paraId="7873E727" w14:textId="77777777">
            <w:pPr>
              <w:pStyle w:val="TableParagraph"/>
              <w:spacing w:line="276" w:lineRule="exact"/>
              <w:ind w:left="470" w:right="744" w:hanging="361"/>
              <w:rPr>
                <w:rFonts w:ascii="Times New Roman"/>
                <w:sz w:val="24"/>
              </w:rPr>
            </w:pPr>
            <w:r>
              <w:rPr>
                <w:rFonts w:ascii="Times New Roman"/>
                <w:sz w:val="24"/>
              </w:rPr>
              <w:t>A)</w:t>
            </w:r>
            <w:r>
              <w:rPr>
                <w:rFonts w:ascii="Times New Roman"/>
                <w:spacing w:val="40"/>
                <w:sz w:val="24"/>
              </w:rPr>
              <w:t xml:space="preserve"> </w:t>
            </w:r>
            <w:r>
              <w:rPr>
                <w:rFonts w:ascii="Times New Roman"/>
                <w:sz w:val="24"/>
              </w:rPr>
              <w:t>Engage</w:t>
            </w:r>
            <w:r>
              <w:rPr>
                <w:rFonts w:ascii="Times New Roman"/>
                <w:spacing w:val="-5"/>
                <w:sz w:val="24"/>
              </w:rPr>
              <w:t xml:space="preserve"> </w:t>
            </w:r>
            <w:r>
              <w:rPr>
                <w:rFonts w:ascii="Times New Roman"/>
                <w:sz w:val="24"/>
              </w:rPr>
              <w:t>with</w:t>
            </w:r>
            <w:r>
              <w:rPr>
                <w:rFonts w:ascii="Times New Roman"/>
                <w:spacing w:val="-4"/>
                <w:sz w:val="24"/>
              </w:rPr>
              <w:t xml:space="preserve"> </w:t>
            </w:r>
            <w:r>
              <w:rPr>
                <w:rFonts w:ascii="Times New Roman"/>
                <w:sz w:val="24"/>
              </w:rPr>
              <w:t>clients</w:t>
            </w:r>
            <w:r>
              <w:rPr>
                <w:rFonts w:ascii="Times New Roman"/>
                <w:spacing w:val="-4"/>
                <w:sz w:val="24"/>
              </w:rPr>
              <w:t xml:space="preserve"> </w:t>
            </w:r>
            <w:r>
              <w:rPr>
                <w:rFonts w:ascii="Times New Roman"/>
                <w:sz w:val="24"/>
              </w:rPr>
              <w:t>and</w:t>
            </w:r>
            <w:r>
              <w:rPr>
                <w:rFonts w:ascii="Times New Roman"/>
                <w:spacing w:val="-3"/>
                <w:sz w:val="24"/>
              </w:rPr>
              <w:t xml:space="preserve"> </w:t>
            </w:r>
            <w:r>
              <w:rPr>
                <w:rFonts w:ascii="Times New Roman"/>
                <w:sz w:val="24"/>
              </w:rPr>
              <w:t>constituencies</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critically</w:t>
            </w:r>
            <w:r>
              <w:rPr>
                <w:rFonts w:ascii="Times New Roman"/>
                <w:spacing w:val="-4"/>
                <w:sz w:val="24"/>
              </w:rPr>
              <w:t xml:space="preserve"> </w:t>
            </w:r>
            <w:r>
              <w:rPr>
                <w:rFonts w:ascii="Times New Roman"/>
                <w:sz w:val="24"/>
              </w:rPr>
              <w:t>choose</w:t>
            </w:r>
            <w:r>
              <w:rPr>
                <w:rFonts w:ascii="Times New Roman"/>
                <w:spacing w:val="-5"/>
                <w:sz w:val="24"/>
              </w:rPr>
              <w:t xml:space="preserve"> </w:t>
            </w:r>
            <w:r>
              <w:rPr>
                <w:rFonts w:ascii="Times New Roman"/>
                <w:sz w:val="24"/>
              </w:rPr>
              <w:t>and</w:t>
            </w:r>
            <w:r>
              <w:rPr>
                <w:rFonts w:ascii="Times New Roman"/>
                <w:spacing w:val="-4"/>
                <w:sz w:val="24"/>
              </w:rPr>
              <w:t xml:space="preserve"> </w:t>
            </w:r>
            <w:r>
              <w:rPr>
                <w:rFonts w:ascii="Times New Roman"/>
                <w:sz w:val="24"/>
              </w:rPr>
              <w:t>implement</w:t>
            </w:r>
            <w:r>
              <w:rPr>
                <w:rFonts w:ascii="Times New Roman"/>
                <w:spacing w:val="-2"/>
                <w:sz w:val="24"/>
              </w:rPr>
              <w:t xml:space="preserve"> </w:t>
            </w:r>
            <w:r>
              <w:rPr>
                <w:rFonts w:ascii="Times New Roman"/>
                <w:sz w:val="24"/>
              </w:rPr>
              <w:t>culturally</w:t>
            </w:r>
            <w:r>
              <w:rPr>
                <w:rFonts w:ascii="Times New Roman"/>
                <w:spacing w:val="-4"/>
                <w:sz w:val="24"/>
              </w:rPr>
              <w:t xml:space="preserve"> </w:t>
            </w:r>
            <w:r>
              <w:rPr>
                <w:rFonts w:ascii="Times New Roman"/>
                <w:sz w:val="24"/>
              </w:rPr>
              <w:t>responsive, evidence-informed interventions to achieve client and constituency goals.</w:t>
            </w:r>
          </w:p>
        </w:tc>
      </w:tr>
      <w:tr w:rsidR="003944A5" w14:paraId="05637C56" w14:textId="77777777">
        <w:trPr>
          <w:trHeight w:val="551"/>
        </w:trPr>
        <w:tc>
          <w:tcPr>
            <w:tcW w:w="10447" w:type="dxa"/>
          </w:tcPr>
          <w:p w:rsidR="003944A5" w:rsidRDefault="00956B32" w14:paraId="39D6ED89" w14:textId="77777777">
            <w:pPr>
              <w:pStyle w:val="TableParagraph"/>
              <w:tabs>
                <w:tab w:val="left" w:pos="561"/>
              </w:tabs>
              <w:spacing w:line="276" w:lineRule="exact"/>
              <w:ind w:left="470" w:right="274" w:hanging="361"/>
              <w:rPr>
                <w:rFonts w:ascii="Times New Roman"/>
                <w:sz w:val="24"/>
              </w:rPr>
            </w:pPr>
            <w:r>
              <w:rPr>
                <w:rFonts w:ascii="Times New Roman"/>
                <w:spacing w:val="-6"/>
                <w:sz w:val="24"/>
              </w:rPr>
              <w:t>B)</w:t>
            </w:r>
            <w:r>
              <w:rPr>
                <w:rFonts w:ascii="Times New Roman"/>
                <w:sz w:val="24"/>
              </w:rPr>
              <w:tab/>
            </w:r>
            <w:r>
              <w:rPr>
                <w:rFonts w:ascii="Times New Roman"/>
                <w:sz w:val="24"/>
              </w:rPr>
              <w:tab/>
            </w:r>
            <w:r>
              <w:rPr>
                <w:rFonts w:ascii="Times New Roman"/>
                <w:sz w:val="24"/>
              </w:rPr>
              <w:t>Incorporate</w:t>
            </w:r>
            <w:r>
              <w:rPr>
                <w:rFonts w:ascii="Times New Roman"/>
                <w:spacing w:val="-4"/>
                <w:sz w:val="24"/>
              </w:rPr>
              <w:t xml:space="preserve"> </w:t>
            </w:r>
            <w:r>
              <w:rPr>
                <w:rFonts w:ascii="Times New Roman"/>
                <w:sz w:val="24"/>
              </w:rPr>
              <w:t>culturally</w:t>
            </w:r>
            <w:r>
              <w:rPr>
                <w:rFonts w:ascii="Times New Roman"/>
                <w:spacing w:val="-4"/>
                <w:sz w:val="24"/>
              </w:rPr>
              <w:t xml:space="preserve"> </w:t>
            </w:r>
            <w:r>
              <w:rPr>
                <w:rFonts w:ascii="Times New Roman"/>
                <w:sz w:val="24"/>
              </w:rPr>
              <w:t>responsive</w:t>
            </w:r>
            <w:r>
              <w:rPr>
                <w:rFonts w:ascii="Times New Roman"/>
                <w:spacing w:val="-5"/>
                <w:sz w:val="24"/>
              </w:rPr>
              <w:t xml:space="preserve"> </w:t>
            </w:r>
            <w:r>
              <w:rPr>
                <w:rFonts w:ascii="Times New Roman"/>
                <w:sz w:val="24"/>
              </w:rPr>
              <w:t>methods</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negotiate,</w:t>
            </w:r>
            <w:r>
              <w:rPr>
                <w:rFonts w:ascii="Times New Roman"/>
                <w:spacing w:val="-4"/>
                <w:sz w:val="24"/>
              </w:rPr>
              <w:t xml:space="preserve"> </w:t>
            </w:r>
            <w:r>
              <w:rPr>
                <w:rFonts w:ascii="Times New Roman"/>
                <w:sz w:val="24"/>
              </w:rPr>
              <w:t>mediate,</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advocate</w:t>
            </w:r>
            <w:r>
              <w:rPr>
                <w:rFonts w:ascii="Times New Roman"/>
                <w:spacing w:val="-4"/>
                <w:sz w:val="24"/>
              </w:rPr>
              <w:t xml:space="preserve"> </w:t>
            </w:r>
            <w:r>
              <w:rPr>
                <w:rFonts w:ascii="Times New Roman"/>
                <w:sz w:val="24"/>
              </w:rPr>
              <w:t>with</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on</w:t>
            </w:r>
            <w:r>
              <w:rPr>
                <w:rFonts w:ascii="Times New Roman"/>
                <w:spacing w:val="-4"/>
                <w:sz w:val="24"/>
              </w:rPr>
              <w:t xml:space="preserve"> </w:t>
            </w:r>
            <w:r>
              <w:rPr>
                <w:rFonts w:ascii="Times New Roman"/>
                <w:sz w:val="24"/>
              </w:rPr>
              <w:t>behalf</w:t>
            </w:r>
            <w:r>
              <w:rPr>
                <w:rFonts w:ascii="Times New Roman"/>
                <w:spacing w:val="-4"/>
                <w:sz w:val="24"/>
              </w:rPr>
              <w:t xml:space="preserve"> </w:t>
            </w:r>
            <w:r>
              <w:rPr>
                <w:rFonts w:ascii="Times New Roman"/>
                <w:sz w:val="24"/>
              </w:rPr>
              <w:t>of clients and constituencies</w:t>
            </w:r>
          </w:p>
        </w:tc>
      </w:tr>
      <w:tr w:rsidR="003944A5" w14:paraId="5357B54F" w14:textId="77777777">
        <w:trPr>
          <w:trHeight w:val="552"/>
        </w:trPr>
        <w:tc>
          <w:tcPr>
            <w:tcW w:w="10447" w:type="dxa"/>
            <w:shd w:val="clear" w:color="auto" w:fill="BDBDBD"/>
          </w:tcPr>
          <w:p w:rsidR="003944A5" w:rsidRDefault="00956B32" w14:paraId="54A5A15E" w14:textId="77777777">
            <w:pPr>
              <w:pStyle w:val="TableParagraph"/>
              <w:spacing w:line="272" w:lineRule="exact"/>
              <w:ind w:left="110"/>
              <w:rPr>
                <w:rFonts w:ascii="Times New Roman"/>
                <w:b/>
                <w:sz w:val="24"/>
              </w:rPr>
            </w:pPr>
            <w:r>
              <w:rPr>
                <w:rFonts w:ascii="Times New Roman"/>
                <w:b/>
                <w:sz w:val="24"/>
              </w:rPr>
              <w:t>Competency</w:t>
            </w:r>
            <w:r>
              <w:rPr>
                <w:rFonts w:ascii="Times New Roman"/>
                <w:b/>
                <w:spacing w:val="-2"/>
                <w:sz w:val="24"/>
              </w:rPr>
              <w:t xml:space="preserve"> </w:t>
            </w:r>
            <w:r>
              <w:rPr>
                <w:rFonts w:ascii="Times New Roman"/>
                <w:b/>
                <w:sz w:val="24"/>
              </w:rPr>
              <w:t>9:</w:t>
            </w:r>
            <w:r>
              <w:rPr>
                <w:rFonts w:ascii="Times New Roman"/>
                <w:b/>
                <w:spacing w:val="-1"/>
                <w:sz w:val="24"/>
              </w:rPr>
              <w:t xml:space="preserve"> </w:t>
            </w:r>
            <w:r>
              <w:rPr>
                <w:rFonts w:ascii="Times New Roman"/>
                <w:b/>
                <w:sz w:val="24"/>
              </w:rPr>
              <w:t>Evaluate</w:t>
            </w:r>
            <w:r>
              <w:rPr>
                <w:rFonts w:ascii="Times New Roman"/>
                <w:b/>
                <w:spacing w:val="-2"/>
                <w:sz w:val="24"/>
              </w:rPr>
              <w:t xml:space="preserve"> </w:t>
            </w:r>
            <w:r>
              <w:rPr>
                <w:rFonts w:ascii="Times New Roman"/>
                <w:b/>
                <w:sz w:val="24"/>
              </w:rPr>
              <w:t>Practice</w:t>
            </w:r>
            <w:r>
              <w:rPr>
                <w:rFonts w:ascii="Times New Roman"/>
                <w:b/>
                <w:spacing w:val="-2"/>
                <w:sz w:val="24"/>
              </w:rPr>
              <w:t xml:space="preserve"> </w:t>
            </w:r>
            <w:r>
              <w:rPr>
                <w:rFonts w:ascii="Times New Roman"/>
                <w:b/>
                <w:sz w:val="24"/>
              </w:rPr>
              <w:t>with</w:t>
            </w:r>
            <w:r>
              <w:rPr>
                <w:rFonts w:ascii="Times New Roman"/>
                <w:b/>
                <w:spacing w:val="-1"/>
                <w:sz w:val="24"/>
              </w:rPr>
              <w:t xml:space="preserve"> </w:t>
            </w:r>
            <w:r>
              <w:rPr>
                <w:rFonts w:ascii="Times New Roman"/>
                <w:b/>
                <w:sz w:val="24"/>
              </w:rPr>
              <w:t>Individuals,</w:t>
            </w:r>
            <w:r>
              <w:rPr>
                <w:rFonts w:ascii="Times New Roman"/>
                <w:b/>
                <w:spacing w:val="-2"/>
                <w:sz w:val="24"/>
              </w:rPr>
              <w:t xml:space="preserve"> </w:t>
            </w:r>
            <w:r>
              <w:rPr>
                <w:rFonts w:ascii="Times New Roman"/>
                <w:b/>
                <w:sz w:val="24"/>
              </w:rPr>
              <w:t>Families,</w:t>
            </w:r>
            <w:r>
              <w:rPr>
                <w:rFonts w:ascii="Times New Roman"/>
                <w:b/>
                <w:spacing w:val="-1"/>
                <w:sz w:val="24"/>
              </w:rPr>
              <w:t xml:space="preserve"> </w:t>
            </w:r>
            <w:r>
              <w:rPr>
                <w:rFonts w:ascii="Times New Roman"/>
                <w:b/>
                <w:sz w:val="24"/>
              </w:rPr>
              <w:t>Groups,</w:t>
            </w:r>
            <w:r>
              <w:rPr>
                <w:rFonts w:ascii="Times New Roman"/>
                <w:b/>
                <w:spacing w:val="-3"/>
                <w:sz w:val="24"/>
              </w:rPr>
              <w:t xml:space="preserve"> </w:t>
            </w:r>
            <w:r>
              <w:rPr>
                <w:rFonts w:ascii="Times New Roman"/>
                <w:b/>
                <w:sz w:val="24"/>
              </w:rPr>
              <w:t>Organizations,</w:t>
            </w:r>
            <w:r>
              <w:rPr>
                <w:rFonts w:ascii="Times New Roman"/>
                <w:b/>
                <w:spacing w:val="-1"/>
                <w:sz w:val="24"/>
              </w:rPr>
              <w:t xml:space="preserve"> </w:t>
            </w:r>
            <w:r>
              <w:rPr>
                <w:rFonts w:ascii="Times New Roman"/>
                <w:b/>
                <w:spacing w:val="-5"/>
                <w:sz w:val="24"/>
              </w:rPr>
              <w:t>and</w:t>
            </w:r>
          </w:p>
          <w:p w:rsidR="003944A5" w:rsidRDefault="00956B32" w14:paraId="712C80D7" w14:textId="77777777">
            <w:pPr>
              <w:pStyle w:val="TableParagraph"/>
              <w:spacing w:line="259" w:lineRule="exact"/>
              <w:ind w:left="110"/>
              <w:rPr>
                <w:rFonts w:ascii="Times New Roman"/>
                <w:b/>
                <w:sz w:val="24"/>
              </w:rPr>
            </w:pPr>
            <w:r>
              <w:rPr>
                <w:rFonts w:ascii="Times New Roman"/>
                <w:b/>
                <w:spacing w:val="-2"/>
                <w:sz w:val="24"/>
              </w:rPr>
              <w:t>Communities</w:t>
            </w:r>
          </w:p>
        </w:tc>
      </w:tr>
      <w:tr w:rsidR="003944A5" w14:paraId="5BB9EA25" w14:textId="77777777">
        <w:trPr>
          <w:trHeight w:val="273"/>
        </w:trPr>
        <w:tc>
          <w:tcPr>
            <w:tcW w:w="10447" w:type="dxa"/>
          </w:tcPr>
          <w:p w:rsidR="003944A5" w:rsidRDefault="00956B32" w14:paraId="66D3859E" w14:textId="77777777">
            <w:pPr>
              <w:pStyle w:val="TableParagraph"/>
              <w:spacing w:line="253" w:lineRule="exact"/>
              <w:ind w:left="110"/>
              <w:rPr>
                <w:rFonts w:ascii="Times New Roman"/>
                <w:b/>
                <w:sz w:val="24"/>
              </w:rPr>
            </w:pPr>
            <w:r>
              <w:rPr>
                <w:rFonts w:ascii="Times New Roman"/>
                <w:b/>
                <w:spacing w:val="-2"/>
                <w:sz w:val="24"/>
              </w:rPr>
              <w:t>Behaviors:</w:t>
            </w:r>
          </w:p>
        </w:tc>
      </w:tr>
      <w:tr w:rsidR="003944A5" w14:paraId="09A439A4" w14:textId="77777777">
        <w:trPr>
          <w:trHeight w:val="275"/>
        </w:trPr>
        <w:tc>
          <w:tcPr>
            <w:tcW w:w="10447" w:type="dxa"/>
          </w:tcPr>
          <w:p w:rsidR="003944A5" w:rsidRDefault="00956B32" w14:paraId="06586EED" w14:textId="77777777">
            <w:pPr>
              <w:pStyle w:val="TableParagraph"/>
              <w:spacing w:line="256" w:lineRule="exact"/>
              <w:ind w:left="110"/>
              <w:rPr>
                <w:rFonts w:ascii="Times New Roman"/>
                <w:sz w:val="24"/>
              </w:rPr>
            </w:pPr>
            <w:r>
              <w:rPr>
                <w:rFonts w:ascii="Times New Roman"/>
                <w:sz w:val="24"/>
              </w:rPr>
              <w:t>A)</w:t>
            </w:r>
            <w:r>
              <w:rPr>
                <w:rFonts w:ascii="Times New Roman"/>
                <w:spacing w:val="43"/>
                <w:sz w:val="24"/>
              </w:rPr>
              <w:t xml:space="preserve"> </w:t>
            </w:r>
            <w:r>
              <w:rPr>
                <w:rFonts w:ascii="Times New Roman"/>
                <w:sz w:val="24"/>
              </w:rPr>
              <w:t>Select and</w:t>
            </w:r>
            <w:r>
              <w:rPr>
                <w:rFonts w:ascii="Times New Roman"/>
                <w:spacing w:val="-1"/>
                <w:sz w:val="24"/>
              </w:rPr>
              <w:t xml:space="preserve"> </w:t>
            </w:r>
            <w:r>
              <w:rPr>
                <w:rFonts w:ascii="Times New Roman"/>
                <w:sz w:val="24"/>
              </w:rPr>
              <w:t>use</w:t>
            </w:r>
            <w:r>
              <w:rPr>
                <w:rFonts w:ascii="Times New Roman"/>
                <w:spacing w:val="-3"/>
                <w:sz w:val="24"/>
              </w:rPr>
              <w:t xml:space="preserve"> </w:t>
            </w:r>
            <w:r>
              <w:rPr>
                <w:rFonts w:ascii="Times New Roman"/>
                <w:sz w:val="24"/>
              </w:rPr>
              <w:t>culturally responsive</w:t>
            </w:r>
            <w:r>
              <w:rPr>
                <w:rFonts w:ascii="Times New Roman"/>
                <w:spacing w:val="-2"/>
                <w:sz w:val="24"/>
              </w:rPr>
              <w:t xml:space="preserve"> </w:t>
            </w:r>
            <w:r>
              <w:rPr>
                <w:rFonts w:ascii="Times New Roman"/>
                <w:sz w:val="24"/>
              </w:rPr>
              <w:t>methods</w:t>
            </w:r>
            <w:r>
              <w:rPr>
                <w:rFonts w:ascii="Times New Roman"/>
                <w:spacing w:val="-1"/>
                <w:sz w:val="24"/>
              </w:rPr>
              <w:t xml:space="preserve"> </w:t>
            </w:r>
            <w:r>
              <w:rPr>
                <w:rFonts w:ascii="Times New Roman"/>
                <w:sz w:val="24"/>
              </w:rPr>
              <w:t>for evaluation</w:t>
            </w:r>
            <w:r>
              <w:rPr>
                <w:rFonts w:ascii="Times New Roman"/>
                <w:spacing w:val="-1"/>
                <w:sz w:val="24"/>
              </w:rPr>
              <w:t xml:space="preserve"> </w:t>
            </w:r>
            <w:r>
              <w:rPr>
                <w:rFonts w:ascii="Times New Roman"/>
                <w:sz w:val="24"/>
              </w:rPr>
              <w:t xml:space="preserve">of </w:t>
            </w:r>
            <w:r>
              <w:rPr>
                <w:rFonts w:ascii="Times New Roman"/>
                <w:spacing w:val="-2"/>
                <w:sz w:val="24"/>
              </w:rPr>
              <w:t>outcomes.</w:t>
            </w:r>
          </w:p>
        </w:tc>
      </w:tr>
      <w:tr w:rsidR="003944A5" w14:paraId="575774B0" w14:textId="77777777">
        <w:trPr>
          <w:trHeight w:val="561"/>
        </w:trPr>
        <w:tc>
          <w:tcPr>
            <w:tcW w:w="10447" w:type="dxa"/>
          </w:tcPr>
          <w:p w:rsidR="003944A5" w:rsidRDefault="00956B32" w14:paraId="7C43FD40" w14:textId="77777777">
            <w:pPr>
              <w:pStyle w:val="TableParagraph"/>
              <w:spacing w:line="278" w:lineRule="exact"/>
              <w:ind w:left="470" w:hanging="361"/>
              <w:rPr>
                <w:rFonts w:ascii="Times New Roman"/>
                <w:sz w:val="24"/>
              </w:rPr>
            </w:pPr>
            <w:r>
              <w:rPr>
                <w:rFonts w:ascii="Times New Roman"/>
                <w:sz w:val="24"/>
              </w:rPr>
              <w:t>B)</w:t>
            </w:r>
            <w:r>
              <w:rPr>
                <w:rFonts w:ascii="Times New Roman"/>
                <w:spacing w:val="40"/>
                <w:sz w:val="24"/>
              </w:rPr>
              <w:t xml:space="preserve"> </w:t>
            </w:r>
            <w:r>
              <w:rPr>
                <w:rFonts w:ascii="Times New Roman"/>
                <w:sz w:val="24"/>
              </w:rPr>
              <w:t>Critically</w:t>
            </w:r>
            <w:r>
              <w:rPr>
                <w:rFonts w:ascii="Times New Roman"/>
                <w:spacing w:val="-3"/>
                <w:sz w:val="24"/>
              </w:rPr>
              <w:t xml:space="preserve"> </w:t>
            </w:r>
            <w:r>
              <w:rPr>
                <w:rFonts w:ascii="Times New Roman"/>
                <w:sz w:val="24"/>
              </w:rPr>
              <w:t>analyze</w:t>
            </w:r>
            <w:r>
              <w:rPr>
                <w:rFonts w:ascii="Times New Roman"/>
                <w:spacing w:val="-5"/>
                <w:sz w:val="24"/>
              </w:rPr>
              <w:t xml:space="preserve"> </w:t>
            </w:r>
            <w:r>
              <w:rPr>
                <w:rFonts w:ascii="Times New Roman"/>
                <w:sz w:val="24"/>
              </w:rPr>
              <w:t>outcomes</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apply</w:t>
            </w:r>
            <w:r>
              <w:rPr>
                <w:rFonts w:ascii="Times New Roman"/>
                <w:spacing w:val="-3"/>
                <w:sz w:val="24"/>
              </w:rPr>
              <w:t xml:space="preserve"> </w:t>
            </w:r>
            <w:r>
              <w:rPr>
                <w:rFonts w:ascii="Times New Roman"/>
                <w:sz w:val="24"/>
              </w:rPr>
              <w:t>evaluation</w:t>
            </w:r>
            <w:r>
              <w:rPr>
                <w:rFonts w:ascii="Times New Roman"/>
                <w:spacing w:val="-3"/>
                <w:sz w:val="24"/>
              </w:rPr>
              <w:t xml:space="preserve"> </w:t>
            </w:r>
            <w:r>
              <w:rPr>
                <w:rFonts w:ascii="Times New Roman"/>
                <w:sz w:val="24"/>
              </w:rPr>
              <w:t>findings</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improve</w:t>
            </w:r>
            <w:r>
              <w:rPr>
                <w:rFonts w:ascii="Times New Roman"/>
                <w:spacing w:val="-5"/>
                <w:sz w:val="24"/>
              </w:rPr>
              <w:t xml:space="preserve"> </w:t>
            </w:r>
            <w:r>
              <w:rPr>
                <w:rFonts w:ascii="Times New Roman"/>
                <w:sz w:val="24"/>
              </w:rPr>
              <w:t>practice</w:t>
            </w:r>
            <w:r>
              <w:rPr>
                <w:rFonts w:ascii="Times New Roman"/>
                <w:spacing w:val="-4"/>
                <w:sz w:val="24"/>
              </w:rPr>
              <w:t xml:space="preserve"> </w:t>
            </w:r>
            <w:r>
              <w:rPr>
                <w:rFonts w:ascii="Times New Roman"/>
                <w:sz w:val="24"/>
              </w:rPr>
              <w:t>effectiveness</w:t>
            </w:r>
            <w:r>
              <w:rPr>
                <w:rFonts w:ascii="Times New Roman"/>
                <w:spacing w:val="-1"/>
                <w:sz w:val="24"/>
              </w:rPr>
              <w:t xml:space="preserve"> </w:t>
            </w:r>
            <w:r>
              <w:rPr>
                <w:rFonts w:ascii="Times New Roman"/>
                <w:sz w:val="24"/>
              </w:rPr>
              <w:t>with individuals, families, groups, organizations, and communities.</w:t>
            </w:r>
          </w:p>
        </w:tc>
      </w:tr>
    </w:tbl>
    <w:p w:rsidR="003944A5" w:rsidRDefault="003944A5" w14:paraId="51246844" w14:textId="77777777">
      <w:pPr>
        <w:spacing w:line="278" w:lineRule="exact"/>
        <w:rPr>
          <w:sz w:val="24"/>
        </w:rPr>
        <w:sectPr w:rsidR="003944A5">
          <w:type w:val="continuous"/>
          <w:pgSz w:w="12240" w:h="15840" w:orient="portrait"/>
          <w:pgMar w:top="1400" w:right="580" w:bottom="1700" w:left="780" w:header="0" w:footer="1447" w:gutter="0"/>
          <w:cols w:space="720"/>
        </w:sectPr>
      </w:pPr>
    </w:p>
    <w:p w:rsidR="003944A5" w:rsidRDefault="00956B32" w14:paraId="7CC0DADB" w14:textId="77777777">
      <w:pPr>
        <w:pStyle w:val="Heading2"/>
        <w:spacing w:before="79"/>
        <w:ind w:left="2232" w:right="2428"/>
        <w:jc w:val="center"/>
      </w:pPr>
      <w:bookmarkStart w:name="_Toc205983974" w:id="6"/>
      <w:r>
        <w:t>BSW</w:t>
      </w:r>
      <w:r>
        <w:rPr>
          <w:spacing w:val="-5"/>
        </w:rPr>
        <w:t xml:space="preserve"> </w:t>
      </w:r>
      <w:r>
        <w:t>Field</w:t>
      </w:r>
      <w:r>
        <w:rPr>
          <w:spacing w:val="-2"/>
        </w:rPr>
        <w:t xml:space="preserve"> </w:t>
      </w:r>
      <w:r>
        <w:t>Education</w:t>
      </w:r>
      <w:r>
        <w:rPr>
          <w:spacing w:val="-4"/>
        </w:rPr>
        <w:t xml:space="preserve"> </w:t>
      </w:r>
      <w:r>
        <w:t>Director</w:t>
      </w:r>
      <w:r>
        <w:rPr>
          <w:spacing w:val="-2"/>
        </w:rPr>
        <w:t xml:space="preserve"> </w:t>
      </w:r>
      <w:r>
        <w:t>–</w:t>
      </w:r>
      <w:r>
        <w:rPr>
          <w:spacing w:val="-3"/>
        </w:rPr>
        <w:t xml:space="preserve"> </w:t>
      </w:r>
      <w:r>
        <w:t>Role</w:t>
      </w:r>
      <w:r>
        <w:rPr>
          <w:spacing w:val="-5"/>
        </w:rPr>
        <w:t xml:space="preserve"> </w:t>
      </w:r>
      <w:r>
        <w:t>&amp;</w:t>
      </w:r>
      <w:r>
        <w:rPr>
          <w:spacing w:val="-1"/>
        </w:rPr>
        <w:t xml:space="preserve"> </w:t>
      </w:r>
      <w:r>
        <w:rPr>
          <w:spacing w:val="-2"/>
        </w:rPr>
        <w:t>Responsibilities</w:t>
      </w:r>
      <w:bookmarkEnd w:id="6"/>
    </w:p>
    <w:p w:rsidR="003944A5" w:rsidRDefault="003944A5" w14:paraId="0D9901D1" w14:textId="77777777">
      <w:pPr>
        <w:pStyle w:val="BodyText"/>
        <w:spacing w:before="139"/>
        <w:rPr>
          <w:b/>
        </w:rPr>
      </w:pPr>
    </w:p>
    <w:p w:rsidR="003944A5" w:rsidRDefault="00956B32" w14:paraId="41E764F3" w14:textId="77777777">
      <w:pPr>
        <w:pStyle w:val="BodyText"/>
        <w:ind w:left="660" w:right="858"/>
        <w:jc w:val="both"/>
      </w:pPr>
      <w:r>
        <w:t>The</w:t>
      </w:r>
      <w:r>
        <w:rPr>
          <w:spacing w:val="-15"/>
        </w:rPr>
        <w:t xml:space="preserve"> </w:t>
      </w:r>
      <w:r>
        <w:t>BSW</w:t>
      </w:r>
      <w:r>
        <w:rPr>
          <w:spacing w:val="-15"/>
        </w:rPr>
        <w:t xml:space="preserve"> </w:t>
      </w:r>
      <w:r>
        <w:t>Field</w:t>
      </w:r>
      <w:r>
        <w:rPr>
          <w:spacing w:val="-15"/>
        </w:rPr>
        <w:t xml:space="preserve"> </w:t>
      </w:r>
      <w:r>
        <w:t>Education</w:t>
      </w:r>
      <w:r>
        <w:rPr>
          <w:spacing w:val="-13"/>
        </w:rPr>
        <w:t xml:space="preserve"> </w:t>
      </w:r>
      <w:r>
        <w:t>Director</w:t>
      </w:r>
      <w:r>
        <w:rPr>
          <w:spacing w:val="-12"/>
        </w:rPr>
        <w:t xml:space="preserve"> </w:t>
      </w:r>
      <w:r>
        <w:t>is</w:t>
      </w:r>
      <w:r>
        <w:rPr>
          <w:spacing w:val="-12"/>
        </w:rPr>
        <w:t xml:space="preserve"> </w:t>
      </w:r>
      <w:r>
        <w:t>the</w:t>
      </w:r>
      <w:r>
        <w:rPr>
          <w:spacing w:val="-15"/>
        </w:rPr>
        <w:t xml:space="preserve"> </w:t>
      </w:r>
      <w:r>
        <w:t>representative</w:t>
      </w:r>
      <w:r>
        <w:rPr>
          <w:spacing w:val="-14"/>
        </w:rPr>
        <w:t xml:space="preserve"> </w:t>
      </w:r>
      <w:r>
        <w:t>of</w:t>
      </w:r>
      <w:r>
        <w:rPr>
          <w:spacing w:val="-13"/>
        </w:rPr>
        <w:t xml:space="preserve"> </w:t>
      </w:r>
      <w:r>
        <w:t>the</w:t>
      </w:r>
      <w:r>
        <w:rPr>
          <w:spacing w:val="-15"/>
        </w:rPr>
        <w:t xml:space="preserve"> </w:t>
      </w:r>
      <w:r>
        <w:t>BSW</w:t>
      </w:r>
      <w:r>
        <w:rPr>
          <w:spacing w:val="-15"/>
        </w:rPr>
        <w:t xml:space="preserve"> </w:t>
      </w:r>
      <w:r>
        <w:t>Program</w:t>
      </w:r>
      <w:r>
        <w:rPr>
          <w:spacing w:val="-13"/>
        </w:rPr>
        <w:t xml:space="preserve"> </w:t>
      </w:r>
      <w:r>
        <w:t>to</w:t>
      </w:r>
      <w:r>
        <w:rPr>
          <w:spacing w:val="-14"/>
        </w:rPr>
        <w:t xml:space="preserve"> </w:t>
      </w:r>
      <w:r>
        <w:t>the</w:t>
      </w:r>
      <w:r>
        <w:rPr>
          <w:spacing w:val="-15"/>
        </w:rPr>
        <w:t xml:space="preserve"> </w:t>
      </w:r>
      <w:r>
        <w:t>local</w:t>
      </w:r>
      <w:r>
        <w:rPr>
          <w:spacing w:val="-14"/>
        </w:rPr>
        <w:t xml:space="preserve"> </w:t>
      </w:r>
      <w:r>
        <w:t>agencies. The BSW Field Education Director is responsible for coordinating all field activities. However, no change in field placements may occur without the knowledge of the BSW Program Director who</w:t>
      </w:r>
      <w:r>
        <w:rPr>
          <w:spacing w:val="-14"/>
        </w:rPr>
        <w:t xml:space="preserve"> </w:t>
      </w:r>
      <w:r>
        <w:t>supervises</w:t>
      </w:r>
      <w:r>
        <w:rPr>
          <w:spacing w:val="-13"/>
        </w:rPr>
        <w:t xml:space="preserve"> </w:t>
      </w:r>
      <w:r>
        <w:t>the</w:t>
      </w:r>
      <w:r>
        <w:rPr>
          <w:spacing w:val="-13"/>
        </w:rPr>
        <w:t xml:space="preserve"> </w:t>
      </w:r>
      <w:r>
        <w:t>BSW</w:t>
      </w:r>
      <w:r>
        <w:rPr>
          <w:spacing w:val="-15"/>
        </w:rPr>
        <w:t xml:space="preserve"> </w:t>
      </w:r>
      <w:r>
        <w:t>program.</w:t>
      </w:r>
      <w:r>
        <w:rPr>
          <w:spacing w:val="-10"/>
        </w:rPr>
        <w:t xml:space="preserve"> </w:t>
      </w:r>
      <w:r>
        <w:t>The</w:t>
      </w:r>
      <w:r>
        <w:rPr>
          <w:spacing w:val="-14"/>
        </w:rPr>
        <w:t xml:space="preserve"> </w:t>
      </w:r>
      <w:r>
        <w:t>major</w:t>
      </w:r>
      <w:r>
        <w:rPr>
          <w:spacing w:val="-13"/>
        </w:rPr>
        <w:t xml:space="preserve"> </w:t>
      </w:r>
      <w:r>
        <w:t>duties</w:t>
      </w:r>
      <w:r>
        <w:rPr>
          <w:spacing w:val="-10"/>
        </w:rPr>
        <w:t xml:space="preserve"> </w:t>
      </w:r>
      <w:r>
        <w:t>of</w:t>
      </w:r>
      <w:r>
        <w:rPr>
          <w:spacing w:val="-14"/>
        </w:rPr>
        <w:t xml:space="preserve"> </w:t>
      </w:r>
      <w:r>
        <w:t>the</w:t>
      </w:r>
      <w:r>
        <w:rPr>
          <w:spacing w:val="-13"/>
        </w:rPr>
        <w:t xml:space="preserve"> </w:t>
      </w:r>
      <w:r>
        <w:t>BSW</w:t>
      </w:r>
      <w:r>
        <w:rPr>
          <w:spacing w:val="-14"/>
        </w:rPr>
        <w:t xml:space="preserve"> </w:t>
      </w:r>
      <w:r>
        <w:t>Field</w:t>
      </w:r>
      <w:r>
        <w:rPr>
          <w:spacing w:val="-13"/>
        </w:rPr>
        <w:t xml:space="preserve"> </w:t>
      </w:r>
      <w:r>
        <w:t>Education</w:t>
      </w:r>
      <w:r>
        <w:rPr>
          <w:spacing w:val="-9"/>
        </w:rPr>
        <w:t xml:space="preserve"> </w:t>
      </w:r>
      <w:r>
        <w:t>Director</w:t>
      </w:r>
      <w:r>
        <w:rPr>
          <w:spacing w:val="-11"/>
        </w:rPr>
        <w:t xml:space="preserve"> </w:t>
      </w:r>
      <w:r>
        <w:t>include, but are not limited to the following:</w:t>
      </w:r>
    </w:p>
    <w:p w:rsidR="003944A5" w:rsidP="00A84EE3" w:rsidRDefault="00956B32" w14:paraId="651896B1" w14:textId="77777777">
      <w:pPr>
        <w:pStyle w:val="ListParagraph"/>
        <w:numPr>
          <w:ilvl w:val="0"/>
          <w:numId w:val="44"/>
        </w:numPr>
        <w:tabs>
          <w:tab w:val="left" w:pos="1382"/>
        </w:tabs>
        <w:spacing w:before="1"/>
        <w:ind w:right="866"/>
        <w:jc w:val="both"/>
        <w:rPr>
          <w:sz w:val="24"/>
        </w:rPr>
      </w:pPr>
      <w:r>
        <w:rPr>
          <w:sz w:val="24"/>
        </w:rPr>
        <w:t>Visits</w:t>
      </w:r>
      <w:r>
        <w:rPr>
          <w:spacing w:val="-1"/>
          <w:sz w:val="24"/>
        </w:rPr>
        <w:t xml:space="preserve"> </w:t>
      </w:r>
      <w:r>
        <w:rPr>
          <w:sz w:val="24"/>
        </w:rPr>
        <w:t>every</w:t>
      </w:r>
      <w:r>
        <w:rPr>
          <w:spacing w:val="-1"/>
          <w:sz w:val="24"/>
        </w:rPr>
        <w:t xml:space="preserve"> </w:t>
      </w:r>
      <w:r>
        <w:rPr>
          <w:sz w:val="24"/>
        </w:rPr>
        <w:t>field placement agency at</w:t>
      </w:r>
      <w:r>
        <w:rPr>
          <w:spacing w:val="-1"/>
          <w:sz w:val="24"/>
        </w:rPr>
        <w:t xml:space="preserve"> </w:t>
      </w:r>
      <w:r>
        <w:rPr>
          <w:sz w:val="24"/>
        </w:rPr>
        <w:t>least one</w:t>
      </w:r>
      <w:r>
        <w:rPr>
          <w:spacing w:val="-2"/>
          <w:sz w:val="24"/>
        </w:rPr>
        <w:t xml:space="preserve"> </w:t>
      </w:r>
      <w:r>
        <w:rPr>
          <w:sz w:val="24"/>
        </w:rPr>
        <w:t>time</w:t>
      </w:r>
      <w:r>
        <w:rPr>
          <w:spacing w:val="-2"/>
          <w:sz w:val="24"/>
        </w:rPr>
        <w:t xml:space="preserve"> </w:t>
      </w:r>
      <w:r>
        <w:rPr>
          <w:sz w:val="24"/>
        </w:rPr>
        <w:t>per academic</w:t>
      </w:r>
      <w:r>
        <w:rPr>
          <w:spacing w:val="-1"/>
          <w:sz w:val="24"/>
        </w:rPr>
        <w:t xml:space="preserve"> </w:t>
      </w:r>
      <w:r>
        <w:rPr>
          <w:sz w:val="24"/>
        </w:rPr>
        <w:t>year</w:t>
      </w:r>
      <w:r>
        <w:rPr>
          <w:spacing w:val="-1"/>
          <w:sz w:val="24"/>
        </w:rPr>
        <w:t xml:space="preserve"> </w:t>
      </w:r>
      <w:r>
        <w:rPr>
          <w:sz w:val="24"/>
        </w:rPr>
        <w:t>and</w:t>
      </w:r>
      <w:r>
        <w:rPr>
          <w:spacing w:val="-1"/>
          <w:sz w:val="24"/>
        </w:rPr>
        <w:t xml:space="preserve"> </w:t>
      </w:r>
      <w:r>
        <w:rPr>
          <w:sz w:val="24"/>
        </w:rPr>
        <w:t>holds</w:t>
      </w:r>
      <w:r>
        <w:rPr>
          <w:spacing w:val="-1"/>
          <w:sz w:val="24"/>
        </w:rPr>
        <w:t xml:space="preserve"> </w:t>
      </w:r>
      <w:r>
        <w:rPr>
          <w:sz w:val="24"/>
        </w:rPr>
        <w:t>at least one conference call or video chat per semester to maintain contact. These contacts are separate from field visit requirements.</w:t>
      </w:r>
    </w:p>
    <w:p w:rsidR="003944A5" w:rsidP="00A84EE3" w:rsidRDefault="00956B32" w14:paraId="7B59EB06" w14:textId="77777777">
      <w:pPr>
        <w:pStyle w:val="ListParagraph"/>
        <w:numPr>
          <w:ilvl w:val="0"/>
          <w:numId w:val="44"/>
        </w:numPr>
        <w:tabs>
          <w:tab w:val="left" w:pos="1381"/>
        </w:tabs>
        <w:spacing w:line="274" w:lineRule="exact"/>
        <w:ind w:left="1381" w:hanging="359"/>
        <w:jc w:val="both"/>
        <w:rPr>
          <w:sz w:val="24"/>
        </w:rPr>
      </w:pPr>
      <w:r>
        <w:rPr>
          <w:sz w:val="24"/>
        </w:rPr>
        <w:t>Edits</w:t>
      </w:r>
      <w:r>
        <w:rPr>
          <w:spacing w:val="-5"/>
          <w:sz w:val="24"/>
        </w:rPr>
        <w:t xml:space="preserve"> </w:t>
      </w:r>
      <w:r>
        <w:rPr>
          <w:sz w:val="24"/>
        </w:rPr>
        <w:t xml:space="preserve">the </w:t>
      </w:r>
      <w:r>
        <w:rPr>
          <w:i/>
          <w:sz w:val="24"/>
        </w:rPr>
        <w:t>Field</w:t>
      </w:r>
      <w:r>
        <w:rPr>
          <w:i/>
          <w:spacing w:val="-3"/>
          <w:sz w:val="24"/>
        </w:rPr>
        <w:t xml:space="preserve"> </w:t>
      </w:r>
      <w:r>
        <w:rPr>
          <w:i/>
          <w:sz w:val="24"/>
        </w:rPr>
        <w:t>Education</w:t>
      </w:r>
      <w:r>
        <w:rPr>
          <w:i/>
          <w:spacing w:val="-3"/>
          <w:sz w:val="24"/>
        </w:rPr>
        <w:t xml:space="preserve"> </w:t>
      </w:r>
      <w:r>
        <w:rPr>
          <w:i/>
          <w:sz w:val="24"/>
        </w:rPr>
        <w:t>Handbook</w:t>
      </w:r>
      <w:r>
        <w:rPr>
          <w:i/>
          <w:spacing w:val="-5"/>
          <w:sz w:val="24"/>
        </w:rPr>
        <w:t xml:space="preserve"> </w:t>
      </w:r>
      <w:r>
        <w:rPr>
          <w:sz w:val="24"/>
        </w:rPr>
        <w:t>to</w:t>
      </w:r>
      <w:r>
        <w:rPr>
          <w:spacing w:val="-3"/>
          <w:sz w:val="24"/>
        </w:rPr>
        <w:t xml:space="preserve"> </w:t>
      </w:r>
      <w:r>
        <w:rPr>
          <w:sz w:val="24"/>
        </w:rPr>
        <w:t>reflect</w:t>
      </w:r>
      <w:r>
        <w:rPr>
          <w:spacing w:val="-3"/>
          <w:sz w:val="24"/>
        </w:rPr>
        <w:t xml:space="preserve"> </w:t>
      </w:r>
      <w:r>
        <w:rPr>
          <w:sz w:val="24"/>
        </w:rPr>
        <w:t>current</w:t>
      </w:r>
      <w:r>
        <w:rPr>
          <w:spacing w:val="-3"/>
          <w:sz w:val="24"/>
        </w:rPr>
        <w:t xml:space="preserve"> </w:t>
      </w:r>
      <w:r>
        <w:rPr>
          <w:spacing w:val="-2"/>
          <w:sz w:val="24"/>
        </w:rPr>
        <w:t>standards.</w:t>
      </w:r>
    </w:p>
    <w:p w:rsidR="003944A5" w:rsidP="00A84EE3" w:rsidRDefault="00956B32" w14:paraId="439A4682" w14:textId="77777777">
      <w:pPr>
        <w:pStyle w:val="ListParagraph"/>
        <w:numPr>
          <w:ilvl w:val="0"/>
          <w:numId w:val="44"/>
        </w:numPr>
        <w:tabs>
          <w:tab w:val="left" w:pos="1381"/>
        </w:tabs>
        <w:ind w:left="1381" w:hanging="359"/>
        <w:jc w:val="both"/>
        <w:rPr>
          <w:sz w:val="24"/>
        </w:rPr>
      </w:pPr>
      <w:r>
        <w:rPr>
          <w:sz w:val="24"/>
        </w:rPr>
        <w:t>Organizes</w:t>
      </w:r>
      <w:r>
        <w:rPr>
          <w:spacing w:val="-4"/>
          <w:sz w:val="24"/>
        </w:rPr>
        <w:t xml:space="preserve"> </w:t>
      </w:r>
      <w:r>
        <w:rPr>
          <w:sz w:val="24"/>
        </w:rPr>
        <w:t>orientation</w:t>
      </w:r>
      <w:r>
        <w:rPr>
          <w:spacing w:val="-3"/>
          <w:sz w:val="24"/>
        </w:rPr>
        <w:t xml:space="preserve"> </w:t>
      </w:r>
      <w:r>
        <w:rPr>
          <w:sz w:val="24"/>
        </w:rPr>
        <w:t>and</w:t>
      </w:r>
      <w:r>
        <w:rPr>
          <w:spacing w:val="-5"/>
          <w:sz w:val="24"/>
        </w:rPr>
        <w:t xml:space="preserve"> </w:t>
      </w:r>
      <w:r>
        <w:rPr>
          <w:sz w:val="24"/>
        </w:rPr>
        <w:t>training</w:t>
      </w:r>
      <w:r>
        <w:rPr>
          <w:spacing w:val="-3"/>
          <w:sz w:val="24"/>
        </w:rPr>
        <w:t xml:space="preserve"> </w:t>
      </w:r>
      <w:r>
        <w:rPr>
          <w:sz w:val="24"/>
        </w:rPr>
        <w:t>for</w:t>
      </w:r>
      <w:r>
        <w:rPr>
          <w:spacing w:val="-5"/>
          <w:sz w:val="24"/>
        </w:rPr>
        <w:t xml:space="preserve"> </w:t>
      </w:r>
      <w:r>
        <w:rPr>
          <w:sz w:val="24"/>
        </w:rPr>
        <w:t>field</w:t>
      </w:r>
      <w:r>
        <w:rPr>
          <w:spacing w:val="-4"/>
          <w:sz w:val="24"/>
        </w:rPr>
        <w:t xml:space="preserve"> </w:t>
      </w:r>
      <w:r>
        <w:rPr>
          <w:sz w:val="24"/>
        </w:rPr>
        <w:t>supervisors</w:t>
      </w:r>
      <w:r>
        <w:rPr>
          <w:spacing w:val="-3"/>
          <w:sz w:val="24"/>
        </w:rPr>
        <w:t xml:space="preserve"> </w:t>
      </w:r>
      <w:r>
        <w:rPr>
          <w:sz w:val="24"/>
        </w:rPr>
        <w:t>each</w:t>
      </w:r>
      <w:r>
        <w:rPr>
          <w:spacing w:val="-1"/>
          <w:sz w:val="24"/>
        </w:rPr>
        <w:t xml:space="preserve"> </w:t>
      </w:r>
      <w:r>
        <w:rPr>
          <w:spacing w:val="-2"/>
          <w:sz w:val="24"/>
        </w:rPr>
        <w:t>semester.</w:t>
      </w:r>
    </w:p>
    <w:p w:rsidR="003944A5" w:rsidP="00A84EE3" w:rsidRDefault="00956B32" w14:paraId="108FB07D" w14:textId="77777777">
      <w:pPr>
        <w:pStyle w:val="ListParagraph"/>
        <w:numPr>
          <w:ilvl w:val="0"/>
          <w:numId w:val="44"/>
        </w:numPr>
        <w:tabs>
          <w:tab w:val="left" w:pos="1381"/>
        </w:tabs>
        <w:spacing w:line="275" w:lineRule="exact"/>
        <w:ind w:left="1381" w:hanging="359"/>
        <w:jc w:val="both"/>
        <w:rPr>
          <w:sz w:val="24"/>
        </w:rPr>
      </w:pPr>
      <w:r>
        <w:rPr>
          <w:sz w:val="24"/>
        </w:rPr>
        <w:t>Teaches</w:t>
      </w:r>
      <w:r>
        <w:rPr>
          <w:spacing w:val="-4"/>
          <w:sz w:val="24"/>
        </w:rPr>
        <w:t xml:space="preserve"> </w:t>
      </w:r>
      <w:r>
        <w:rPr>
          <w:sz w:val="24"/>
        </w:rPr>
        <w:t>the</w:t>
      </w:r>
      <w:r>
        <w:rPr>
          <w:spacing w:val="-7"/>
          <w:sz w:val="24"/>
        </w:rPr>
        <w:t xml:space="preserve"> </w:t>
      </w:r>
      <w:r>
        <w:rPr>
          <w:sz w:val="24"/>
        </w:rPr>
        <w:t>BSW</w:t>
      </w:r>
      <w:r>
        <w:rPr>
          <w:spacing w:val="-4"/>
          <w:sz w:val="24"/>
        </w:rPr>
        <w:t xml:space="preserve"> </w:t>
      </w:r>
      <w:r>
        <w:rPr>
          <w:sz w:val="24"/>
        </w:rPr>
        <w:t>field</w:t>
      </w:r>
      <w:r>
        <w:rPr>
          <w:spacing w:val="-3"/>
          <w:sz w:val="24"/>
        </w:rPr>
        <w:t xml:space="preserve"> </w:t>
      </w:r>
      <w:r>
        <w:rPr>
          <w:spacing w:val="-2"/>
          <w:sz w:val="24"/>
        </w:rPr>
        <w:t>seminar(s).</w:t>
      </w:r>
    </w:p>
    <w:p w:rsidR="003944A5" w:rsidP="00A84EE3" w:rsidRDefault="00956B32" w14:paraId="737254EB" w14:textId="77777777">
      <w:pPr>
        <w:pStyle w:val="ListParagraph"/>
        <w:numPr>
          <w:ilvl w:val="0"/>
          <w:numId w:val="44"/>
        </w:numPr>
        <w:tabs>
          <w:tab w:val="left" w:pos="1381"/>
        </w:tabs>
        <w:spacing w:line="275" w:lineRule="exact"/>
        <w:ind w:left="1381" w:hanging="359"/>
        <w:jc w:val="both"/>
        <w:rPr>
          <w:sz w:val="24"/>
        </w:rPr>
      </w:pPr>
      <w:r>
        <w:rPr>
          <w:sz w:val="24"/>
        </w:rPr>
        <w:t>Trains</w:t>
      </w:r>
      <w:r>
        <w:rPr>
          <w:spacing w:val="-4"/>
          <w:sz w:val="24"/>
        </w:rPr>
        <w:t xml:space="preserve"> </w:t>
      </w:r>
      <w:r>
        <w:rPr>
          <w:sz w:val="24"/>
        </w:rPr>
        <w:t>and</w:t>
      </w:r>
      <w:r>
        <w:rPr>
          <w:spacing w:val="-4"/>
          <w:sz w:val="24"/>
        </w:rPr>
        <w:t xml:space="preserve"> </w:t>
      </w:r>
      <w:r>
        <w:rPr>
          <w:sz w:val="24"/>
        </w:rPr>
        <w:t>supports</w:t>
      </w:r>
      <w:r>
        <w:rPr>
          <w:spacing w:val="-1"/>
          <w:sz w:val="24"/>
        </w:rPr>
        <w:t xml:space="preserve"> </w:t>
      </w:r>
      <w:r>
        <w:rPr>
          <w:sz w:val="24"/>
        </w:rPr>
        <w:t>field</w:t>
      </w:r>
      <w:r>
        <w:rPr>
          <w:spacing w:val="-1"/>
          <w:sz w:val="24"/>
        </w:rPr>
        <w:t xml:space="preserve"> </w:t>
      </w:r>
      <w:r>
        <w:rPr>
          <w:spacing w:val="-2"/>
          <w:sz w:val="24"/>
        </w:rPr>
        <w:t>faculty.</w:t>
      </w:r>
    </w:p>
    <w:p w:rsidR="003944A5" w:rsidP="00A84EE3" w:rsidRDefault="00956B32" w14:paraId="0430AD57" w14:textId="77777777">
      <w:pPr>
        <w:pStyle w:val="ListParagraph"/>
        <w:numPr>
          <w:ilvl w:val="0"/>
          <w:numId w:val="44"/>
        </w:numPr>
        <w:tabs>
          <w:tab w:val="left" w:pos="1381"/>
        </w:tabs>
        <w:ind w:left="1381" w:hanging="359"/>
        <w:jc w:val="both"/>
        <w:rPr>
          <w:sz w:val="24"/>
        </w:rPr>
      </w:pPr>
      <w:r>
        <w:rPr>
          <w:sz w:val="24"/>
        </w:rPr>
        <w:t>Reports</w:t>
      </w:r>
      <w:r>
        <w:rPr>
          <w:spacing w:val="-8"/>
          <w:sz w:val="24"/>
        </w:rPr>
        <w:t xml:space="preserve"> </w:t>
      </w:r>
      <w:r>
        <w:rPr>
          <w:sz w:val="24"/>
        </w:rPr>
        <w:t>any</w:t>
      </w:r>
      <w:r>
        <w:rPr>
          <w:spacing w:val="-4"/>
          <w:sz w:val="24"/>
        </w:rPr>
        <w:t xml:space="preserve"> </w:t>
      </w:r>
      <w:r>
        <w:rPr>
          <w:sz w:val="24"/>
        </w:rPr>
        <w:t>difficulties or</w:t>
      </w:r>
      <w:r>
        <w:rPr>
          <w:spacing w:val="-4"/>
          <w:sz w:val="24"/>
        </w:rPr>
        <w:t xml:space="preserve"> </w:t>
      </w:r>
      <w:r>
        <w:rPr>
          <w:sz w:val="24"/>
        </w:rPr>
        <w:t>potential</w:t>
      </w:r>
      <w:r>
        <w:rPr>
          <w:spacing w:val="-4"/>
          <w:sz w:val="24"/>
        </w:rPr>
        <w:t xml:space="preserve"> </w:t>
      </w:r>
      <w:r>
        <w:rPr>
          <w:sz w:val="24"/>
        </w:rPr>
        <w:t>difficulties</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BSW</w:t>
      </w:r>
      <w:r>
        <w:rPr>
          <w:spacing w:val="-7"/>
          <w:sz w:val="24"/>
        </w:rPr>
        <w:t xml:space="preserve"> </w:t>
      </w:r>
      <w:r>
        <w:rPr>
          <w:sz w:val="24"/>
        </w:rPr>
        <w:t>Program</w:t>
      </w:r>
      <w:r>
        <w:rPr>
          <w:spacing w:val="-2"/>
          <w:sz w:val="24"/>
        </w:rPr>
        <w:t xml:space="preserve"> Director.</w:t>
      </w:r>
    </w:p>
    <w:p w:rsidR="003944A5" w:rsidP="00A84EE3" w:rsidRDefault="00956B32" w14:paraId="5A76A0B8" w14:textId="77777777">
      <w:pPr>
        <w:pStyle w:val="ListParagraph"/>
        <w:numPr>
          <w:ilvl w:val="0"/>
          <w:numId w:val="44"/>
        </w:numPr>
        <w:tabs>
          <w:tab w:val="left" w:pos="1382"/>
        </w:tabs>
        <w:spacing w:before="7"/>
        <w:ind w:right="1076"/>
        <w:rPr>
          <w:sz w:val="24"/>
        </w:rPr>
      </w:pPr>
      <w:r>
        <w:rPr>
          <w:sz w:val="24"/>
        </w:rPr>
        <w:t>Provides</w:t>
      </w:r>
      <w:r>
        <w:rPr>
          <w:spacing w:val="-3"/>
          <w:sz w:val="24"/>
        </w:rPr>
        <w:t xml:space="preserve"> </w:t>
      </w:r>
      <w:r>
        <w:rPr>
          <w:sz w:val="24"/>
        </w:rPr>
        <w:t>a</w:t>
      </w:r>
      <w:r>
        <w:rPr>
          <w:spacing w:val="-4"/>
          <w:sz w:val="24"/>
        </w:rPr>
        <w:t xml:space="preserve"> </w:t>
      </w:r>
      <w:r>
        <w:rPr>
          <w:sz w:val="24"/>
        </w:rPr>
        <w:t>final</w:t>
      </w:r>
      <w:r>
        <w:rPr>
          <w:spacing w:val="-3"/>
          <w:sz w:val="24"/>
        </w:rPr>
        <w:t xml:space="preserve"> </w:t>
      </w:r>
      <w:r>
        <w:rPr>
          <w:sz w:val="24"/>
        </w:rPr>
        <w:t>and</w:t>
      </w:r>
      <w:r>
        <w:rPr>
          <w:spacing w:val="-3"/>
          <w:sz w:val="24"/>
        </w:rPr>
        <w:t xml:space="preserve"> </w:t>
      </w:r>
      <w:r>
        <w:rPr>
          <w:sz w:val="24"/>
        </w:rPr>
        <w:t>mid-term</w:t>
      </w:r>
      <w:r>
        <w:rPr>
          <w:spacing w:val="-3"/>
          <w:sz w:val="24"/>
        </w:rPr>
        <w:t xml:space="preserve"> </w:t>
      </w:r>
      <w:r>
        <w:rPr>
          <w:sz w:val="24"/>
        </w:rPr>
        <w:t>grade</w:t>
      </w:r>
      <w:r>
        <w:rPr>
          <w:spacing w:val="-2"/>
          <w:sz w:val="24"/>
        </w:rPr>
        <w:t xml:space="preserve"> </w:t>
      </w:r>
      <w:r>
        <w:rPr>
          <w:sz w:val="24"/>
        </w:rPr>
        <w:t>for</w:t>
      </w:r>
      <w:r>
        <w:rPr>
          <w:spacing w:val="-5"/>
          <w:sz w:val="24"/>
        </w:rPr>
        <w:t xml:space="preserve"> </w:t>
      </w:r>
      <w:r>
        <w:rPr>
          <w:sz w:val="24"/>
        </w:rPr>
        <w:t>students</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evaluations</w:t>
      </w:r>
      <w:r>
        <w:rPr>
          <w:spacing w:val="-3"/>
          <w:sz w:val="24"/>
        </w:rPr>
        <w:t xml:space="preserve"> </w:t>
      </w:r>
      <w:r>
        <w:rPr>
          <w:sz w:val="24"/>
        </w:rPr>
        <w:t>completed</w:t>
      </w:r>
      <w:r>
        <w:rPr>
          <w:spacing w:val="-3"/>
          <w:sz w:val="24"/>
        </w:rPr>
        <w:t xml:space="preserve"> </w:t>
      </w:r>
      <w:r>
        <w:rPr>
          <w:sz w:val="24"/>
        </w:rPr>
        <w:t>by field supervisors.</w:t>
      </w:r>
    </w:p>
    <w:p w:rsidR="003944A5" w:rsidP="00A84EE3" w:rsidRDefault="00956B32" w14:paraId="1400A2F1" w14:textId="77777777">
      <w:pPr>
        <w:pStyle w:val="ListParagraph"/>
        <w:numPr>
          <w:ilvl w:val="0"/>
          <w:numId w:val="44"/>
        </w:numPr>
        <w:tabs>
          <w:tab w:val="left" w:pos="1381"/>
        </w:tabs>
        <w:spacing w:line="271" w:lineRule="exact"/>
        <w:ind w:left="1381" w:hanging="359"/>
        <w:rPr>
          <w:sz w:val="24"/>
        </w:rPr>
      </w:pPr>
      <w:r>
        <w:rPr>
          <w:sz w:val="24"/>
        </w:rPr>
        <w:t>Meets</w:t>
      </w:r>
      <w:r>
        <w:rPr>
          <w:spacing w:val="-6"/>
          <w:sz w:val="24"/>
        </w:rPr>
        <w:t xml:space="preserve"> </w:t>
      </w:r>
      <w:r>
        <w:rPr>
          <w:sz w:val="24"/>
        </w:rPr>
        <w:t>with</w:t>
      </w:r>
      <w:r>
        <w:rPr>
          <w:spacing w:val="-1"/>
          <w:sz w:val="24"/>
        </w:rPr>
        <w:t xml:space="preserve"> </w:t>
      </w:r>
      <w:r>
        <w:rPr>
          <w:sz w:val="24"/>
        </w:rPr>
        <w:t>the</w:t>
      </w:r>
      <w:r>
        <w:rPr>
          <w:spacing w:val="-4"/>
          <w:sz w:val="24"/>
        </w:rPr>
        <w:t xml:space="preserve"> </w:t>
      </w:r>
      <w:r>
        <w:rPr>
          <w:sz w:val="24"/>
        </w:rPr>
        <w:t>BSW</w:t>
      </w:r>
      <w:r>
        <w:rPr>
          <w:spacing w:val="-4"/>
          <w:sz w:val="24"/>
        </w:rPr>
        <w:t xml:space="preserve"> </w:t>
      </w:r>
      <w:r>
        <w:rPr>
          <w:sz w:val="24"/>
        </w:rPr>
        <w:t>Program</w:t>
      </w:r>
      <w:r>
        <w:rPr>
          <w:spacing w:val="-4"/>
          <w:sz w:val="24"/>
        </w:rPr>
        <w:t xml:space="preserve"> </w:t>
      </w:r>
      <w:r>
        <w:rPr>
          <w:sz w:val="24"/>
        </w:rPr>
        <w:t>Director</w:t>
      </w:r>
      <w:r>
        <w:rPr>
          <w:spacing w:val="-2"/>
          <w:sz w:val="24"/>
        </w:rPr>
        <w:t xml:space="preserve"> </w:t>
      </w:r>
      <w:r>
        <w:rPr>
          <w:sz w:val="24"/>
        </w:rPr>
        <w:t>to</w:t>
      </w:r>
      <w:r>
        <w:rPr>
          <w:spacing w:val="-4"/>
          <w:sz w:val="24"/>
        </w:rPr>
        <w:t xml:space="preserve"> </w:t>
      </w:r>
      <w:r>
        <w:rPr>
          <w:sz w:val="24"/>
        </w:rPr>
        <w:t>outline the</w:t>
      </w:r>
      <w:r>
        <w:rPr>
          <w:spacing w:val="1"/>
          <w:sz w:val="24"/>
        </w:rPr>
        <w:t xml:space="preserve"> </w:t>
      </w:r>
      <w:r>
        <w:rPr>
          <w:sz w:val="24"/>
        </w:rPr>
        <w:t>progress</w:t>
      </w:r>
      <w:r>
        <w:rPr>
          <w:spacing w:val="-1"/>
          <w:sz w:val="24"/>
        </w:rPr>
        <w:t xml:space="preserve"> </w:t>
      </w:r>
      <w:r>
        <w:rPr>
          <w:sz w:val="24"/>
        </w:rPr>
        <w:t>of</w:t>
      </w:r>
      <w:r>
        <w:rPr>
          <w:spacing w:val="-2"/>
          <w:sz w:val="24"/>
        </w:rPr>
        <w:t xml:space="preserve"> students.</w:t>
      </w:r>
    </w:p>
    <w:p w:rsidR="003944A5" w:rsidP="00A84EE3" w:rsidRDefault="00956B32" w14:paraId="7777A0D5" w14:textId="77777777">
      <w:pPr>
        <w:pStyle w:val="ListParagraph"/>
        <w:numPr>
          <w:ilvl w:val="0"/>
          <w:numId w:val="44"/>
        </w:numPr>
        <w:tabs>
          <w:tab w:val="left" w:pos="1381"/>
        </w:tabs>
        <w:spacing w:before="1" w:line="275" w:lineRule="exact"/>
        <w:ind w:left="1381" w:hanging="359"/>
        <w:rPr>
          <w:sz w:val="24"/>
        </w:rPr>
      </w:pPr>
      <w:r>
        <w:rPr>
          <w:sz w:val="24"/>
        </w:rPr>
        <w:t>Explains</w:t>
      </w:r>
      <w:r>
        <w:rPr>
          <w:spacing w:val="-6"/>
          <w:sz w:val="24"/>
        </w:rPr>
        <w:t xml:space="preserve"> </w:t>
      </w:r>
      <w:r>
        <w:rPr>
          <w:sz w:val="24"/>
        </w:rPr>
        <w:t>and</w:t>
      </w:r>
      <w:r>
        <w:rPr>
          <w:spacing w:val="-1"/>
          <w:sz w:val="24"/>
        </w:rPr>
        <w:t xml:space="preserve"> </w:t>
      </w:r>
      <w:r>
        <w:rPr>
          <w:sz w:val="24"/>
        </w:rPr>
        <w:t>represents the</w:t>
      </w:r>
      <w:r>
        <w:rPr>
          <w:spacing w:val="-4"/>
          <w:sz w:val="24"/>
        </w:rPr>
        <w:t xml:space="preserve"> </w:t>
      </w:r>
      <w:r>
        <w:rPr>
          <w:sz w:val="24"/>
        </w:rPr>
        <w:t>BSW</w:t>
      </w:r>
      <w:r>
        <w:rPr>
          <w:spacing w:val="-4"/>
          <w:sz w:val="24"/>
        </w:rPr>
        <w:t xml:space="preserve"> </w:t>
      </w:r>
      <w:r>
        <w:rPr>
          <w:sz w:val="24"/>
        </w:rPr>
        <w:t>Program</w:t>
      </w:r>
      <w:r>
        <w:rPr>
          <w:spacing w:val="-7"/>
          <w:sz w:val="24"/>
        </w:rPr>
        <w:t xml:space="preserve"> </w:t>
      </w:r>
      <w:r>
        <w:rPr>
          <w:sz w:val="24"/>
        </w:rPr>
        <w:t>to</w:t>
      </w:r>
      <w:r>
        <w:rPr>
          <w:spacing w:val="-1"/>
          <w:sz w:val="24"/>
        </w:rPr>
        <w:t xml:space="preserve"> </w:t>
      </w:r>
      <w:r>
        <w:rPr>
          <w:sz w:val="24"/>
        </w:rPr>
        <w:t>the</w:t>
      </w:r>
      <w:r>
        <w:rPr>
          <w:spacing w:val="-4"/>
          <w:sz w:val="24"/>
        </w:rPr>
        <w:t xml:space="preserve"> </w:t>
      </w:r>
      <w:r>
        <w:rPr>
          <w:sz w:val="24"/>
        </w:rPr>
        <w:t>network</w:t>
      </w:r>
      <w:r>
        <w:rPr>
          <w:spacing w:val="-5"/>
          <w:sz w:val="24"/>
        </w:rPr>
        <w:t xml:space="preserve"> </w:t>
      </w:r>
      <w:r>
        <w:rPr>
          <w:sz w:val="24"/>
        </w:rPr>
        <w:t>of</w:t>
      </w:r>
      <w:r>
        <w:rPr>
          <w:spacing w:val="-2"/>
          <w:sz w:val="24"/>
        </w:rPr>
        <w:t xml:space="preserve"> </w:t>
      </w:r>
      <w:r>
        <w:rPr>
          <w:sz w:val="24"/>
        </w:rPr>
        <w:t>field</w:t>
      </w:r>
      <w:r>
        <w:rPr>
          <w:spacing w:val="-1"/>
          <w:sz w:val="24"/>
        </w:rPr>
        <w:t xml:space="preserve"> </w:t>
      </w:r>
      <w:r>
        <w:rPr>
          <w:spacing w:val="-2"/>
          <w:sz w:val="24"/>
        </w:rPr>
        <w:t>agencies.</w:t>
      </w:r>
    </w:p>
    <w:p w:rsidR="003944A5" w:rsidP="00A84EE3" w:rsidRDefault="00956B32" w14:paraId="43620ECE" w14:textId="77777777">
      <w:pPr>
        <w:pStyle w:val="ListParagraph"/>
        <w:numPr>
          <w:ilvl w:val="0"/>
          <w:numId w:val="44"/>
        </w:numPr>
        <w:tabs>
          <w:tab w:val="left" w:pos="1381"/>
        </w:tabs>
        <w:spacing w:line="275" w:lineRule="exact"/>
        <w:ind w:left="1381" w:hanging="359"/>
        <w:rPr>
          <w:sz w:val="24"/>
        </w:rPr>
      </w:pPr>
      <w:r>
        <w:rPr>
          <w:sz w:val="24"/>
        </w:rPr>
        <w:t>Meets</w:t>
      </w:r>
      <w:r>
        <w:rPr>
          <w:spacing w:val="-8"/>
          <w:sz w:val="24"/>
        </w:rPr>
        <w:t xml:space="preserve"> </w:t>
      </w:r>
      <w:r>
        <w:rPr>
          <w:sz w:val="24"/>
        </w:rPr>
        <w:t>with</w:t>
      </w:r>
      <w:r>
        <w:rPr>
          <w:spacing w:val="-2"/>
          <w:sz w:val="24"/>
        </w:rPr>
        <w:t xml:space="preserve"> </w:t>
      </w:r>
      <w:r>
        <w:rPr>
          <w:sz w:val="24"/>
        </w:rPr>
        <w:t>field</w:t>
      </w:r>
      <w:r>
        <w:rPr>
          <w:spacing w:val="-3"/>
          <w:sz w:val="24"/>
        </w:rPr>
        <w:t xml:space="preserve"> </w:t>
      </w:r>
      <w:r>
        <w:rPr>
          <w:sz w:val="24"/>
        </w:rPr>
        <w:t>students</w:t>
      </w:r>
      <w:r>
        <w:rPr>
          <w:spacing w:val="3"/>
          <w:sz w:val="24"/>
        </w:rPr>
        <w:t xml:space="preserve"> </w:t>
      </w:r>
      <w:r>
        <w:rPr>
          <w:sz w:val="24"/>
        </w:rPr>
        <w:t>who</w:t>
      </w:r>
      <w:r>
        <w:rPr>
          <w:spacing w:val="-4"/>
          <w:sz w:val="24"/>
        </w:rPr>
        <w:t xml:space="preserve"> </w:t>
      </w:r>
      <w:r>
        <w:rPr>
          <w:sz w:val="24"/>
        </w:rPr>
        <w:t>are</w:t>
      </w:r>
      <w:r>
        <w:rPr>
          <w:spacing w:val="-7"/>
          <w:sz w:val="24"/>
        </w:rPr>
        <w:t xml:space="preserve"> </w:t>
      </w:r>
      <w:r>
        <w:rPr>
          <w:sz w:val="24"/>
        </w:rPr>
        <w:t>having</w:t>
      </w:r>
      <w:r>
        <w:rPr>
          <w:spacing w:val="-2"/>
          <w:sz w:val="24"/>
        </w:rPr>
        <w:t xml:space="preserve"> </w:t>
      </w:r>
      <w:r>
        <w:rPr>
          <w:sz w:val="24"/>
        </w:rPr>
        <w:t>field</w:t>
      </w:r>
      <w:r>
        <w:rPr>
          <w:spacing w:val="-3"/>
          <w:sz w:val="24"/>
        </w:rPr>
        <w:t xml:space="preserve"> </w:t>
      </w:r>
      <w:r>
        <w:rPr>
          <w:sz w:val="24"/>
        </w:rPr>
        <w:t>issues on</w:t>
      </w:r>
      <w:r>
        <w:rPr>
          <w:spacing w:val="-4"/>
          <w:sz w:val="24"/>
        </w:rPr>
        <w:t xml:space="preserve"> </w:t>
      </w:r>
      <w:r>
        <w:rPr>
          <w:sz w:val="24"/>
        </w:rPr>
        <w:t>an</w:t>
      </w:r>
      <w:r>
        <w:rPr>
          <w:spacing w:val="-3"/>
          <w:sz w:val="24"/>
        </w:rPr>
        <w:t xml:space="preserve"> </w:t>
      </w:r>
      <w:r>
        <w:rPr>
          <w:sz w:val="24"/>
        </w:rPr>
        <w:t>individual</w:t>
      </w:r>
      <w:r>
        <w:rPr>
          <w:spacing w:val="-2"/>
          <w:sz w:val="24"/>
        </w:rPr>
        <w:t xml:space="preserve"> basis.</w:t>
      </w:r>
    </w:p>
    <w:p w:rsidR="003944A5" w:rsidP="00A84EE3" w:rsidRDefault="00956B32" w14:paraId="23DEBF64" w14:textId="77777777">
      <w:pPr>
        <w:pStyle w:val="ListParagraph"/>
        <w:numPr>
          <w:ilvl w:val="0"/>
          <w:numId w:val="44"/>
        </w:numPr>
        <w:tabs>
          <w:tab w:val="left" w:pos="1382"/>
        </w:tabs>
        <w:spacing w:before="7"/>
        <w:ind w:right="944"/>
        <w:rPr>
          <w:sz w:val="24"/>
        </w:rPr>
      </w:pPr>
      <w:r>
        <w:rPr>
          <w:sz w:val="24"/>
        </w:rPr>
        <w:t>Provides</w:t>
      </w:r>
      <w:r>
        <w:rPr>
          <w:spacing w:val="-3"/>
          <w:sz w:val="24"/>
        </w:rPr>
        <w:t xml:space="preserve"> </w:t>
      </w:r>
      <w:r>
        <w:rPr>
          <w:sz w:val="24"/>
        </w:rPr>
        <w:t>special</w:t>
      </w:r>
      <w:r>
        <w:rPr>
          <w:spacing w:val="-3"/>
          <w:sz w:val="24"/>
        </w:rPr>
        <w:t xml:space="preserve"> </w:t>
      </w:r>
      <w:r>
        <w:rPr>
          <w:sz w:val="24"/>
        </w:rPr>
        <w:t>supervision</w:t>
      </w:r>
      <w:r>
        <w:rPr>
          <w:spacing w:val="-3"/>
          <w:sz w:val="24"/>
        </w:rPr>
        <w:t xml:space="preserve"> </w:t>
      </w:r>
      <w:r>
        <w:rPr>
          <w:sz w:val="24"/>
        </w:rPr>
        <w:t>for</w:t>
      </w:r>
      <w:r>
        <w:rPr>
          <w:spacing w:val="-4"/>
          <w:sz w:val="24"/>
        </w:rPr>
        <w:t xml:space="preserve"> </w:t>
      </w:r>
      <w:r>
        <w:rPr>
          <w:sz w:val="24"/>
        </w:rPr>
        <w:t>students</w:t>
      </w:r>
      <w:r>
        <w:rPr>
          <w:spacing w:val="-3"/>
          <w:sz w:val="24"/>
        </w:rPr>
        <w:t xml:space="preserve"> </w:t>
      </w:r>
      <w:r>
        <w:rPr>
          <w:sz w:val="24"/>
        </w:rPr>
        <w:t>who</w:t>
      </w:r>
      <w:r>
        <w:rPr>
          <w:spacing w:val="-3"/>
          <w:sz w:val="24"/>
        </w:rPr>
        <w:t xml:space="preserve"> </w:t>
      </w:r>
      <w:r>
        <w:rPr>
          <w:sz w:val="24"/>
        </w:rPr>
        <w:t>have</w:t>
      </w:r>
      <w:r>
        <w:rPr>
          <w:spacing w:val="-4"/>
          <w:sz w:val="24"/>
        </w:rPr>
        <w:t xml:space="preserve"> </w:t>
      </w:r>
      <w:r>
        <w:rPr>
          <w:sz w:val="24"/>
        </w:rPr>
        <w:t>not</w:t>
      </w:r>
      <w:r>
        <w:rPr>
          <w:spacing w:val="-3"/>
          <w:sz w:val="24"/>
        </w:rPr>
        <w:t xml:space="preserve"> </w:t>
      </w:r>
      <w:r>
        <w:rPr>
          <w:sz w:val="24"/>
        </w:rPr>
        <w:t>been</w:t>
      </w:r>
      <w:r>
        <w:rPr>
          <w:spacing w:val="-3"/>
          <w:sz w:val="24"/>
        </w:rPr>
        <w:t xml:space="preserve"> </w:t>
      </w:r>
      <w:r>
        <w:rPr>
          <w:sz w:val="24"/>
        </w:rPr>
        <w:t>placed</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traditional</w:t>
      </w:r>
      <w:r>
        <w:rPr>
          <w:spacing w:val="-3"/>
          <w:sz w:val="24"/>
        </w:rPr>
        <w:t xml:space="preserve"> </w:t>
      </w:r>
      <w:r>
        <w:rPr>
          <w:sz w:val="24"/>
        </w:rPr>
        <w:t>social work</w:t>
      </w:r>
      <w:r>
        <w:rPr>
          <w:spacing w:val="-3"/>
          <w:sz w:val="24"/>
        </w:rPr>
        <w:t xml:space="preserve"> </w:t>
      </w:r>
      <w:r>
        <w:rPr>
          <w:sz w:val="24"/>
        </w:rPr>
        <w:t>setting</w:t>
      </w:r>
      <w:r>
        <w:rPr>
          <w:spacing w:val="-3"/>
          <w:sz w:val="24"/>
        </w:rPr>
        <w:t xml:space="preserve"> </w:t>
      </w:r>
      <w:r>
        <w:rPr>
          <w:sz w:val="24"/>
        </w:rPr>
        <w:t>or</w:t>
      </w:r>
      <w:r>
        <w:rPr>
          <w:spacing w:val="-3"/>
          <w:sz w:val="24"/>
        </w:rPr>
        <w:t xml:space="preserve"> </w:t>
      </w:r>
      <w:r>
        <w:rPr>
          <w:sz w:val="24"/>
        </w:rPr>
        <w:t>have</w:t>
      </w:r>
      <w:r>
        <w:rPr>
          <w:spacing w:val="-2"/>
          <w:sz w:val="24"/>
        </w:rPr>
        <w:t xml:space="preserve"> </w:t>
      </w:r>
      <w:r>
        <w:rPr>
          <w:sz w:val="24"/>
        </w:rPr>
        <w:t>a</w:t>
      </w:r>
      <w:r>
        <w:rPr>
          <w:spacing w:val="-4"/>
          <w:sz w:val="24"/>
        </w:rPr>
        <w:t xml:space="preserve"> </w:t>
      </w:r>
      <w:r>
        <w:rPr>
          <w:sz w:val="24"/>
        </w:rPr>
        <w:t>field</w:t>
      </w:r>
      <w:r>
        <w:rPr>
          <w:spacing w:val="-3"/>
          <w:sz w:val="24"/>
        </w:rPr>
        <w:t xml:space="preserve"> </w:t>
      </w:r>
      <w:r>
        <w:rPr>
          <w:sz w:val="24"/>
        </w:rPr>
        <w:t>supervisor</w:t>
      </w:r>
      <w:r>
        <w:rPr>
          <w:spacing w:val="-4"/>
          <w:sz w:val="24"/>
        </w:rPr>
        <w:t xml:space="preserve"> </w:t>
      </w:r>
      <w:r>
        <w:rPr>
          <w:sz w:val="24"/>
        </w:rPr>
        <w:t>who</w:t>
      </w:r>
      <w:r>
        <w:rPr>
          <w:spacing w:val="-3"/>
          <w:sz w:val="24"/>
        </w:rPr>
        <w:t xml:space="preserve"> </w:t>
      </w:r>
      <w:r>
        <w:rPr>
          <w:sz w:val="24"/>
        </w:rPr>
        <w:t>does</w:t>
      </w:r>
      <w:r>
        <w:rPr>
          <w:spacing w:val="-3"/>
          <w:sz w:val="24"/>
        </w:rPr>
        <w:t xml:space="preserve"> </w:t>
      </w:r>
      <w:r>
        <w:rPr>
          <w:sz w:val="24"/>
        </w:rPr>
        <w:t>not</w:t>
      </w:r>
      <w:r>
        <w:rPr>
          <w:spacing w:val="-3"/>
          <w:sz w:val="24"/>
        </w:rPr>
        <w:t xml:space="preserve"> </w:t>
      </w:r>
      <w:r>
        <w:rPr>
          <w:sz w:val="24"/>
        </w:rPr>
        <w:t>have</w:t>
      </w:r>
      <w:r>
        <w:rPr>
          <w:spacing w:val="-5"/>
          <w:sz w:val="24"/>
        </w:rPr>
        <w:t xml:space="preserve"> </w:t>
      </w:r>
      <w:r>
        <w:rPr>
          <w:sz w:val="24"/>
        </w:rPr>
        <w:t>either</w:t>
      </w:r>
      <w:r>
        <w:rPr>
          <w:spacing w:val="-2"/>
          <w:sz w:val="24"/>
        </w:rPr>
        <w:t xml:space="preserve"> </w:t>
      </w:r>
      <w:r>
        <w:rPr>
          <w:sz w:val="24"/>
        </w:rPr>
        <w:t>a</w:t>
      </w:r>
      <w:r>
        <w:rPr>
          <w:spacing w:val="-4"/>
          <w:sz w:val="24"/>
        </w:rPr>
        <w:t xml:space="preserve"> </w:t>
      </w:r>
      <w:r>
        <w:rPr>
          <w:sz w:val="24"/>
        </w:rPr>
        <w:t>BSW</w:t>
      </w:r>
      <w:r>
        <w:rPr>
          <w:spacing w:val="-4"/>
          <w:sz w:val="24"/>
        </w:rPr>
        <w:t xml:space="preserve"> </w:t>
      </w:r>
      <w:r>
        <w:rPr>
          <w:sz w:val="24"/>
        </w:rPr>
        <w:t>or</w:t>
      </w:r>
      <w:r>
        <w:rPr>
          <w:spacing w:val="-2"/>
          <w:sz w:val="24"/>
        </w:rPr>
        <w:t xml:space="preserve"> </w:t>
      </w:r>
      <w:r>
        <w:rPr>
          <w:sz w:val="24"/>
        </w:rPr>
        <w:t>MSW</w:t>
      </w:r>
      <w:r>
        <w:rPr>
          <w:spacing w:val="-4"/>
          <w:sz w:val="24"/>
        </w:rPr>
        <w:t xml:space="preserve"> </w:t>
      </w:r>
      <w:r>
        <w:rPr>
          <w:sz w:val="24"/>
        </w:rPr>
        <w:t>degree.</w:t>
      </w:r>
    </w:p>
    <w:p w:rsidR="003944A5" w:rsidP="00A84EE3" w:rsidRDefault="00956B32" w14:paraId="33612EE7" w14:textId="77777777">
      <w:pPr>
        <w:pStyle w:val="ListParagraph"/>
        <w:numPr>
          <w:ilvl w:val="0"/>
          <w:numId w:val="44"/>
        </w:numPr>
        <w:tabs>
          <w:tab w:val="left" w:pos="1381"/>
        </w:tabs>
        <w:spacing w:line="271" w:lineRule="exact"/>
        <w:ind w:left="1381" w:hanging="359"/>
        <w:rPr>
          <w:sz w:val="24"/>
        </w:rPr>
      </w:pPr>
      <w:r>
        <w:rPr>
          <w:sz w:val="24"/>
        </w:rPr>
        <w:t>Seeks</w:t>
      </w:r>
      <w:r>
        <w:rPr>
          <w:spacing w:val="-5"/>
          <w:sz w:val="24"/>
        </w:rPr>
        <w:t xml:space="preserve"> </w:t>
      </w:r>
      <w:r>
        <w:rPr>
          <w:sz w:val="24"/>
        </w:rPr>
        <w:t>out</w:t>
      </w:r>
      <w:r>
        <w:rPr>
          <w:spacing w:val="-3"/>
          <w:sz w:val="24"/>
        </w:rPr>
        <w:t xml:space="preserve"> </w:t>
      </w:r>
      <w:r>
        <w:rPr>
          <w:sz w:val="24"/>
        </w:rPr>
        <w:t>and</w:t>
      </w:r>
      <w:r>
        <w:rPr>
          <w:spacing w:val="-4"/>
          <w:sz w:val="24"/>
        </w:rPr>
        <w:t xml:space="preserve"> </w:t>
      </w:r>
      <w:r>
        <w:rPr>
          <w:sz w:val="24"/>
        </w:rPr>
        <w:t>evaluates potential</w:t>
      </w:r>
      <w:r>
        <w:rPr>
          <w:spacing w:val="-4"/>
          <w:sz w:val="24"/>
        </w:rPr>
        <w:t xml:space="preserve"> </w:t>
      </w:r>
      <w:r>
        <w:rPr>
          <w:sz w:val="24"/>
        </w:rPr>
        <w:t>field</w:t>
      </w:r>
      <w:r>
        <w:rPr>
          <w:spacing w:val="-1"/>
          <w:sz w:val="24"/>
        </w:rPr>
        <w:t xml:space="preserve"> </w:t>
      </w:r>
      <w:r>
        <w:rPr>
          <w:sz w:val="24"/>
        </w:rPr>
        <w:t>settings</w:t>
      </w:r>
      <w:r>
        <w:rPr>
          <w:spacing w:val="-1"/>
          <w:sz w:val="24"/>
        </w:rPr>
        <w:t xml:space="preserve"> </w:t>
      </w:r>
      <w:r>
        <w:rPr>
          <w:sz w:val="24"/>
        </w:rPr>
        <w:t>for</w:t>
      </w:r>
      <w:r>
        <w:rPr>
          <w:spacing w:val="-3"/>
          <w:sz w:val="24"/>
        </w:rPr>
        <w:t xml:space="preserve"> </w:t>
      </w:r>
      <w:r>
        <w:rPr>
          <w:sz w:val="24"/>
        </w:rPr>
        <w:t>student</w:t>
      </w:r>
      <w:r>
        <w:rPr>
          <w:spacing w:val="-3"/>
          <w:sz w:val="24"/>
        </w:rPr>
        <w:t xml:space="preserve"> </w:t>
      </w:r>
      <w:r>
        <w:rPr>
          <w:spacing w:val="-2"/>
          <w:sz w:val="24"/>
        </w:rPr>
        <w:t>placements.</w:t>
      </w:r>
    </w:p>
    <w:p w:rsidR="003944A5" w:rsidP="00A84EE3" w:rsidRDefault="00956B32" w14:paraId="32512A03" w14:textId="77777777">
      <w:pPr>
        <w:pStyle w:val="ListParagraph"/>
        <w:numPr>
          <w:ilvl w:val="0"/>
          <w:numId w:val="44"/>
        </w:numPr>
        <w:tabs>
          <w:tab w:val="left" w:pos="1382"/>
        </w:tabs>
        <w:spacing w:before="5"/>
        <w:ind w:right="894"/>
        <w:rPr>
          <w:sz w:val="24"/>
        </w:rPr>
      </w:pPr>
      <w:r>
        <w:rPr>
          <w:spacing w:val="-2"/>
          <w:sz w:val="24"/>
        </w:rPr>
        <w:t>Evaluates</w:t>
      </w:r>
      <w:r>
        <w:rPr>
          <w:spacing w:val="-5"/>
          <w:sz w:val="24"/>
        </w:rPr>
        <w:t xml:space="preserve"> </w:t>
      </w:r>
      <w:r>
        <w:rPr>
          <w:spacing w:val="-2"/>
          <w:sz w:val="24"/>
        </w:rPr>
        <w:t>and</w:t>
      </w:r>
      <w:r>
        <w:rPr>
          <w:spacing w:val="-6"/>
          <w:sz w:val="24"/>
        </w:rPr>
        <w:t xml:space="preserve"> </w:t>
      </w:r>
      <w:r>
        <w:rPr>
          <w:spacing w:val="-2"/>
          <w:sz w:val="24"/>
        </w:rPr>
        <w:t>reevaluates current</w:t>
      </w:r>
      <w:r>
        <w:rPr>
          <w:spacing w:val="-5"/>
          <w:sz w:val="24"/>
        </w:rPr>
        <w:t xml:space="preserve"> </w:t>
      </w:r>
      <w:r>
        <w:rPr>
          <w:spacing w:val="-2"/>
          <w:sz w:val="24"/>
        </w:rPr>
        <w:t>field</w:t>
      </w:r>
      <w:r>
        <w:rPr>
          <w:spacing w:val="-5"/>
          <w:sz w:val="24"/>
        </w:rPr>
        <w:t xml:space="preserve"> </w:t>
      </w:r>
      <w:r>
        <w:rPr>
          <w:spacing w:val="-2"/>
          <w:sz w:val="24"/>
        </w:rPr>
        <w:t>placement</w:t>
      </w:r>
      <w:r>
        <w:rPr>
          <w:spacing w:val="-5"/>
          <w:sz w:val="24"/>
        </w:rPr>
        <w:t xml:space="preserve"> </w:t>
      </w:r>
      <w:r>
        <w:rPr>
          <w:spacing w:val="-2"/>
          <w:sz w:val="24"/>
        </w:rPr>
        <w:t>agencies</w:t>
      </w:r>
      <w:r>
        <w:rPr>
          <w:spacing w:val="-6"/>
          <w:sz w:val="24"/>
        </w:rPr>
        <w:t xml:space="preserve"> </w:t>
      </w:r>
      <w:r>
        <w:rPr>
          <w:spacing w:val="-2"/>
          <w:sz w:val="24"/>
        </w:rPr>
        <w:t>to</w:t>
      </w:r>
      <w:r>
        <w:rPr>
          <w:spacing w:val="-6"/>
          <w:sz w:val="24"/>
        </w:rPr>
        <w:t xml:space="preserve"> </w:t>
      </w:r>
      <w:r>
        <w:rPr>
          <w:spacing w:val="-2"/>
          <w:sz w:val="24"/>
        </w:rPr>
        <w:t>be</w:t>
      </w:r>
      <w:r>
        <w:rPr>
          <w:spacing w:val="-8"/>
          <w:sz w:val="24"/>
        </w:rPr>
        <w:t xml:space="preserve"> </w:t>
      </w:r>
      <w:r>
        <w:rPr>
          <w:spacing w:val="-2"/>
          <w:sz w:val="24"/>
        </w:rPr>
        <w:t>included</w:t>
      </w:r>
      <w:r>
        <w:rPr>
          <w:spacing w:val="-5"/>
          <w:sz w:val="24"/>
        </w:rPr>
        <w:t xml:space="preserve"> </w:t>
      </w:r>
      <w:r>
        <w:rPr>
          <w:spacing w:val="-2"/>
          <w:sz w:val="24"/>
        </w:rPr>
        <w:t>or</w:t>
      </w:r>
      <w:r>
        <w:rPr>
          <w:spacing w:val="-8"/>
          <w:sz w:val="24"/>
        </w:rPr>
        <w:t xml:space="preserve"> </w:t>
      </w:r>
      <w:r>
        <w:rPr>
          <w:spacing w:val="-2"/>
          <w:sz w:val="24"/>
        </w:rPr>
        <w:t>excluded</w:t>
      </w:r>
      <w:r>
        <w:rPr>
          <w:spacing w:val="-6"/>
          <w:sz w:val="24"/>
        </w:rPr>
        <w:t xml:space="preserve"> </w:t>
      </w:r>
      <w:r>
        <w:rPr>
          <w:spacing w:val="-2"/>
          <w:sz w:val="24"/>
        </w:rPr>
        <w:t xml:space="preserve">from </w:t>
      </w:r>
      <w:r>
        <w:rPr>
          <w:sz w:val="24"/>
        </w:rPr>
        <w:t>future placements.</w:t>
      </w:r>
    </w:p>
    <w:p w:rsidR="003944A5" w:rsidP="00A84EE3" w:rsidRDefault="00956B32" w14:paraId="6EC5839D" w14:textId="77777777">
      <w:pPr>
        <w:pStyle w:val="ListParagraph"/>
        <w:numPr>
          <w:ilvl w:val="0"/>
          <w:numId w:val="44"/>
        </w:numPr>
        <w:tabs>
          <w:tab w:val="left" w:pos="1415"/>
        </w:tabs>
        <w:spacing w:line="272" w:lineRule="exact"/>
        <w:ind w:left="1415" w:hanging="393"/>
        <w:rPr>
          <w:color w:val="1F1F1E"/>
          <w:sz w:val="24"/>
        </w:rPr>
      </w:pPr>
      <w:r>
        <w:rPr>
          <w:color w:val="1F1F1E"/>
          <w:sz w:val="24"/>
        </w:rPr>
        <w:t>Conducts</w:t>
      </w:r>
      <w:r>
        <w:rPr>
          <w:color w:val="1F1F1E"/>
          <w:spacing w:val="-3"/>
          <w:sz w:val="24"/>
        </w:rPr>
        <w:t xml:space="preserve"> </w:t>
      </w:r>
      <w:r>
        <w:rPr>
          <w:color w:val="1F1F1E"/>
          <w:sz w:val="24"/>
        </w:rPr>
        <w:t>initial</w:t>
      </w:r>
      <w:r>
        <w:rPr>
          <w:color w:val="1F1F1E"/>
          <w:spacing w:val="-5"/>
          <w:sz w:val="24"/>
        </w:rPr>
        <w:t xml:space="preserve"> </w:t>
      </w:r>
      <w:r>
        <w:rPr>
          <w:color w:val="1F1F1E"/>
          <w:sz w:val="24"/>
        </w:rPr>
        <w:t>onboarding</w:t>
      </w:r>
      <w:r>
        <w:rPr>
          <w:color w:val="1F1F1E"/>
          <w:spacing w:val="-3"/>
          <w:sz w:val="24"/>
        </w:rPr>
        <w:t xml:space="preserve"> </w:t>
      </w:r>
      <w:r>
        <w:rPr>
          <w:color w:val="1F1F1E"/>
          <w:sz w:val="24"/>
        </w:rPr>
        <w:t>process</w:t>
      </w:r>
      <w:r>
        <w:rPr>
          <w:color w:val="1F1F1E"/>
          <w:spacing w:val="-2"/>
          <w:sz w:val="24"/>
        </w:rPr>
        <w:t xml:space="preserve"> </w:t>
      </w:r>
      <w:r>
        <w:rPr>
          <w:color w:val="1F1F1E"/>
          <w:sz w:val="24"/>
        </w:rPr>
        <w:t>of</w:t>
      </w:r>
      <w:r>
        <w:rPr>
          <w:color w:val="1F1F1E"/>
          <w:spacing w:val="-4"/>
          <w:sz w:val="24"/>
        </w:rPr>
        <w:t xml:space="preserve"> </w:t>
      </w:r>
      <w:r>
        <w:rPr>
          <w:color w:val="1F1F1E"/>
          <w:sz w:val="24"/>
        </w:rPr>
        <w:t>field</w:t>
      </w:r>
      <w:r>
        <w:rPr>
          <w:color w:val="1F1F1E"/>
          <w:spacing w:val="-3"/>
          <w:sz w:val="24"/>
        </w:rPr>
        <w:t xml:space="preserve"> </w:t>
      </w:r>
      <w:r>
        <w:rPr>
          <w:color w:val="1F1F1E"/>
          <w:spacing w:val="-2"/>
          <w:sz w:val="24"/>
        </w:rPr>
        <w:t>supervisors</w:t>
      </w:r>
    </w:p>
    <w:p w:rsidR="003944A5" w:rsidP="00A84EE3" w:rsidRDefault="00956B32" w14:paraId="2A5705AA" w14:textId="77777777">
      <w:pPr>
        <w:pStyle w:val="ListParagraph"/>
        <w:numPr>
          <w:ilvl w:val="0"/>
          <w:numId w:val="44"/>
        </w:numPr>
        <w:tabs>
          <w:tab w:val="left" w:pos="1382"/>
        </w:tabs>
        <w:spacing w:before="4"/>
        <w:ind w:right="998"/>
        <w:rPr>
          <w:color w:val="1F1F1E"/>
          <w:sz w:val="24"/>
        </w:rPr>
      </w:pPr>
      <w:r>
        <w:rPr>
          <w:color w:val="1F1F1E"/>
          <w:sz w:val="24"/>
        </w:rPr>
        <w:t>Responsible</w:t>
      </w:r>
      <w:r>
        <w:rPr>
          <w:color w:val="1F1F1E"/>
          <w:spacing w:val="75"/>
          <w:sz w:val="24"/>
        </w:rPr>
        <w:t xml:space="preserve"> </w:t>
      </w:r>
      <w:r>
        <w:rPr>
          <w:color w:val="1F1F1E"/>
          <w:sz w:val="24"/>
        </w:rPr>
        <w:t>for</w:t>
      </w:r>
      <w:r>
        <w:rPr>
          <w:color w:val="1F1F1E"/>
          <w:spacing w:val="74"/>
          <w:sz w:val="24"/>
        </w:rPr>
        <w:t xml:space="preserve"> </w:t>
      </w:r>
      <w:r>
        <w:rPr>
          <w:color w:val="1F1F1E"/>
          <w:sz w:val="24"/>
        </w:rPr>
        <w:t>data</w:t>
      </w:r>
      <w:r>
        <w:rPr>
          <w:color w:val="1F1F1E"/>
          <w:spacing w:val="77"/>
          <w:sz w:val="24"/>
        </w:rPr>
        <w:t xml:space="preserve"> </w:t>
      </w:r>
      <w:r>
        <w:rPr>
          <w:color w:val="1F1F1E"/>
          <w:sz w:val="24"/>
        </w:rPr>
        <w:t>management</w:t>
      </w:r>
      <w:r>
        <w:rPr>
          <w:color w:val="1F1F1E"/>
          <w:spacing w:val="75"/>
          <w:sz w:val="24"/>
        </w:rPr>
        <w:t xml:space="preserve"> </w:t>
      </w:r>
      <w:r>
        <w:rPr>
          <w:color w:val="1F1F1E"/>
          <w:sz w:val="24"/>
        </w:rPr>
        <w:t>system</w:t>
      </w:r>
      <w:r>
        <w:rPr>
          <w:color w:val="1F1F1E"/>
          <w:spacing w:val="76"/>
          <w:sz w:val="24"/>
        </w:rPr>
        <w:t xml:space="preserve"> </w:t>
      </w:r>
      <w:r>
        <w:rPr>
          <w:color w:val="1F1F1E"/>
          <w:sz w:val="24"/>
        </w:rPr>
        <w:t>including</w:t>
      </w:r>
      <w:r>
        <w:rPr>
          <w:color w:val="1F1F1E"/>
          <w:spacing w:val="75"/>
          <w:sz w:val="24"/>
        </w:rPr>
        <w:t xml:space="preserve"> </w:t>
      </w:r>
      <w:r>
        <w:rPr>
          <w:color w:val="1F1F1E"/>
          <w:sz w:val="24"/>
        </w:rPr>
        <w:t>list</w:t>
      </w:r>
      <w:r>
        <w:rPr>
          <w:color w:val="1F1F1E"/>
          <w:spacing w:val="76"/>
          <w:sz w:val="24"/>
        </w:rPr>
        <w:t xml:space="preserve"> </w:t>
      </w:r>
      <w:r>
        <w:rPr>
          <w:color w:val="1F1F1E"/>
          <w:sz w:val="24"/>
        </w:rPr>
        <w:t>of</w:t>
      </w:r>
      <w:r>
        <w:rPr>
          <w:color w:val="1F1F1E"/>
          <w:spacing w:val="74"/>
          <w:sz w:val="24"/>
        </w:rPr>
        <w:t xml:space="preserve"> </w:t>
      </w:r>
      <w:r>
        <w:rPr>
          <w:color w:val="1F1F1E"/>
          <w:sz w:val="24"/>
        </w:rPr>
        <w:t>field</w:t>
      </w:r>
      <w:r>
        <w:rPr>
          <w:color w:val="1F1F1E"/>
          <w:spacing w:val="76"/>
          <w:sz w:val="24"/>
        </w:rPr>
        <w:t xml:space="preserve"> </w:t>
      </w:r>
      <w:r>
        <w:rPr>
          <w:color w:val="1F1F1E"/>
          <w:sz w:val="24"/>
        </w:rPr>
        <w:t>instructors,</w:t>
      </w:r>
      <w:r>
        <w:rPr>
          <w:color w:val="1F1F1E"/>
          <w:spacing w:val="75"/>
          <w:sz w:val="24"/>
        </w:rPr>
        <w:t xml:space="preserve"> </w:t>
      </w:r>
      <w:r>
        <w:rPr>
          <w:color w:val="1F1F1E"/>
          <w:sz w:val="24"/>
        </w:rPr>
        <w:t>final evaluations, student evaluation of field and agency evaluation of field setting.</w:t>
      </w:r>
    </w:p>
    <w:p w:rsidR="003944A5" w:rsidP="00A84EE3" w:rsidRDefault="00956B32" w14:paraId="67810653" w14:textId="77777777">
      <w:pPr>
        <w:pStyle w:val="ListParagraph"/>
        <w:numPr>
          <w:ilvl w:val="0"/>
          <w:numId w:val="44"/>
        </w:numPr>
        <w:tabs>
          <w:tab w:val="left" w:pos="1382"/>
        </w:tabs>
        <w:spacing w:before="3" w:line="242" w:lineRule="auto"/>
        <w:ind w:right="1420"/>
        <w:rPr>
          <w:color w:val="1F1F1E"/>
          <w:sz w:val="24"/>
        </w:rPr>
      </w:pPr>
      <w:r>
        <w:rPr>
          <w:color w:val="1F1F1E"/>
          <w:sz w:val="24"/>
        </w:rPr>
        <w:t>BSW</w:t>
      </w:r>
      <w:r>
        <w:rPr>
          <w:color w:val="1F1F1E"/>
          <w:spacing w:val="-5"/>
          <w:sz w:val="24"/>
        </w:rPr>
        <w:t xml:space="preserve"> </w:t>
      </w:r>
      <w:r>
        <w:rPr>
          <w:color w:val="1F1F1E"/>
          <w:sz w:val="24"/>
        </w:rPr>
        <w:t>Field</w:t>
      </w:r>
      <w:r>
        <w:rPr>
          <w:color w:val="1F1F1E"/>
          <w:spacing w:val="-4"/>
          <w:sz w:val="24"/>
        </w:rPr>
        <w:t xml:space="preserve"> </w:t>
      </w:r>
      <w:r>
        <w:rPr>
          <w:color w:val="1F1F1E"/>
          <w:sz w:val="24"/>
        </w:rPr>
        <w:t>Director</w:t>
      </w:r>
      <w:r>
        <w:rPr>
          <w:color w:val="1F1F1E"/>
          <w:spacing w:val="-4"/>
          <w:sz w:val="24"/>
        </w:rPr>
        <w:t xml:space="preserve"> </w:t>
      </w:r>
      <w:r>
        <w:rPr>
          <w:color w:val="1F1F1E"/>
          <w:sz w:val="24"/>
        </w:rPr>
        <w:t>sends</w:t>
      </w:r>
      <w:r>
        <w:rPr>
          <w:color w:val="1F1F1E"/>
          <w:spacing w:val="-4"/>
          <w:sz w:val="24"/>
        </w:rPr>
        <w:t xml:space="preserve"> </w:t>
      </w:r>
      <w:r>
        <w:rPr>
          <w:color w:val="1F1F1E"/>
          <w:sz w:val="24"/>
        </w:rPr>
        <w:t>updated</w:t>
      </w:r>
      <w:r>
        <w:rPr>
          <w:color w:val="1F1F1E"/>
          <w:spacing w:val="-4"/>
          <w:sz w:val="24"/>
        </w:rPr>
        <w:t xml:space="preserve"> </w:t>
      </w:r>
      <w:r>
        <w:rPr>
          <w:color w:val="1F1F1E"/>
          <w:sz w:val="24"/>
        </w:rPr>
        <w:t>field</w:t>
      </w:r>
      <w:r>
        <w:rPr>
          <w:color w:val="1F1F1E"/>
          <w:spacing w:val="-4"/>
          <w:sz w:val="24"/>
        </w:rPr>
        <w:t xml:space="preserve"> </w:t>
      </w:r>
      <w:r>
        <w:rPr>
          <w:color w:val="1F1F1E"/>
          <w:sz w:val="24"/>
        </w:rPr>
        <w:t>handbook</w:t>
      </w:r>
      <w:r>
        <w:rPr>
          <w:color w:val="1F1F1E"/>
          <w:spacing w:val="-3"/>
          <w:sz w:val="24"/>
        </w:rPr>
        <w:t xml:space="preserve"> </w:t>
      </w:r>
      <w:r>
        <w:rPr>
          <w:color w:val="1F1F1E"/>
          <w:sz w:val="24"/>
        </w:rPr>
        <w:t>to</w:t>
      </w:r>
      <w:r>
        <w:rPr>
          <w:color w:val="1F1F1E"/>
          <w:spacing w:val="-4"/>
          <w:sz w:val="24"/>
        </w:rPr>
        <w:t xml:space="preserve"> </w:t>
      </w:r>
      <w:r>
        <w:rPr>
          <w:color w:val="1F1F1E"/>
          <w:sz w:val="24"/>
        </w:rPr>
        <w:t>program</w:t>
      </w:r>
      <w:r>
        <w:rPr>
          <w:color w:val="1F1F1E"/>
          <w:spacing w:val="-4"/>
          <w:sz w:val="24"/>
        </w:rPr>
        <w:t xml:space="preserve"> </w:t>
      </w:r>
      <w:r>
        <w:rPr>
          <w:color w:val="1F1F1E"/>
          <w:sz w:val="24"/>
        </w:rPr>
        <w:t>director</w:t>
      </w:r>
      <w:r>
        <w:rPr>
          <w:color w:val="1F1F1E"/>
          <w:spacing w:val="-4"/>
          <w:sz w:val="24"/>
        </w:rPr>
        <w:t xml:space="preserve"> </w:t>
      </w:r>
      <w:r>
        <w:rPr>
          <w:color w:val="1F1F1E"/>
          <w:sz w:val="24"/>
        </w:rPr>
        <w:t>for</w:t>
      </w:r>
      <w:r>
        <w:rPr>
          <w:color w:val="1F1F1E"/>
          <w:spacing w:val="-4"/>
          <w:sz w:val="24"/>
        </w:rPr>
        <w:t xml:space="preserve"> </w:t>
      </w:r>
      <w:r>
        <w:rPr>
          <w:color w:val="1F1F1E"/>
          <w:sz w:val="24"/>
        </w:rPr>
        <w:t>review</w:t>
      </w:r>
      <w:r>
        <w:rPr>
          <w:color w:val="1F1F1E"/>
          <w:spacing w:val="-5"/>
          <w:sz w:val="24"/>
        </w:rPr>
        <w:t xml:space="preserve"> </w:t>
      </w:r>
      <w:r>
        <w:rPr>
          <w:color w:val="1F1F1E"/>
          <w:sz w:val="24"/>
        </w:rPr>
        <w:t>in summer terms.</w:t>
      </w:r>
    </w:p>
    <w:p w:rsidR="003944A5" w:rsidRDefault="00956B32" w14:paraId="5BDC8780" w14:textId="77777777">
      <w:pPr>
        <w:pStyle w:val="BodyText"/>
        <w:spacing w:before="270" w:line="242" w:lineRule="auto"/>
        <w:ind w:left="660" w:right="854"/>
        <w:jc w:val="both"/>
      </w:pPr>
      <w:r>
        <w:t>The BSW Field Education Director is also responsible for making available to field supervisors and</w:t>
      </w:r>
      <w:r>
        <w:rPr>
          <w:spacing w:val="-11"/>
        </w:rPr>
        <w:t xml:space="preserve"> </w:t>
      </w:r>
      <w:r>
        <w:t>faculty</w:t>
      </w:r>
      <w:r>
        <w:rPr>
          <w:spacing w:val="-10"/>
        </w:rPr>
        <w:t xml:space="preserve"> </w:t>
      </w:r>
      <w:r>
        <w:t>materials</w:t>
      </w:r>
      <w:r>
        <w:rPr>
          <w:spacing w:val="-10"/>
        </w:rPr>
        <w:t xml:space="preserve"> </w:t>
      </w:r>
      <w:r>
        <w:t>or</w:t>
      </w:r>
      <w:r>
        <w:rPr>
          <w:spacing w:val="-9"/>
        </w:rPr>
        <w:t xml:space="preserve"> </w:t>
      </w:r>
      <w:r>
        <w:t>experiences</w:t>
      </w:r>
      <w:r>
        <w:rPr>
          <w:spacing w:val="-9"/>
        </w:rPr>
        <w:t xml:space="preserve"> </w:t>
      </w:r>
      <w:r>
        <w:t>that</w:t>
      </w:r>
      <w:r>
        <w:rPr>
          <w:spacing w:val="-11"/>
        </w:rPr>
        <w:t xml:space="preserve"> </w:t>
      </w:r>
      <w:r>
        <w:t>would</w:t>
      </w:r>
      <w:r>
        <w:rPr>
          <w:spacing w:val="-13"/>
        </w:rPr>
        <w:t xml:space="preserve"> </w:t>
      </w:r>
      <w:r>
        <w:t>be</w:t>
      </w:r>
      <w:r>
        <w:rPr>
          <w:spacing w:val="-9"/>
        </w:rPr>
        <w:t xml:space="preserve"> </w:t>
      </w:r>
      <w:r>
        <w:t>helpful</w:t>
      </w:r>
      <w:r>
        <w:rPr>
          <w:spacing w:val="-12"/>
        </w:rPr>
        <w:t xml:space="preserve"> </w:t>
      </w:r>
      <w:r>
        <w:t>to</w:t>
      </w:r>
      <w:r>
        <w:rPr>
          <w:spacing w:val="-11"/>
        </w:rPr>
        <w:t xml:space="preserve"> </w:t>
      </w:r>
      <w:r>
        <w:t>them.</w:t>
      </w:r>
      <w:r>
        <w:rPr>
          <w:spacing w:val="-11"/>
        </w:rPr>
        <w:t xml:space="preserve"> </w:t>
      </w:r>
      <w:r>
        <w:t>These</w:t>
      </w:r>
      <w:r>
        <w:rPr>
          <w:spacing w:val="-11"/>
        </w:rPr>
        <w:t xml:space="preserve"> </w:t>
      </w:r>
      <w:r>
        <w:t>materials</w:t>
      </w:r>
      <w:r>
        <w:rPr>
          <w:spacing w:val="-9"/>
        </w:rPr>
        <w:t xml:space="preserve"> </w:t>
      </w:r>
      <w:r>
        <w:t>include</w:t>
      </w:r>
      <w:r>
        <w:rPr>
          <w:spacing w:val="-14"/>
        </w:rPr>
        <w:t xml:space="preserve"> </w:t>
      </w:r>
      <w:r>
        <w:t>but</w:t>
      </w:r>
      <w:r>
        <w:rPr>
          <w:spacing w:val="-10"/>
        </w:rPr>
        <w:t xml:space="preserve"> </w:t>
      </w:r>
      <w:r>
        <w:t>are not limited to:</w:t>
      </w:r>
    </w:p>
    <w:p w:rsidR="003944A5" w:rsidP="00A84EE3" w:rsidRDefault="00956B32" w14:paraId="3647222D" w14:textId="77777777">
      <w:pPr>
        <w:pStyle w:val="ListParagraph"/>
        <w:numPr>
          <w:ilvl w:val="0"/>
          <w:numId w:val="43"/>
        </w:numPr>
        <w:tabs>
          <w:tab w:val="left" w:pos="1381"/>
        </w:tabs>
        <w:spacing w:line="267" w:lineRule="exact"/>
        <w:ind w:left="1381" w:hanging="359"/>
        <w:rPr>
          <w:sz w:val="24"/>
        </w:rPr>
      </w:pPr>
      <w:r>
        <w:rPr>
          <w:sz w:val="24"/>
        </w:rPr>
        <w:t>Visits</w:t>
      </w:r>
      <w:r>
        <w:rPr>
          <w:spacing w:val="-3"/>
          <w:sz w:val="24"/>
        </w:rPr>
        <w:t xml:space="preserve"> </w:t>
      </w:r>
      <w:r>
        <w:rPr>
          <w:sz w:val="24"/>
        </w:rPr>
        <w:t>to</w:t>
      </w:r>
      <w:r>
        <w:rPr>
          <w:spacing w:val="-4"/>
          <w:sz w:val="24"/>
        </w:rPr>
        <w:t xml:space="preserve"> </w:t>
      </w:r>
      <w:r>
        <w:rPr>
          <w:sz w:val="24"/>
        </w:rPr>
        <w:t>campus,</w:t>
      </w:r>
      <w:r>
        <w:rPr>
          <w:spacing w:val="-2"/>
          <w:sz w:val="24"/>
        </w:rPr>
        <w:t xml:space="preserve"> </w:t>
      </w:r>
      <w:r>
        <w:rPr>
          <w:sz w:val="24"/>
        </w:rPr>
        <w:t>the</w:t>
      </w:r>
      <w:r>
        <w:rPr>
          <w:spacing w:val="-7"/>
          <w:sz w:val="24"/>
        </w:rPr>
        <w:t xml:space="preserve"> </w:t>
      </w:r>
      <w:r>
        <w:rPr>
          <w:sz w:val="24"/>
        </w:rPr>
        <w:t>library</w:t>
      </w:r>
      <w:r>
        <w:rPr>
          <w:spacing w:val="-3"/>
          <w:sz w:val="24"/>
        </w:rPr>
        <w:t xml:space="preserve"> </w:t>
      </w:r>
      <w:r>
        <w:rPr>
          <w:sz w:val="24"/>
        </w:rPr>
        <w:t>and</w:t>
      </w:r>
      <w:r>
        <w:rPr>
          <w:spacing w:val="-4"/>
          <w:sz w:val="24"/>
        </w:rPr>
        <w:t xml:space="preserve"> </w:t>
      </w:r>
      <w:r>
        <w:rPr>
          <w:sz w:val="24"/>
        </w:rPr>
        <w:t>other</w:t>
      </w:r>
      <w:r>
        <w:rPr>
          <w:spacing w:val="-1"/>
          <w:sz w:val="24"/>
        </w:rPr>
        <w:t xml:space="preserve"> </w:t>
      </w:r>
      <w:r>
        <w:rPr>
          <w:spacing w:val="-2"/>
          <w:sz w:val="24"/>
        </w:rPr>
        <w:t>resources</w:t>
      </w:r>
    </w:p>
    <w:p w:rsidR="003944A5" w:rsidP="00A84EE3" w:rsidRDefault="00956B32" w14:paraId="61F6E8AB" w14:textId="77777777">
      <w:pPr>
        <w:pStyle w:val="ListParagraph"/>
        <w:numPr>
          <w:ilvl w:val="0"/>
          <w:numId w:val="42"/>
        </w:numPr>
        <w:tabs>
          <w:tab w:val="left" w:pos="1381"/>
        </w:tabs>
        <w:spacing w:line="274" w:lineRule="exact"/>
        <w:ind w:left="1381" w:hanging="359"/>
        <w:rPr>
          <w:i/>
          <w:sz w:val="24"/>
        </w:rPr>
      </w:pPr>
      <w:r>
        <w:rPr>
          <w:i/>
          <w:sz w:val="24"/>
        </w:rPr>
        <w:t>The</w:t>
      </w:r>
      <w:r>
        <w:rPr>
          <w:i/>
          <w:spacing w:val="-7"/>
          <w:sz w:val="24"/>
        </w:rPr>
        <w:t xml:space="preserve"> </w:t>
      </w:r>
      <w:r>
        <w:rPr>
          <w:i/>
          <w:sz w:val="24"/>
        </w:rPr>
        <w:t>Middle</w:t>
      </w:r>
      <w:r>
        <w:rPr>
          <w:i/>
          <w:spacing w:val="-4"/>
          <w:sz w:val="24"/>
        </w:rPr>
        <w:t xml:space="preserve"> </w:t>
      </w:r>
      <w:r>
        <w:rPr>
          <w:i/>
          <w:sz w:val="24"/>
        </w:rPr>
        <w:t>Georgia</w:t>
      </w:r>
      <w:r>
        <w:rPr>
          <w:i/>
          <w:spacing w:val="-3"/>
          <w:sz w:val="24"/>
        </w:rPr>
        <w:t xml:space="preserve"> </w:t>
      </w:r>
      <w:r>
        <w:rPr>
          <w:i/>
          <w:sz w:val="24"/>
        </w:rPr>
        <w:t>State</w:t>
      </w:r>
      <w:r>
        <w:rPr>
          <w:i/>
          <w:spacing w:val="-4"/>
          <w:sz w:val="24"/>
        </w:rPr>
        <w:t xml:space="preserve"> </w:t>
      </w:r>
      <w:r>
        <w:rPr>
          <w:i/>
          <w:sz w:val="24"/>
        </w:rPr>
        <w:t>University</w:t>
      </w:r>
      <w:r>
        <w:rPr>
          <w:i/>
          <w:spacing w:val="-4"/>
          <w:sz w:val="24"/>
        </w:rPr>
        <w:t xml:space="preserve"> </w:t>
      </w:r>
      <w:r>
        <w:rPr>
          <w:i/>
          <w:spacing w:val="-2"/>
          <w:sz w:val="24"/>
        </w:rPr>
        <w:t>Catalog</w:t>
      </w:r>
    </w:p>
    <w:p w:rsidR="003944A5" w:rsidP="00A84EE3" w:rsidRDefault="00956B32" w14:paraId="5848DD88" w14:textId="77777777">
      <w:pPr>
        <w:pStyle w:val="ListParagraph"/>
        <w:numPr>
          <w:ilvl w:val="0"/>
          <w:numId w:val="42"/>
        </w:numPr>
        <w:tabs>
          <w:tab w:val="left" w:pos="1381"/>
        </w:tabs>
        <w:spacing w:line="275" w:lineRule="exact"/>
        <w:ind w:left="1381" w:hanging="359"/>
        <w:rPr>
          <w:i/>
          <w:sz w:val="24"/>
        </w:rPr>
      </w:pPr>
      <w:r>
        <w:rPr>
          <w:i/>
          <w:sz w:val="24"/>
        </w:rPr>
        <w:t>BSW</w:t>
      </w:r>
      <w:r>
        <w:rPr>
          <w:i/>
          <w:spacing w:val="-5"/>
          <w:sz w:val="24"/>
        </w:rPr>
        <w:t xml:space="preserve"> </w:t>
      </w:r>
      <w:r>
        <w:rPr>
          <w:i/>
          <w:sz w:val="24"/>
        </w:rPr>
        <w:t>Field</w:t>
      </w:r>
      <w:r>
        <w:rPr>
          <w:i/>
          <w:spacing w:val="-3"/>
          <w:sz w:val="24"/>
        </w:rPr>
        <w:t xml:space="preserve"> </w:t>
      </w:r>
      <w:r>
        <w:rPr>
          <w:i/>
          <w:sz w:val="24"/>
        </w:rPr>
        <w:t>Education</w:t>
      </w:r>
      <w:r>
        <w:rPr>
          <w:i/>
          <w:spacing w:val="-3"/>
          <w:sz w:val="24"/>
        </w:rPr>
        <w:t xml:space="preserve"> </w:t>
      </w:r>
      <w:r>
        <w:rPr>
          <w:i/>
          <w:spacing w:val="-2"/>
          <w:sz w:val="24"/>
        </w:rPr>
        <w:t>Handbook</w:t>
      </w:r>
    </w:p>
    <w:p w:rsidR="003944A5" w:rsidP="00A84EE3" w:rsidRDefault="00956B32" w14:paraId="7E679C72" w14:textId="77777777">
      <w:pPr>
        <w:pStyle w:val="ListParagraph"/>
        <w:numPr>
          <w:ilvl w:val="0"/>
          <w:numId w:val="42"/>
        </w:numPr>
        <w:tabs>
          <w:tab w:val="left" w:pos="1381"/>
        </w:tabs>
        <w:ind w:left="1381" w:hanging="359"/>
        <w:rPr>
          <w:i/>
          <w:sz w:val="24"/>
        </w:rPr>
      </w:pPr>
      <w:r>
        <w:rPr>
          <w:i/>
          <w:sz w:val="24"/>
        </w:rPr>
        <w:t>The</w:t>
      </w:r>
      <w:r>
        <w:rPr>
          <w:i/>
          <w:spacing w:val="-6"/>
          <w:sz w:val="24"/>
        </w:rPr>
        <w:t xml:space="preserve"> </w:t>
      </w:r>
      <w:r>
        <w:rPr>
          <w:i/>
          <w:sz w:val="24"/>
        </w:rPr>
        <w:t>BSW</w:t>
      </w:r>
      <w:r>
        <w:rPr>
          <w:i/>
          <w:spacing w:val="-1"/>
          <w:sz w:val="24"/>
        </w:rPr>
        <w:t xml:space="preserve"> </w:t>
      </w:r>
      <w:r>
        <w:rPr>
          <w:i/>
          <w:sz w:val="24"/>
        </w:rPr>
        <w:t>Program Student</w:t>
      </w:r>
      <w:r>
        <w:rPr>
          <w:i/>
          <w:spacing w:val="-1"/>
          <w:sz w:val="24"/>
        </w:rPr>
        <w:t xml:space="preserve"> </w:t>
      </w:r>
      <w:r>
        <w:rPr>
          <w:i/>
          <w:spacing w:val="-2"/>
          <w:sz w:val="24"/>
        </w:rPr>
        <w:t>Handbook</w:t>
      </w:r>
    </w:p>
    <w:p w:rsidR="003944A5" w:rsidRDefault="003944A5" w14:paraId="67E9ACC9" w14:textId="77777777">
      <w:pPr>
        <w:rPr>
          <w:sz w:val="24"/>
        </w:rPr>
        <w:sectPr w:rsidR="003944A5">
          <w:pgSz w:w="12240" w:h="15840" w:orient="portrait"/>
          <w:pgMar w:top="1360" w:right="580" w:bottom="1700" w:left="780" w:header="0" w:footer="1447" w:gutter="0"/>
          <w:cols w:space="720"/>
        </w:sectPr>
      </w:pPr>
    </w:p>
    <w:p w:rsidR="003944A5" w:rsidRDefault="00956B32" w14:paraId="0A96801A" w14:textId="77777777">
      <w:pPr>
        <w:pStyle w:val="Heading2"/>
        <w:spacing w:before="79"/>
        <w:ind w:left="2234" w:right="2428"/>
        <w:jc w:val="center"/>
      </w:pPr>
      <w:bookmarkStart w:name="_Toc205983975" w:id="7"/>
      <w:r>
        <w:t>Field</w:t>
      </w:r>
      <w:r>
        <w:rPr>
          <w:spacing w:val="-3"/>
        </w:rPr>
        <w:t xml:space="preserve"> </w:t>
      </w:r>
      <w:r>
        <w:t>Agency</w:t>
      </w:r>
      <w:r>
        <w:rPr>
          <w:spacing w:val="-4"/>
        </w:rPr>
        <w:t xml:space="preserve"> </w:t>
      </w:r>
      <w:r>
        <w:t>and</w:t>
      </w:r>
      <w:r>
        <w:rPr>
          <w:spacing w:val="-1"/>
        </w:rPr>
        <w:t xml:space="preserve"> </w:t>
      </w:r>
      <w:r>
        <w:t>Supervisor</w:t>
      </w:r>
      <w:r>
        <w:rPr>
          <w:spacing w:val="-6"/>
        </w:rPr>
        <w:t xml:space="preserve"> </w:t>
      </w:r>
      <w:r>
        <w:t>Role</w:t>
      </w:r>
      <w:r>
        <w:rPr>
          <w:spacing w:val="-5"/>
        </w:rPr>
        <w:t xml:space="preserve"> </w:t>
      </w:r>
      <w:r>
        <w:t>&amp;</w:t>
      </w:r>
      <w:r>
        <w:rPr>
          <w:spacing w:val="-5"/>
        </w:rPr>
        <w:t xml:space="preserve"> </w:t>
      </w:r>
      <w:r>
        <w:rPr>
          <w:spacing w:val="-2"/>
        </w:rPr>
        <w:t>Responsibilities</w:t>
      </w:r>
      <w:bookmarkEnd w:id="7"/>
    </w:p>
    <w:p w:rsidR="003944A5" w:rsidRDefault="003944A5" w14:paraId="4ABD1A32" w14:textId="77777777">
      <w:pPr>
        <w:pStyle w:val="BodyText"/>
        <w:spacing w:before="139"/>
        <w:rPr>
          <w:b/>
        </w:rPr>
      </w:pPr>
    </w:p>
    <w:p w:rsidRPr="00262225" w:rsidR="003944A5" w:rsidP="00262225" w:rsidRDefault="00956B32" w14:paraId="53A2C535" w14:textId="77777777">
      <w:pPr>
        <w:pStyle w:val="Heading3"/>
      </w:pPr>
      <w:bookmarkStart w:name="_Toc205983976" w:id="8"/>
      <w:r w:rsidRPr="00262225">
        <w:t>Agency</w:t>
      </w:r>
      <w:r w:rsidRPr="00262225">
        <w:rPr>
          <w:spacing w:val="-10"/>
        </w:rPr>
        <w:t xml:space="preserve"> </w:t>
      </w:r>
      <w:r w:rsidRPr="00262225">
        <w:t>Selection</w:t>
      </w:r>
      <w:r w:rsidRPr="00262225">
        <w:rPr>
          <w:spacing w:val="-6"/>
        </w:rPr>
        <w:t xml:space="preserve"> </w:t>
      </w:r>
      <w:r w:rsidRPr="00262225">
        <w:rPr>
          <w:spacing w:val="-2"/>
        </w:rPr>
        <w:t>Criteria</w:t>
      </w:r>
      <w:bookmarkEnd w:id="8"/>
    </w:p>
    <w:p w:rsidR="003944A5" w:rsidRDefault="003944A5" w14:paraId="26746250" w14:textId="77777777">
      <w:pPr>
        <w:pStyle w:val="BodyText"/>
        <w:spacing w:before="2"/>
        <w:rPr>
          <w:b/>
        </w:rPr>
      </w:pPr>
    </w:p>
    <w:p w:rsidR="003944A5" w:rsidP="00A84EE3" w:rsidRDefault="00956B32" w14:paraId="59EC6BA8" w14:textId="77777777">
      <w:pPr>
        <w:pStyle w:val="ListParagraph"/>
        <w:numPr>
          <w:ilvl w:val="1"/>
          <w:numId w:val="42"/>
        </w:numPr>
        <w:tabs>
          <w:tab w:val="left" w:pos="1382"/>
        </w:tabs>
        <w:spacing w:before="1"/>
        <w:ind w:right="855"/>
        <w:jc w:val="both"/>
        <w:rPr>
          <w:sz w:val="24"/>
        </w:rPr>
      </w:pPr>
      <w:r>
        <w:rPr>
          <w:sz w:val="24"/>
        </w:rPr>
        <w:t>The agency is defined as an organization that is: a public agency, a governmental agency (city,</w:t>
      </w:r>
      <w:r>
        <w:rPr>
          <w:spacing w:val="-8"/>
          <w:sz w:val="24"/>
        </w:rPr>
        <w:t xml:space="preserve"> </w:t>
      </w:r>
      <w:r>
        <w:rPr>
          <w:sz w:val="24"/>
        </w:rPr>
        <w:t>state,</w:t>
      </w:r>
      <w:r>
        <w:rPr>
          <w:spacing w:val="-8"/>
          <w:sz w:val="24"/>
        </w:rPr>
        <w:t xml:space="preserve"> </w:t>
      </w:r>
      <w:r>
        <w:rPr>
          <w:sz w:val="24"/>
        </w:rPr>
        <w:t>and/or</w:t>
      </w:r>
      <w:r>
        <w:rPr>
          <w:spacing w:val="-8"/>
          <w:sz w:val="24"/>
        </w:rPr>
        <w:t xml:space="preserve"> </w:t>
      </w:r>
      <w:r>
        <w:rPr>
          <w:sz w:val="24"/>
        </w:rPr>
        <w:t>federal),</w:t>
      </w:r>
      <w:r>
        <w:rPr>
          <w:spacing w:val="-8"/>
          <w:sz w:val="24"/>
        </w:rPr>
        <w:t xml:space="preserve"> </w:t>
      </w:r>
      <w:r>
        <w:rPr>
          <w:sz w:val="24"/>
        </w:rPr>
        <w:t>a</w:t>
      </w:r>
      <w:r>
        <w:rPr>
          <w:spacing w:val="-12"/>
          <w:sz w:val="24"/>
        </w:rPr>
        <w:t xml:space="preserve"> </w:t>
      </w:r>
      <w:r>
        <w:rPr>
          <w:sz w:val="24"/>
        </w:rPr>
        <w:t>non-profit,</w:t>
      </w:r>
      <w:r>
        <w:rPr>
          <w:spacing w:val="-6"/>
          <w:sz w:val="24"/>
        </w:rPr>
        <w:t xml:space="preserve"> </w:t>
      </w:r>
      <w:r>
        <w:rPr>
          <w:sz w:val="24"/>
        </w:rPr>
        <w:t>a</w:t>
      </w:r>
      <w:r>
        <w:rPr>
          <w:spacing w:val="-12"/>
          <w:sz w:val="24"/>
        </w:rPr>
        <w:t xml:space="preserve"> </w:t>
      </w:r>
      <w:r>
        <w:rPr>
          <w:sz w:val="24"/>
        </w:rPr>
        <w:t>for-profit</w:t>
      </w:r>
      <w:r>
        <w:rPr>
          <w:spacing w:val="-10"/>
          <w:sz w:val="24"/>
        </w:rPr>
        <w:t xml:space="preserve"> </w:t>
      </w:r>
      <w:r>
        <w:rPr>
          <w:sz w:val="24"/>
        </w:rPr>
        <w:t>(including</w:t>
      </w:r>
      <w:r>
        <w:rPr>
          <w:spacing w:val="-6"/>
          <w:sz w:val="24"/>
        </w:rPr>
        <w:t xml:space="preserve"> </w:t>
      </w:r>
      <w:r>
        <w:rPr>
          <w:sz w:val="24"/>
        </w:rPr>
        <w:t>LLC</w:t>
      </w:r>
      <w:r>
        <w:rPr>
          <w:spacing w:val="-7"/>
          <w:sz w:val="24"/>
        </w:rPr>
        <w:t xml:space="preserve"> </w:t>
      </w:r>
      <w:r>
        <w:rPr>
          <w:sz w:val="24"/>
        </w:rPr>
        <w:t>private</w:t>
      </w:r>
      <w:r>
        <w:rPr>
          <w:spacing w:val="-10"/>
          <w:sz w:val="24"/>
        </w:rPr>
        <w:t xml:space="preserve"> </w:t>
      </w:r>
      <w:r>
        <w:rPr>
          <w:sz w:val="24"/>
        </w:rPr>
        <w:t>group</w:t>
      </w:r>
      <w:r>
        <w:rPr>
          <w:spacing w:val="-9"/>
          <w:sz w:val="24"/>
        </w:rPr>
        <w:t xml:space="preserve"> </w:t>
      </w:r>
      <w:r>
        <w:rPr>
          <w:sz w:val="24"/>
        </w:rPr>
        <w:t>agency) that serves the public interest.</w:t>
      </w:r>
    </w:p>
    <w:p w:rsidR="003944A5" w:rsidP="00A84EE3" w:rsidRDefault="00956B32" w14:paraId="5DEAE8A4" w14:textId="77777777">
      <w:pPr>
        <w:pStyle w:val="ListParagraph"/>
        <w:numPr>
          <w:ilvl w:val="1"/>
          <w:numId w:val="42"/>
        </w:numPr>
        <w:tabs>
          <w:tab w:val="left" w:pos="1382"/>
        </w:tabs>
        <w:ind w:right="873"/>
        <w:jc w:val="both"/>
        <w:rPr>
          <w:sz w:val="24"/>
        </w:rPr>
      </w:pPr>
      <w:r>
        <w:rPr>
          <w:sz w:val="24"/>
        </w:rPr>
        <w:t>The agency is expected to provide an educational experience within the context of the generalist model of social work practice.</w:t>
      </w:r>
    </w:p>
    <w:p w:rsidR="003944A5" w:rsidP="00A84EE3" w:rsidRDefault="00956B32" w14:paraId="17EBC8E7" w14:textId="15F29836">
      <w:pPr>
        <w:pStyle w:val="ListParagraph"/>
        <w:numPr>
          <w:ilvl w:val="1"/>
          <w:numId w:val="42"/>
        </w:numPr>
        <w:tabs>
          <w:tab w:val="left" w:pos="1382"/>
        </w:tabs>
        <w:ind w:right="853"/>
        <w:jc w:val="both"/>
        <w:rPr>
          <w:sz w:val="24"/>
        </w:rPr>
      </w:pPr>
      <w:r>
        <w:rPr>
          <w:sz w:val="24"/>
        </w:rPr>
        <w:t>The</w:t>
      </w:r>
      <w:r>
        <w:rPr>
          <w:spacing w:val="-1"/>
          <w:sz w:val="24"/>
        </w:rPr>
        <w:t xml:space="preserve"> </w:t>
      </w:r>
      <w:r>
        <w:rPr>
          <w:sz w:val="24"/>
        </w:rPr>
        <w:t>agency is expected to provide an opportunity</w:t>
      </w:r>
      <w:r>
        <w:rPr>
          <w:spacing w:val="-2"/>
          <w:sz w:val="24"/>
        </w:rPr>
        <w:t xml:space="preserve"> </w:t>
      </w:r>
      <w:r>
        <w:rPr>
          <w:sz w:val="24"/>
        </w:rPr>
        <w:t>for</w:t>
      </w:r>
      <w:r>
        <w:rPr>
          <w:spacing w:val="-1"/>
          <w:sz w:val="24"/>
        </w:rPr>
        <w:t xml:space="preserve"> </w:t>
      </w:r>
      <w:r>
        <w:rPr>
          <w:sz w:val="24"/>
        </w:rPr>
        <w:t>students to demonstrate social work competencies</w:t>
      </w:r>
      <w:r>
        <w:rPr>
          <w:spacing w:val="-15"/>
          <w:sz w:val="24"/>
        </w:rPr>
        <w:t xml:space="preserve"> </w:t>
      </w:r>
      <w:r>
        <w:rPr>
          <w:sz w:val="24"/>
        </w:rPr>
        <w:t>through</w:t>
      </w:r>
      <w:r>
        <w:rPr>
          <w:spacing w:val="-15"/>
          <w:sz w:val="24"/>
        </w:rPr>
        <w:t xml:space="preserve"> </w:t>
      </w:r>
      <w:r>
        <w:rPr>
          <w:sz w:val="24"/>
        </w:rPr>
        <w:t>in-person</w:t>
      </w:r>
      <w:r>
        <w:rPr>
          <w:spacing w:val="-15"/>
          <w:sz w:val="24"/>
        </w:rPr>
        <w:t xml:space="preserve"> </w:t>
      </w:r>
      <w:r>
        <w:rPr>
          <w:sz w:val="24"/>
        </w:rPr>
        <w:t>contact</w:t>
      </w:r>
      <w:r>
        <w:rPr>
          <w:spacing w:val="-15"/>
          <w:sz w:val="24"/>
        </w:rPr>
        <w:t xml:space="preserve"> </w:t>
      </w:r>
      <w:r>
        <w:rPr>
          <w:sz w:val="24"/>
        </w:rPr>
        <w:t>(interaction</w:t>
      </w:r>
      <w:r>
        <w:rPr>
          <w:spacing w:val="-15"/>
          <w:sz w:val="24"/>
        </w:rPr>
        <w:t xml:space="preserve"> </w:t>
      </w:r>
      <w:r>
        <w:rPr>
          <w:sz w:val="24"/>
        </w:rPr>
        <w:t>with</w:t>
      </w:r>
      <w:r>
        <w:rPr>
          <w:spacing w:val="-15"/>
          <w:sz w:val="24"/>
        </w:rPr>
        <w:t xml:space="preserve"> </w:t>
      </w:r>
      <w:r>
        <w:rPr>
          <w:sz w:val="24"/>
        </w:rPr>
        <w:t>humans);</w:t>
      </w:r>
      <w:r>
        <w:rPr>
          <w:spacing w:val="-15"/>
          <w:sz w:val="24"/>
        </w:rPr>
        <w:t xml:space="preserve"> </w:t>
      </w:r>
      <w:r>
        <w:rPr>
          <w:sz w:val="24"/>
        </w:rPr>
        <w:t>in-person</w:t>
      </w:r>
      <w:r>
        <w:rPr>
          <w:spacing w:val="-15"/>
          <w:sz w:val="24"/>
        </w:rPr>
        <w:t xml:space="preserve"> </w:t>
      </w:r>
      <w:r>
        <w:rPr>
          <w:sz w:val="24"/>
        </w:rPr>
        <w:t>contact</w:t>
      </w:r>
      <w:r>
        <w:rPr>
          <w:spacing w:val="-15"/>
          <w:sz w:val="24"/>
        </w:rPr>
        <w:t xml:space="preserve"> </w:t>
      </w:r>
      <w:r>
        <w:rPr>
          <w:sz w:val="24"/>
        </w:rPr>
        <w:t>hours cannot be accomplished through simulations or avatars but may include phone or synchronous digital technologies.</w:t>
      </w:r>
    </w:p>
    <w:p w:rsidR="003944A5" w:rsidP="00A84EE3" w:rsidRDefault="00956B32" w14:paraId="4B86F9EB" w14:textId="42597904">
      <w:pPr>
        <w:pStyle w:val="ListParagraph"/>
        <w:numPr>
          <w:ilvl w:val="1"/>
          <w:numId w:val="42"/>
        </w:numPr>
        <w:tabs>
          <w:tab w:val="left" w:pos="1382"/>
        </w:tabs>
        <w:ind w:right="851"/>
        <w:jc w:val="both"/>
        <w:rPr>
          <w:sz w:val="24"/>
        </w:rPr>
      </w:pPr>
      <w:r>
        <w:rPr>
          <w:sz w:val="24"/>
        </w:rPr>
        <w:t>The agency is expected to provide generalist social work practice opportunities at all five levels</w:t>
      </w:r>
      <w:r>
        <w:rPr>
          <w:spacing w:val="-4"/>
          <w:sz w:val="24"/>
        </w:rPr>
        <w:t xml:space="preserve"> </w:t>
      </w:r>
      <w:r>
        <w:rPr>
          <w:sz w:val="24"/>
        </w:rPr>
        <w:t>of</w:t>
      </w:r>
      <w:r>
        <w:rPr>
          <w:spacing w:val="-5"/>
          <w:sz w:val="24"/>
        </w:rPr>
        <w:t xml:space="preserve"> </w:t>
      </w:r>
      <w:r>
        <w:rPr>
          <w:sz w:val="24"/>
        </w:rPr>
        <w:t>practice</w:t>
      </w:r>
      <w:r>
        <w:rPr>
          <w:spacing w:val="-4"/>
          <w:sz w:val="24"/>
        </w:rPr>
        <w:t xml:space="preserve"> </w:t>
      </w:r>
      <w:r>
        <w:rPr>
          <w:sz w:val="24"/>
        </w:rPr>
        <w:t>(individual,</w:t>
      </w:r>
      <w:r>
        <w:rPr>
          <w:spacing w:val="-4"/>
          <w:sz w:val="24"/>
        </w:rPr>
        <w:t xml:space="preserve"> </w:t>
      </w:r>
      <w:r>
        <w:rPr>
          <w:sz w:val="24"/>
        </w:rPr>
        <w:t>family,</w:t>
      </w:r>
      <w:r>
        <w:rPr>
          <w:spacing w:val="-4"/>
          <w:sz w:val="24"/>
        </w:rPr>
        <w:t xml:space="preserve"> </w:t>
      </w:r>
      <w:r>
        <w:rPr>
          <w:sz w:val="24"/>
        </w:rPr>
        <w:t>group,</w:t>
      </w:r>
      <w:r>
        <w:rPr>
          <w:spacing w:val="-4"/>
          <w:sz w:val="24"/>
        </w:rPr>
        <w:t xml:space="preserve"> </w:t>
      </w:r>
      <w:r>
        <w:rPr>
          <w:sz w:val="24"/>
        </w:rPr>
        <w:t>organizations,</w:t>
      </w:r>
      <w:r>
        <w:rPr>
          <w:spacing w:val="-4"/>
          <w:sz w:val="24"/>
        </w:rPr>
        <w:t xml:space="preserve"> </w:t>
      </w:r>
      <w:r>
        <w:rPr>
          <w:sz w:val="24"/>
        </w:rPr>
        <w:t>and</w:t>
      </w:r>
      <w:r>
        <w:rPr>
          <w:spacing w:val="-4"/>
          <w:sz w:val="24"/>
        </w:rPr>
        <w:t xml:space="preserve"> </w:t>
      </w:r>
      <w:r>
        <w:rPr>
          <w:sz w:val="24"/>
        </w:rPr>
        <w:t>community).</w:t>
      </w:r>
    </w:p>
    <w:p w:rsidR="003944A5" w:rsidP="00A84EE3" w:rsidRDefault="00956B32" w14:paraId="142E8876" w14:textId="77777777">
      <w:pPr>
        <w:pStyle w:val="ListParagraph"/>
        <w:numPr>
          <w:ilvl w:val="1"/>
          <w:numId w:val="42"/>
        </w:numPr>
        <w:tabs>
          <w:tab w:val="left" w:pos="1382"/>
        </w:tabs>
        <w:ind w:right="852"/>
        <w:jc w:val="both"/>
        <w:rPr>
          <w:sz w:val="24"/>
        </w:rPr>
      </w:pPr>
      <w:r>
        <w:rPr>
          <w:sz w:val="24"/>
        </w:rPr>
        <w:t>The agency and field instructor are expected to complete the initial Field Setting Profile (Appendix</w:t>
      </w:r>
      <w:r>
        <w:rPr>
          <w:spacing w:val="-15"/>
          <w:sz w:val="24"/>
        </w:rPr>
        <w:t xml:space="preserve"> </w:t>
      </w:r>
      <w:r>
        <w:rPr>
          <w:sz w:val="24"/>
        </w:rPr>
        <w:t>A)</w:t>
      </w:r>
      <w:r>
        <w:rPr>
          <w:spacing w:val="-15"/>
          <w:sz w:val="24"/>
        </w:rPr>
        <w:t xml:space="preserve"> </w:t>
      </w:r>
      <w:r>
        <w:rPr>
          <w:sz w:val="24"/>
        </w:rPr>
        <w:t>and</w:t>
      </w:r>
      <w:r>
        <w:rPr>
          <w:spacing w:val="-15"/>
          <w:sz w:val="24"/>
        </w:rPr>
        <w:t xml:space="preserve"> </w:t>
      </w:r>
      <w:r>
        <w:rPr>
          <w:sz w:val="24"/>
        </w:rPr>
        <w:t>Field</w:t>
      </w:r>
      <w:r>
        <w:rPr>
          <w:spacing w:val="-15"/>
          <w:sz w:val="24"/>
        </w:rPr>
        <w:t xml:space="preserve"> </w:t>
      </w:r>
      <w:r>
        <w:rPr>
          <w:sz w:val="24"/>
        </w:rPr>
        <w:t>Supervisor</w:t>
      </w:r>
      <w:r>
        <w:rPr>
          <w:spacing w:val="-15"/>
          <w:sz w:val="24"/>
        </w:rPr>
        <w:t xml:space="preserve"> </w:t>
      </w:r>
      <w:r>
        <w:rPr>
          <w:sz w:val="24"/>
        </w:rPr>
        <w:t>Orientation</w:t>
      </w:r>
      <w:r>
        <w:rPr>
          <w:spacing w:val="-15"/>
          <w:sz w:val="24"/>
        </w:rPr>
        <w:t xml:space="preserve"> </w:t>
      </w:r>
      <w:r>
        <w:rPr>
          <w:sz w:val="24"/>
        </w:rPr>
        <w:t>Checklist</w:t>
      </w:r>
      <w:r>
        <w:rPr>
          <w:spacing w:val="-15"/>
          <w:sz w:val="24"/>
        </w:rPr>
        <w:t xml:space="preserve"> </w:t>
      </w:r>
      <w:r>
        <w:rPr>
          <w:sz w:val="24"/>
        </w:rPr>
        <w:t>(Appendix</w:t>
      </w:r>
      <w:r>
        <w:rPr>
          <w:spacing w:val="-15"/>
          <w:sz w:val="24"/>
        </w:rPr>
        <w:t xml:space="preserve"> </w:t>
      </w:r>
      <w:r>
        <w:rPr>
          <w:sz w:val="24"/>
        </w:rPr>
        <w:t>B)</w:t>
      </w:r>
      <w:r>
        <w:rPr>
          <w:spacing w:val="-15"/>
          <w:sz w:val="24"/>
        </w:rPr>
        <w:t xml:space="preserve"> </w:t>
      </w:r>
      <w:r>
        <w:rPr>
          <w:sz w:val="24"/>
        </w:rPr>
        <w:t>and</w:t>
      </w:r>
      <w:r>
        <w:rPr>
          <w:spacing w:val="-15"/>
          <w:sz w:val="24"/>
        </w:rPr>
        <w:t xml:space="preserve"> </w:t>
      </w:r>
      <w:r>
        <w:rPr>
          <w:sz w:val="24"/>
        </w:rPr>
        <w:t>to</w:t>
      </w:r>
      <w:r>
        <w:rPr>
          <w:spacing w:val="-15"/>
          <w:sz w:val="24"/>
        </w:rPr>
        <w:t xml:space="preserve"> </w:t>
      </w:r>
      <w:r>
        <w:rPr>
          <w:sz w:val="24"/>
        </w:rPr>
        <w:t>update</w:t>
      </w:r>
      <w:r>
        <w:rPr>
          <w:spacing w:val="-15"/>
          <w:sz w:val="24"/>
        </w:rPr>
        <w:t xml:space="preserve"> </w:t>
      </w:r>
      <w:r>
        <w:rPr>
          <w:sz w:val="24"/>
        </w:rPr>
        <w:t>these forms yearly.</w:t>
      </w:r>
    </w:p>
    <w:p w:rsidR="003944A5" w:rsidP="00A84EE3" w:rsidRDefault="00956B32" w14:paraId="5835D368" w14:textId="77777777">
      <w:pPr>
        <w:pStyle w:val="ListParagraph"/>
        <w:numPr>
          <w:ilvl w:val="1"/>
          <w:numId w:val="42"/>
        </w:numPr>
        <w:tabs>
          <w:tab w:val="left" w:pos="1382"/>
        </w:tabs>
        <w:ind w:right="864"/>
        <w:jc w:val="both"/>
        <w:rPr>
          <w:sz w:val="24"/>
        </w:rPr>
      </w:pPr>
      <w:r>
        <w:rPr>
          <w:sz w:val="24"/>
        </w:rPr>
        <w:t xml:space="preserve">The agency is expected to be willing and able to provide appropriate supervision and </w:t>
      </w:r>
      <w:r>
        <w:rPr>
          <w:spacing w:val="-2"/>
          <w:sz w:val="24"/>
        </w:rPr>
        <w:t>instruction.</w:t>
      </w:r>
    </w:p>
    <w:p w:rsidR="003944A5" w:rsidP="00A84EE3" w:rsidRDefault="00956B32" w14:paraId="23FC33FF" w14:textId="77777777">
      <w:pPr>
        <w:pStyle w:val="ListParagraph"/>
        <w:numPr>
          <w:ilvl w:val="1"/>
          <w:numId w:val="42"/>
        </w:numPr>
        <w:tabs>
          <w:tab w:val="left" w:pos="1382"/>
        </w:tabs>
        <w:ind w:right="853"/>
        <w:jc w:val="both"/>
        <w:rPr>
          <w:sz w:val="24"/>
        </w:rPr>
      </w:pPr>
      <w:r>
        <w:rPr>
          <w:sz w:val="24"/>
        </w:rPr>
        <w:t>The</w:t>
      </w:r>
      <w:r>
        <w:rPr>
          <w:spacing w:val="-7"/>
          <w:sz w:val="24"/>
        </w:rPr>
        <w:t xml:space="preserve"> </w:t>
      </w:r>
      <w:r>
        <w:rPr>
          <w:sz w:val="24"/>
        </w:rPr>
        <w:t>agency</w:t>
      </w:r>
      <w:r>
        <w:rPr>
          <w:spacing w:val="-1"/>
          <w:sz w:val="24"/>
        </w:rPr>
        <w:t xml:space="preserve"> </w:t>
      </w:r>
      <w:r>
        <w:rPr>
          <w:sz w:val="24"/>
        </w:rPr>
        <w:t>and</w:t>
      </w:r>
      <w:r>
        <w:rPr>
          <w:spacing w:val="-3"/>
          <w:sz w:val="24"/>
        </w:rPr>
        <w:t xml:space="preserve"> </w:t>
      </w:r>
      <w:r>
        <w:rPr>
          <w:sz w:val="24"/>
        </w:rPr>
        <w:t>agency-based</w:t>
      </w:r>
      <w:r>
        <w:rPr>
          <w:spacing w:val="-3"/>
          <w:sz w:val="24"/>
        </w:rPr>
        <w:t xml:space="preserve"> </w:t>
      </w:r>
      <w:r>
        <w:rPr>
          <w:sz w:val="24"/>
        </w:rPr>
        <w:t>field</w:t>
      </w:r>
      <w:r>
        <w:rPr>
          <w:spacing w:val="-3"/>
          <w:sz w:val="24"/>
        </w:rPr>
        <w:t xml:space="preserve"> </w:t>
      </w:r>
      <w:r>
        <w:rPr>
          <w:sz w:val="24"/>
        </w:rPr>
        <w:t>supervisor</w:t>
      </w:r>
      <w:r>
        <w:rPr>
          <w:spacing w:val="-4"/>
          <w:sz w:val="24"/>
        </w:rPr>
        <w:t xml:space="preserve"> </w:t>
      </w:r>
      <w:r>
        <w:rPr>
          <w:sz w:val="24"/>
        </w:rPr>
        <w:t>are</w:t>
      </w:r>
      <w:r>
        <w:rPr>
          <w:spacing w:val="-6"/>
          <w:sz w:val="24"/>
        </w:rPr>
        <w:t xml:space="preserve"> </w:t>
      </w:r>
      <w:r>
        <w:rPr>
          <w:sz w:val="24"/>
        </w:rPr>
        <w:t>expected</w:t>
      </w:r>
      <w:r>
        <w:rPr>
          <w:spacing w:val="-1"/>
          <w:sz w:val="24"/>
        </w:rPr>
        <w:t xml:space="preserve"> </w:t>
      </w:r>
      <w:r>
        <w:rPr>
          <w:sz w:val="24"/>
        </w:rPr>
        <w:t>to</w:t>
      </w:r>
      <w:r>
        <w:rPr>
          <w:spacing w:val="-3"/>
          <w:sz w:val="24"/>
        </w:rPr>
        <w:t xml:space="preserve"> </w:t>
      </w:r>
      <w:r>
        <w:rPr>
          <w:sz w:val="24"/>
        </w:rPr>
        <w:t>work</w:t>
      </w:r>
      <w:r>
        <w:rPr>
          <w:spacing w:val="-4"/>
          <w:sz w:val="24"/>
        </w:rPr>
        <w:t xml:space="preserve"> </w:t>
      </w:r>
      <w:r>
        <w:rPr>
          <w:sz w:val="24"/>
        </w:rPr>
        <w:t>closely</w:t>
      </w:r>
      <w:r>
        <w:rPr>
          <w:spacing w:val="-3"/>
          <w:sz w:val="24"/>
        </w:rPr>
        <w:t xml:space="preserve"> </w:t>
      </w:r>
      <w:r>
        <w:rPr>
          <w:sz w:val="24"/>
        </w:rPr>
        <w:t>with</w:t>
      </w:r>
      <w:r>
        <w:rPr>
          <w:spacing w:val="-1"/>
          <w:sz w:val="24"/>
        </w:rPr>
        <w:t xml:space="preserve"> </w:t>
      </w:r>
      <w:r>
        <w:rPr>
          <w:sz w:val="24"/>
        </w:rPr>
        <w:t>the</w:t>
      </w:r>
      <w:r>
        <w:rPr>
          <w:spacing w:val="-4"/>
          <w:sz w:val="24"/>
        </w:rPr>
        <w:t xml:space="preserve"> </w:t>
      </w:r>
      <w:r>
        <w:rPr>
          <w:sz w:val="24"/>
        </w:rPr>
        <w:t>Field Education Program Director and field faculty to complete orientation, including the Field Supervisor Orientation Checklist.</w:t>
      </w:r>
    </w:p>
    <w:p w:rsidR="003944A5" w:rsidP="00A84EE3" w:rsidRDefault="00956B32" w14:paraId="1D6370BE" w14:textId="77777777">
      <w:pPr>
        <w:pStyle w:val="ListParagraph"/>
        <w:numPr>
          <w:ilvl w:val="1"/>
          <w:numId w:val="42"/>
        </w:numPr>
        <w:tabs>
          <w:tab w:val="left" w:pos="1382"/>
        </w:tabs>
        <w:ind w:right="867"/>
        <w:jc w:val="both"/>
        <w:rPr>
          <w:sz w:val="24"/>
        </w:rPr>
      </w:pPr>
      <w:r>
        <w:rPr>
          <w:sz w:val="24"/>
        </w:rPr>
        <w:t>The agency is expected to support and to represent the student by attending orientation meetings and additional trainings, visits, etc. to further understanding of the role of the field agency and instructor.</w:t>
      </w:r>
    </w:p>
    <w:p w:rsidR="003944A5" w:rsidP="00A84EE3" w:rsidRDefault="00956B32" w14:paraId="0AE8D7DB" w14:textId="77777777">
      <w:pPr>
        <w:pStyle w:val="ListParagraph"/>
        <w:numPr>
          <w:ilvl w:val="1"/>
          <w:numId w:val="42"/>
        </w:numPr>
        <w:tabs>
          <w:tab w:val="left" w:pos="1382"/>
        </w:tabs>
        <w:ind w:right="874"/>
        <w:jc w:val="both"/>
        <w:rPr>
          <w:sz w:val="24"/>
        </w:rPr>
      </w:pPr>
      <w:r>
        <w:rPr>
          <w:sz w:val="24"/>
        </w:rPr>
        <w:t>The agency is expected to offer facilities to provide effective social work practice experience consistent with generalist practice.</w:t>
      </w:r>
    </w:p>
    <w:p w:rsidR="003944A5" w:rsidP="00A84EE3" w:rsidRDefault="00956B32" w14:paraId="21ADB431" w14:textId="77777777">
      <w:pPr>
        <w:pStyle w:val="ListParagraph"/>
        <w:numPr>
          <w:ilvl w:val="1"/>
          <w:numId w:val="42"/>
        </w:numPr>
        <w:tabs>
          <w:tab w:val="left" w:pos="1382"/>
        </w:tabs>
        <w:ind w:right="870"/>
        <w:jc w:val="both"/>
        <w:rPr>
          <w:sz w:val="24"/>
        </w:rPr>
      </w:pPr>
      <w:r>
        <w:rPr>
          <w:sz w:val="24"/>
        </w:rPr>
        <w:t xml:space="preserve">The agency is expected to complete evaluation forms and other documents in a timely </w:t>
      </w:r>
      <w:r>
        <w:rPr>
          <w:spacing w:val="-2"/>
          <w:sz w:val="24"/>
        </w:rPr>
        <w:t>manner.</w:t>
      </w:r>
    </w:p>
    <w:p w:rsidR="003944A5" w:rsidP="00A84EE3" w:rsidRDefault="00956B32" w14:paraId="1FE68828" w14:textId="77777777">
      <w:pPr>
        <w:pStyle w:val="ListParagraph"/>
        <w:numPr>
          <w:ilvl w:val="1"/>
          <w:numId w:val="42"/>
        </w:numPr>
        <w:tabs>
          <w:tab w:val="left" w:pos="1382"/>
        </w:tabs>
        <w:ind w:right="873"/>
        <w:jc w:val="both"/>
        <w:rPr>
          <w:sz w:val="24"/>
        </w:rPr>
      </w:pPr>
      <w:r>
        <w:rPr>
          <w:sz w:val="24"/>
        </w:rPr>
        <w:t xml:space="preserve">The agency is expected to be available to schedule visits by the BSW Field Education Director per fieldwork course and to consult with the BSW Field Education Director as </w:t>
      </w:r>
      <w:r>
        <w:rPr>
          <w:spacing w:val="-2"/>
          <w:sz w:val="24"/>
        </w:rPr>
        <w:t>necessary.</w:t>
      </w:r>
    </w:p>
    <w:p w:rsidR="003944A5" w:rsidP="00A84EE3" w:rsidRDefault="00956B32" w14:paraId="6A021D87" w14:textId="77777777">
      <w:pPr>
        <w:pStyle w:val="ListParagraph"/>
        <w:numPr>
          <w:ilvl w:val="1"/>
          <w:numId w:val="42"/>
        </w:numPr>
        <w:tabs>
          <w:tab w:val="left" w:pos="1382"/>
        </w:tabs>
        <w:spacing w:line="242" w:lineRule="auto"/>
        <w:ind w:right="855"/>
        <w:jc w:val="both"/>
        <w:rPr>
          <w:sz w:val="24"/>
        </w:rPr>
      </w:pPr>
      <w:r>
        <w:rPr>
          <w:sz w:val="24"/>
        </w:rPr>
        <w:t>The</w:t>
      </w:r>
      <w:r>
        <w:rPr>
          <w:spacing w:val="-5"/>
          <w:sz w:val="24"/>
        </w:rPr>
        <w:t xml:space="preserve"> </w:t>
      </w:r>
      <w:r>
        <w:rPr>
          <w:sz w:val="24"/>
        </w:rPr>
        <w:t>agency</w:t>
      </w:r>
      <w:r>
        <w:rPr>
          <w:spacing w:val="-1"/>
          <w:sz w:val="24"/>
        </w:rPr>
        <w:t xml:space="preserve"> </w:t>
      </w:r>
      <w:r>
        <w:rPr>
          <w:sz w:val="24"/>
        </w:rPr>
        <w:t>is</w:t>
      </w:r>
      <w:r>
        <w:rPr>
          <w:spacing w:val="-3"/>
          <w:sz w:val="24"/>
        </w:rPr>
        <w:t xml:space="preserve"> </w:t>
      </w:r>
      <w:r>
        <w:rPr>
          <w:sz w:val="24"/>
        </w:rPr>
        <w:t>expected</w:t>
      </w:r>
      <w:r>
        <w:rPr>
          <w:spacing w:val="-2"/>
          <w:sz w:val="24"/>
        </w:rPr>
        <w:t xml:space="preserve"> </w:t>
      </w:r>
      <w:r>
        <w:rPr>
          <w:sz w:val="24"/>
        </w:rPr>
        <w:t>to provide</w:t>
      </w:r>
      <w:r>
        <w:rPr>
          <w:spacing w:val="-5"/>
          <w:sz w:val="24"/>
        </w:rPr>
        <w:t xml:space="preserve"> </w:t>
      </w:r>
      <w:r>
        <w:rPr>
          <w:sz w:val="24"/>
        </w:rPr>
        <w:t>adequate</w:t>
      </w:r>
      <w:r>
        <w:rPr>
          <w:spacing w:val="-3"/>
          <w:sz w:val="24"/>
        </w:rPr>
        <w:t xml:space="preserve"> </w:t>
      </w:r>
      <w:r>
        <w:rPr>
          <w:sz w:val="24"/>
        </w:rPr>
        <w:t>space</w:t>
      </w:r>
      <w:r>
        <w:rPr>
          <w:spacing w:val="-2"/>
          <w:sz w:val="24"/>
        </w:rPr>
        <w:t xml:space="preserve"> </w:t>
      </w:r>
      <w:r>
        <w:rPr>
          <w:sz w:val="24"/>
        </w:rPr>
        <w:t>and</w:t>
      </w:r>
      <w:r>
        <w:rPr>
          <w:spacing w:val="-1"/>
          <w:sz w:val="24"/>
        </w:rPr>
        <w:t xml:space="preserve"> </w:t>
      </w:r>
      <w:r>
        <w:rPr>
          <w:sz w:val="24"/>
        </w:rPr>
        <w:t>facilities</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student's</w:t>
      </w:r>
      <w:r>
        <w:rPr>
          <w:spacing w:val="-3"/>
          <w:sz w:val="24"/>
        </w:rPr>
        <w:t xml:space="preserve"> </w:t>
      </w:r>
      <w:r>
        <w:rPr>
          <w:sz w:val="24"/>
        </w:rPr>
        <w:t>in-person practice experience.</w:t>
      </w:r>
    </w:p>
    <w:p w:rsidR="003944A5" w:rsidP="00A84EE3" w:rsidRDefault="00956B32" w14:paraId="6E33AA51" w14:textId="77777777">
      <w:pPr>
        <w:pStyle w:val="ListParagraph"/>
        <w:numPr>
          <w:ilvl w:val="1"/>
          <w:numId w:val="42"/>
        </w:numPr>
        <w:tabs>
          <w:tab w:val="left" w:pos="1382"/>
        </w:tabs>
        <w:ind w:right="868"/>
        <w:jc w:val="both"/>
        <w:rPr>
          <w:sz w:val="24"/>
        </w:rPr>
      </w:pPr>
      <w:r>
        <w:rPr>
          <w:sz w:val="24"/>
        </w:rPr>
        <w:t xml:space="preserve">The agency is expected to provide a field supervisor with appropriate educational background and experience (BSW or MSW and two years' practice experience post </w:t>
      </w:r>
      <w:r>
        <w:rPr>
          <w:spacing w:val="-2"/>
          <w:sz w:val="24"/>
        </w:rPr>
        <w:t>degree).</w:t>
      </w:r>
    </w:p>
    <w:p w:rsidR="003944A5" w:rsidRDefault="003944A5" w14:paraId="4F19E34E" w14:textId="77777777">
      <w:pPr>
        <w:jc w:val="both"/>
        <w:rPr>
          <w:sz w:val="24"/>
        </w:rPr>
        <w:sectPr w:rsidR="003944A5">
          <w:pgSz w:w="12240" w:h="15840" w:orient="portrait"/>
          <w:pgMar w:top="1360" w:right="580" w:bottom="1700" w:left="780" w:header="0" w:footer="1447" w:gutter="0"/>
          <w:cols w:space="720"/>
        </w:sectPr>
      </w:pPr>
    </w:p>
    <w:p w:rsidR="003944A5" w:rsidP="00262225" w:rsidRDefault="00956B32" w14:paraId="2F32072C" w14:textId="77777777">
      <w:pPr>
        <w:pStyle w:val="Heading3"/>
      </w:pPr>
      <w:bookmarkStart w:name="_Toc205983977" w:id="9"/>
      <w:r>
        <w:t>Selection</w:t>
      </w:r>
      <w:r>
        <w:rPr>
          <w:spacing w:val="-3"/>
        </w:rPr>
        <w:t xml:space="preserve"> </w:t>
      </w:r>
      <w:r>
        <w:t>and</w:t>
      </w:r>
      <w:r>
        <w:rPr>
          <w:spacing w:val="-3"/>
        </w:rPr>
        <w:t xml:space="preserve"> </w:t>
      </w:r>
      <w:r>
        <w:t>Approval</w:t>
      </w:r>
      <w:r>
        <w:rPr>
          <w:spacing w:val="-7"/>
        </w:rPr>
        <w:t xml:space="preserve"> </w:t>
      </w:r>
      <w:r>
        <w:t>of</w:t>
      </w:r>
      <w:r>
        <w:rPr>
          <w:spacing w:val="-5"/>
        </w:rPr>
        <w:t xml:space="preserve"> </w:t>
      </w:r>
      <w:r>
        <w:t>Field</w:t>
      </w:r>
      <w:r>
        <w:rPr>
          <w:spacing w:val="-1"/>
        </w:rPr>
        <w:t xml:space="preserve"> </w:t>
      </w:r>
      <w:r>
        <w:rPr>
          <w:spacing w:val="-2"/>
        </w:rPr>
        <w:t>Agencies</w:t>
      </w:r>
      <w:bookmarkEnd w:id="9"/>
    </w:p>
    <w:p w:rsidR="003944A5" w:rsidRDefault="00956B32" w14:paraId="2D49E2AD" w14:textId="77777777">
      <w:pPr>
        <w:pStyle w:val="BodyText"/>
        <w:spacing w:before="274"/>
        <w:ind w:left="660" w:right="853"/>
        <w:jc w:val="both"/>
      </w:pPr>
      <w:r>
        <w:t>Field Education involves a collaborative relationship of local social service agencies/programs with</w:t>
      </w:r>
      <w:r>
        <w:rPr>
          <w:spacing w:val="-1"/>
        </w:rPr>
        <w:t xml:space="preserve"> </w:t>
      </w:r>
      <w:r>
        <w:t>the</w:t>
      </w:r>
      <w:r>
        <w:rPr>
          <w:spacing w:val="-4"/>
        </w:rPr>
        <w:t xml:space="preserve"> </w:t>
      </w:r>
      <w:r>
        <w:t>BSW</w:t>
      </w:r>
      <w:r>
        <w:rPr>
          <w:spacing w:val="-4"/>
        </w:rPr>
        <w:t xml:space="preserve"> </w:t>
      </w:r>
      <w:r>
        <w:t>program.</w:t>
      </w:r>
      <w:r>
        <w:rPr>
          <w:spacing w:val="-3"/>
        </w:rPr>
        <w:t xml:space="preserve"> </w:t>
      </w:r>
      <w:r>
        <w:t>The</w:t>
      </w:r>
      <w:r>
        <w:rPr>
          <w:spacing w:val="-4"/>
        </w:rPr>
        <w:t xml:space="preserve"> </w:t>
      </w:r>
      <w:r>
        <w:t>local</w:t>
      </w:r>
      <w:r>
        <w:rPr>
          <w:spacing w:val="-3"/>
        </w:rPr>
        <w:t xml:space="preserve"> </w:t>
      </w:r>
      <w:r>
        <w:t>social</w:t>
      </w:r>
      <w:r>
        <w:rPr>
          <w:spacing w:val="-3"/>
        </w:rPr>
        <w:t xml:space="preserve"> </w:t>
      </w:r>
      <w:r>
        <w:t>service</w:t>
      </w:r>
      <w:r>
        <w:rPr>
          <w:spacing w:val="-2"/>
        </w:rPr>
        <w:t xml:space="preserve"> </w:t>
      </w:r>
      <w:r>
        <w:t>agencies/programs</w:t>
      </w:r>
      <w:r>
        <w:rPr>
          <w:spacing w:val="-1"/>
        </w:rPr>
        <w:t xml:space="preserve"> </w:t>
      </w:r>
      <w:r>
        <w:t>play</w:t>
      </w:r>
      <w:r>
        <w:rPr>
          <w:spacing w:val="-1"/>
        </w:rPr>
        <w:t xml:space="preserve"> </w:t>
      </w:r>
      <w:r>
        <w:t>two</w:t>
      </w:r>
      <w:r>
        <w:rPr>
          <w:spacing w:val="-1"/>
        </w:rPr>
        <w:t xml:space="preserve"> </w:t>
      </w:r>
      <w:r>
        <w:t>vital</w:t>
      </w:r>
      <w:r>
        <w:rPr>
          <w:spacing w:val="-2"/>
        </w:rPr>
        <w:t xml:space="preserve"> </w:t>
      </w:r>
      <w:r>
        <w:t>roles</w:t>
      </w:r>
      <w:r>
        <w:rPr>
          <w:spacing w:val="-1"/>
        </w:rPr>
        <w:t xml:space="preserve"> </w:t>
      </w:r>
      <w:r>
        <w:t>–</w:t>
      </w:r>
      <w:r>
        <w:rPr>
          <w:spacing w:val="-1"/>
        </w:rPr>
        <w:t xml:space="preserve"> </w:t>
      </w:r>
      <w:r>
        <w:t>1.</w:t>
      </w:r>
      <w:r>
        <w:rPr>
          <w:spacing w:val="-1"/>
        </w:rPr>
        <w:t xml:space="preserve"> </w:t>
      </w:r>
      <w:r>
        <w:t>They provide meaningful educational experiences for social work students; and 2. They contribute to the</w:t>
      </w:r>
      <w:r>
        <w:rPr>
          <w:spacing w:val="-15"/>
        </w:rPr>
        <w:t xml:space="preserve"> </w:t>
      </w:r>
      <w:r>
        <w:t>social</w:t>
      </w:r>
      <w:r>
        <w:rPr>
          <w:spacing w:val="-15"/>
        </w:rPr>
        <w:t xml:space="preserve"> </w:t>
      </w:r>
      <w:r>
        <w:t>work</w:t>
      </w:r>
      <w:r>
        <w:rPr>
          <w:spacing w:val="-15"/>
        </w:rPr>
        <w:t xml:space="preserve"> </w:t>
      </w:r>
      <w:r>
        <w:t>curriculum</w:t>
      </w:r>
      <w:r>
        <w:rPr>
          <w:spacing w:val="-15"/>
        </w:rPr>
        <w:t xml:space="preserve"> </w:t>
      </w:r>
      <w:r>
        <w:t>by</w:t>
      </w:r>
      <w:r>
        <w:rPr>
          <w:spacing w:val="-15"/>
        </w:rPr>
        <w:t xml:space="preserve"> </w:t>
      </w:r>
      <w:r>
        <w:t>providing</w:t>
      </w:r>
      <w:r>
        <w:rPr>
          <w:spacing w:val="-15"/>
        </w:rPr>
        <w:t xml:space="preserve"> </w:t>
      </w:r>
      <w:r>
        <w:t>settings</w:t>
      </w:r>
      <w:r>
        <w:rPr>
          <w:spacing w:val="-15"/>
        </w:rPr>
        <w:t xml:space="preserve"> </w:t>
      </w:r>
      <w:r>
        <w:t>where</w:t>
      </w:r>
      <w:r>
        <w:rPr>
          <w:spacing w:val="-15"/>
        </w:rPr>
        <w:t xml:space="preserve"> </w:t>
      </w:r>
      <w:r>
        <w:t>the</w:t>
      </w:r>
      <w:r>
        <w:rPr>
          <w:spacing w:val="-15"/>
        </w:rPr>
        <w:t xml:space="preserve"> </w:t>
      </w:r>
      <w:r>
        <w:t>students</w:t>
      </w:r>
      <w:r>
        <w:rPr>
          <w:spacing w:val="-15"/>
        </w:rPr>
        <w:t xml:space="preserve"> </w:t>
      </w:r>
      <w:r>
        <w:t>may</w:t>
      </w:r>
      <w:r>
        <w:rPr>
          <w:spacing w:val="-15"/>
        </w:rPr>
        <w:t xml:space="preserve"> </w:t>
      </w:r>
      <w:r>
        <w:t>develop</w:t>
      </w:r>
      <w:r>
        <w:rPr>
          <w:spacing w:val="-15"/>
        </w:rPr>
        <w:t xml:space="preserve"> </w:t>
      </w:r>
      <w:r>
        <w:t>adequate</w:t>
      </w:r>
      <w:r>
        <w:rPr>
          <w:spacing w:val="-15"/>
        </w:rPr>
        <w:t xml:space="preserve"> </w:t>
      </w:r>
      <w:r>
        <w:t>practice skills as entry-level social workers.</w:t>
      </w:r>
    </w:p>
    <w:p w:rsidR="003944A5" w:rsidRDefault="003944A5" w14:paraId="0689C976" w14:textId="77777777">
      <w:pPr>
        <w:pStyle w:val="BodyText"/>
        <w:spacing w:before="7"/>
      </w:pPr>
    </w:p>
    <w:p w:rsidR="003944A5" w:rsidRDefault="00956B32" w14:paraId="6F0279B3" w14:textId="77777777">
      <w:pPr>
        <w:pStyle w:val="BodyText"/>
        <w:ind w:left="660" w:right="852"/>
        <w:jc w:val="both"/>
      </w:pPr>
      <w:r>
        <w:t xml:space="preserve">Field agencies are selected based on the educational needs of the student and agency interest and commitment to participation in the field education process. To be considered for approval as a field agency, a </w:t>
      </w:r>
      <w:r>
        <w:rPr>
          <w:i/>
        </w:rPr>
        <w:t xml:space="preserve">Field Setting Profile Form </w:t>
      </w:r>
      <w:r>
        <w:t>(Appendix A) is first completed by the agency. If the agency can provide a meaningful and appropriate generalist social work learning experience for students; and if there is appropriate supervision, the BSW Field Education Director will communicate</w:t>
      </w:r>
      <w:r>
        <w:rPr>
          <w:spacing w:val="-13"/>
        </w:rPr>
        <w:t xml:space="preserve"> </w:t>
      </w:r>
      <w:r>
        <w:t>with</w:t>
      </w:r>
      <w:r>
        <w:rPr>
          <w:spacing w:val="-9"/>
        </w:rPr>
        <w:t xml:space="preserve"> </w:t>
      </w:r>
      <w:r>
        <w:t>the</w:t>
      </w:r>
      <w:r>
        <w:rPr>
          <w:spacing w:val="-11"/>
        </w:rPr>
        <w:t xml:space="preserve"> </w:t>
      </w:r>
      <w:r>
        <w:t>agency</w:t>
      </w:r>
      <w:r>
        <w:rPr>
          <w:spacing w:val="-9"/>
        </w:rPr>
        <w:t xml:space="preserve"> </w:t>
      </w:r>
      <w:r>
        <w:t>to</w:t>
      </w:r>
      <w:r>
        <w:rPr>
          <w:spacing w:val="-11"/>
        </w:rPr>
        <w:t xml:space="preserve"> </w:t>
      </w:r>
      <w:r>
        <w:t>complete</w:t>
      </w:r>
      <w:r>
        <w:rPr>
          <w:spacing w:val="-13"/>
        </w:rPr>
        <w:t xml:space="preserve"> </w:t>
      </w:r>
      <w:r>
        <w:t>the</w:t>
      </w:r>
      <w:r>
        <w:rPr>
          <w:spacing w:val="-13"/>
        </w:rPr>
        <w:t xml:space="preserve"> </w:t>
      </w:r>
      <w:r>
        <w:t>steps</w:t>
      </w:r>
      <w:r>
        <w:rPr>
          <w:spacing w:val="-13"/>
        </w:rPr>
        <w:t xml:space="preserve"> </w:t>
      </w:r>
      <w:r>
        <w:t>shown</w:t>
      </w:r>
      <w:r>
        <w:rPr>
          <w:spacing w:val="-11"/>
        </w:rPr>
        <w:t xml:space="preserve"> </w:t>
      </w:r>
      <w:r>
        <w:t>below</w:t>
      </w:r>
      <w:r>
        <w:rPr>
          <w:spacing w:val="-13"/>
        </w:rPr>
        <w:t xml:space="preserve"> </w:t>
      </w:r>
      <w:r>
        <w:t>in</w:t>
      </w:r>
      <w:r>
        <w:rPr>
          <w:spacing w:val="-11"/>
        </w:rPr>
        <w:t xml:space="preserve"> </w:t>
      </w:r>
      <w:r>
        <w:t>procedure.</w:t>
      </w:r>
      <w:r>
        <w:rPr>
          <w:spacing w:val="-10"/>
        </w:rPr>
        <w:t xml:space="preserve"> </w:t>
      </w:r>
      <w:r>
        <w:t>When</w:t>
      </w:r>
      <w:r>
        <w:rPr>
          <w:spacing w:val="-11"/>
        </w:rPr>
        <w:t xml:space="preserve"> </w:t>
      </w:r>
      <w:r>
        <w:t>agencies</w:t>
      </w:r>
      <w:r>
        <w:rPr>
          <w:spacing w:val="-11"/>
        </w:rPr>
        <w:t xml:space="preserve"> </w:t>
      </w:r>
      <w:r>
        <w:t xml:space="preserve">are approved for student placements, the Provost of the University, the BSW Program Director, and the agency administrator sign a </w:t>
      </w:r>
      <w:r>
        <w:rPr>
          <w:i/>
        </w:rPr>
        <w:t>Memorandum of Understanding (MOU)</w:t>
      </w:r>
      <w:r>
        <w:t>. The Memorandum clarifies and</w:t>
      </w:r>
      <w:r>
        <w:rPr>
          <w:spacing w:val="-1"/>
        </w:rPr>
        <w:t xml:space="preserve"> </w:t>
      </w:r>
      <w:r>
        <w:t>defines</w:t>
      </w:r>
      <w:r>
        <w:rPr>
          <w:spacing w:val="-1"/>
        </w:rPr>
        <w:t xml:space="preserve"> </w:t>
      </w:r>
      <w:r>
        <w:t>the roles</w:t>
      </w:r>
      <w:r>
        <w:rPr>
          <w:spacing w:val="-1"/>
        </w:rPr>
        <w:t xml:space="preserve"> </w:t>
      </w:r>
      <w:r>
        <w:t>and responsibilities</w:t>
      </w:r>
      <w:r>
        <w:rPr>
          <w:spacing w:val="-2"/>
        </w:rPr>
        <w:t xml:space="preserve"> </w:t>
      </w:r>
      <w:r>
        <w:t>of</w:t>
      </w:r>
      <w:r>
        <w:rPr>
          <w:spacing w:val="-2"/>
        </w:rPr>
        <w:t xml:space="preserve"> </w:t>
      </w:r>
      <w:r>
        <w:t>the University</w:t>
      </w:r>
      <w:r>
        <w:rPr>
          <w:spacing w:val="-1"/>
        </w:rPr>
        <w:t xml:space="preserve"> </w:t>
      </w:r>
      <w:r>
        <w:t>and</w:t>
      </w:r>
      <w:r>
        <w:rPr>
          <w:spacing w:val="-1"/>
        </w:rPr>
        <w:t xml:space="preserve"> </w:t>
      </w:r>
      <w:r>
        <w:t>the Agency</w:t>
      </w:r>
      <w:r>
        <w:rPr>
          <w:spacing w:val="-1"/>
        </w:rPr>
        <w:t xml:space="preserve"> </w:t>
      </w:r>
      <w:r>
        <w:t>regarding</w:t>
      </w:r>
      <w:r>
        <w:rPr>
          <w:spacing w:val="-2"/>
        </w:rPr>
        <w:t xml:space="preserve"> </w:t>
      </w:r>
      <w:r>
        <w:t>the field placement.</w:t>
      </w:r>
    </w:p>
    <w:p w:rsidR="003944A5" w:rsidRDefault="00956B32" w14:paraId="4D03ACF5" w14:textId="77777777">
      <w:pPr>
        <w:pStyle w:val="BodyText"/>
        <w:spacing w:before="275"/>
        <w:ind w:left="660" w:right="853"/>
        <w:jc w:val="both"/>
      </w:pPr>
      <w:r>
        <w:t>After</w:t>
      </w:r>
      <w:r>
        <w:rPr>
          <w:spacing w:val="-9"/>
        </w:rPr>
        <w:t xml:space="preserve"> </w:t>
      </w:r>
      <w:r>
        <w:t>the</w:t>
      </w:r>
      <w:r>
        <w:rPr>
          <w:spacing w:val="-9"/>
        </w:rPr>
        <w:t xml:space="preserve"> </w:t>
      </w:r>
      <w:r>
        <w:t>university</w:t>
      </w:r>
      <w:r>
        <w:rPr>
          <w:spacing w:val="-10"/>
        </w:rPr>
        <w:t xml:space="preserve"> </w:t>
      </w:r>
      <w:r>
        <w:t>approves</w:t>
      </w:r>
      <w:r>
        <w:rPr>
          <w:spacing w:val="-7"/>
        </w:rPr>
        <w:t xml:space="preserve"> </w:t>
      </w:r>
      <w:r>
        <w:t>agencies</w:t>
      </w:r>
      <w:r>
        <w:rPr>
          <w:spacing w:val="-8"/>
        </w:rPr>
        <w:t xml:space="preserve"> </w:t>
      </w:r>
      <w:r>
        <w:t>they</w:t>
      </w:r>
      <w:r>
        <w:rPr>
          <w:spacing w:val="-9"/>
        </w:rPr>
        <w:t xml:space="preserve"> </w:t>
      </w:r>
      <w:r>
        <w:t>are</w:t>
      </w:r>
      <w:r>
        <w:rPr>
          <w:spacing w:val="-9"/>
        </w:rPr>
        <w:t xml:space="preserve"> </w:t>
      </w:r>
      <w:r>
        <w:t>placed</w:t>
      </w:r>
      <w:r>
        <w:rPr>
          <w:spacing w:val="-8"/>
        </w:rPr>
        <w:t xml:space="preserve"> </w:t>
      </w:r>
      <w:r>
        <w:t>in</w:t>
      </w:r>
      <w:r>
        <w:rPr>
          <w:spacing w:val="-8"/>
        </w:rPr>
        <w:t xml:space="preserve"> </w:t>
      </w:r>
      <w:r>
        <w:t>a</w:t>
      </w:r>
      <w:r>
        <w:rPr>
          <w:spacing w:val="-9"/>
        </w:rPr>
        <w:t xml:space="preserve"> </w:t>
      </w:r>
      <w:r>
        <w:t>Field</w:t>
      </w:r>
      <w:r>
        <w:rPr>
          <w:spacing w:val="-8"/>
        </w:rPr>
        <w:t xml:space="preserve"> </w:t>
      </w:r>
      <w:r>
        <w:t>Instruction</w:t>
      </w:r>
      <w:r>
        <w:rPr>
          <w:spacing w:val="-10"/>
        </w:rPr>
        <w:t xml:space="preserve"> </w:t>
      </w:r>
      <w:r>
        <w:t>Agency</w:t>
      </w:r>
      <w:r>
        <w:rPr>
          <w:spacing w:val="-7"/>
        </w:rPr>
        <w:t xml:space="preserve"> </w:t>
      </w:r>
      <w:r>
        <w:t>Database</w:t>
      </w:r>
      <w:r>
        <w:rPr>
          <w:spacing w:val="-9"/>
        </w:rPr>
        <w:t xml:space="preserve"> </w:t>
      </w:r>
      <w:r>
        <w:t>that provides</w:t>
      </w:r>
      <w:r>
        <w:rPr>
          <w:spacing w:val="-3"/>
        </w:rPr>
        <w:t xml:space="preserve"> </w:t>
      </w:r>
      <w:r>
        <w:t>information</w:t>
      </w:r>
      <w:r>
        <w:rPr>
          <w:spacing w:val="-3"/>
        </w:rPr>
        <w:t xml:space="preserve"> </w:t>
      </w:r>
      <w:r>
        <w:t>pertaining</w:t>
      </w:r>
      <w:r>
        <w:rPr>
          <w:spacing w:val="-2"/>
        </w:rPr>
        <w:t xml:space="preserve"> </w:t>
      </w:r>
      <w:r>
        <w:t>to</w:t>
      </w:r>
      <w:r>
        <w:rPr>
          <w:spacing w:val="-3"/>
        </w:rPr>
        <w:t xml:space="preserve"> </w:t>
      </w:r>
      <w:r>
        <w:t>the</w:t>
      </w:r>
      <w:r>
        <w:rPr>
          <w:spacing w:val="-4"/>
        </w:rPr>
        <w:t xml:space="preserve"> </w:t>
      </w:r>
      <w:r>
        <w:t>Agency</w:t>
      </w:r>
      <w:r>
        <w:rPr>
          <w:spacing w:val="-3"/>
        </w:rPr>
        <w:t xml:space="preserve"> </w:t>
      </w:r>
      <w:r>
        <w:t>Director,</w:t>
      </w:r>
      <w:r>
        <w:rPr>
          <w:spacing w:val="-3"/>
        </w:rPr>
        <w:t xml:space="preserve"> </w:t>
      </w:r>
      <w:r>
        <w:t>the</w:t>
      </w:r>
      <w:r>
        <w:rPr>
          <w:spacing w:val="-2"/>
        </w:rPr>
        <w:t xml:space="preserve"> </w:t>
      </w:r>
      <w:r>
        <w:t>Field</w:t>
      </w:r>
      <w:r>
        <w:rPr>
          <w:spacing w:val="-2"/>
        </w:rPr>
        <w:t xml:space="preserve"> </w:t>
      </w:r>
      <w:r>
        <w:t>Contact</w:t>
      </w:r>
      <w:r>
        <w:rPr>
          <w:spacing w:val="-3"/>
        </w:rPr>
        <w:t xml:space="preserve"> </w:t>
      </w:r>
      <w:r>
        <w:t>Person,</w:t>
      </w:r>
      <w:r>
        <w:rPr>
          <w:spacing w:val="-3"/>
        </w:rPr>
        <w:t xml:space="preserve"> </w:t>
      </w:r>
      <w:r>
        <w:t>and</w:t>
      </w:r>
      <w:r>
        <w:rPr>
          <w:spacing w:val="-3"/>
        </w:rPr>
        <w:t xml:space="preserve"> </w:t>
      </w:r>
      <w:r>
        <w:t>the</w:t>
      </w:r>
      <w:r>
        <w:rPr>
          <w:spacing w:val="-4"/>
        </w:rPr>
        <w:t xml:space="preserve"> </w:t>
      </w:r>
      <w:r>
        <w:t>type</w:t>
      </w:r>
      <w:r>
        <w:rPr>
          <w:spacing w:val="-4"/>
        </w:rPr>
        <w:t xml:space="preserve"> </w:t>
      </w:r>
      <w:r>
        <w:t>of agency.</w:t>
      </w:r>
      <w:r>
        <w:rPr>
          <w:spacing w:val="36"/>
        </w:rPr>
        <w:t xml:space="preserve"> </w:t>
      </w:r>
      <w:r>
        <w:t>Information</w:t>
      </w:r>
      <w:r>
        <w:rPr>
          <w:spacing w:val="-2"/>
        </w:rPr>
        <w:t xml:space="preserve"> </w:t>
      </w:r>
      <w:r>
        <w:t>concerning</w:t>
      </w:r>
      <w:r>
        <w:rPr>
          <w:spacing w:val="-2"/>
        </w:rPr>
        <w:t xml:space="preserve"> </w:t>
      </w:r>
      <w:r>
        <w:t>function</w:t>
      </w:r>
      <w:r>
        <w:rPr>
          <w:spacing w:val="-2"/>
        </w:rPr>
        <w:t xml:space="preserve"> </w:t>
      </w:r>
      <w:r>
        <w:t>and</w:t>
      </w:r>
      <w:r>
        <w:rPr>
          <w:spacing w:val="-3"/>
        </w:rPr>
        <w:t xml:space="preserve"> </w:t>
      </w:r>
      <w:r>
        <w:t>purpose, learning</w:t>
      </w:r>
      <w:r>
        <w:rPr>
          <w:spacing w:val="-3"/>
        </w:rPr>
        <w:t xml:space="preserve"> </w:t>
      </w:r>
      <w:r>
        <w:t>opportunities,</w:t>
      </w:r>
      <w:r>
        <w:rPr>
          <w:spacing w:val="-2"/>
        </w:rPr>
        <w:t xml:space="preserve"> </w:t>
      </w:r>
      <w:r>
        <w:t>types</w:t>
      </w:r>
      <w:r>
        <w:rPr>
          <w:spacing w:val="-3"/>
        </w:rPr>
        <w:t xml:space="preserve"> </w:t>
      </w:r>
      <w:r>
        <w:t>of</w:t>
      </w:r>
      <w:r>
        <w:rPr>
          <w:spacing w:val="-4"/>
        </w:rPr>
        <w:t xml:space="preserve"> </w:t>
      </w:r>
      <w:r>
        <w:t>programs, target</w:t>
      </w:r>
      <w:r>
        <w:rPr>
          <w:spacing w:val="-14"/>
        </w:rPr>
        <w:t xml:space="preserve"> </w:t>
      </w:r>
      <w:r>
        <w:t>group</w:t>
      </w:r>
      <w:r>
        <w:rPr>
          <w:spacing w:val="-12"/>
        </w:rPr>
        <w:t xml:space="preserve"> </w:t>
      </w:r>
      <w:r>
        <w:t>served,</w:t>
      </w:r>
      <w:r>
        <w:rPr>
          <w:spacing w:val="-14"/>
        </w:rPr>
        <w:t xml:space="preserve"> </w:t>
      </w:r>
      <w:r>
        <w:t>and</w:t>
      </w:r>
      <w:r>
        <w:rPr>
          <w:spacing w:val="-12"/>
        </w:rPr>
        <w:t xml:space="preserve"> </w:t>
      </w:r>
      <w:r>
        <w:t>demographics</w:t>
      </w:r>
      <w:r>
        <w:rPr>
          <w:spacing w:val="-11"/>
        </w:rPr>
        <w:t xml:space="preserve"> </w:t>
      </w:r>
      <w:r>
        <w:t>are</w:t>
      </w:r>
      <w:r>
        <w:rPr>
          <w:spacing w:val="-15"/>
        </w:rPr>
        <w:t xml:space="preserve"> </w:t>
      </w:r>
      <w:r>
        <w:t>also</w:t>
      </w:r>
      <w:r>
        <w:rPr>
          <w:spacing w:val="-13"/>
        </w:rPr>
        <w:t xml:space="preserve"> </w:t>
      </w:r>
      <w:r>
        <w:t>included.</w:t>
      </w:r>
      <w:r>
        <w:rPr>
          <w:spacing w:val="-11"/>
        </w:rPr>
        <w:t xml:space="preserve"> </w:t>
      </w:r>
      <w:r>
        <w:t>Information</w:t>
      </w:r>
      <w:r>
        <w:rPr>
          <w:spacing w:val="-13"/>
        </w:rPr>
        <w:t xml:space="preserve"> </w:t>
      </w:r>
      <w:r>
        <w:t>about</w:t>
      </w:r>
      <w:r>
        <w:rPr>
          <w:spacing w:val="-14"/>
        </w:rPr>
        <w:t xml:space="preserve"> </w:t>
      </w:r>
      <w:r>
        <w:t>what</w:t>
      </w:r>
      <w:r>
        <w:rPr>
          <w:spacing w:val="-13"/>
        </w:rPr>
        <w:t xml:space="preserve"> </w:t>
      </w:r>
      <w:r>
        <w:t>agencies</w:t>
      </w:r>
      <w:r>
        <w:rPr>
          <w:spacing w:val="-14"/>
        </w:rPr>
        <w:t xml:space="preserve"> </w:t>
      </w:r>
      <w:r>
        <w:t>provide is made available to students to assist them in making informed choices about their placement.</w:t>
      </w:r>
    </w:p>
    <w:p w:rsidR="003944A5" w:rsidRDefault="003944A5" w14:paraId="210F0042" w14:textId="77777777">
      <w:pPr>
        <w:pStyle w:val="BodyText"/>
      </w:pPr>
    </w:p>
    <w:p w:rsidR="003944A5" w:rsidRDefault="00956B32" w14:paraId="5789A1DE" w14:textId="77777777">
      <w:pPr>
        <w:pStyle w:val="BodyText"/>
        <w:ind w:left="660" w:right="856"/>
        <w:jc w:val="both"/>
      </w:pPr>
      <w:r>
        <w:t xml:space="preserve">The quality of the learning experience of students in placement, the continued presence of an approved supervisor and the geographic proximity to the MGA service area are important considerations. Requests for referrals and recruitment of effective field settings is a continuous process. Initial contact with agencies is made via an informal process. After an initial contact is made and the agency director, staff member, social work student or other interested party has expressed an interest in the field work component, a representative from the agency is requested to complete the </w:t>
      </w:r>
      <w:r>
        <w:rPr>
          <w:i/>
        </w:rPr>
        <w:t>Field Setting Profile Form</w:t>
      </w:r>
      <w:r>
        <w:t>. Based on the information recorded on the form, an interview is scheduled by the BSW Field Education Director with the agency representative in order to discuss selection criteria in order to accept or to reject the setting.</w:t>
      </w:r>
    </w:p>
    <w:p w:rsidR="003944A5" w:rsidRDefault="003944A5" w14:paraId="56139CD6" w14:textId="77777777">
      <w:pPr>
        <w:pStyle w:val="BodyText"/>
        <w:spacing w:before="3"/>
      </w:pPr>
    </w:p>
    <w:p w:rsidR="003944A5" w:rsidP="00262225" w:rsidRDefault="00956B32" w14:paraId="497499C1" w14:textId="77777777">
      <w:pPr>
        <w:pStyle w:val="Heading3"/>
      </w:pPr>
      <w:bookmarkStart w:name="_Toc205983978" w:id="10"/>
      <w:r>
        <w:t>Selection/Approval</w:t>
      </w:r>
      <w:r>
        <w:rPr>
          <w:spacing w:val="-15"/>
        </w:rPr>
        <w:t xml:space="preserve"> </w:t>
      </w:r>
      <w:r>
        <w:rPr>
          <w:spacing w:val="-2"/>
        </w:rPr>
        <w:t>Procedure:</w:t>
      </w:r>
      <w:bookmarkEnd w:id="10"/>
    </w:p>
    <w:p w:rsidR="003944A5" w:rsidP="00A84EE3" w:rsidRDefault="00956B32" w14:paraId="193B5D0E" w14:textId="77777777">
      <w:pPr>
        <w:pStyle w:val="ListParagraph"/>
        <w:numPr>
          <w:ilvl w:val="0"/>
          <w:numId w:val="41"/>
        </w:numPr>
        <w:tabs>
          <w:tab w:val="left" w:pos="1382"/>
        </w:tabs>
        <w:spacing w:before="274" w:line="242" w:lineRule="auto"/>
        <w:ind w:right="856"/>
        <w:jc w:val="both"/>
        <w:rPr>
          <w:sz w:val="24"/>
        </w:rPr>
      </w:pPr>
      <w:r>
        <w:rPr>
          <w:sz w:val="24"/>
        </w:rPr>
        <w:t>Agency</w:t>
      </w:r>
      <w:r>
        <w:rPr>
          <w:spacing w:val="-8"/>
          <w:sz w:val="24"/>
        </w:rPr>
        <w:t xml:space="preserve"> </w:t>
      </w:r>
      <w:r>
        <w:rPr>
          <w:sz w:val="24"/>
        </w:rPr>
        <w:t>staff</w:t>
      </w:r>
      <w:r>
        <w:rPr>
          <w:spacing w:val="-9"/>
          <w:sz w:val="24"/>
        </w:rPr>
        <w:t xml:space="preserve"> </w:t>
      </w:r>
      <w:r>
        <w:rPr>
          <w:sz w:val="24"/>
        </w:rPr>
        <w:t>(field</w:t>
      </w:r>
      <w:r>
        <w:rPr>
          <w:spacing w:val="-7"/>
          <w:sz w:val="24"/>
        </w:rPr>
        <w:t xml:space="preserve"> </w:t>
      </w:r>
      <w:r>
        <w:rPr>
          <w:sz w:val="24"/>
        </w:rPr>
        <w:t>instructor</w:t>
      </w:r>
      <w:r>
        <w:rPr>
          <w:spacing w:val="-8"/>
          <w:sz w:val="24"/>
        </w:rPr>
        <w:t xml:space="preserve"> </w:t>
      </w:r>
      <w:r>
        <w:rPr>
          <w:sz w:val="24"/>
        </w:rPr>
        <w:t>or</w:t>
      </w:r>
      <w:r>
        <w:rPr>
          <w:spacing w:val="-9"/>
          <w:sz w:val="24"/>
        </w:rPr>
        <w:t xml:space="preserve"> </w:t>
      </w:r>
      <w:r>
        <w:rPr>
          <w:sz w:val="24"/>
        </w:rPr>
        <w:t>other)</w:t>
      </w:r>
      <w:r>
        <w:rPr>
          <w:spacing w:val="-6"/>
          <w:sz w:val="24"/>
        </w:rPr>
        <w:t xml:space="preserve"> </w:t>
      </w:r>
      <w:r>
        <w:rPr>
          <w:sz w:val="24"/>
        </w:rPr>
        <w:t>complete</w:t>
      </w:r>
      <w:r>
        <w:rPr>
          <w:spacing w:val="-5"/>
          <w:sz w:val="24"/>
        </w:rPr>
        <w:t xml:space="preserve"> </w:t>
      </w:r>
      <w:r>
        <w:rPr>
          <w:sz w:val="24"/>
        </w:rPr>
        <w:t>the</w:t>
      </w:r>
      <w:r>
        <w:rPr>
          <w:spacing w:val="-4"/>
          <w:sz w:val="24"/>
        </w:rPr>
        <w:t xml:space="preserve"> </w:t>
      </w:r>
      <w:r>
        <w:rPr>
          <w:i/>
          <w:sz w:val="24"/>
        </w:rPr>
        <w:t>Field</w:t>
      </w:r>
      <w:r>
        <w:rPr>
          <w:i/>
          <w:spacing w:val="-5"/>
          <w:sz w:val="24"/>
        </w:rPr>
        <w:t xml:space="preserve"> </w:t>
      </w:r>
      <w:r>
        <w:rPr>
          <w:i/>
          <w:sz w:val="24"/>
        </w:rPr>
        <w:t>Setting</w:t>
      </w:r>
      <w:r>
        <w:rPr>
          <w:i/>
          <w:spacing w:val="-5"/>
          <w:sz w:val="24"/>
        </w:rPr>
        <w:t xml:space="preserve"> </w:t>
      </w:r>
      <w:r>
        <w:rPr>
          <w:i/>
          <w:sz w:val="24"/>
        </w:rPr>
        <w:t>Profile</w:t>
      </w:r>
      <w:r>
        <w:rPr>
          <w:i/>
          <w:spacing w:val="-8"/>
          <w:sz w:val="24"/>
        </w:rPr>
        <w:t xml:space="preserve"> </w:t>
      </w:r>
      <w:r>
        <w:rPr>
          <w:i/>
          <w:sz w:val="24"/>
        </w:rPr>
        <w:t>Form</w:t>
      </w:r>
      <w:r>
        <w:rPr>
          <w:i/>
          <w:spacing w:val="-6"/>
          <w:sz w:val="24"/>
        </w:rPr>
        <w:t xml:space="preserve"> </w:t>
      </w:r>
      <w:r>
        <w:rPr>
          <w:sz w:val="24"/>
        </w:rPr>
        <w:t>(Appendix A) and submit this to the BSW Field Education Director. The agency should also submit verification of the intended field supervisor’s education and practice experience.</w:t>
      </w:r>
    </w:p>
    <w:p w:rsidR="003944A5" w:rsidP="00A84EE3" w:rsidRDefault="00956B32" w14:paraId="156D90B2" w14:textId="77777777">
      <w:pPr>
        <w:pStyle w:val="ListParagraph"/>
        <w:numPr>
          <w:ilvl w:val="0"/>
          <w:numId w:val="41"/>
        </w:numPr>
        <w:tabs>
          <w:tab w:val="left" w:pos="1382"/>
        </w:tabs>
        <w:ind w:right="864"/>
        <w:jc w:val="both"/>
        <w:rPr>
          <w:sz w:val="24"/>
        </w:rPr>
      </w:pPr>
      <w:r>
        <w:rPr>
          <w:sz w:val="24"/>
        </w:rPr>
        <w:t xml:space="preserve">The BSW Field Education Director reviews the profile form to determine if the agency meets requirements. </w:t>
      </w:r>
      <w:r>
        <w:rPr>
          <w:i/>
          <w:sz w:val="24"/>
        </w:rPr>
        <w:t>The BSW Field Education Director conducts this process.</w:t>
      </w:r>
    </w:p>
    <w:p w:rsidR="003944A5" w:rsidRDefault="003944A5" w14:paraId="2754AF64" w14:textId="77777777">
      <w:pPr>
        <w:jc w:val="both"/>
        <w:rPr>
          <w:sz w:val="24"/>
        </w:rPr>
        <w:sectPr w:rsidR="003944A5">
          <w:pgSz w:w="12240" w:h="15840" w:orient="portrait"/>
          <w:pgMar w:top="1360" w:right="580" w:bottom="1700" w:left="780" w:header="0" w:footer="1447" w:gutter="0"/>
          <w:cols w:space="720"/>
        </w:sectPr>
      </w:pPr>
    </w:p>
    <w:p w:rsidR="003944A5" w:rsidP="00A84EE3" w:rsidRDefault="00956B32" w14:paraId="76D9680A" w14:textId="77777777">
      <w:pPr>
        <w:pStyle w:val="ListParagraph"/>
        <w:numPr>
          <w:ilvl w:val="0"/>
          <w:numId w:val="41"/>
        </w:numPr>
        <w:tabs>
          <w:tab w:val="left" w:pos="1382"/>
        </w:tabs>
        <w:spacing w:before="79"/>
        <w:ind w:right="850"/>
        <w:jc w:val="both"/>
        <w:rPr>
          <w:sz w:val="24"/>
        </w:rPr>
      </w:pPr>
      <w:r>
        <w:rPr>
          <w:color w:val="0D0E1A"/>
          <w:sz w:val="24"/>
        </w:rPr>
        <w:t>Upon the agency's approval, the Provost of the University, the BSW Field or Program Director,</w:t>
      </w:r>
      <w:r>
        <w:rPr>
          <w:color w:val="0D0E1A"/>
          <w:spacing w:val="-12"/>
          <w:sz w:val="24"/>
        </w:rPr>
        <w:t xml:space="preserve"> </w:t>
      </w:r>
      <w:r>
        <w:rPr>
          <w:color w:val="0D0E1A"/>
          <w:sz w:val="24"/>
        </w:rPr>
        <w:t>and</w:t>
      </w:r>
      <w:r>
        <w:rPr>
          <w:color w:val="0D0E1A"/>
          <w:spacing w:val="-12"/>
          <w:sz w:val="24"/>
        </w:rPr>
        <w:t xml:space="preserve"> </w:t>
      </w:r>
      <w:r>
        <w:rPr>
          <w:color w:val="0D0E1A"/>
          <w:sz w:val="24"/>
        </w:rPr>
        <w:t>the</w:t>
      </w:r>
      <w:r>
        <w:rPr>
          <w:color w:val="0D0E1A"/>
          <w:spacing w:val="-11"/>
          <w:sz w:val="24"/>
        </w:rPr>
        <w:t xml:space="preserve"> </w:t>
      </w:r>
      <w:r>
        <w:rPr>
          <w:color w:val="0D0E1A"/>
          <w:sz w:val="24"/>
        </w:rPr>
        <w:t>agency</w:t>
      </w:r>
      <w:r>
        <w:rPr>
          <w:color w:val="0D0E1A"/>
          <w:spacing w:val="-9"/>
          <w:sz w:val="24"/>
        </w:rPr>
        <w:t xml:space="preserve"> </w:t>
      </w:r>
      <w:r>
        <w:rPr>
          <w:color w:val="0D0E1A"/>
          <w:sz w:val="24"/>
        </w:rPr>
        <w:t>administrator</w:t>
      </w:r>
      <w:r>
        <w:rPr>
          <w:color w:val="0D0E1A"/>
          <w:spacing w:val="-14"/>
          <w:sz w:val="24"/>
        </w:rPr>
        <w:t xml:space="preserve"> </w:t>
      </w:r>
      <w:r>
        <w:rPr>
          <w:color w:val="0D0E1A"/>
          <w:sz w:val="24"/>
        </w:rPr>
        <w:t>sign</w:t>
      </w:r>
      <w:r>
        <w:rPr>
          <w:color w:val="0D0E1A"/>
          <w:spacing w:val="-13"/>
          <w:sz w:val="24"/>
        </w:rPr>
        <w:t xml:space="preserve"> </w:t>
      </w:r>
      <w:r>
        <w:rPr>
          <w:color w:val="0D0E1A"/>
          <w:sz w:val="24"/>
        </w:rPr>
        <w:t>a</w:t>
      </w:r>
      <w:r>
        <w:rPr>
          <w:color w:val="0D0E1A"/>
          <w:spacing w:val="-10"/>
          <w:sz w:val="24"/>
        </w:rPr>
        <w:t xml:space="preserve"> </w:t>
      </w:r>
      <w:r>
        <w:rPr>
          <w:i/>
          <w:sz w:val="24"/>
        </w:rPr>
        <w:t>Memorandum</w:t>
      </w:r>
      <w:r>
        <w:rPr>
          <w:i/>
          <w:spacing w:val="-12"/>
          <w:sz w:val="24"/>
        </w:rPr>
        <w:t xml:space="preserve"> </w:t>
      </w:r>
      <w:r>
        <w:rPr>
          <w:i/>
          <w:sz w:val="24"/>
        </w:rPr>
        <w:t>of</w:t>
      </w:r>
      <w:r>
        <w:rPr>
          <w:i/>
          <w:spacing w:val="-14"/>
          <w:sz w:val="24"/>
        </w:rPr>
        <w:t xml:space="preserve"> </w:t>
      </w:r>
      <w:r>
        <w:rPr>
          <w:i/>
          <w:sz w:val="24"/>
        </w:rPr>
        <w:t>Understanding</w:t>
      </w:r>
      <w:r>
        <w:rPr>
          <w:i/>
          <w:spacing w:val="-13"/>
          <w:sz w:val="24"/>
        </w:rPr>
        <w:t xml:space="preserve"> </w:t>
      </w:r>
      <w:r>
        <w:rPr>
          <w:i/>
          <w:sz w:val="24"/>
        </w:rPr>
        <w:t>(MOU)</w:t>
      </w:r>
      <w:r>
        <w:rPr>
          <w:sz w:val="24"/>
        </w:rPr>
        <w:t>.</w:t>
      </w:r>
      <w:r>
        <w:rPr>
          <w:spacing w:val="-14"/>
          <w:sz w:val="24"/>
        </w:rPr>
        <w:t xml:space="preserve"> </w:t>
      </w:r>
      <w:r>
        <w:rPr>
          <w:sz w:val="24"/>
        </w:rPr>
        <w:t>The Memorandum clarifies and defines the roles and responsibilities of the</w:t>
      </w:r>
      <w:r>
        <w:rPr>
          <w:spacing w:val="-2"/>
          <w:sz w:val="24"/>
        </w:rPr>
        <w:t xml:space="preserve"> </w:t>
      </w:r>
      <w:r>
        <w:rPr>
          <w:sz w:val="24"/>
        </w:rPr>
        <w:t>University and the Agency regarding the field placement.</w:t>
      </w:r>
    </w:p>
    <w:p w:rsidR="003944A5" w:rsidP="00A84EE3" w:rsidRDefault="00956B32" w14:paraId="0D794A3C" w14:textId="77777777">
      <w:pPr>
        <w:pStyle w:val="ListParagraph"/>
        <w:numPr>
          <w:ilvl w:val="0"/>
          <w:numId w:val="41"/>
        </w:numPr>
        <w:tabs>
          <w:tab w:val="left" w:pos="1382"/>
        </w:tabs>
        <w:spacing w:before="3"/>
        <w:ind w:right="861"/>
        <w:jc w:val="both"/>
        <w:rPr>
          <w:color w:val="0D0E1A"/>
          <w:sz w:val="24"/>
        </w:rPr>
      </w:pPr>
      <w:r>
        <w:rPr>
          <w:color w:val="0D0E1A"/>
          <w:sz w:val="24"/>
        </w:rPr>
        <w:t xml:space="preserve">Field Instruction Agency Database that provides information about the Agency Director, the Field Contact Person, and agency type. Information concerning function and purpose, learning opportunities, types of programs, target group served, and demographics are </w:t>
      </w:r>
      <w:r>
        <w:rPr>
          <w:color w:val="0D0E1A"/>
          <w:spacing w:val="-2"/>
          <w:sz w:val="24"/>
        </w:rPr>
        <w:t>included.</w:t>
      </w:r>
    </w:p>
    <w:p w:rsidR="003944A5" w:rsidRDefault="003944A5" w14:paraId="0121AA5B" w14:textId="77777777">
      <w:pPr>
        <w:pStyle w:val="BodyText"/>
      </w:pPr>
    </w:p>
    <w:p w:rsidR="003944A5" w:rsidP="00262225" w:rsidRDefault="00956B32" w14:paraId="03910E46" w14:textId="77777777">
      <w:pPr>
        <w:pStyle w:val="Heading3"/>
      </w:pPr>
      <w:bookmarkStart w:name="_Toc205983979" w:id="11"/>
      <w:r>
        <w:t>Field</w:t>
      </w:r>
      <w:r>
        <w:rPr>
          <w:spacing w:val="-7"/>
        </w:rPr>
        <w:t xml:space="preserve"> </w:t>
      </w:r>
      <w:r>
        <w:t>Supervisors</w:t>
      </w:r>
      <w:bookmarkEnd w:id="11"/>
    </w:p>
    <w:p w:rsidR="003944A5" w:rsidRDefault="00956B32" w14:paraId="6EDD4328" w14:textId="77777777">
      <w:pPr>
        <w:pStyle w:val="BodyText"/>
        <w:spacing w:before="273" w:line="242" w:lineRule="auto"/>
        <w:ind w:left="660" w:right="852"/>
        <w:jc w:val="both"/>
      </w:pPr>
      <w:r>
        <w:t>The</w:t>
      </w:r>
      <w:r>
        <w:rPr>
          <w:spacing w:val="-14"/>
        </w:rPr>
        <w:t xml:space="preserve"> </w:t>
      </w:r>
      <w:r>
        <w:t>field</w:t>
      </w:r>
      <w:r>
        <w:rPr>
          <w:spacing w:val="-13"/>
        </w:rPr>
        <w:t xml:space="preserve"> </w:t>
      </w:r>
      <w:r>
        <w:t>supervisor</w:t>
      </w:r>
      <w:r>
        <w:rPr>
          <w:spacing w:val="-11"/>
        </w:rPr>
        <w:t xml:space="preserve"> </w:t>
      </w:r>
      <w:r>
        <w:t>is</w:t>
      </w:r>
      <w:r>
        <w:rPr>
          <w:spacing w:val="-10"/>
        </w:rPr>
        <w:t xml:space="preserve"> </w:t>
      </w:r>
      <w:r>
        <w:t>an</w:t>
      </w:r>
      <w:r>
        <w:rPr>
          <w:spacing w:val="-10"/>
        </w:rPr>
        <w:t xml:space="preserve"> </w:t>
      </w:r>
      <w:r>
        <w:t>integral</w:t>
      </w:r>
      <w:r>
        <w:rPr>
          <w:spacing w:val="-12"/>
        </w:rPr>
        <w:t xml:space="preserve"> </w:t>
      </w:r>
      <w:r>
        <w:t>part</w:t>
      </w:r>
      <w:r>
        <w:rPr>
          <w:spacing w:val="-11"/>
        </w:rPr>
        <w:t xml:space="preserve"> </w:t>
      </w:r>
      <w:r>
        <w:t>of</w:t>
      </w:r>
      <w:r>
        <w:rPr>
          <w:spacing w:val="-11"/>
        </w:rPr>
        <w:t xml:space="preserve"> </w:t>
      </w:r>
      <w:r>
        <w:t>the</w:t>
      </w:r>
      <w:r>
        <w:rPr>
          <w:spacing w:val="-11"/>
        </w:rPr>
        <w:t xml:space="preserve"> </w:t>
      </w:r>
      <w:r>
        <w:t>Social</w:t>
      </w:r>
      <w:r>
        <w:rPr>
          <w:spacing w:val="-10"/>
        </w:rPr>
        <w:t xml:space="preserve"> </w:t>
      </w:r>
      <w:r>
        <w:t>Work</w:t>
      </w:r>
      <w:r>
        <w:rPr>
          <w:spacing w:val="-11"/>
        </w:rPr>
        <w:t xml:space="preserve"> </w:t>
      </w:r>
      <w:r>
        <w:t>Program</w:t>
      </w:r>
      <w:r>
        <w:rPr>
          <w:spacing w:val="-12"/>
        </w:rPr>
        <w:t xml:space="preserve"> </w:t>
      </w:r>
      <w:r>
        <w:t>and</w:t>
      </w:r>
      <w:r>
        <w:rPr>
          <w:spacing w:val="-11"/>
        </w:rPr>
        <w:t xml:space="preserve"> </w:t>
      </w:r>
      <w:r>
        <w:t>provides</w:t>
      </w:r>
      <w:r>
        <w:rPr>
          <w:spacing w:val="-12"/>
        </w:rPr>
        <w:t xml:space="preserve"> </w:t>
      </w:r>
      <w:r>
        <w:t>a</w:t>
      </w:r>
      <w:r>
        <w:rPr>
          <w:spacing w:val="-12"/>
        </w:rPr>
        <w:t xml:space="preserve"> </w:t>
      </w:r>
      <w:r>
        <w:t>valuable</w:t>
      </w:r>
      <w:r>
        <w:rPr>
          <w:spacing w:val="-14"/>
        </w:rPr>
        <w:t xml:space="preserve"> </w:t>
      </w:r>
      <w:r>
        <w:t>service to the community and the profession. Field supervisors are selected by the agency and approved by the BSW Field Education Director.</w:t>
      </w:r>
    </w:p>
    <w:p w:rsidR="003944A5" w:rsidRDefault="00956B32" w14:paraId="396655EB" w14:textId="77777777">
      <w:pPr>
        <w:pStyle w:val="BodyText"/>
        <w:spacing w:before="266"/>
        <w:ind w:left="660"/>
      </w:pPr>
      <w:r>
        <w:t>The</w:t>
      </w:r>
      <w:r>
        <w:rPr>
          <w:spacing w:val="-8"/>
        </w:rPr>
        <w:t xml:space="preserve"> </w:t>
      </w:r>
      <w:r>
        <w:t>following</w:t>
      </w:r>
      <w:r>
        <w:rPr>
          <w:spacing w:val="2"/>
        </w:rPr>
        <w:t xml:space="preserve"> </w:t>
      </w:r>
      <w:r>
        <w:t>criteria</w:t>
      </w:r>
      <w:r>
        <w:rPr>
          <w:spacing w:val="-1"/>
        </w:rPr>
        <w:t xml:space="preserve"> </w:t>
      </w:r>
      <w:r>
        <w:t>must</w:t>
      </w:r>
      <w:r>
        <w:rPr>
          <w:spacing w:val="-4"/>
        </w:rPr>
        <w:t xml:space="preserve"> </w:t>
      </w:r>
      <w:r>
        <w:t>be</w:t>
      </w:r>
      <w:r>
        <w:rPr>
          <w:spacing w:val="-3"/>
        </w:rPr>
        <w:t xml:space="preserve"> </w:t>
      </w:r>
      <w:r>
        <w:t>met</w:t>
      </w:r>
      <w:r>
        <w:rPr>
          <w:spacing w:val="-5"/>
        </w:rPr>
        <w:t xml:space="preserve"> </w:t>
      </w:r>
      <w:r>
        <w:t>by</w:t>
      </w:r>
      <w:r>
        <w:rPr>
          <w:spacing w:val="-3"/>
        </w:rPr>
        <w:t xml:space="preserve"> </w:t>
      </w:r>
      <w:r>
        <w:t>the</w:t>
      </w:r>
      <w:r>
        <w:rPr>
          <w:spacing w:val="-6"/>
        </w:rPr>
        <w:t xml:space="preserve"> </w:t>
      </w:r>
      <w:r>
        <w:t>field</w:t>
      </w:r>
      <w:r>
        <w:rPr>
          <w:spacing w:val="1"/>
        </w:rPr>
        <w:t xml:space="preserve"> </w:t>
      </w:r>
      <w:r>
        <w:rPr>
          <w:spacing w:val="-2"/>
        </w:rPr>
        <w:t>supervisors:</w:t>
      </w:r>
    </w:p>
    <w:p w:rsidR="003944A5" w:rsidP="00A84EE3" w:rsidRDefault="00956B32" w14:paraId="25FAE0AE" w14:textId="77777777">
      <w:pPr>
        <w:pStyle w:val="ListParagraph"/>
        <w:numPr>
          <w:ilvl w:val="0"/>
          <w:numId w:val="40"/>
        </w:numPr>
        <w:tabs>
          <w:tab w:val="left" w:pos="1381"/>
        </w:tabs>
        <w:ind w:left="1381" w:hanging="359"/>
        <w:rPr>
          <w:sz w:val="24"/>
        </w:rPr>
      </w:pPr>
      <w:r>
        <w:rPr>
          <w:sz w:val="24"/>
        </w:rPr>
        <w:t>Have</w:t>
      </w:r>
      <w:r>
        <w:rPr>
          <w:spacing w:val="-9"/>
          <w:sz w:val="24"/>
        </w:rPr>
        <w:t xml:space="preserve"> </w:t>
      </w:r>
      <w:r>
        <w:rPr>
          <w:sz w:val="24"/>
        </w:rPr>
        <w:t>an</w:t>
      </w:r>
      <w:r>
        <w:rPr>
          <w:spacing w:val="-4"/>
          <w:sz w:val="24"/>
        </w:rPr>
        <w:t xml:space="preserve"> </w:t>
      </w:r>
      <w:r>
        <w:rPr>
          <w:sz w:val="24"/>
        </w:rPr>
        <w:t>earned</w:t>
      </w:r>
      <w:r>
        <w:rPr>
          <w:spacing w:val="-1"/>
          <w:sz w:val="24"/>
        </w:rPr>
        <w:t xml:space="preserve"> </w:t>
      </w:r>
      <w:r>
        <w:rPr>
          <w:sz w:val="24"/>
        </w:rPr>
        <w:t>BSW</w:t>
      </w:r>
      <w:r>
        <w:rPr>
          <w:spacing w:val="-6"/>
          <w:sz w:val="24"/>
        </w:rPr>
        <w:t xml:space="preserve"> </w:t>
      </w:r>
      <w:r>
        <w:rPr>
          <w:sz w:val="24"/>
        </w:rPr>
        <w:t>or</w:t>
      </w:r>
      <w:r>
        <w:rPr>
          <w:spacing w:val="-1"/>
          <w:sz w:val="24"/>
        </w:rPr>
        <w:t xml:space="preserve"> </w:t>
      </w:r>
      <w:r>
        <w:rPr>
          <w:sz w:val="24"/>
        </w:rPr>
        <w:t>MSW</w:t>
      </w:r>
      <w:r>
        <w:rPr>
          <w:spacing w:val="-7"/>
          <w:sz w:val="24"/>
        </w:rPr>
        <w:t xml:space="preserve"> </w:t>
      </w:r>
      <w:r>
        <w:rPr>
          <w:sz w:val="24"/>
        </w:rPr>
        <w:t>degree</w:t>
      </w:r>
      <w:r>
        <w:rPr>
          <w:spacing w:val="-5"/>
          <w:sz w:val="24"/>
        </w:rPr>
        <w:t xml:space="preserve"> </w:t>
      </w:r>
      <w:r>
        <w:rPr>
          <w:sz w:val="24"/>
        </w:rPr>
        <w:t>from</w:t>
      </w:r>
      <w:r>
        <w:rPr>
          <w:spacing w:val="1"/>
          <w:sz w:val="24"/>
        </w:rPr>
        <w:t xml:space="preserve"> </w:t>
      </w:r>
      <w:r>
        <w:rPr>
          <w:sz w:val="24"/>
        </w:rPr>
        <w:t>a</w:t>
      </w:r>
      <w:r>
        <w:rPr>
          <w:spacing w:val="-4"/>
          <w:sz w:val="24"/>
        </w:rPr>
        <w:t xml:space="preserve"> </w:t>
      </w:r>
      <w:r>
        <w:rPr>
          <w:sz w:val="24"/>
        </w:rPr>
        <w:t>CSWE</w:t>
      </w:r>
      <w:r>
        <w:rPr>
          <w:spacing w:val="-1"/>
          <w:sz w:val="24"/>
        </w:rPr>
        <w:t xml:space="preserve"> </w:t>
      </w:r>
      <w:r>
        <w:rPr>
          <w:sz w:val="24"/>
        </w:rPr>
        <w:t>accredited</w:t>
      </w:r>
      <w:r>
        <w:rPr>
          <w:spacing w:val="8"/>
          <w:sz w:val="24"/>
        </w:rPr>
        <w:t xml:space="preserve"> </w:t>
      </w:r>
      <w:r>
        <w:rPr>
          <w:spacing w:val="-2"/>
          <w:sz w:val="24"/>
        </w:rPr>
        <w:t>program.</w:t>
      </w:r>
    </w:p>
    <w:p w:rsidR="003944A5" w:rsidP="00A84EE3" w:rsidRDefault="00956B32" w14:paraId="248A318E" w14:textId="77777777">
      <w:pPr>
        <w:pStyle w:val="ListParagraph"/>
        <w:numPr>
          <w:ilvl w:val="0"/>
          <w:numId w:val="40"/>
        </w:numPr>
        <w:tabs>
          <w:tab w:val="left" w:pos="1382"/>
        </w:tabs>
        <w:spacing w:before="3" w:line="242" w:lineRule="auto"/>
        <w:ind w:right="1012"/>
        <w:rPr>
          <w:sz w:val="24"/>
        </w:rPr>
      </w:pPr>
      <w:r>
        <w:rPr>
          <w:sz w:val="24"/>
        </w:rPr>
        <w:t>Must</w:t>
      </w:r>
      <w:r>
        <w:rPr>
          <w:spacing w:val="76"/>
          <w:sz w:val="24"/>
        </w:rPr>
        <w:t xml:space="preserve"> </w:t>
      </w:r>
      <w:r>
        <w:rPr>
          <w:sz w:val="24"/>
        </w:rPr>
        <w:t>have</w:t>
      </w:r>
      <w:r>
        <w:rPr>
          <w:spacing w:val="80"/>
          <w:sz w:val="24"/>
        </w:rPr>
        <w:t xml:space="preserve"> </w:t>
      </w:r>
      <w:r>
        <w:rPr>
          <w:sz w:val="24"/>
        </w:rPr>
        <w:t>two</w:t>
      </w:r>
      <w:r>
        <w:rPr>
          <w:spacing w:val="75"/>
          <w:sz w:val="24"/>
        </w:rPr>
        <w:t xml:space="preserve"> </w:t>
      </w:r>
      <w:r>
        <w:rPr>
          <w:sz w:val="24"/>
        </w:rPr>
        <w:t>years</w:t>
      </w:r>
      <w:r>
        <w:rPr>
          <w:spacing w:val="80"/>
          <w:sz w:val="24"/>
        </w:rPr>
        <w:t xml:space="preserve"> </w:t>
      </w:r>
      <w:r>
        <w:rPr>
          <w:sz w:val="24"/>
        </w:rPr>
        <w:t>post</w:t>
      </w:r>
      <w:r>
        <w:rPr>
          <w:spacing w:val="80"/>
          <w:sz w:val="24"/>
        </w:rPr>
        <w:t xml:space="preserve"> </w:t>
      </w:r>
      <w:r>
        <w:rPr>
          <w:sz w:val="24"/>
        </w:rPr>
        <w:t>degree</w:t>
      </w:r>
      <w:r>
        <w:rPr>
          <w:spacing w:val="74"/>
          <w:sz w:val="24"/>
        </w:rPr>
        <w:t xml:space="preserve"> </w:t>
      </w:r>
      <w:r>
        <w:rPr>
          <w:sz w:val="24"/>
        </w:rPr>
        <w:t>(BSW</w:t>
      </w:r>
      <w:r>
        <w:rPr>
          <w:spacing w:val="80"/>
          <w:sz w:val="24"/>
        </w:rPr>
        <w:t xml:space="preserve"> </w:t>
      </w:r>
      <w:r>
        <w:rPr>
          <w:sz w:val="24"/>
        </w:rPr>
        <w:t>or</w:t>
      </w:r>
      <w:r>
        <w:rPr>
          <w:spacing w:val="80"/>
          <w:sz w:val="24"/>
        </w:rPr>
        <w:t xml:space="preserve"> </w:t>
      </w:r>
      <w:r>
        <w:rPr>
          <w:sz w:val="24"/>
        </w:rPr>
        <w:t>MSW)</w:t>
      </w:r>
      <w:r>
        <w:rPr>
          <w:spacing w:val="74"/>
          <w:sz w:val="24"/>
        </w:rPr>
        <w:t xml:space="preserve"> </w:t>
      </w:r>
      <w:r>
        <w:rPr>
          <w:sz w:val="24"/>
        </w:rPr>
        <w:t>practice</w:t>
      </w:r>
      <w:r>
        <w:rPr>
          <w:spacing w:val="80"/>
          <w:sz w:val="24"/>
        </w:rPr>
        <w:t xml:space="preserve"> </w:t>
      </w:r>
      <w:r>
        <w:rPr>
          <w:sz w:val="24"/>
        </w:rPr>
        <w:t>experience</w:t>
      </w:r>
      <w:r>
        <w:rPr>
          <w:spacing w:val="80"/>
          <w:sz w:val="24"/>
        </w:rPr>
        <w:t xml:space="preserve"> </w:t>
      </w:r>
      <w:r>
        <w:rPr>
          <w:sz w:val="24"/>
        </w:rPr>
        <w:t>(social services/social work).</w:t>
      </w:r>
    </w:p>
    <w:p w:rsidR="003944A5" w:rsidP="00A84EE3" w:rsidRDefault="00956B32" w14:paraId="649BCCDB" w14:textId="77777777">
      <w:pPr>
        <w:pStyle w:val="ListParagraph"/>
        <w:numPr>
          <w:ilvl w:val="0"/>
          <w:numId w:val="40"/>
        </w:numPr>
        <w:tabs>
          <w:tab w:val="left" w:pos="1381"/>
        </w:tabs>
        <w:spacing w:line="268" w:lineRule="exact"/>
        <w:ind w:left="1381" w:hanging="359"/>
        <w:rPr>
          <w:sz w:val="24"/>
        </w:rPr>
      </w:pPr>
      <w:r>
        <w:rPr>
          <w:sz w:val="24"/>
        </w:rPr>
        <w:t>Demonstrate</w:t>
      </w:r>
      <w:r>
        <w:rPr>
          <w:spacing w:val="-3"/>
          <w:sz w:val="24"/>
        </w:rPr>
        <w:t xml:space="preserve"> </w:t>
      </w:r>
      <w:r>
        <w:rPr>
          <w:sz w:val="24"/>
        </w:rPr>
        <w:t>effective</w:t>
      </w:r>
      <w:r>
        <w:rPr>
          <w:spacing w:val="-9"/>
          <w:sz w:val="24"/>
        </w:rPr>
        <w:t xml:space="preserve"> </w:t>
      </w:r>
      <w:r>
        <w:rPr>
          <w:sz w:val="24"/>
        </w:rPr>
        <w:t>practice</w:t>
      </w:r>
      <w:r>
        <w:rPr>
          <w:spacing w:val="-7"/>
          <w:sz w:val="24"/>
        </w:rPr>
        <w:t xml:space="preserve"> </w:t>
      </w:r>
      <w:r>
        <w:rPr>
          <w:sz w:val="24"/>
        </w:rPr>
        <w:t>and</w:t>
      </w:r>
      <w:r>
        <w:rPr>
          <w:spacing w:val="-2"/>
          <w:sz w:val="24"/>
        </w:rPr>
        <w:t xml:space="preserve"> </w:t>
      </w:r>
      <w:r>
        <w:rPr>
          <w:sz w:val="24"/>
        </w:rPr>
        <w:t>communication</w:t>
      </w:r>
      <w:r>
        <w:rPr>
          <w:spacing w:val="-5"/>
          <w:sz w:val="24"/>
        </w:rPr>
        <w:t xml:space="preserve"> </w:t>
      </w:r>
      <w:r>
        <w:rPr>
          <w:spacing w:val="-2"/>
          <w:sz w:val="24"/>
        </w:rPr>
        <w:t>skills</w:t>
      </w:r>
    </w:p>
    <w:p w:rsidR="003944A5" w:rsidP="00A84EE3" w:rsidRDefault="00956B32" w14:paraId="480ED735" w14:textId="77777777">
      <w:pPr>
        <w:pStyle w:val="ListParagraph"/>
        <w:numPr>
          <w:ilvl w:val="0"/>
          <w:numId w:val="40"/>
        </w:numPr>
        <w:tabs>
          <w:tab w:val="left" w:pos="1381"/>
        </w:tabs>
        <w:ind w:left="1381" w:hanging="359"/>
        <w:rPr>
          <w:sz w:val="24"/>
        </w:rPr>
      </w:pPr>
      <w:r>
        <w:rPr>
          <w:sz w:val="24"/>
        </w:rPr>
        <w:t>Committed</w:t>
      </w:r>
      <w:r>
        <w:rPr>
          <w:spacing w:val="-4"/>
          <w:sz w:val="24"/>
        </w:rPr>
        <w:t xml:space="preserve"> </w:t>
      </w:r>
      <w:r>
        <w:rPr>
          <w:sz w:val="24"/>
        </w:rPr>
        <w:t>to</w:t>
      </w:r>
      <w:r>
        <w:rPr>
          <w:spacing w:val="-4"/>
          <w:sz w:val="24"/>
        </w:rPr>
        <w:t xml:space="preserve"> </w:t>
      </w:r>
      <w:r>
        <w:rPr>
          <w:sz w:val="24"/>
        </w:rPr>
        <w:t>social</w:t>
      </w:r>
      <w:r>
        <w:rPr>
          <w:spacing w:val="-6"/>
          <w:sz w:val="24"/>
        </w:rPr>
        <w:t xml:space="preserve"> </w:t>
      </w:r>
      <w:r>
        <w:rPr>
          <w:sz w:val="24"/>
        </w:rPr>
        <w:t>work</w:t>
      </w:r>
      <w:r>
        <w:rPr>
          <w:spacing w:val="-4"/>
          <w:sz w:val="24"/>
        </w:rPr>
        <w:t xml:space="preserve"> </w:t>
      </w:r>
      <w:r>
        <w:rPr>
          <w:sz w:val="24"/>
        </w:rPr>
        <w:t>education,</w:t>
      </w:r>
      <w:r>
        <w:rPr>
          <w:spacing w:val="-3"/>
          <w:sz w:val="24"/>
        </w:rPr>
        <w:t xml:space="preserve"> </w:t>
      </w:r>
      <w:r>
        <w:rPr>
          <w:sz w:val="24"/>
        </w:rPr>
        <w:t>values,</w:t>
      </w:r>
      <w:r>
        <w:rPr>
          <w:spacing w:val="-1"/>
          <w:sz w:val="24"/>
        </w:rPr>
        <w:t xml:space="preserve"> </w:t>
      </w:r>
      <w:r>
        <w:rPr>
          <w:sz w:val="24"/>
        </w:rPr>
        <w:t>and</w:t>
      </w:r>
      <w:r>
        <w:rPr>
          <w:spacing w:val="3"/>
          <w:sz w:val="24"/>
        </w:rPr>
        <w:t xml:space="preserve"> </w:t>
      </w:r>
      <w:r>
        <w:rPr>
          <w:spacing w:val="-2"/>
          <w:sz w:val="24"/>
        </w:rPr>
        <w:t>ethics</w:t>
      </w:r>
    </w:p>
    <w:p w:rsidR="003944A5" w:rsidP="00A84EE3" w:rsidRDefault="00956B32" w14:paraId="7C62EA6F" w14:textId="77777777">
      <w:pPr>
        <w:pStyle w:val="ListParagraph"/>
        <w:numPr>
          <w:ilvl w:val="0"/>
          <w:numId w:val="40"/>
        </w:numPr>
        <w:tabs>
          <w:tab w:val="left" w:pos="1381"/>
        </w:tabs>
        <w:ind w:left="1381" w:hanging="359"/>
        <w:rPr>
          <w:sz w:val="24"/>
        </w:rPr>
      </w:pPr>
      <w:r>
        <w:rPr>
          <w:sz w:val="24"/>
        </w:rPr>
        <w:t>Committed</w:t>
      </w:r>
      <w:r>
        <w:rPr>
          <w:spacing w:val="-3"/>
          <w:sz w:val="24"/>
        </w:rPr>
        <w:t xml:space="preserve"> </w:t>
      </w:r>
      <w:r>
        <w:rPr>
          <w:sz w:val="24"/>
        </w:rPr>
        <w:t>to</w:t>
      </w:r>
      <w:r>
        <w:rPr>
          <w:spacing w:val="-3"/>
          <w:sz w:val="24"/>
        </w:rPr>
        <w:t xml:space="preserve"> </w:t>
      </w:r>
      <w:r>
        <w:rPr>
          <w:sz w:val="24"/>
        </w:rPr>
        <w:t>working</w:t>
      </w:r>
      <w:r>
        <w:rPr>
          <w:spacing w:val="-3"/>
          <w:sz w:val="24"/>
        </w:rPr>
        <w:t xml:space="preserve"> </w:t>
      </w:r>
      <w:r>
        <w:rPr>
          <w:sz w:val="24"/>
        </w:rPr>
        <w:t>with</w:t>
      </w:r>
      <w:r>
        <w:rPr>
          <w:spacing w:val="-2"/>
          <w:sz w:val="24"/>
        </w:rPr>
        <w:t xml:space="preserve"> students</w:t>
      </w:r>
    </w:p>
    <w:p w:rsidR="003944A5" w:rsidRDefault="00956B32" w14:paraId="79C8B0E3" w14:textId="77777777">
      <w:pPr>
        <w:pStyle w:val="BodyText"/>
        <w:spacing w:before="274"/>
        <w:ind w:left="660" w:right="853"/>
        <w:jc w:val="both"/>
      </w:pPr>
      <w:r>
        <w:t>If,</w:t>
      </w:r>
      <w:r>
        <w:rPr>
          <w:spacing w:val="-15"/>
        </w:rPr>
        <w:t xml:space="preserve"> </w:t>
      </w:r>
      <w:r>
        <w:t>due</w:t>
      </w:r>
      <w:r>
        <w:rPr>
          <w:spacing w:val="-15"/>
        </w:rPr>
        <w:t xml:space="preserve"> </w:t>
      </w:r>
      <w:r>
        <w:t>to</w:t>
      </w:r>
      <w:r>
        <w:rPr>
          <w:spacing w:val="-15"/>
        </w:rPr>
        <w:t xml:space="preserve"> </w:t>
      </w:r>
      <w:r>
        <w:t>extenuating</w:t>
      </w:r>
      <w:r>
        <w:rPr>
          <w:spacing w:val="-15"/>
        </w:rPr>
        <w:t xml:space="preserve"> </w:t>
      </w:r>
      <w:r>
        <w:t>circumstances,</w:t>
      </w:r>
      <w:r>
        <w:rPr>
          <w:spacing w:val="-15"/>
        </w:rPr>
        <w:t xml:space="preserve"> </w:t>
      </w:r>
      <w:r>
        <w:t>the</w:t>
      </w:r>
      <w:r>
        <w:rPr>
          <w:spacing w:val="-15"/>
        </w:rPr>
        <w:t xml:space="preserve"> </w:t>
      </w:r>
      <w:r>
        <w:t>agency</w:t>
      </w:r>
      <w:r>
        <w:rPr>
          <w:spacing w:val="-15"/>
        </w:rPr>
        <w:t xml:space="preserve"> </w:t>
      </w:r>
      <w:r>
        <w:t>does</w:t>
      </w:r>
      <w:r>
        <w:rPr>
          <w:spacing w:val="-15"/>
        </w:rPr>
        <w:t xml:space="preserve"> </w:t>
      </w:r>
      <w:r>
        <w:t>not</w:t>
      </w:r>
      <w:r>
        <w:rPr>
          <w:spacing w:val="-15"/>
        </w:rPr>
        <w:t xml:space="preserve"> </w:t>
      </w:r>
      <w:r>
        <w:t>have</w:t>
      </w:r>
      <w:r>
        <w:rPr>
          <w:spacing w:val="-15"/>
        </w:rPr>
        <w:t xml:space="preserve"> </w:t>
      </w:r>
      <w:r>
        <w:t>a</w:t>
      </w:r>
      <w:r>
        <w:rPr>
          <w:spacing w:val="-15"/>
        </w:rPr>
        <w:t xml:space="preserve"> </w:t>
      </w:r>
      <w:r>
        <w:t>field</w:t>
      </w:r>
      <w:r>
        <w:rPr>
          <w:spacing w:val="-15"/>
        </w:rPr>
        <w:t xml:space="preserve"> </w:t>
      </w:r>
      <w:r>
        <w:t>supervisor</w:t>
      </w:r>
      <w:r>
        <w:rPr>
          <w:spacing w:val="-14"/>
        </w:rPr>
        <w:t xml:space="preserve"> </w:t>
      </w:r>
      <w:r>
        <w:t>with</w:t>
      </w:r>
      <w:r>
        <w:rPr>
          <w:spacing w:val="-15"/>
        </w:rPr>
        <w:t xml:space="preserve"> </w:t>
      </w:r>
      <w:r>
        <w:t>an</w:t>
      </w:r>
      <w:r>
        <w:rPr>
          <w:spacing w:val="-15"/>
        </w:rPr>
        <w:t xml:space="preserve"> </w:t>
      </w:r>
      <w:r>
        <w:t>accredited social work degree, the program will accept an agency supervisor with a non-social work undergraduate</w:t>
      </w:r>
      <w:r>
        <w:rPr>
          <w:spacing w:val="-11"/>
        </w:rPr>
        <w:t xml:space="preserve"> </w:t>
      </w:r>
      <w:r>
        <w:t>or</w:t>
      </w:r>
      <w:r>
        <w:rPr>
          <w:spacing w:val="-9"/>
        </w:rPr>
        <w:t xml:space="preserve"> </w:t>
      </w:r>
      <w:r>
        <w:t>graduate</w:t>
      </w:r>
      <w:r>
        <w:rPr>
          <w:spacing w:val="-10"/>
        </w:rPr>
        <w:t xml:space="preserve"> </w:t>
      </w:r>
      <w:r>
        <w:t>degree</w:t>
      </w:r>
      <w:r>
        <w:rPr>
          <w:spacing w:val="-11"/>
        </w:rPr>
        <w:t xml:space="preserve"> </w:t>
      </w:r>
      <w:r>
        <w:t>in</w:t>
      </w:r>
      <w:r>
        <w:rPr>
          <w:spacing w:val="-11"/>
        </w:rPr>
        <w:t xml:space="preserve"> </w:t>
      </w:r>
      <w:r>
        <w:t>human</w:t>
      </w:r>
      <w:r>
        <w:rPr>
          <w:spacing w:val="-10"/>
        </w:rPr>
        <w:t xml:space="preserve"> </w:t>
      </w:r>
      <w:r>
        <w:t>services</w:t>
      </w:r>
      <w:r>
        <w:rPr>
          <w:spacing w:val="-7"/>
        </w:rPr>
        <w:t xml:space="preserve"> </w:t>
      </w:r>
      <w:r>
        <w:t>or</w:t>
      </w:r>
      <w:r>
        <w:rPr>
          <w:spacing w:val="-9"/>
        </w:rPr>
        <w:t xml:space="preserve"> </w:t>
      </w:r>
      <w:r>
        <w:t>a</w:t>
      </w:r>
      <w:r>
        <w:rPr>
          <w:spacing w:val="-12"/>
        </w:rPr>
        <w:t xml:space="preserve"> </w:t>
      </w:r>
      <w:r>
        <w:t>related</w:t>
      </w:r>
      <w:r>
        <w:rPr>
          <w:spacing w:val="-8"/>
        </w:rPr>
        <w:t xml:space="preserve"> </w:t>
      </w:r>
      <w:r>
        <w:t>field</w:t>
      </w:r>
      <w:r>
        <w:rPr>
          <w:spacing w:val="-8"/>
        </w:rPr>
        <w:t xml:space="preserve"> </w:t>
      </w:r>
      <w:r>
        <w:t>(e.g.</w:t>
      </w:r>
      <w:r>
        <w:rPr>
          <w:spacing w:val="-6"/>
        </w:rPr>
        <w:t xml:space="preserve"> </w:t>
      </w:r>
      <w:r>
        <w:t>public</w:t>
      </w:r>
      <w:r>
        <w:rPr>
          <w:spacing w:val="-11"/>
        </w:rPr>
        <w:t xml:space="preserve"> </w:t>
      </w:r>
      <w:r>
        <w:t>health,</w:t>
      </w:r>
      <w:r>
        <w:rPr>
          <w:spacing w:val="-10"/>
        </w:rPr>
        <w:t xml:space="preserve"> </w:t>
      </w:r>
      <w:r>
        <w:t>etc.)</w:t>
      </w:r>
      <w:r>
        <w:rPr>
          <w:spacing w:val="-9"/>
        </w:rPr>
        <w:t xml:space="preserve"> </w:t>
      </w:r>
      <w:r>
        <w:t>who possesses at least two years of experience in the practice of social services. The Program will, however,</w:t>
      </w:r>
      <w:r>
        <w:rPr>
          <w:spacing w:val="-8"/>
        </w:rPr>
        <w:t xml:space="preserve"> </w:t>
      </w:r>
      <w:r>
        <w:t>provide</w:t>
      </w:r>
      <w:r>
        <w:rPr>
          <w:spacing w:val="-8"/>
        </w:rPr>
        <w:t xml:space="preserve"> </w:t>
      </w:r>
      <w:r>
        <w:t>a</w:t>
      </w:r>
      <w:r>
        <w:rPr>
          <w:spacing w:val="-11"/>
        </w:rPr>
        <w:t xml:space="preserve"> </w:t>
      </w:r>
      <w:r>
        <w:t>social</w:t>
      </w:r>
      <w:r>
        <w:rPr>
          <w:spacing w:val="-7"/>
        </w:rPr>
        <w:t xml:space="preserve"> </w:t>
      </w:r>
      <w:r>
        <w:t>work</w:t>
      </w:r>
      <w:r>
        <w:rPr>
          <w:spacing w:val="-7"/>
        </w:rPr>
        <w:t xml:space="preserve"> </w:t>
      </w:r>
      <w:r>
        <w:t>perspective</w:t>
      </w:r>
      <w:r>
        <w:rPr>
          <w:spacing w:val="-10"/>
        </w:rPr>
        <w:t xml:space="preserve"> </w:t>
      </w:r>
      <w:r>
        <w:t>for</w:t>
      </w:r>
      <w:r>
        <w:rPr>
          <w:spacing w:val="-8"/>
        </w:rPr>
        <w:t xml:space="preserve"> </w:t>
      </w:r>
      <w:r>
        <w:t>the</w:t>
      </w:r>
      <w:r>
        <w:rPr>
          <w:spacing w:val="-6"/>
        </w:rPr>
        <w:t xml:space="preserve"> </w:t>
      </w:r>
      <w:r>
        <w:t>student;</w:t>
      </w:r>
      <w:r>
        <w:rPr>
          <w:spacing w:val="-8"/>
        </w:rPr>
        <w:t xml:space="preserve"> </w:t>
      </w:r>
      <w:r>
        <w:t>serving</w:t>
      </w:r>
      <w:r>
        <w:rPr>
          <w:spacing w:val="-7"/>
        </w:rPr>
        <w:t xml:space="preserve"> </w:t>
      </w:r>
      <w:r>
        <w:t>as</w:t>
      </w:r>
      <w:r>
        <w:rPr>
          <w:spacing w:val="-7"/>
        </w:rPr>
        <w:t xml:space="preserve"> </w:t>
      </w:r>
      <w:r>
        <w:t>the</w:t>
      </w:r>
      <w:r>
        <w:rPr>
          <w:spacing w:val="-8"/>
        </w:rPr>
        <w:t xml:space="preserve"> </w:t>
      </w:r>
      <w:r>
        <w:t>official</w:t>
      </w:r>
      <w:r>
        <w:rPr>
          <w:spacing w:val="-9"/>
        </w:rPr>
        <w:t xml:space="preserve"> </w:t>
      </w:r>
      <w:r>
        <w:t>field</w:t>
      </w:r>
      <w:r>
        <w:rPr>
          <w:spacing w:val="-9"/>
        </w:rPr>
        <w:t xml:space="preserve"> </w:t>
      </w:r>
      <w:r>
        <w:t>supervisor. The BSW Field Education Director or other field faculty who meet the criteria as describe above (#s</w:t>
      </w:r>
      <w:r>
        <w:rPr>
          <w:spacing w:val="-2"/>
        </w:rPr>
        <w:t xml:space="preserve"> </w:t>
      </w:r>
      <w:r>
        <w:t>1-5)</w:t>
      </w:r>
      <w:r>
        <w:rPr>
          <w:spacing w:val="-4"/>
        </w:rPr>
        <w:t xml:space="preserve"> </w:t>
      </w:r>
      <w:r>
        <w:t>will</w:t>
      </w:r>
      <w:r>
        <w:rPr>
          <w:spacing w:val="-2"/>
        </w:rPr>
        <w:t xml:space="preserve"> </w:t>
      </w:r>
      <w:r>
        <w:t>meet</w:t>
      </w:r>
      <w:r>
        <w:rPr>
          <w:spacing w:val="-3"/>
        </w:rPr>
        <w:t xml:space="preserve"> </w:t>
      </w:r>
      <w:r>
        <w:t>with</w:t>
      </w:r>
      <w:r>
        <w:rPr>
          <w:spacing w:val="-1"/>
        </w:rPr>
        <w:t xml:space="preserve"> </w:t>
      </w:r>
      <w:r>
        <w:t>the</w:t>
      </w:r>
      <w:r>
        <w:rPr>
          <w:spacing w:val="-3"/>
        </w:rPr>
        <w:t xml:space="preserve"> </w:t>
      </w:r>
      <w:r>
        <w:t>student</w:t>
      </w:r>
      <w:r>
        <w:rPr>
          <w:spacing w:val="-3"/>
        </w:rPr>
        <w:t xml:space="preserve"> </w:t>
      </w:r>
      <w:r>
        <w:t>monthly</w:t>
      </w:r>
      <w:r>
        <w:rPr>
          <w:spacing w:val="-3"/>
        </w:rPr>
        <w:t xml:space="preserve"> </w:t>
      </w:r>
      <w:r>
        <w:t>(at</w:t>
      </w:r>
      <w:r>
        <w:rPr>
          <w:spacing w:val="-3"/>
        </w:rPr>
        <w:t xml:space="preserve"> </w:t>
      </w:r>
      <w:r>
        <w:t>minimum)</w:t>
      </w:r>
      <w:r>
        <w:rPr>
          <w:spacing w:val="-3"/>
        </w:rPr>
        <w:t xml:space="preserve"> </w:t>
      </w:r>
      <w:r>
        <w:t>on</w:t>
      </w:r>
      <w:r>
        <w:rPr>
          <w:spacing w:val="-3"/>
        </w:rPr>
        <w:t xml:space="preserve"> </w:t>
      </w:r>
      <w:r>
        <w:t>campus to</w:t>
      </w:r>
      <w:r>
        <w:rPr>
          <w:spacing w:val="-3"/>
        </w:rPr>
        <w:t xml:space="preserve"> </w:t>
      </w:r>
      <w:r>
        <w:t>provide</w:t>
      </w:r>
      <w:r>
        <w:rPr>
          <w:spacing w:val="-3"/>
        </w:rPr>
        <w:t xml:space="preserve"> </w:t>
      </w:r>
      <w:r>
        <w:t>field</w:t>
      </w:r>
      <w:r>
        <w:rPr>
          <w:spacing w:val="-3"/>
        </w:rPr>
        <w:t xml:space="preserve"> </w:t>
      </w:r>
      <w:r>
        <w:t>supervision for the student that reinforces a social work perspective.</w:t>
      </w:r>
    </w:p>
    <w:p w:rsidR="003944A5" w:rsidRDefault="003944A5" w14:paraId="2336EB61" w14:textId="77777777">
      <w:pPr>
        <w:pStyle w:val="BodyText"/>
        <w:spacing w:before="2"/>
      </w:pPr>
    </w:p>
    <w:p w:rsidR="003944A5" w:rsidRDefault="00956B32" w14:paraId="0CF0A5E8" w14:textId="77777777">
      <w:pPr>
        <w:pStyle w:val="BodyText"/>
        <w:spacing w:before="1" w:line="242" w:lineRule="auto"/>
        <w:ind w:left="660" w:right="853"/>
        <w:jc w:val="both"/>
      </w:pPr>
      <w:r>
        <w:t xml:space="preserve">Potential field supervisors must express an interest in a teaching role with students. A formal interview is conducted with the potential field supervisor in which he/she receives a copy of </w:t>
      </w:r>
      <w:r>
        <w:rPr>
          <w:i/>
        </w:rPr>
        <w:t>The Field Education Handbook</w:t>
      </w:r>
      <w:r>
        <w:t>. The interview is used as a screening process.</w:t>
      </w:r>
    </w:p>
    <w:p w:rsidR="00262225" w:rsidRDefault="00262225" w14:paraId="7190D6F9" w14:textId="77777777">
      <w:pPr>
        <w:pStyle w:val="BodyText"/>
        <w:spacing w:before="1" w:line="242" w:lineRule="auto"/>
        <w:ind w:left="660" w:right="853"/>
        <w:jc w:val="both"/>
      </w:pPr>
    </w:p>
    <w:p w:rsidR="003944A5" w:rsidP="00262225" w:rsidRDefault="00956B32" w14:paraId="07197B91" w14:textId="77777777">
      <w:pPr>
        <w:pStyle w:val="Heading3"/>
      </w:pPr>
      <w:bookmarkStart w:name="_Toc205983980" w:id="12"/>
      <w:r>
        <w:t>Orientation</w:t>
      </w:r>
      <w:r>
        <w:rPr>
          <w:spacing w:val="-6"/>
        </w:rPr>
        <w:t xml:space="preserve"> </w:t>
      </w:r>
      <w:r>
        <w:t>and</w:t>
      </w:r>
      <w:r>
        <w:rPr>
          <w:spacing w:val="-6"/>
        </w:rPr>
        <w:t xml:space="preserve"> </w:t>
      </w:r>
      <w:r>
        <w:t>Training</w:t>
      </w:r>
      <w:r>
        <w:rPr>
          <w:spacing w:val="-8"/>
        </w:rPr>
        <w:t xml:space="preserve"> </w:t>
      </w:r>
      <w:r>
        <w:t>for</w:t>
      </w:r>
      <w:r>
        <w:rPr>
          <w:spacing w:val="-5"/>
        </w:rPr>
        <w:t xml:space="preserve"> </w:t>
      </w:r>
      <w:r>
        <w:t>Field</w:t>
      </w:r>
      <w:r>
        <w:rPr>
          <w:spacing w:val="-2"/>
        </w:rPr>
        <w:t xml:space="preserve"> Supervisors</w:t>
      </w:r>
      <w:bookmarkEnd w:id="12"/>
    </w:p>
    <w:p w:rsidR="003944A5" w:rsidRDefault="003944A5" w14:paraId="77A62BAF" w14:textId="77777777">
      <w:pPr>
        <w:pStyle w:val="BodyText"/>
        <w:spacing w:before="25"/>
        <w:rPr>
          <w:b/>
          <w:i/>
          <w:sz w:val="22"/>
        </w:rPr>
      </w:pPr>
    </w:p>
    <w:p w:rsidR="003944A5" w:rsidRDefault="00956B32" w14:paraId="3CE6D9C0" w14:textId="77777777">
      <w:pPr>
        <w:pStyle w:val="BodyText"/>
        <w:spacing w:line="242" w:lineRule="auto"/>
        <w:ind w:left="660" w:right="869"/>
        <w:jc w:val="both"/>
      </w:pPr>
      <w:r>
        <w:t>Training and support of field supervisors is ongoing; and is critical to the attainment of program objectives. The program remains in contact with agencies and field supervisors through ongoing orientation and training.</w:t>
      </w:r>
    </w:p>
    <w:p w:rsidR="00825280" w:rsidRDefault="00825280" w14:paraId="11BB1804" w14:textId="77777777">
      <w:pPr>
        <w:pStyle w:val="BodyText"/>
        <w:spacing w:line="242" w:lineRule="auto"/>
        <w:ind w:left="660" w:right="869"/>
        <w:jc w:val="both"/>
      </w:pPr>
    </w:p>
    <w:p w:rsidR="00825280" w:rsidRDefault="00825280" w14:paraId="5E88DD82" w14:textId="77777777">
      <w:pPr>
        <w:pStyle w:val="BodyText"/>
        <w:spacing w:line="242" w:lineRule="auto"/>
        <w:ind w:left="660" w:right="869"/>
        <w:jc w:val="both"/>
      </w:pPr>
    </w:p>
    <w:p w:rsidR="00825280" w:rsidRDefault="00825280" w14:paraId="6D076172" w14:textId="77777777">
      <w:pPr>
        <w:pStyle w:val="BodyText"/>
        <w:spacing w:line="242" w:lineRule="auto"/>
        <w:ind w:left="660" w:right="869"/>
        <w:jc w:val="both"/>
      </w:pPr>
    </w:p>
    <w:p w:rsidRPr="00262225" w:rsidR="003944A5" w:rsidP="00262225" w:rsidRDefault="00956B32" w14:paraId="7F3C7A48" w14:textId="77777777">
      <w:pPr>
        <w:pStyle w:val="Heading4"/>
      </w:pPr>
      <w:r w:rsidRPr="00262225">
        <w:t>Orientation</w:t>
      </w:r>
    </w:p>
    <w:p w:rsidR="003944A5" w:rsidRDefault="00956B32" w14:paraId="0AF00247" w14:textId="2CF0D0C5">
      <w:pPr>
        <w:pStyle w:val="BodyText"/>
        <w:spacing w:before="75"/>
        <w:ind w:left="660" w:right="864"/>
        <w:jc w:val="both"/>
      </w:pPr>
      <w:r>
        <w:t xml:space="preserve">For the BSW Program at MGA to conform to standards set by the CSWE regarding field work agencies, all new field supervisors and new field agencies are required to attend the Orientation for field supervisors. This orientation is held in spring semester (usually in March or April) prior to the fall semester. There </w:t>
      </w:r>
      <w:r w:rsidR="00EF1C49">
        <w:t xml:space="preserve">are </w:t>
      </w:r>
      <w:r>
        <w:t>opportunities for field supervisors to complete an online asynchronous orientation.</w:t>
      </w:r>
    </w:p>
    <w:p w:rsidR="003944A5" w:rsidRDefault="003944A5" w14:paraId="349409B4" w14:textId="77777777">
      <w:pPr>
        <w:pStyle w:val="BodyText"/>
      </w:pPr>
    </w:p>
    <w:p w:rsidR="003944A5" w:rsidRDefault="00956B32" w14:paraId="2E4502CD" w14:textId="6A4C2D59">
      <w:pPr>
        <w:pStyle w:val="BodyText"/>
        <w:ind w:left="660" w:right="853"/>
        <w:jc w:val="both"/>
      </w:pPr>
      <w:r>
        <w:t>Field</w:t>
      </w:r>
      <w:r>
        <w:rPr>
          <w:spacing w:val="-10"/>
        </w:rPr>
        <w:t xml:space="preserve"> </w:t>
      </w:r>
      <w:r>
        <w:t>supervisors</w:t>
      </w:r>
      <w:r>
        <w:rPr>
          <w:spacing w:val="-7"/>
        </w:rPr>
        <w:t xml:space="preserve"> </w:t>
      </w:r>
      <w:r>
        <w:t>are</w:t>
      </w:r>
      <w:r>
        <w:rPr>
          <w:spacing w:val="-9"/>
        </w:rPr>
        <w:t xml:space="preserve"> </w:t>
      </w:r>
      <w:r>
        <w:t>provided</w:t>
      </w:r>
      <w:r>
        <w:rPr>
          <w:spacing w:val="-9"/>
        </w:rPr>
        <w:t xml:space="preserve"> </w:t>
      </w:r>
      <w:r>
        <w:t>with</w:t>
      </w:r>
      <w:r>
        <w:rPr>
          <w:spacing w:val="-4"/>
        </w:rPr>
        <w:t xml:space="preserve"> </w:t>
      </w:r>
      <w:r>
        <w:t>a</w:t>
      </w:r>
      <w:r>
        <w:rPr>
          <w:spacing w:val="-8"/>
        </w:rPr>
        <w:t xml:space="preserve"> </w:t>
      </w:r>
      <w:r>
        <w:t>copy</w:t>
      </w:r>
      <w:r>
        <w:rPr>
          <w:spacing w:val="-10"/>
        </w:rPr>
        <w:t xml:space="preserve"> </w:t>
      </w:r>
      <w:r>
        <w:t>of</w:t>
      </w:r>
      <w:r>
        <w:rPr>
          <w:spacing w:val="-8"/>
        </w:rPr>
        <w:t xml:space="preserve"> </w:t>
      </w:r>
      <w:r>
        <w:t>the</w:t>
      </w:r>
      <w:r>
        <w:rPr>
          <w:spacing w:val="-8"/>
        </w:rPr>
        <w:t xml:space="preserve"> </w:t>
      </w:r>
      <w:r>
        <w:t>BSW</w:t>
      </w:r>
      <w:r>
        <w:rPr>
          <w:spacing w:val="-7"/>
        </w:rPr>
        <w:t xml:space="preserve"> </w:t>
      </w:r>
      <w:r>
        <w:t>Field</w:t>
      </w:r>
      <w:r>
        <w:rPr>
          <w:spacing w:val="-10"/>
        </w:rPr>
        <w:t xml:space="preserve"> </w:t>
      </w:r>
      <w:r>
        <w:t>Education</w:t>
      </w:r>
      <w:r>
        <w:rPr>
          <w:spacing w:val="-7"/>
        </w:rPr>
        <w:t xml:space="preserve"> </w:t>
      </w:r>
      <w:r>
        <w:t>Handbook</w:t>
      </w:r>
      <w:r w:rsidR="00EF1C49">
        <w:t xml:space="preserve"> and</w:t>
      </w:r>
      <w:r>
        <w:rPr>
          <w:spacing w:val="-9"/>
        </w:rPr>
        <w:t xml:space="preserve"> </w:t>
      </w:r>
      <w:r>
        <w:t>are</w:t>
      </w:r>
      <w:r>
        <w:rPr>
          <w:spacing w:val="-8"/>
        </w:rPr>
        <w:t xml:space="preserve"> </w:t>
      </w:r>
      <w:r>
        <w:t>expected</w:t>
      </w:r>
      <w:r>
        <w:rPr>
          <w:spacing w:val="-9"/>
        </w:rPr>
        <w:t xml:space="preserve"> </w:t>
      </w:r>
      <w:r>
        <w:t>to complete</w:t>
      </w:r>
      <w:r>
        <w:rPr>
          <w:spacing w:val="-7"/>
        </w:rPr>
        <w:t xml:space="preserve"> </w:t>
      </w:r>
      <w:r>
        <w:t>the</w:t>
      </w:r>
      <w:r>
        <w:rPr>
          <w:spacing w:val="-2"/>
        </w:rPr>
        <w:t xml:space="preserve"> </w:t>
      </w:r>
      <w:r>
        <w:t>Field</w:t>
      </w:r>
      <w:r>
        <w:rPr>
          <w:spacing w:val="-4"/>
        </w:rPr>
        <w:t xml:space="preserve"> </w:t>
      </w:r>
      <w:r>
        <w:t>Supervisor</w:t>
      </w:r>
      <w:r>
        <w:rPr>
          <w:spacing w:val="-3"/>
        </w:rPr>
        <w:t xml:space="preserve"> </w:t>
      </w:r>
      <w:r>
        <w:t>Orientation</w:t>
      </w:r>
      <w:r>
        <w:rPr>
          <w:spacing w:val="-4"/>
        </w:rPr>
        <w:t xml:space="preserve"> </w:t>
      </w:r>
      <w:r>
        <w:t>Checklist (Appendix</w:t>
      </w:r>
      <w:r>
        <w:rPr>
          <w:spacing w:val="-4"/>
        </w:rPr>
        <w:t xml:space="preserve"> </w:t>
      </w:r>
      <w:r>
        <w:t>B)</w:t>
      </w:r>
      <w:r w:rsidR="00EF1C49">
        <w:rPr>
          <w:spacing w:val="-5"/>
        </w:rPr>
        <w:t xml:space="preserve">, </w:t>
      </w:r>
      <w:r w:rsidR="009243DF">
        <w:rPr>
          <w:spacing w:val="-5"/>
        </w:rPr>
        <w:t>in consultation with t</w:t>
      </w:r>
      <w:r>
        <w:t>he</w:t>
      </w:r>
      <w:r>
        <w:rPr>
          <w:spacing w:val="-2"/>
        </w:rPr>
        <w:t xml:space="preserve"> </w:t>
      </w:r>
      <w:r>
        <w:t>Field Education</w:t>
      </w:r>
      <w:r>
        <w:rPr>
          <w:spacing w:val="-9"/>
        </w:rPr>
        <w:t xml:space="preserve"> </w:t>
      </w:r>
      <w:r>
        <w:t>Director.</w:t>
      </w:r>
      <w:r>
        <w:rPr>
          <w:spacing w:val="-7"/>
        </w:rPr>
        <w:t xml:space="preserve"> </w:t>
      </w:r>
      <w:r>
        <w:t>The</w:t>
      </w:r>
      <w:r>
        <w:rPr>
          <w:spacing w:val="-10"/>
        </w:rPr>
        <w:t xml:space="preserve"> </w:t>
      </w:r>
      <w:r>
        <w:t>BSW</w:t>
      </w:r>
      <w:r>
        <w:rPr>
          <w:spacing w:val="-10"/>
        </w:rPr>
        <w:t xml:space="preserve"> </w:t>
      </w:r>
      <w:r>
        <w:t>Field</w:t>
      </w:r>
      <w:r>
        <w:rPr>
          <w:spacing w:val="-9"/>
        </w:rPr>
        <w:t xml:space="preserve"> </w:t>
      </w:r>
      <w:r>
        <w:t>Education</w:t>
      </w:r>
      <w:r>
        <w:rPr>
          <w:spacing w:val="-9"/>
        </w:rPr>
        <w:t xml:space="preserve"> </w:t>
      </w:r>
      <w:r>
        <w:t>Director</w:t>
      </w:r>
      <w:r>
        <w:rPr>
          <w:spacing w:val="-9"/>
        </w:rPr>
        <w:t xml:space="preserve"> </w:t>
      </w:r>
      <w:r>
        <w:t>facilitates</w:t>
      </w:r>
      <w:r>
        <w:rPr>
          <w:spacing w:val="-6"/>
        </w:rPr>
        <w:t xml:space="preserve"> </w:t>
      </w:r>
      <w:r>
        <w:t>this</w:t>
      </w:r>
      <w:r>
        <w:rPr>
          <w:spacing w:val="-6"/>
        </w:rPr>
        <w:t xml:space="preserve"> </w:t>
      </w:r>
      <w:r>
        <w:t>orientation</w:t>
      </w:r>
      <w:r>
        <w:rPr>
          <w:spacing w:val="-6"/>
        </w:rPr>
        <w:t xml:space="preserve"> </w:t>
      </w:r>
      <w:r>
        <w:t>and</w:t>
      </w:r>
      <w:r>
        <w:rPr>
          <w:spacing w:val="-9"/>
        </w:rPr>
        <w:t xml:space="preserve"> </w:t>
      </w:r>
      <w:r>
        <w:t>reviews</w:t>
      </w:r>
      <w:r>
        <w:rPr>
          <w:spacing w:val="-7"/>
        </w:rPr>
        <w:t xml:space="preserve"> </w:t>
      </w:r>
      <w:r>
        <w:t>the goals and objectives of the program with each participant through individual follow-up.</w:t>
      </w:r>
    </w:p>
    <w:p w:rsidR="003944A5" w:rsidRDefault="003944A5" w14:paraId="28894618" w14:textId="77777777">
      <w:pPr>
        <w:pStyle w:val="BodyText"/>
        <w:spacing w:before="1"/>
      </w:pPr>
    </w:p>
    <w:p w:rsidR="003944A5" w:rsidRDefault="00956B32" w14:paraId="3552D578" w14:textId="2D85ED4F">
      <w:pPr>
        <w:pStyle w:val="BodyText"/>
        <w:ind w:left="660" w:right="853"/>
        <w:jc w:val="both"/>
      </w:pPr>
      <w:r>
        <w:t xml:space="preserve">The program hosts ongoing training throughout the academic year on a variety of topics (e.g. assessment of students in field, student safety, etc). Field supervisors are expected </w:t>
      </w:r>
      <w:r>
        <w:rPr>
          <w:i/>
        </w:rPr>
        <w:t xml:space="preserve">to attend at least one </w:t>
      </w:r>
      <w:r>
        <w:t xml:space="preserve">ongoing learning opportunity per year and are encouraged to attend as many as their schedules allow. </w:t>
      </w:r>
    </w:p>
    <w:p w:rsidR="003944A5" w:rsidRDefault="003944A5" w14:paraId="45D432C3" w14:textId="77777777">
      <w:pPr>
        <w:pStyle w:val="BodyText"/>
      </w:pPr>
    </w:p>
    <w:p w:rsidR="003944A5" w:rsidP="00262225" w:rsidRDefault="00956B32" w14:paraId="78AC3854" w14:textId="77777777">
      <w:pPr>
        <w:pStyle w:val="Heading4"/>
      </w:pPr>
      <w:r>
        <w:t>Field</w:t>
      </w:r>
      <w:r>
        <w:rPr>
          <w:spacing w:val="-6"/>
        </w:rPr>
        <w:t xml:space="preserve"> </w:t>
      </w:r>
      <w:r>
        <w:t>Supervisor</w:t>
      </w:r>
      <w:r>
        <w:rPr>
          <w:spacing w:val="-6"/>
        </w:rPr>
        <w:t xml:space="preserve"> </w:t>
      </w:r>
      <w:r>
        <w:t>Responsibilities</w:t>
      </w:r>
    </w:p>
    <w:p w:rsidR="003944A5" w:rsidRDefault="003944A5" w14:paraId="01F9F863" w14:textId="77777777">
      <w:pPr>
        <w:pStyle w:val="BodyText"/>
        <w:spacing w:before="26"/>
        <w:rPr>
          <w:b/>
          <w:i/>
          <w:sz w:val="22"/>
        </w:rPr>
      </w:pPr>
    </w:p>
    <w:p w:rsidR="003944A5" w:rsidP="00A84EE3" w:rsidRDefault="00956B32" w14:paraId="6DBAA9D5" w14:textId="77777777">
      <w:pPr>
        <w:pStyle w:val="ListParagraph"/>
        <w:numPr>
          <w:ilvl w:val="0"/>
          <w:numId w:val="39"/>
        </w:numPr>
        <w:tabs>
          <w:tab w:val="left" w:pos="1382"/>
        </w:tabs>
        <w:spacing w:before="1"/>
        <w:ind w:right="869"/>
        <w:jc w:val="both"/>
        <w:rPr>
          <w:sz w:val="24"/>
        </w:rPr>
      </w:pPr>
      <w:r>
        <w:rPr>
          <w:sz w:val="24"/>
        </w:rPr>
        <w:t>Provide an educational experience within the context of the Generalist Model, including in-person contact and practice opportunities at all levels of practice.</w:t>
      </w:r>
    </w:p>
    <w:p w:rsidR="003944A5" w:rsidP="00A84EE3" w:rsidRDefault="00956B32" w14:paraId="2D122F3E" w14:textId="77777777">
      <w:pPr>
        <w:pStyle w:val="ListParagraph"/>
        <w:numPr>
          <w:ilvl w:val="0"/>
          <w:numId w:val="39"/>
        </w:numPr>
        <w:tabs>
          <w:tab w:val="left" w:pos="1379"/>
        </w:tabs>
        <w:spacing w:line="288" w:lineRule="exact"/>
        <w:ind w:left="1379" w:hanging="357"/>
        <w:jc w:val="both"/>
        <w:rPr>
          <w:sz w:val="24"/>
        </w:rPr>
      </w:pPr>
      <w:r>
        <w:rPr>
          <w:sz w:val="24"/>
        </w:rPr>
        <w:t>Provide</w:t>
      </w:r>
      <w:r>
        <w:rPr>
          <w:spacing w:val="-7"/>
          <w:sz w:val="24"/>
        </w:rPr>
        <w:t xml:space="preserve"> </w:t>
      </w:r>
      <w:r>
        <w:rPr>
          <w:sz w:val="24"/>
        </w:rPr>
        <w:t>appropriate</w:t>
      </w:r>
      <w:r>
        <w:rPr>
          <w:spacing w:val="-4"/>
          <w:sz w:val="24"/>
        </w:rPr>
        <w:t xml:space="preserve"> </w:t>
      </w:r>
      <w:r>
        <w:rPr>
          <w:sz w:val="24"/>
        </w:rPr>
        <w:t>supervision</w:t>
      </w:r>
      <w:r>
        <w:rPr>
          <w:spacing w:val="-1"/>
          <w:sz w:val="24"/>
        </w:rPr>
        <w:t xml:space="preserve"> </w:t>
      </w:r>
      <w:r>
        <w:rPr>
          <w:sz w:val="24"/>
        </w:rPr>
        <w:t>and</w:t>
      </w:r>
      <w:r>
        <w:rPr>
          <w:spacing w:val="-4"/>
          <w:sz w:val="24"/>
        </w:rPr>
        <w:t xml:space="preserve"> </w:t>
      </w:r>
      <w:r>
        <w:rPr>
          <w:spacing w:val="-2"/>
          <w:sz w:val="24"/>
        </w:rPr>
        <w:t>instruction.</w:t>
      </w:r>
    </w:p>
    <w:p w:rsidR="003944A5" w:rsidP="00A84EE3" w:rsidRDefault="00956B32" w14:paraId="2DAB266E" w14:textId="77777777">
      <w:pPr>
        <w:pStyle w:val="ListParagraph"/>
        <w:numPr>
          <w:ilvl w:val="0"/>
          <w:numId w:val="39"/>
        </w:numPr>
        <w:tabs>
          <w:tab w:val="left" w:pos="1382"/>
        </w:tabs>
        <w:spacing w:before="6" w:line="237" w:lineRule="auto"/>
        <w:ind w:right="851"/>
        <w:jc w:val="both"/>
        <w:rPr>
          <w:sz w:val="24"/>
        </w:rPr>
      </w:pPr>
      <w:r>
        <w:rPr>
          <w:sz w:val="24"/>
        </w:rPr>
        <w:t>Attend Field Supervisor orientations and field education continuing education events – at minimum orientation as a new supervisor and one field education continuing education event per academic year.</w:t>
      </w:r>
    </w:p>
    <w:p w:rsidR="003944A5" w:rsidP="00A84EE3" w:rsidRDefault="00956B32" w14:paraId="19EE19B0" w14:textId="77777777">
      <w:pPr>
        <w:pStyle w:val="ListParagraph"/>
        <w:numPr>
          <w:ilvl w:val="0"/>
          <w:numId w:val="39"/>
        </w:numPr>
        <w:tabs>
          <w:tab w:val="left" w:pos="1379"/>
        </w:tabs>
        <w:ind w:left="1379" w:hanging="357"/>
        <w:jc w:val="both"/>
        <w:rPr>
          <w:sz w:val="24"/>
        </w:rPr>
      </w:pPr>
      <w:r>
        <w:rPr>
          <w:sz w:val="24"/>
        </w:rPr>
        <w:t>Offer</w:t>
      </w:r>
      <w:r>
        <w:rPr>
          <w:spacing w:val="-10"/>
          <w:sz w:val="24"/>
        </w:rPr>
        <w:t xml:space="preserve"> </w:t>
      </w:r>
      <w:r>
        <w:rPr>
          <w:sz w:val="24"/>
        </w:rPr>
        <w:t>for</w:t>
      </w:r>
      <w:r>
        <w:rPr>
          <w:spacing w:val="-3"/>
          <w:sz w:val="24"/>
        </w:rPr>
        <w:t xml:space="preserve"> </w:t>
      </w:r>
      <w:r>
        <w:rPr>
          <w:sz w:val="24"/>
        </w:rPr>
        <w:t>facilities</w:t>
      </w:r>
      <w:r>
        <w:rPr>
          <w:spacing w:val="-3"/>
          <w:sz w:val="24"/>
        </w:rPr>
        <w:t xml:space="preserve"> </w:t>
      </w:r>
      <w:r>
        <w:rPr>
          <w:sz w:val="24"/>
        </w:rPr>
        <w:t>to</w:t>
      </w:r>
      <w:r>
        <w:rPr>
          <w:spacing w:val="-4"/>
          <w:sz w:val="24"/>
        </w:rPr>
        <w:t xml:space="preserve"> </w:t>
      </w:r>
      <w:r>
        <w:rPr>
          <w:sz w:val="24"/>
        </w:rPr>
        <w:t>provide</w:t>
      </w:r>
      <w:r>
        <w:rPr>
          <w:spacing w:val="-7"/>
          <w:sz w:val="24"/>
        </w:rPr>
        <w:t xml:space="preserve"> </w:t>
      </w:r>
      <w:r>
        <w:rPr>
          <w:sz w:val="24"/>
        </w:rPr>
        <w:t>experience</w:t>
      </w:r>
      <w:r>
        <w:rPr>
          <w:spacing w:val="-4"/>
          <w:sz w:val="24"/>
        </w:rPr>
        <w:t xml:space="preserve"> </w:t>
      </w:r>
      <w:r>
        <w:rPr>
          <w:sz w:val="24"/>
        </w:rPr>
        <w:t>consistent</w:t>
      </w:r>
      <w:r>
        <w:rPr>
          <w:spacing w:val="-1"/>
          <w:sz w:val="24"/>
        </w:rPr>
        <w:t xml:space="preserve"> </w:t>
      </w:r>
      <w:r>
        <w:rPr>
          <w:sz w:val="24"/>
        </w:rPr>
        <w:t>with</w:t>
      </w:r>
      <w:r>
        <w:rPr>
          <w:spacing w:val="-3"/>
          <w:sz w:val="24"/>
        </w:rPr>
        <w:t xml:space="preserve"> </w:t>
      </w:r>
      <w:r>
        <w:rPr>
          <w:sz w:val="24"/>
        </w:rPr>
        <w:t>generalist</w:t>
      </w:r>
      <w:r>
        <w:rPr>
          <w:spacing w:val="-5"/>
          <w:sz w:val="24"/>
        </w:rPr>
        <w:t xml:space="preserve"> </w:t>
      </w:r>
      <w:r>
        <w:rPr>
          <w:spacing w:val="-2"/>
          <w:sz w:val="24"/>
        </w:rPr>
        <w:t>practice.</w:t>
      </w:r>
    </w:p>
    <w:p w:rsidR="003944A5" w:rsidP="00A84EE3" w:rsidRDefault="00956B32" w14:paraId="5E5C329A" w14:textId="77777777">
      <w:pPr>
        <w:pStyle w:val="ListParagraph"/>
        <w:numPr>
          <w:ilvl w:val="0"/>
          <w:numId w:val="39"/>
        </w:numPr>
        <w:tabs>
          <w:tab w:val="left" w:pos="1380"/>
        </w:tabs>
        <w:spacing w:before="1" w:line="291" w:lineRule="exact"/>
        <w:ind w:left="1380" w:hanging="358"/>
        <w:rPr>
          <w:sz w:val="24"/>
        </w:rPr>
      </w:pPr>
      <w:r>
        <w:rPr>
          <w:sz w:val="24"/>
        </w:rPr>
        <w:t>Complete</w:t>
      </w:r>
      <w:r>
        <w:rPr>
          <w:spacing w:val="-8"/>
          <w:sz w:val="24"/>
        </w:rPr>
        <w:t xml:space="preserve"> </w:t>
      </w:r>
      <w:r>
        <w:rPr>
          <w:sz w:val="24"/>
        </w:rPr>
        <w:t>evaluation</w:t>
      </w:r>
      <w:r>
        <w:rPr>
          <w:spacing w:val="-3"/>
          <w:sz w:val="24"/>
        </w:rPr>
        <w:t xml:space="preserve"> </w:t>
      </w:r>
      <w:r>
        <w:rPr>
          <w:sz w:val="24"/>
        </w:rPr>
        <w:t>forms</w:t>
      </w:r>
      <w:r>
        <w:rPr>
          <w:spacing w:val="-3"/>
          <w:sz w:val="24"/>
        </w:rPr>
        <w:t xml:space="preserve"> </w:t>
      </w:r>
      <w:r>
        <w:rPr>
          <w:sz w:val="24"/>
        </w:rPr>
        <w:t>and</w:t>
      </w:r>
      <w:r>
        <w:rPr>
          <w:spacing w:val="-4"/>
          <w:sz w:val="24"/>
        </w:rPr>
        <w:t xml:space="preserve"> </w:t>
      </w:r>
      <w:r>
        <w:rPr>
          <w:sz w:val="24"/>
        </w:rPr>
        <w:t>contracts</w:t>
      </w:r>
      <w:r>
        <w:rPr>
          <w:spacing w:val="-3"/>
          <w:sz w:val="24"/>
        </w:rPr>
        <w:t xml:space="preserve"> </w:t>
      </w:r>
      <w:r>
        <w:rPr>
          <w:sz w:val="24"/>
        </w:rPr>
        <w:t>in a</w:t>
      </w:r>
      <w:r>
        <w:rPr>
          <w:spacing w:val="-6"/>
          <w:sz w:val="24"/>
        </w:rPr>
        <w:t xml:space="preserve"> </w:t>
      </w:r>
      <w:r>
        <w:rPr>
          <w:sz w:val="24"/>
        </w:rPr>
        <w:t>timely</w:t>
      </w:r>
      <w:r>
        <w:rPr>
          <w:spacing w:val="-1"/>
          <w:sz w:val="24"/>
        </w:rPr>
        <w:t xml:space="preserve"> </w:t>
      </w:r>
      <w:r>
        <w:rPr>
          <w:spacing w:val="-2"/>
          <w:sz w:val="24"/>
        </w:rPr>
        <w:t>manner.</w:t>
      </w:r>
    </w:p>
    <w:p w:rsidR="003944A5" w:rsidP="00A84EE3" w:rsidRDefault="00956B32" w14:paraId="120E2A98" w14:textId="77777777">
      <w:pPr>
        <w:pStyle w:val="ListParagraph"/>
        <w:numPr>
          <w:ilvl w:val="0"/>
          <w:numId w:val="39"/>
        </w:numPr>
        <w:tabs>
          <w:tab w:val="left" w:pos="1380"/>
        </w:tabs>
        <w:spacing w:line="290" w:lineRule="exact"/>
        <w:ind w:left="1380" w:hanging="358"/>
        <w:rPr>
          <w:sz w:val="24"/>
        </w:rPr>
      </w:pPr>
      <w:r>
        <w:rPr>
          <w:sz w:val="24"/>
        </w:rPr>
        <w:t>Attend</w:t>
      </w:r>
      <w:r>
        <w:rPr>
          <w:spacing w:val="-16"/>
          <w:sz w:val="24"/>
        </w:rPr>
        <w:t xml:space="preserve"> </w:t>
      </w:r>
      <w:r>
        <w:rPr>
          <w:sz w:val="24"/>
        </w:rPr>
        <w:t>visits</w:t>
      </w:r>
      <w:r>
        <w:rPr>
          <w:spacing w:val="-8"/>
          <w:sz w:val="24"/>
        </w:rPr>
        <w:t xml:space="preserve"> </w:t>
      </w:r>
      <w:r>
        <w:rPr>
          <w:sz w:val="24"/>
        </w:rPr>
        <w:t>with</w:t>
      </w:r>
      <w:r>
        <w:rPr>
          <w:spacing w:val="-10"/>
          <w:sz w:val="24"/>
        </w:rPr>
        <w:t xml:space="preserve"> </w:t>
      </w:r>
      <w:r>
        <w:rPr>
          <w:sz w:val="24"/>
        </w:rPr>
        <w:t>the</w:t>
      </w:r>
      <w:r>
        <w:rPr>
          <w:spacing w:val="-10"/>
          <w:sz w:val="24"/>
        </w:rPr>
        <w:t xml:space="preserve"> </w:t>
      </w:r>
      <w:r>
        <w:rPr>
          <w:sz w:val="24"/>
        </w:rPr>
        <w:t>BSW</w:t>
      </w:r>
      <w:r>
        <w:rPr>
          <w:spacing w:val="-7"/>
          <w:sz w:val="24"/>
        </w:rPr>
        <w:t xml:space="preserve"> </w:t>
      </w:r>
      <w:r>
        <w:rPr>
          <w:sz w:val="24"/>
        </w:rPr>
        <w:t>Field</w:t>
      </w:r>
      <w:r>
        <w:rPr>
          <w:spacing w:val="-11"/>
          <w:sz w:val="24"/>
        </w:rPr>
        <w:t xml:space="preserve"> </w:t>
      </w:r>
      <w:r>
        <w:rPr>
          <w:sz w:val="24"/>
        </w:rPr>
        <w:t>Education</w:t>
      </w:r>
      <w:r>
        <w:rPr>
          <w:spacing w:val="-9"/>
          <w:sz w:val="24"/>
        </w:rPr>
        <w:t xml:space="preserve"> </w:t>
      </w:r>
      <w:r>
        <w:rPr>
          <w:sz w:val="24"/>
        </w:rPr>
        <w:t>Director</w:t>
      </w:r>
      <w:r>
        <w:rPr>
          <w:spacing w:val="-4"/>
          <w:sz w:val="24"/>
        </w:rPr>
        <w:t xml:space="preserve"> </w:t>
      </w:r>
      <w:r>
        <w:rPr>
          <w:sz w:val="24"/>
        </w:rPr>
        <w:t>and</w:t>
      </w:r>
      <w:r>
        <w:rPr>
          <w:spacing w:val="-11"/>
          <w:sz w:val="24"/>
        </w:rPr>
        <w:t xml:space="preserve"> </w:t>
      </w:r>
      <w:r>
        <w:rPr>
          <w:sz w:val="24"/>
        </w:rPr>
        <w:t>field</w:t>
      </w:r>
      <w:r>
        <w:rPr>
          <w:spacing w:val="-7"/>
          <w:sz w:val="24"/>
        </w:rPr>
        <w:t xml:space="preserve"> </w:t>
      </w:r>
      <w:r>
        <w:rPr>
          <w:sz w:val="24"/>
        </w:rPr>
        <w:t>faculty</w:t>
      </w:r>
      <w:r>
        <w:rPr>
          <w:spacing w:val="-11"/>
          <w:sz w:val="24"/>
        </w:rPr>
        <w:t xml:space="preserve"> </w:t>
      </w:r>
      <w:r>
        <w:rPr>
          <w:sz w:val="24"/>
        </w:rPr>
        <w:t>during</w:t>
      </w:r>
      <w:r>
        <w:rPr>
          <w:spacing w:val="-10"/>
          <w:sz w:val="24"/>
        </w:rPr>
        <w:t xml:space="preserve"> </w:t>
      </w:r>
      <w:r>
        <w:rPr>
          <w:sz w:val="24"/>
        </w:rPr>
        <w:t>the</w:t>
      </w:r>
      <w:r>
        <w:rPr>
          <w:spacing w:val="-10"/>
          <w:sz w:val="24"/>
        </w:rPr>
        <w:t xml:space="preserve"> </w:t>
      </w:r>
      <w:r>
        <w:rPr>
          <w:spacing w:val="-2"/>
          <w:sz w:val="24"/>
        </w:rPr>
        <w:t>semester.</w:t>
      </w:r>
    </w:p>
    <w:p w:rsidR="003944A5" w:rsidP="00A84EE3" w:rsidRDefault="00956B32" w14:paraId="4484CB3B" w14:textId="77777777">
      <w:pPr>
        <w:pStyle w:val="ListParagraph"/>
        <w:numPr>
          <w:ilvl w:val="0"/>
          <w:numId w:val="39"/>
        </w:numPr>
        <w:tabs>
          <w:tab w:val="left" w:pos="1380"/>
        </w:tabs>
        <w:spacing w:line="293" w:lineRule="exact"/>
        <w:ind w:left="1380" w:hanging="358"/>
        <w:rPr>
          <w:sz w:val="24"/>
        </w:rPr>
      </w:pPr>
      <w:r>
        <w:rPr>
          <w:sz w:val="24"/>
        </w:rPr>
        <w:t>Provide</w:t>
      </w:r>
      <w:r>
        <w:rPr>
          <w:spacing w:val="-9"/>
          <w:sz w:val="24"/>
        </w:rPr>
        <w:t xml:space="preserve"> </w:t>
      </w:r>
      <w:r>
        <w:rPr>
          <w:sz w:val="24"/>
        </w:rPr>
        <w:t>adequate</w:t>
      </w:r>
      <w:r>
        <w:rPr>
          <w:spacing w:val="-2"/>
          <w:sz w:val="24"/>
        </w:rPr>
        <w:t xml:space="preserve"> </w:t>
      </w:r>
      <w:r>
        <w:rPr>
          <w:sz w:val="24"/>
        </w:rPr>
        <w:t>space</w:t>
      </w:r>
      <w:r>
        <w:rPr>
          <w:spacing w:val="-2"/>
          <w:sz w:val="24"/>
        </w:rPr>
        <w:t xml:space="preserve"> </w:t>
      </w:r>
      <w:r>
        <w:rPr>
          <w:sz w:val="24"/>
        </w:rPr>
        <w:t>and facilities for</w:t>
      </w:r>
      <w:r>
        <w:rPr>
          <w:spacing w:val="-5"/>
          <w:sz w:val="24"/>
        </w:rPr>
        <w:t xml:space="preserve"> </w:t>
      </w:r>
      <w:r>
        <w:rPr>
          <w:sz w:val="24"/>
        </w:rPr>
        <w:t>the</w:t>
      </w:r>
      <w:r>
        <w:rPr>
          <w:spacing w:val="-3"/>
          <w:sz w:val="24"/>
        </w:rPr>
        <w:t xml:space="preserve"> </w:t>
      </w:r>
      <w:r>
        <w:rPr>
          <w:sz w:val="24"/>
        </w:rPr>
        <w:t xml:space="preserve">student's </w:t>
      </w:r>
      <w:r>
        <w:rPr>
          <w:spacing w:val="-2"/>
          <w:sz w:val="24"/>
        </w:rPr>
        <w:t>experience.</w:t>
      </w:r>
    </w:p>
    <w:p w:rsidR="003944A5" w:rsidP="00A84EE3" w:rsidRDefault="00956B32" w14:paraId="3575713F" w14:textId="77777777">
      <w:pPr>
        <w:pStyle w:val="ListParagraph"/>
        <w:numPr>
          <w:ilvl w:val="0"/>
          <w:numId w:val="39"/>
        </w:numPr>
        <w:tabs>
          <w:tab w:val="left" w:pos="1382"/>
        </w:tabs>
        <w:spacing w:before="6"/>
        <w:ind w:right="944"/>
        <w:rPr>
          <w:sz w:val="24"/>
        </w:rPr>
      </w:pPr>
      <w:r>
        <w:rPr>
          <w:sz w:val="24"/>
        </w:rPr>
        <w:t>Provide</w:t>
      </w:r>
      <w:r>
        <w:rPr>
          <w:spacing w:val="34"/>
          <w:sz w:val="24"/>
        </w:rPr>
        <w:t xml:space="preserve"> </w:t>
      </w:r>
      <w:r>
        <w:rPr>
          <w:sz w:val="24"/>
        </w:rPr>
        <w:t>regularly</w:t>
      </w:r>
      <w:r>
        <w:rPr>
          <w:spacing w:val="37"/>
          <w:sz w:val="24"/>
        </w:rPr>
        <w:t xml:space="preserve"> </w:t>
      </w:r>
      <w:r>
        <w:rPr>
          <w:sz w:val="24"/>
        </w:rPr>
        <w:t>scheduled</w:t>
      </w:r>
      <w:r>
        <w:rPr>
          <w:spacing w:val="35"/>
          <w:sz w:val="24"/>
        </w:rPr>
        <w:t xml:space="preserve"> </w:t>
      </w:r>
      <w:r>
        <w:rPr>
          <w:sz w:val="24"/>
        </w:rPr>
        <w:t>supervisory</w:t>
      </w:r>
      <w:r>
        <w:rPr>
          <w:spacing w:val="35"/>
          <w:sz w:val="24"/>
        </w:rPr>
        <w:t xml:space="preserve"> </w:t>
      </w:r>
      <w:r>
        <w:rPr>
          <w:sz w:val="24"/>
        </w:rPr>
        <w:t>meetings</w:t>
      </w:r>
      <w:r>
        <w:rPr>
          <w:spacing w:val="36"/>
          <w:sz w:val="24"/>
        </w:rPr>
        <w:t xml:space="preserve"> </w:t>
      </w:r>
      <w:r>
        <w:rPr>
          <w:sz w:val="24"/>
        </w:rPr>
        <w:t>with</w:t>
      </w:r>
      <w:r>
        <w:rPr>
          <w:spacing w:val="36"/>
          <w:sz w:val="24"/>
        </w:rPr>
        <w:t xml:space="preserve"> </w:t>
      </w:r>
      <w:r>
        <w:rPr>
          <w:sz w:val="24"/>
        </w:rPr>
        <w:t>student,</w:t>
      </w:r>
      <w:r>
        <w:rPr>
          <w:spacing w:val="36"/>
          <w:sz w:val="24"/>
        </w:rPr>
        <w:t xml:space="preserve"> </w:t>
      </w:r>
      <w:r>
        <w:rPr>
          <w:sz w:val="24"/>
        </w:rPr>
        <w:t>weekly</w:t>
      </w:r>
      <w:r>
        <w:rPr>
          <w:spacing w:val="34"/>
          <w:sz w:val="24"/>
        </w:rPr>
        <w:t xml:space="preserve"> </w:t>
      </w:r>
      <w:r>
        <w:rPr>
          <w:sz w:val="24"/>
        </w:rPr>
        <w:t>or</w:t>
      </w:r>
      <w:r>
        <w:rPr>
          <w:spacing w:val="35"/>
          <w:sz w:val="24"/>
        </w:rPr>
        <w:t xml:space="preserve"> </w:t>
      </w:r>
      <w:r>
        <w:rPr>
          <w:sz w:val="24"/>
        </w:rPr>
        <w:t>as</w:t>
      </w:r>
      <w:r>
        <w:rPr>
          <w:spacing w:val="36"/>
          <w:sz w:val="24"/>
        </w:rPr>
        <w:t xml:space="preserve"> </w:t>
      </w:r>
      <w:r>
        <w:rPr>
          <w:sz w:val="24"/>
        </w:rPr>
        <w:t xml:space="preserve">defined </w:t>
      </w:r>
      <w:r>
        <w:rPr>
          <w:spacing w:val="-2"/>
          <w:sz w:val="24"/>
        </w:rPr>
        <w:t>below.</w:t>
      </w:r>
    </w:p>
    <w:p w:rsidR="003944A5" w:rsidP="00A84EE3" w:rsidRDefault="00956B32" w14:paraId="75865D6B" w14:textId="77777777">
      <w:pPr>
        <w:pStyle w:val="ListParagraph"/>
        <w:numPr>
          <w:ilvl w:val="0"/>
          <w:numId w:val="39"/>
        </w:numPr>
        <w:tabs>
          <w:tab w:val="left" w:pos="1380"/>
        </w:tabs>
        <w:spacing w:line="286" w:lineRule="exact"/>
        <w:ind w:left="1380" w:hanging="358"/>
        <w:rPr>
          <w:sz w:val="24"/>
        </w:rPr>
      </w:pPr>
      <w:r>
        <w:rPr>
          <w:sz w:val="24"/>
        </w:rPr>
        <w:t>Complete</w:t>
      </w:r>
      <w:r>
        <w:rPr>
          <w:spacing w:val="-10"/>
          <w:sz w:val="24"/>
        </w:rPr>
        <w:t xml:space="preserve"> </w:t>
      </w:r>
      <w:r>
        <w:rPr>
          <w:sz w:val="24"/>
        </w:rPr>
        <w:t>the</w:t>
      </w:r>
      <w:r>
        <w:rPr>
          <w:spacing w:val="-6"/>
          <w:sz w:val="24"/>
        </w:rPr>
        <w:t xml:space="preserve"> </w:t>
      </w:r>
      <w:r>
        <w:rPr>
          <w:sz w:val="24"/>
        </w:rPr>
        <w:t>Agency</w:t>
      </w:r>
      <w:r>
        <w:rPr>
          <w:spacing w:val="-1"/>
          <w:sz w:val="24"/>
        </w:rPr>
        <w:t xml:space="preserve"> </w:t>
      </w:r>
      <w:r>
        <w:rPr>
          <w:sz w:val="24"/>
        </w:rPr>
        <w:t>Evaluation</w:t>
      </w:r>
      <w:r>
        <w:rPr>
          <w:spacing w:val="-2"/>
          <w:sz w:val="24"/>
        </w:rPr>
        <w:t xml:space="preserve"> </w:t>
      </w:r>
      <w:r>
        <w:rPr>
          <w:sz w:val="24"/>
        </w:rPr>
        <w:t>of Field</w:t>
      </w:r>
      <w:r>
        <w:rPr>
          <w:spacing w:val="-3"/>
          <w:sz w:val="24"/>
        </w:rPr>
        <w:t xml:space="preserve"> </w:t>
      </w:r>
      <w:r>
        <w:rPr>
          <w:sz w:val="24"/>
        </w:rPr>
        <w:t>Program</w:t>
      </w:r>
      <w:r>
        <w:rPr>
          <w:spacing w:val="3"/>
          <w:sz w:val="24"/>
        </w:rPr>
        <w:t xml:space="preserve"> </w:t>
      </w:r>
      <w:r>
        <w:rPr>
          <w:sz w:val="24"/>
        </w:rPr>
        <w:t>Form</w:t>
      </w:r>
      <w:r>
        <w:rPr>
          <w:spacing w:val="-6"/>
          <w:sz w:val="24"/>
        </w:rPr>
        <w:t xml:space="preserve"> </w:t>
      </w:r>
      <w:r>
        <w:rPr>
          <w:sz w:val="24"/>
        </w:rPr>
        <w:t>and</w:t>
      </w:r>
      <w:r>
        <w:rPr>
          <w:spacing w:val="-4"/>
          <w:sz w:val="24"/>
        </w:rPr>
        <w:t xml:space="preserve"> </w:t>
      </w:r>
      <w:r>
        <w:rPr>
          <w:sz w:val="24"/>
        </w:rPr>
        <w:t>update</w:t>
      </w:r>
      <w:r>
        <w:rPr>
          <w:spacing w:val="-3"/>
          <w:sz w:val="24"/>
        </w:rPr>
        <w:t xml:space="preserve"> </w:t>
      </w:r>
      <w:r>
        <w:rPr>
          <w:spacing w:val="-2"/>
          <w:sz w:val="24"/>
        </w:rPr>
        <w:t>yearly.</w:t>
      </w:r>
    </w:p>
    <w:p w:rsidR="003944A5" w:rsidP="00A84EE3" w:rsidRDefault="00956B32" w14:paraId="3EBAC26A" w14:textId="77777777">
      <w:pPr>
        <w:pStyle w:val="ListParagraph"/>
        <w:numPr>
          <w:ilvl w:val="0"/>
          <w:numId w:val="39"/>
        </w:numPr>
        <w:tabs>
          <w:tab w:val="left" w:pos="1380"/>
        </w:tabs>
        <w:spacing w:line="292" w:lineRule="exact"/>
        <w:ind w:left="1380" w:hanging="358"/>
        <w:rPr>
          <w:sz w:val="24"/>
        </w:rPr>
      </w:pPr>
      <w:r>
        <w:rPr>
          <w:sz w:val="24"/>
        </w:rPr>
        <w:t>Share</w:t>
      </w:r>
      <w:r>
        <w:rPr>
          <w:spacing w:val="-11"/>
          <w:sz w:val="24"/>
        </w:rPr>
        <w:t xml:space="preserve"> </w:t>
      </w:r>
      <w:r>
        <w:rPr>
          <w:sz w:val="24"/>
        </w:rPr>
        <w:t>practical</w:t>
      </w:r>
      <w:r>
        <w:rPr>
          <w:spacing w:val="-5"/>
          <w:sz w:val="24"/>
        </w:rPr>
        <w:t xml:space="preserve"> </w:t>
      </w:r>
      <w:r>
        <w:rPr>
          <w:sz w:val="24"/>
        </w:rPr>
        <w:t>experience,</w:t>
      </w:r>
      <w:r>
        <w:rPr>
          <w:spacing w:val="-4"/>
          <w:sz w:val="24"/>
        </w:rPr>
        <w:t xml:space="preserve"> </w:t>
      </w:r>
      <w:r>
        <w:rPr>
          <w:sz w:val="24"/>
        </w:rPr>
        <w:t>knowledge</w:t>
      </w:r>
      <w:r>
        <w:rPr>
          <w:spacing w:val="-5"/>
          <w:sz w:val="24"/>
        </w:rPr>
        <w:t xml:space="preserve"> </w:t>
      </w:r>
      <w:r>
        <w:rPr>
          <w:sz w:val="24"/>
        </w:rPr>
        <w:t>and</w:t>
      </w:r>
      <w:r>
        <w:rPr>
          <w:spacing w:val="-2"/>
          <w:sz w:val="24"/>
        </w:rPr>
        <w:t xml:space="preserve"> </w:t>
      </w:r>
      <w:r>
        <w:rPr>
          <w:sz w:val="24"/>
        </w:rPr>
        <w:t>agency</w:t>
      </w:r>
      <w:r>
        <w:rPr>
          <w:spacing w:val="-1"/>
          <w:sz w:val="24"/>
        </w:rPr>
        <w:t xml:space="preserve"> </w:t>
      </w:r>
      <w:r>
        <w:rPr>
          <w:spacing w:val="-2"/>
          <w:sz w:val="24"/>
        </w:rPr>
        <w:t>resources.</w:t>
      </w:r>
    </w:p>
    <w:p w:rsidR="003944A5" w:rsidP="00A84EE3" w:rsidRDefault="00956B32" w14:paraId="1DC12FC1" w14:textId="77777777">
      <w:pPr>
        <w:pStyle w:val="ListParagraph"/>
        <w:numPr>
          <w:ilvl w:val="0"/>
          <w:numId w:val="39"/>
        </w:numPr>
        <w:tabs>
          <w:tab w:val="left" w:pos="1380"/>
        </w:tabs>
        <w:spacing w:before="6" w:line="291" w:lineRule="exact"/>
        <w:ind w:left="1380" w:hanging="358"/>
        <w:rPr>
          <w:sz w:val="24"/>
        </w:rPr>
      </w:pPr>
      <w:r>
        <w:rPr>
          <w:sz w:val="24"/>
        </w:rPr>
        <w:t>Foster</w:t>
      </w:r>
      <w:r>
        <w:rPr>
          <w:spacing w:val="-14"/>
          <w:sz w:val="24"/>
        </w:rPr>
        <w:t xml:space="preserve"> </w:t>
      </w:r>
      <w:r>
        <w:rPr>
          <w:sz w:val="24"/>
        </w:rPr>
        <w:t>the</w:t>
      </w:r>
      <w:r>
        <w:rPr>
          <w:spacing w:val="-7"/>
          <w:sz w:val="24"/>
        </w:rPr>
        <w:t xml:space="preserve"> </w:t>
      </w:r>
      <w:r>
        <w:rPr>
          <w:sz w:val="24"/>
        </w:rPr>
        <w:t>development</w:t>
      </w:r>
      <w:r>
        <w:rPr>
          <w:spacing w:val="-7"/>
          <w:sz w:val="24"/>
        </w:rPr>
        <w:t xml:space="preserve"> </w:t>
      </w:r>
      <w:r>
        <w:rPr>
          <w:sz w:val="24"/>
        </w:rPr>
        <w:t>of</w:t>
      </w:r>
      <w:r>
        <w:rPr>
          <w:spacing w:val="-7"/>
          <w:sz w:val="24"/>
        </w:rPr>
        <w:t xml:space="preserve"> </w:t>
      </w:r>
      <w:r>
        <w:rPr>
          <w:sz w:val="24"/>
        </w:rPr>
        <w:t>an</w:t>
      </w:r>
      <w:r>
        <w:rPr>
          <w:spacing w:val="-9"/>
          <w:sz w:val="24"/>
        </w:rPr>
        <w:t xml:space="preserve"> </w:t>
      </w:r>
      <w:r>
        <w:rPr>
          <w:sz w:val="24"/>
        </w:rPr>
        <w:t>entry-level</w:t>
      </w:r>
      <w:r>
        <w:rPr>
          <w:spacing w:val="-8"/>
          <w:sz w:val="24"/>
        </w:rPr>
        <w:t xml:space="preserve"> </w:t>
      </w:r>
      <w:r>
        <w:rPr>
          <w:sz w:val="24"/>
        </w:rPr>
        <w:t>social</w:t>
      </w:r>
      <w:r>
        <w:rPr>
          <w:spacing w:val="-8"/>
          <w:sz w:val="24"/>
        </w:rPr>
        <w:t xml:space="preserve"> </w:t>
      </w:r>
      <w:r>
        <w:rPr>
          <w:sz w:val="24"/>
        </w:rPr>
        <w:t>worker</w:t>
      </w:r>
      <w:r>
        <w:rPr>
          <w:spacing w:val="-7"/>
          <w:sz w:val="24"/>
        </w:rPr>
        <w:t xml:space="preserve"> </w:t>
      </w:r>
      <w:r>
        <w:rPr>
          <w:sz w:val="24"/>
        </w:rPr>
        <w:t>professional</w:t>
      </w:r>
      <w:r>
        <w:rPr>
          <w:spacing w:val="-8"/>
          <w:sz w:val="24"/>
        </w:rPr>
        <w:t xml:space="preserve"> </w:t>
      </w:r>
      <w:r>
        <w:rPr>
          <w:sz w:val="24"/>
        </w:rPr>
        <w:t>identity</w:t>
      </w:r>
      <w:r>
        <w:rPr>
          <w:spacing w:val="-8"/>
          <w:sz w:val="24"/>
        </w:rPr>
        <w:t xml:space="preserve"> </w:t>
      </w:r>
      <w:r>
        <w:rPr>
          <w:sz w:val="24"/>
        </w:rPr>
        <w:t>in</w:t>
      </w:r>
      <w:r>
        <w:rPr>
          <w:spacing w:val="-9"/>
          <w:sz w:val="24"/>
        </w:rPr>
        <w:t xml:space="preserve"> </w:t>
      </w:r>
      <w:r>
        <w:rPr>
          <w:sz w:val="24"/>
        </w:rPr>
        <w:t>the</w:t>
      </w:r>
      <w:r>
        <w:rPr>
          <w:spacing w:val="-8"/>
          <w:sz w:val="24"/>
        </w:rPr>
        <w:t xml:space="preserve"> </w:t>
      </w:r>
      <w:r>
        <w:rPr>
          <w:spacing w:val="-2"/>
          <w:sz w:val="24"/>
        </w:rPr>
        <w:t>student.</w:t>
      </w:r>
    </w:p>
    <w:p w:rsidR="003944A5" w:rsidP="00A84EE3" w:rsidRDefault="00956B32" w14:paraId="1751D163" w14:textId="77777777">
      <w:pPr>
        <w:pStyle w:val="ListParagraph"/>
        <w:numPr>
          <w:ilvl w:val="0"/>
          <w:numId w:val="39"/>
        </w:numPr>
        <w:tabs>
          <w:tab w:val="left" w:pos="1380"/>
        </w:tabs>
        <w:spacing w:line="291" w:lineRule="exact"/>
        <w:ind w:left="1380" w:hanging="358"/>
        <w:rPr>
          <w:sz w:val="24"/>
        </w:rPr>
      </w:pPr>
      <w:r>
        <w:rPr>
          <w:sz w:val="24"/>
        </w:rPr>
        <w:t>Teach</w:t>
      </w:r>
      <w:r>
        <w:rPr>
          <w:spacing w:val="-3"/>
          <w:sz w:val="24"/>
        </w:rPr>
        <w:t xml:space="preserve"> </w:t>
      </w:r>
      <w:r>
        <w:rPr>
          <w:sz w:val="24"/>
        </w:rPr>
        <w:t>agency</w:t>
      </w:r>
      <w:r>
        <w:rPr>
          <w:spacing w:val="-3"/>
          <w:sz w:val="24"/>
        </w:rPr>
        <w:t xml:space="preserve"> </w:t>
      </w:r>
      <w:r>
        <w:rPr>
          <w:sz w:val="24"/>
        </w:rPr>
        <w:t>specific</w:t>
      </w:r>
      <w:r>
        <w:rPr>
          <w:spacing w:val="-6"/>
          <w:sz w:val="24"/>
        </w:rPr>
        <w:t xml:space="preserve"> </w:t>
      </w:r>
      <w:r>
        <w:rPr>
          <w:sz w:val="24"/>
        </w:rPr>
        <w:t>knowledge</w:t>
      </w:r>
      <w:r>
        <w:rPr>
          <w:spacing w:val="-6"/>
          <w:sz w:val="24"/>
        </w:rPr>
        <w:t xml:space="preserve"> </w:t>
      </w:r>
      <w:r>
        <w:rPr>
          <w:sz w:val="24"/>
        </w:rPr>
        <w:t>and</w:t>
      </w:r>
      <w:r>
        <w:rPr>
          <w:spacing w:val="1"/>
          <w:sz w:val="24"/>
        </w:rPr>
        <w:t xml:space="preserve"> </w:t>
      </w:r>
      <w:r>
        <w:rPr>
          <w:sz w:val="24"/>
        </w:rPr>
        <w:t>encourage</w:t>
      </w:r>
      <w:r>
        <w:rPr>
          <w:spacing w:val="-5"/>
          <w:sz w:val="24"/>
        </w:rPr>
        <w:t xml:space="preserve"> </w:t>
      </w:r>
      <w:r>
        <w:rPr>
          <w:sz w:val="24"/>
        </w:rPr>
        <w:t>skill</w:t>
      </w:r>
      <w:r>
        <w:rPr>
          <w:spacing w:val="-4"/>
          <w:sz w:val="24"/>
        </w:rPr>
        <w:t xml:space="preserve"> </w:t>
      </w:r>
      <w:r>
        <w:rPr>
          <w:spacing w:val="-2"/>
          <w:sz w:val="24"/>
        </w:rPr>
        <w:t>development.</w:t>
      </w:r>
    </w:p>
    <w:p w:rsidR="003944A5" w:rsidP="00A84EE3" w:rsidRDefault="00956B32" w14:paraId="38DA8760" w14:textId="77777777">
      <w:pPr>
        <w:pStyle w:val="ListParagraph"/>
        <w:numPr>
          <w:ilvl w:val="0"/>
          <w:numId w:val="39"/>
        </w:numPr>
        <w:tabs>
          <w:tab w:val="left" w:pos="1380"/>
        </w:tabs>
        <w:spacing w:line="294" w:lineRule="exact"/>
        <w:ind w:left="1380" w:hanging="358"/>
        <w:rPr>
          <w:sz w:val="24"/>
        </w:rPr>
      </w:pPr>
      <w:r>
        <w:rPr>
          <w:sz w:val="24"/>
        </w:rPr>
        <w:t>Evaluate</w:t>
      </w:r>
      <w:r>
        <w:rPr>
          <w:spacing w:val="-11"/>
          <w:sz w:val="24"/>
        </w:rPr>
        <w:t xml:space="preserve"> </w:t>
      </w:r>
      <w:r>
        <w:rPr>
          <w:sz w:val="24"/>
        </w:rPr>
        <w:t>the</w:t>
      </w:r>
      <w:r>
        <w:rPr>
          <w:spacing w:val="-5"/>
          <w:sz w:val="24"/>
        </w:rPr>
        <w:t xml:space="preserve"> </w:t>
      </w:r>
      <w:r>
        <w:rPr>
          <w:sz w:val="24"/>
        </w:rPr>
        <w:t>student</w:t>
      </w:r>
      <w:r>
        <w:rPr>
          <w:spacing w:val="-5"/>
          <w:sz w:val="24"/>
        </w:rPr>
        <w:t xml:space="preserve"> </w:t>
      </w:r>
      <w:r>
        <w:rPr>
          <w:sz w:val="24"/>
        </w:rPr>
        <w:t>with</w:t>
      </w:r>
      <w:r>
        <w:rPr>
          <w:spacing w:val="-1"/>
          <w:sz w:val="24"/>
        </w:rPr>
        <w:t xml:space="preserve"> </w:t>
      </w:r>
      <w:r>
        <w:rPr>
          <w:sz w:val="24"/>
        </w:rPr>
        <w:t>ongoing</w:t>
      </w:r>
      <w:r>
        <w:rPr>
          <w:spacing w:val="-3"/>
          <w:sz w:val="24"/>
        </w:rPr>
        <w:t xml:space="preserve"> </w:t>
      </w:r>
      <w:r>
        <w:rPr>
          <w:sz w:val="24"/>
        </w:rPr>
        <w:t>feedback</w:t>
      </w:r>
      <w:r>
        <w:rPr>
          <w:spacing w:val="-1"/>
          <w:sz w:val="24"/>
        </w:rPr>
        <w:t xml:space="preserve"> </w:t>
      </w:r>
      <w:r>
        <w:rPr>
          <w:sz w:val="24"/>
        </w:rPr>
        <w:t>to</w:t>
      </w:r>
      <w:r>
        <w:rPr>
          <w:spacing w:val="-4"/>
          <w:sz w:val="24"/>
        </w:rPr>
        <w:t xml:space="preserve"> </w:t>
      </w:r>
      <w:r>
        <w:rPr>
          <w:sz w:val="24"/>
        </w:rPr>
        <w:t>facilitate</w:t>
      </w:r>
      <w:r>
        <w:rPr>
          <w:spacing w:val="-4"/>
          <w:sz w:val="24"/>
        </w:rPr>
        <w:t xml:space="preserve"> </w:t>
      </w:r>
      <w:r>
        <w:rPr>
          <w:sz w:val="24"/>
        </w:rPr>
        <w:t>professional</w:t>
      </w:r>
      <w:r>
        <w:rPr>
          <w:spacing w:val="-2"/>
          <w:sz w:val="24"/>
        </w:rPr>
        <w:t xml:space="preserve"> growth.</w:t>
      </w:r>
    </w:p>
    <w:p w:rsidR="003944A5" w:rsidP="00A84EE3" w:rsidRDefault="00956B32" w14:paraId="3288417F" w14:textId="77777777">
      <w:pPr>
        <w:pStyle w:val="ListParagraph"/>
        <w:numPr>
          <w:ilvl w:val="0"/>
          <w:numId w:val="39"/>
        </w:numPr>
        <w:tabs>
          <w:tab w:val="left" w:pos="1382"/>
        </w:tabs>
        <w:spacing w:before="4"/>
        <w:ind w:right="962"/>
        <w:rPr>
          <w:sz w:val="24"/>
        </w:rPr>
      </w:pPr>
      <w:r>
        <w:rPr>
          <w:sz w:val="24"/>
        </w:rPr>
        <w:t>Complete</w:t>
      </w:r>
      <w:r>
        <w:rPr>
          <w:spacing w:val="37"/>
          <w:sz w:val="24"/>
        </w:rPr>
        <w:t xml:space="preserve"> </w:t>
      </w:r>
      <w:r>
        <w:rPr>
          <w:sz w:val="24"/>
        </w:rPr>
        <w:t>the</w:t>
      </w:r>
      <w:r>
        <w:rPr>
          <w:spacing w:val="36"/>
          <w:sz w:val="24"/>
        </w:rPr>
        <w:t xml:space="preserve"> </w:t>
      </w:r>
      <w:r>
        <w:rPr>
          <w:sz w:val="24"/>
        </w:rPr>
        <w:t>Agency</w:t>
      </w:r>
      <w:r>
        <w:rPr>
          <w:spacing w:val="37"/>
          <w:sz w:val="24"/>
        </w:rPr>
        <w:t xml:space="preserve"> </w:t>
      </w:r>
      <w:r>
        <w:rPr>
          <w:sz w:val="24"/>
        </w:rPr>
        <w:t>Evaluation</w:t>
      </w:r>
      <w:r>
        <w:rPr>
          <w:spacing w:val="37"/>
          <w:sz w:val="24"/>
        </w:rPr>
        <w:t xml:space="preserve"> </w:t>
      </w:r>
      <w:r>
        <w:rPr>
          <w:sz w:val="24"/>
        </w:rPr>
        <w:t>of</w:t>
      </w:r>
      <w:r>
        <w:rPr>
          <w:spacing w:val="36"/>
          <w:sz w:val="24"/>
        </w:rPr>
        <w:t xml:space="preserve"> </w:t>
      </w:r>
      <w:r>
        <w:rPr>
          <w:sz w:val="24"/>
        </w:rPr>
        <w:t>Field</w:t>
      </w:r>
      <w:r>
        <w:rPr>
          <w:spacing w:val="37"/>
          <w:sz w:val="24"/>
        </w:rPr>
        <w:t xml:space="preserve"> </w:t>
      </w:r>
      <w:r>
        <w:rPr>
          <w:sz w:val="24"/>
        </w:rPr>
        <w:t>each</w:t>
      </w:r>
      <w:r>
        <w:rPr>
          <w:spacing w:val="39"/>
          <w:sz w:val="24"/>
        </w:rPr>
        <w:t xml:space="preserve"> </w:t>
      </w:r>
      <w:r>
        <w:rPr>
          <w:sz w:val="24"/>
        </w:rPr>
        <w:t>year</w:t>
      </w:r>
      <w:r>
        <w:rPr>
          <w:spacing w:val="36"/>
          <w:sz w:val="24"/>
        </w:rPr>
        <w:t xml:space="preserve"> </w:t>
      </w:r>
      <w:r>
        <w:rPr>
          <w:sz w:val="24"/>
        </w:rPr>
        <w:t>to</w:t>
      </w:r>
      <w:r>
        <w:rPr>
          <w:spacing w:val="36"/>
          <w:sz w:val="24"/>
        </w:rPr>
        <w:t xml:space="preserve"> </w:t>
      </w:r>
      <w:r>
        <w:rPr>
          <w:sz w:val="24"/>
        </w:rPr>
        <w:t>foster</w:t>
      </w:r>
      <w:r>
        <w:rPr>
          <w:spacing w:val="36"/>
          <w:sz w:val="24"/>
        </w:rPr>
        <w:t xml:space="preserve"> </w:t>
      </w:r>
      <w:r>
        <w:rPr>
          <w:sz w:val="24"/>
        </w:rPr>
        <w:t>field</w:t>
      </w:r>
      <w:r>
        <w:rPr>
          <w:spacing w:val="38"/>
          <w:sz w:val="24"/>
        </w:rPr>
        <w:t xml:space="preserve"> </w:t>
      </w:r>
      <w:r>
        <w:rPr>
          <w:sz w:val="24"/>
        </w:rPr>
        <w:t>education</w:t>
      </w:r>
      <w:r>
        <w:rPr>
          <w:spacing w:val="37"/>
          <w:sz w:val="24"/>
        </w:rPr>
        <w:t xml:space="preserve"> </w:t>
      </w:r>
      <w:r>
        <w:rPr>
          <w:sz w:val="24"/>
        </w:rPr>
        <w:t xml:space="preserve">quality </w:t>
      </w:r>
      <w:r>
        <w:rPr>
          <w:spacing w:val="-2"/>
          <w:sz w:val="24"/>
        </w:rPr>
        <w:t>improvement.</w:t>
      </w:r>
    </w:p>
    <w:p w:rsidR="003944A5" w:rsidP="00A84EE3" w:rsidRDefault="00956B32" w14:paraId="304573E3" w14:textId="77777777">
      <w:pPr>
        <w:pStyle w:val="ListParagraph"/>
        <w:numPr>
          <w:ilvl w:val="0"/>
          <w:numId w:val="39"/>
        </w:numPr>
        <w:tabs>
          <w:tab w:val="left" w:pos="1380"/>
        </w:tabs>
        <w:spacing w:line="293" w:lineRule="exact"/>
        <w:ind w:left="1380" w:hanging="358"/>
        <w:rPr>
          <w:sz w:val="24"/>
        </w:rPr>
      </w:pPr>
      <w:r>
        <w:rPr>
          <w:sz w:val="24"/>
        </w:rPr>
        <w:t>Follow</w:t>
      </w:r>
      <w:r>
        <w:rPr>
          <w:spacing w:val="-10"/>
          <w:sz w:val="24"/>
        </w:rPr>
        <w:t xml:space="preserve"> </w:t>
      </w:r>
      <w:r>
        <w:rPr>
          <w:sz w:val="24"/>
        </w:rPr>
        <w:t>MGA</w:t>
      </w:r>
      <w:r>
        <w:rPr>
          <w:spacing w:val="-5"/>
          <w:sz w:val="24"/>
        </w:rPr>
        <w:t xml:space="preserve"> </w:t>
      </w:r>
      <w:r>
        <w:rPr>
          <w:sz w:val="24"/>
        </w:rPr>
        <w:t>BSW</w:t>
      </w:r>
      <w:r>
        <w:rPr>
          <w:spacing w:val="-1"/>
          <w:sz w:val="24"/>
        </w:rPr>
        <w:t xml:space="preserve"> </w:t>
      </w:r>
      <w:r>
        <w:rPr>
          <w:sz w:val="24"/>
        </w:rPr>
        <w:t>Field Education</w:t>
      </w:r>
      <w:r>
        <w:rPr>
          <w:spacing w:val="1"/>
          <w:sz w:val="24"/>
        </w:rPr>
        <w:t xml:space="preserve"> </w:t>
      </w:r>
      <w:r>
        <w:rPr>
          <w:sz w:val="24"/>
        </w:rPr>
        <w:t>and</w:t>
      </w:r>
      <w:r>
        <w:rPr>
          <w:spacing w:val="-5"/>
          <w:sz w:val="24"/>
        </w:rPr>
        <w:t xml:space="preserve"> </w:t>
      </w:r>
      <w:r>
        <w:rPr>
          <w:sz w:val="24"/>
        </w:rPr>
        <w:t>Program</w:t>
      </w:r>
      <w:r>
        <w:rPr>
          <w:spacing w:val="-3"/>
          <w:sz w:val="24"/>
        </w:rPr>
        <w:t xml:space="preserve"> </w:t>
      </w:r>
      <w:r>
        <w:rPr>
          <w:sz w:val="24"/>
        </w:rPr>
        <w:t>policies</w:t>
      </w:r>
      <w:r>
        <w:rPr>
          <w:spacing w:val="-1"/>
          <w:sz w:val="24"/>
        </w:rPr>
        <w:t xml:space="preserve"> </w:t>
      </w:r>
      <w:r>
        <w:rPr>
          <w:sz w:val="24"/>
        </w:rPr>
        <w:t>related</w:t>
      </w:r>
      <w:r>
        <w:rPr>
          <w:spacing w:val="-5"/>
          <w:sz w:val="24"/>
        </w:rPr>
        <w:t xml:space="preserve"> </w:t>
      </w:r>
      <w:r>
        <w:rPr>
          <w:sz w:val="24"/>
        </w:rPr>
        <w:t>to</w:t>
      </w:r>
      <w:r>
        <w:rPr>
          <w:spacing w:val="-4"/>
          <w:sz w:val="24"/>
        </w:rPr>
        <w:t xml:space="preserve"> </w:t>
      </w:r>
      <w:r>
        <w:rPr>
          <w:sz w:val="24"/>
        </w:rPr>
        <w:t>student</w:t>
      </w:r>
      <w:r>
        <w:rPr>
          <w:spacing w:val="-5"/>
          <w:sz w:val="24"/>
        </w:rPr>
        <w:t xml:space="preserve"> </w:t>
      </w:r>
      <w:r>
        <w:rPr>
          <w:spacing w:val="-2"/>
          <w:sz w:val="24"/>
        </w:rPr>
        <w:t>concerns.</w:t>
      </w:r>
    </w:p>
    <w:p w:rsidR="00825280" w:rsidP="00262225" w:rsidRDefault="00825280" w14:paraId="7C02D9DC" w14:textId="77777777">
      <w:pPr>
        <w:pStyle w:val="Heading4"/>
      </w:pPr>
    </w:p>
    <w:p w:rsidR="00825280" w:rsidP="00262225" w:rsidRDefault="00825280" w14:paraId="2C737CE5" w14:textId="77777777">
      <w:pPr>
        <w:pStyle w:val="Heading4"/>
      </w:pPr>
    </w:p>
    <w:p w:rsidR="003944A5" w:rsidP="00262225" w:rsidRDefault="00956B32" w14:paraId="737BA1A1" w14:textId="146CC94E">
      <w:pPr>
        <w:pStyle w:val="Heading4"/>
      </w:pPr>
      <w:r>
        <w:t>Methods</w:t>
      </w:r>
      <w:r>
        <w:rPr>
          <w:spacing w:val="-3"/>
        </w:rPr>
        <w:t xml:space="preserve"> </w:t>
      </w:r>
      <w:r>
        <w:t>of</w:t>
      </w:r>
      <w:r>
        <w:rPr>
          <w:spacing w:val="-1"/>
        </w:rPr>
        <w:t xml:space="preserve"> </w:t>
      </w:r>
      <w:r>
        <w:t>Supervision</w:t>
      </w:r>
    </w:p>
    <w:p w:rsidR="00825280" w:rsidP="00E4014D" w:rsidRDefault="00956B32" w14:paraId="4BBACF67" w14:textId="77777777">
      <w:pPr>
        <w:pStyle w:val="BodyText"/>
        <w:spacing w:before="79"/>
        <w:ind w:left="630" w:right="854"/>
        <w:jc w:val="both"/>
      </w:pPr>
      <w:r>
        <w:t>Students with a variety of backgrounds, experiences and interests attend MGA. As a result, each student</w:t>
      </w:r>
      <w:r>
        <w:rPr>
          <w:spacing w:val="-6"/>
        </w:rPr>
        <w:t xml:space="preserve"> </w:t>
      </w:r>
      <w:r>
        <w:t>is</w:t>
      </w:r>
      <w:r>
        <w:rPr>
          <w:spacing w:val="-6"/>
        </w:rPr>
        <w:t xml:space="preserve"> </w:t>
      </w:r>
      <w:r>
        <w:t>unique;</w:t>
      </w:r>
      <w:r>
        <w:rPr>
          <w:spacing w:val="-6"/>
        </w:rPr>
        <w:t xml:space="preserve"> </w:t>
      </w:r>
      <w:r>
        <w:t>and,</w:t>
      </w:r>
      <w:r>
        <w:rPr>
          <w:spacing w:val="-1"/>
        </w:rPr>
        <w:t xml:space="preserve"> </w:t>
      </w:r>
      <w:r>
        <w:t>the</w:t>
      </w:r>
      <w:r>
        <w:rPr>
          <w:spacing w:val="-6"/>
        </w:rPr>
        <w:t xml:space="preserve"> </w:t>
      </w:r>
      <w:r>
        <w:t>field</w:t>
      </w:r>
      <w:r>
        <w:rPr>
          <w:spacing w:val="-3"/>
        </w:rPr>
        <w:t xml:space="preserve"> </w:t>
      </w:r>
      <w:r>
        <w:t>supervision</w:t>
      </w:r>
      <w:r>
        <w:rPr>
          <w:spacing w:val="-3"/>
        </w:rPr>
        <w:t xml:space="preserve"> </w:t>
      </w:r>
      <w:r>
        <w:t>process</w:t>
      </w:r>
      <w:r>
        <w:rPr>
          <w:spacing w:val="-5"/>
        </w:rPr>
        <w:t xml:space="preserve"> </w:t>
      </w:r>
      <w:r>
        <w:t>acknowledges</w:t>
      </w:r>
      <w:r>
        <w:rPr>
          <w:spacing w:val="-3"/>
        </w:rPr>
        <w:t xml:space="preserve"> </w:t>
      </w:r>
      <w:r>
        <w:t>each</w:t>
      </w:r>
      <w:r>
        <w:rPr>
          <w:spacing w:val="-3"/>
        </w:rPr>
        <w:t xml:space="preserve"> </w:t>
      </w:r>
      <w:r>
        <w:t>student’s</w:t>
      </w:r>
      <w:r>
        <w:rPr>
          <w:spacing w:val="-5"/>
        </w:rPr>
        <w:t xml:space="preserve"> </w:t>
      </w:r>
      <w:r>
        <w:t>unique</w:t>
      </w:r>
      <w:r>
        <w:rPr>
          <w:spacing w:val="-4"/>
        </w:rPr>
        <w:t xml:space="preserve"> </w:t>
      </w:r>
      <w:r>
        <w:t>identity. It</w:t>
      </w:r>
      <w:r>
        <w:rPr>
          <w:spacing w:val="-10"/>
        </w:rPr>
        <w:t xml:space="preserve"> </w:t>
      </w:r>
      <w:r>
        <w:t>is</w:t>
      </w:r>
      <w:r>
        <w:rPr>
          <w:spacing w:val="-8"/>
        </w:rPr>
        <w:t xml:space="preserve"> </w:t>
      </w:r>
      <w:r>
        <w:t>expected</w:t>
      </w:r>
      <w:r>
        <w:rPr>
          <w:spacing w:val="-8"/>
        </w:rPr>
        <w:t xml:space="preserve"> </w:t>
      </w:r>
      <w:r>
        <w:t>that</w:t>
      </w:r>
      <w:r>
        <w:rPr>
          <w:spacing w:val="-11"/>
        </w:rPr>
        <w:t xml:space="preserve"> </w:t>
      </w:r>
      <w:r>
        <w:t>MGA</w:t>
      </w:r>
      <w:r>
        <w:rPr>
          <w:spacing w:val="-9"/>
        </w:rPr>
        <w:t xml:space="preserve"> </w:t>
      </w:r>
      <w:r>
        <w:t>students</w:t>
      </w:r>
      <w:r>
        <w:rPr>
          <w:spacing w:val="-7"/>
        </w:rPr>
        <w:t xml:space="preserve"> </w:t>
      </w:r>
      <w:r>
        <w:t>will</w:t>
      </w:r>
      <w:r>
        <w:rPr>
          <w:spacing w:val="-10"/>
        </w:rPr>
        <w:t xml:space="preserve"> </w:t>
      </w:r>
      <w:r>
        <w:t>be</w:t>
      </w:r>
      <w:r>
        <w:rPr>
          <w:spacing w:val="-12"/>
        </w:rPr>
        <w:t xml:space="preserve"> </w:t>
      </w:r>
      <w:r>
        <w:t>sincere,</w:t>
      </w:r>
      <w:r>
        <w:rPr>
          <w:spacing w:val="-6"/>
        </w:rPr>
        <w:t xml:space="preserve"> </w:t>
      </w:r>
      <w:r>
        <w:t>motivated,</w:t>
      </w:r>
      <w:r>
        <w:rPr>
          <w:spacing w:val="-3"/>
        </w:rPr>
        <w:t xml:space="preserve"> </w:t>
      </w:r>
      <w:r>
        <w:t>tolerant,</w:t>
      </w:r>
      <w:r>
        <w:rPr>
          <w:spacing w:val="-7"/>
        </w:rPr>
        <w:t xml:space="preserve"> </w:t>
      </w:r>
      <w:r>
        <w:t>empathetic</w:t>
      </w:r>
      <w:r>
        <w:rPr>
          <w:spacing w:val="-11"/>
        </w:rPr>
        <w:t xml:space="preserve"> </w:t>
      </w:r>
      <w:r>
        <w:t>and</w:t>
      </w:r>
      <w:r>
        <w:rPr>
          <w:spacing w:val="-8"/>
        </w:rPr>
        <w:t xml:space="preserve"> </w:t>
      </w:r>
      <w:r>
        <w:t>discreet.</w:t>
      </w:r>
      <w:r>
        <w:rPr>
          <w:spacing w:val="-7"/>
        </w:rPr>
        <w:t xml:space="preserve"> </w:t>
      </w:r>
      <w:r>
        <w:t>The field</w:t>
      </w:r>
      <w:r>
        <w:rPr>
          <w:spacing w:val="-12"/>
        </w:rPr>
        <w:t xml:space="preserve"> </w:t>
      </w:r>
      <w:r>
        <w:t>supervisors</w:t>
      </w:r>
      <w:r>
        <w:rPr>
          <w:spacing w:val="-11"/>
        </w:rPr>
        <w:t xml:space="preserve"> </w:t>
      </w:r>
      <w:r>
        <w:t>can</w:t>
      </w:r>
      <w:r>
        <w:rPr>
          <w:spacing w:val="-11"/>
        </w:rPr>
        <w:t xml:space="preserve"> </w:t>
      </w:r>
      <w:r>
        <w:t>also</w:t>
      </w:r>
      <w:r>
        <w:rPr>
          <w:spacing w:val="-12"/>
        </w:rPr>
        <w:t xml:space="preserve"> </w:t>
      </w:r>
      <w:r>
        <w:t>expect</w:t>
      </w:r>
      <w:r>
        <w:rPr>
          <w:spacing w:val="-12"/>
        </w:rPr>
        <w:t xml:space="preserve"> </w:t>
      </w:r>
      <w:r>
        <w:t>that</w:t>
      </w:r>
      <w:r>
        <w:rPr>
          <w:spacing w:val="-11"/>
        </w:rPr>
        <w:t xml:space="preserve"> </w:t>
      </w:r>
      <w:r>
        <w:t>each</w:t>
      </w:r>
      <w:r>
        <w:rPr>
          <w:spacing w:val="-10"/>
        </w:rPr>
        <w:t xml:space="preserve"> </w:t>
      </w:r>
      <w:r>
        <w:t>student</w:t>
      </w:r>
      <w:r>
        <w:rPr>
          <w:spacing w:val="-10"/>
        </w:rPr>
        <w:t xml:space="preserve"> </w:t>
      </w:r>
      <w:r>
        <w:t>will</w:t>
      </w:r>
      <w:r>
        <w:rPr>
          <w:spacing w:val="-12"/>
        </w:rPr>
        <w:t xml:space="preserve"> </w:t>
      </w:r>
      <w:r>
        <w:t>work</w:t>
      </w:r>
      <w:r>
        <w:rPr>
          <w:spacing w:val="-13"/>
        </w:rPr>
        <w:t xml:space="preserve"> </w:t>
      </w:r>
      <w:r>
        <w:t>efficiently,</w:t>
      </w:r>
      <w:r>
        <w:rPr>
          <w:spacing w:val="-12"/>
        </w:rPr>
        <w:t xml:space="preserve"> </w:t>
      </w:r>
      <w:r>
        <w:t>be</w:t>
      </w:r>
      <w:r>
        <w:rPr>
          <w:spacing w:val="-12"/>
        </w:rPr>
        <w:t xml:space="preserve"> </w:t>
      </w:r>
      <w:r>
        <w:t>flexible</w:t>
      </w:r>
      <w:r>
        <w:rPr>
          <w:spacing w:val="-10"/>
        </w:rPr>
        <w:t xml:space="preserve"> </w:t>
      </w:r>
      <w:r>
        <w:t>and</w:t>
      </w:r>
      <w:r>
        <w:rPr>
          <w:spacing w:val="-13"/>
        </w:rPr>
        <w:t xml:space="preserve"> </w:t>
      </w:r>
      <w:r>
        <w:t>a</w:t>
      </w:r>
      <w:r>
        <w:rPr>
          <w:spacing w:val="-12"/>
        </w:rPr>
        <w:t xml:space="preserve"> </w:t>
      </w:r>
      <w:r>
        <w:t>readiness to</w:t>
      </w:r>
      <w:r>
        <w:rPr>
          <w:spacing w:val="-11"/>
        </w:rPr>
        <w:t xml:space="preserve"> </w:t>
      </w:r>
      <w:r>
        <w:t>perform</w:t>
      </w:r>
      <w:r>
        <w:rPr>
          <w:spacing w:val="-11"/>
        </w:rPr>
        <w:t xml:space="preserve"> </w:t>
      </w:r>
      <w:r>
        <w:t>tasks/activities</w:t>
      </w:r>
      <w:r>
        <w:rPr>
          <w:spacing w:val="-9"/>
        </w:rPr>
        <w:t xml:space="preserve"> </w:t>
      </w:r>
      <w:r>
        <w:t>necessary</w:t>
      </w:r>
      <w:r>
        <w:rPr>
          <w:spacing w:val="-11"/>
        </w:rPr>
        <w:t xml:space="preserve"> </w:t>
      </w:r>
      <w:r>
        <w:t>for</w:t>
      </w:r>
      <w:r>
        <w:rPr>
          <w:spacing w:val="-11"/>
        </w:rPr>
        <w:t xml:space="preserve"> </w:t>
      </w:r>
      <w:r>
        <w:t>their</w:t>
      </w:r>
      <w:r>
        <w:rPr>
          <w:spacing w:val="-11"/>
        </w:rPr>
        <w:t xml:space="preserve"> </w:t>
      </w:r>
      <w:r>
        <w:t>learning</w:t>
      </w:r>
      <w:r>
        <w:rPr>
          <w:spacing w:val="-9"/>
        </w:rPr>
        <w:t xml:space="preserve"> </w:t>
      </w:r>
      <w:r>
        <w:t>and</w:t>
      </w:r>
      <w:r>
        <w:rPr>
          <w:spacing w:val="-11"/>
        </w:rPr>
        <w:t xml:space="preserve"> </w:t>
      </w:r>
      <w:r>
        <w:t>growth.</w:t>
      </w:r>
      <w:r>
        <w:rPr>
          <w:spacing w:val="-8"/>
        </w:rPr>
        <w:t xml:space="preserve"> </w:t>
      </w:r>
      <w:r>
        <w:t>It</w:t>
      </w:r>
      <w:r>
        <w:rPr>
          <w:spacing w:val="-10"/>
        </w:rPr>
        <w:t xml:space="preserve"> </w:t>
      </w:r>
      <w:r>
        <w:t>is</w:t>
      </w:r>
      <w:r>
        <w:rPr>
          <w:spacing w:val="-10"/>
        </w:rPr>
        <w:t xml:space="preserve"> </w:t>
      </w:r>
      <w:r>
        <w:t>important</w:t>
      </w:r>
      <w:r>
        <w:rPr>
          <w:spacing w:val="-9"/>
        </w:rPr>
        <w:t xml:space="preserve"> </w:t>
      </w:r>
      <w:r>
        <w:t>to</w:t>
      </w:r>
      <w:r>
        <w:rPr>
          <w:spacing w:val="-11"/>
        </w:rPr>
        <w:t xml:space="preserve"> </w:t>
      </w:r>
      <w:r>
        <w:t>recognize</w:t>
      </w:r>
      <w:r>
        <w:rPr>
          <w:spacing w:val="-11"/>
        </w:rPr>
        <w:t xml:space="preserve"> </w:t>
      </w:r>
      <w:r>
        <w:t>that the social work program is preparing students for entry-level, generalist social work practice.</w:t>
      </w:r>
    </w:p>
    <w:p w:rsidR="00825280" w:rsidP="00E4014D" w:rsidRDefault="00825280" w14:paraId="7B256574" w14:textId="77777777">
      <w:pPr>
        <w:pStyle w:val="BodyText"/>
        <w:spacing w:before="79"/>
        <w:ind w:left="630" w:right="854"/>
        <w:jc w:val="both"/>
      </w:pPr>
    </w:p>
    <w:p w:rsidR="003944A5" w:rsidP="00E4014D" w:rsidRDefault="00956B32" w14:paraId="7205D62F" w14:textId="58B38C97">
      <w:pPr>
        <w:pStyle w:val="BodyText"/>
        <w:spacing w:before="79"/>
        <w:ind w:left="630" w:right="854"/>
        <w:jc w:val="both"/>
      </w:pPr>
      <w:r>
        <w:t>Roles</w:t>
      </w:r>
      <w:r>
        <w:rPr>
          <w:spacing w:val="-12"/>
        </w:rPr>
        <w:t xml:space="preserve"> </w:t>
      </w:r>
      <w:r>
        <w:t>of</w:t>
      </w:r>
      <w:r>
        <w:rPr>
          <w:spacing w:val="-13"/>
        </w:rPr>
        <w:t xml:space="preserve"> </w:t>
      </w:r>
      <w:r>
        <w:t>the</w:t>
      </w:r>
      <w:r>
        <w:rPr>
          <w:spacing w:val="-15"/>
        </w:rPr>
        <w:t xml:space="preserve"> </w:t>
      </w:r>
      <w:r>
        <w:t>field</w:t>
      </w:r>
      <w:r>
        <w:rPr>
          <w:spacing w:val="-11"/>
        </w:rPr>
        <w:t xml:space="preserve"> </w:t>
      </w:r>
      <w:r>
        <w:t>supervisor</w:t>
      </w:r>
      <w:r>
        <w:rPr>
          <w:spacing w:val="-12"/>
        </w:rPr>
        <w:t xml:space="preserve"> </w:t>
      </w:r>
      <w:r>
        <w:t>and</w:t>
      </w:r>
      <w:r>
        <w:rPr>
          <w:spacing w:val="-12"/>
        </w:rPr>
        <w:t xml:space="preserve"> </w:t>
      </w:r>
      <w:r>
        <w:t>the</w:t>
      </w:r>
      <w:r>
        <w:rPr>
          <w:spacing w:val="-12"/>
        </w:rPr>
        <w:t xml:space="preserve"> </w:t>
      </w:r>
      <w:r>
        <w:t>student</w:t>
      </w:r>
      <w:r>
        <w:rPr>
          <w:spacing w:val="-12"/>
        </w:rPr>
        <w:t xml:space="preserve"> </w:t>
      </w:r>
      <w:r>
        <w:t>should</w:t>
      </w:r>
      <w:r>
        <w:rPr>
          <w:spacing w:val="-12"/>
        </w:rPr>
        <w:t xml:space="preserve"> </w:t>
      </w:r>
      <w:r>
        <w:t>be</w:t>
      </w:r>
      <w:r>
        <w:rPr>
          <w:spacing w:val="-15"/>
        </w:rPr>
        <w:t xml:space="preserve"> </w:t>
      </w:r>
      <w:r>
        <w:t>clearly</w:t>
      </w:r>
      <w:r>
        <w:rPr>
          <w:spacing w:val="-12"/>
        </w:rPr>
        <w:t xml:space="preserve"> </w:t>
      </w:r>
      <w:r>
        <w:t>defined</w:t>
      </w:r>
      <w:r>
        <w:rPr>
          <w:spacing w:val="-12"/>
        </w:rPr>
        <w:t xml:space="preserve"> </w:t>
      </w:r>
      <w:r>
        <w:t>if</w:t>
      </w:r>
      <w:r>
        <w:rPr>
          <w:spacing w:val="-13"/>
        </w:rPr>
        <w:t xml:space="preserve"> </w:t>
      </w:r>
      <w:r>
        <w:t>the</w:t>
      </w:r>
      <w:r>
        <w:rPr>
          <w:spacing w:val="-12"/>
        </w:rPr>
        <w:t xml:space="preserve"> </w:t>
      </w:r>
      <w:r>
        <w:t>transition</w:t>
      </w:r>
      <w:r>
        <w:rPr>
          <w:spacing w:val="-11"/>
        </w:rPr>
        <w:t xml:space="preserve"> </w:t>
      </w:r>
      <w:r>
        <w:t>from</w:t>
      </w:r>
      <w:r>
        <w:rPr>
          <w:spacing w:val="-14"/>
        </w:rPr>
        <w:t xml:space="preserve"> </w:t>
      </w:r>
      <w:r>
        <w:t>student to social work professional is to be a smooth one. Students typically show signs of ambivalence through this transition. As a result, planned supervisory meetings between student and Field supervisor are required. The BSW program and CSWE require supervisory conferences.</w:t>
      </w:r>
    </w:p>
    <w:p w:rsidR="003944A5" w:rsidRDefault="003944A5" w14:paraId="64F6C813" w14:textId="77777777">
      <w:pPr>
        <w:pStyle w:val="BodyText"/>
        <w:spacing w:before="1"/>
      </w:pPr>
    </w:p>
    <w:p w:rsidR="003944A5" w:rsidRDefault="00956B32" w14:paraId="6A667C9B" w14:textId="77777777">
      <w:pPr>
        <w:pStyle w:val="BodyText"/>
        <w:ind w:left="660" w:right="847"/>
        <w:jc w:val="both"/>
      </w:pPr>
      <w:r>
        <w:t>Individual, one-on-one supervision tends to be the most common form of supervision used by agencies collaborating with the BSW Program. Regular supervisory conferences/sessions are required to support student learning and skill development. "Regular" is interpreted as at least 15 minutes of supervision for every 15 hours of supervised field work. While it is preferred that supervision</w:t>
      </w:r>
      <w:r>
        <w:rPr>
          <w:spacing w:val="-13"/>
        </w:rPr>
        <w:t xml:space="preserve"> </w:t>
      </w:r>
      <w:r>
        <w:t>occur</w:t>
      </w:r>
      <w:r>
        <w:rPr>
          <w:spacing w:val="-11"/>
        </w:rPr>
        <w:t xml:space="preserve"> </w:t>
      </w:r>
      <w:r>
        <w:t>weekly</w:t>
      </w:r>
      <w:r>
        <w:rPr>
          <w:spacing w:val="-12"/>
        </w:rPr>
        <w:t xml:space="preserve"> </w:t>
      </w:r>
      <w:r>
        <w:t>for</w:t>
      </w:r>
      <w:r>
        <w:rPr>
          <w:spacing w:val="-12"/>
        </w:rPr>
        <w:t xml:space="preserve"> </w:t>
      </w:r>
      <w:r>
        <w:t>15</w:t>
      </w:r>
      <w:r>
        <w:rPr>
          <w:spacing w:val="-11"/>
        </w:rPr>
        <w:t xml:space="preserve"> </w:t>
      </w:r>
      <w:r>
        <w:t>or</w:t>
      </w:r>
      <w:r>
        <w:rPr>
          <w:spacing w:val="-11"/>
        </w:rPr>
        <w:t xml:space="preserve"> </w:t>
      </w:r>
      <w:r>
        <w:t>more</w:t>
      </w:r>
      <w:r>
        <w:rPr>
          <w:spacing w:val="-12"/>
        </w:rPr>
        <w:t xml:space="preserve"> </w:t>
      </w:r>
      <w:r>
        <w:t>minutes,</w:t>
      </w:r>
      <w:r>
        <w:rPr>
          <w:spacing w:val="-13"/>
        </w:rPr>
        <w:t xml:space="preserve"> </w:t>
      </w:r>
      <w:r>
        <w:t>supervision</w:t>
      </w:r>
      <w:r>
        <w:rPr>
          <w:spacing w:val="-12"/>
        </w:rPr>
        <w:t xml:space="preserve"> </w:t>
      </w:r>
      <w:r>
        <w:t>should</w:t>
      </w:r>
      <w:r>
        <w:rPr>
          <w:spacing w:val="-13"/>
        </w:rPr>
        <w:t xml:space="preserve"> </w:t>
      </w:r>
      <w:r>
        <w:t>occur</w:t>
      </w:r>
      <w:r>
        <w:rPr>
          <w:spacing w:val="-7"/>
        </w:rPr>
        <w:t xml:space="preserve"> </w:t>
      </w:r>
      <w:r>
        <w:rPr>
          <w:i/>
        </w:rPr>
        <w:t>at</w:t>
      </w:r>
      <w:r>
        <w:rPr>
          <w:i/>
          <w:spacing w:val="-13"/>
        </w:rPr>
        <w:t xml:space="preserve"> </w:t>
      </w:r>
      <w:r>
        <w:rPr>
          <w:i/>
        </w:rPr>
        <w:t>a</w:t>
      </w:r>
      <w:r>
        <w:rPr>
          <w:i/>
          <w:spacing w:val="-10"/>
        </w:rPr>
        <w:t xml:space="preserve"> </w:t>
      </w:r>
      <w:r>
        <w:rPr>
          <w:i/>
        </w:rPr>
        <w:t>minimum</w:t>
      </w:r>
      <w:r>
        <w:rPr>
          <w:i/>
          <w:spacing w:val="-11"/>
        </w:rPr>
        <w:t xml:space="preserve"> </w:t>
      </w:r>
      <w:r>
        <w:t>monthly for 1 hour. The supervisor can use this time to offer a continuing oral assessment of the student's skills, attributes, and progress. In the case of more than one student at an agency, there may be a need for group supervision; and should be scheduled accordingly. The field supervisor should prepare for such meetings with the student, clarifying at the beginning the responsibilities he/she will have in the field setting. One of the functions of these meetings is to provide an on-going assessment</w:t>
      </w:r>
      <w:r>
        <w:rPr>
          <w:spacing w:val="-8"/>
        </w:rPr>
        <w:t xml:space="preserve"> </w:t>
      </w:r>
      <w:r>
        <w:t>of</w:t>
      </w:r>
      <w:r>
        <w:rPr>
          <w:spacing w:val="-9"/>
        </w:rPr>
        <w:t xml:space="preserve"> </w:t>
      </w:r>
      <w:r>
        <w:t>the</w:t>
      </w:r>
      <w:r>
        <w:rPr>
          <w:spacing w:val="-9"/>
        </w:rPr>
        <w:t xml:space="preserve"> </w:t>
      </w:r>
      <w:r>
        <w:t>student's</w:t>
      </w:r>
      <w:r>
        <w:rPr>
          <w:spacing w:val="-7"/>
        </w:rPr>
        <w:t xml:space="preserve"> </w:t>
      </w:r>
      <w:r>
        <w:t>performance.</w:t>
      </w:r>
      <w:r>
        <w:rPr>
          <w:spacing w:val="-8"/>
        </w:rPr>
        <w:t xml:space="preserve"> </w:t>
      </w:r>
      <w:r>
        <w:t>The</w:t>
      </w:r>
      <w:r>
        <w:rPr>
          <w:spacing w:val="-9"/>
        </w:rPr>
        <w:t xml:space="preserve"> </w:t>
      </w:r>
      <w:r>
        <w:t>student</w:t>
      </w:r>
      <w:r>
        <w:rPr>
          <w:spacing w:val="-8"/>
        </w:rPr>
        <w:t xml:space="preserve"> </w:t>
      </w:r>
      <w:r>
        <w:t>should</w:t>
      </w:r>
      <w:r>
        <w:rPr>
          <w:spacing w:val="-10"/>
        </w:rPr>
        <w:t xml:space="preserve"> </w:t>
      </w:r>
      <w:r>
        <w:t>be</w:t>
      </w:r>
      <w:r>
        <w:rPr>
          <w:spacing w:val="-9"/>
        </w:rPr>
        <w:t xml:space="preserve"> </w:t>
      </w:r>
      <w:r>
        <w:t>given</w:t>
      </w:r>
      <w:r>
        <w:rPr>
          <w:spacing w:val="-11"/>
        </w:rPr>
        <w:t xml:space="preserve"> </w:t>
      </w:r>
      <w:r>
        <w:t>an</w:t>
      </w:r>
      <w:r>
        <w:rPr>
          <w:spacing w:val="-8"/>
        </w:rPr>
        <w:t xml:space="preserve"> </w:t>
      </w:r>
      <w:r>
        <w:t>opportunity</w:t>
      </w:r>
      <w:r>
        <w:rPr>
          <w:spacing w:val="-9"/>
        </w:rPr>
        <w:t xml:space="preserve"> </w:t>
      </w:r>
      <w:r>
        <w:t>to</w:t>
      </w:r>
      <w:r>
        <w:rPr>
          <w:spacing w:val="-11"/>
        </w:rPr>
        <w:t xml:space="preserve"> </w:t>
      </w:r>
      <w:r>
        <w:t>learn</w:t>
      </w:r>
      <w:r>
        <w:rPr>
          <w:spacing w:val="-6"/>
        </w:rPr>
        <w:t xml:space="preserve"> </w:t>
      </w:r>
      <w:r>
        <w:t>from the supervisor's feedback. Ongoing constructive feedback contributes to a quality learning experience</w:t>
      </w:r>
      <w:r>
        <w:rPr>
          <w:spacing w:val="-15"/>
        </w:rPr>
        <w:t xml:space="preserve"> </w:t>
      </w:r>
      <w:r>
        <w:t>for</w:t>
      </w:r>
      <w:r>
        <w:rPr>
          <w:spacing w:val="-15"/>
        </w:rPr>
        <w:t xml:space="preserve"> </w:t>
      </w:r>
      <w:r>
        <w:t>the</w:t>
      </w:r>
      <w:r>
        <w:rPr>
          <w:spacing w:val="-15"/>
        </w:rPr>
        <w:t xml:space="preserve"> </w:t>
      </w:r>
      <w:r>
        <w:t>student,</w:t>
      </w:r>
      <w:r>
        <w:rPr>
          <w:spacing w:val="-15"/>
        </w:rPr>
        <w:t xml:space="preserve"> </w:t>
      </w:r>
      <w:r>
        <w:t>provides</w:t>
      </w:r>
      <w:r>
        <w:rPr>
          <w:spacing w:val="-15"/>
        </w:rPr>
        <w:t xml:space="preserve"> </w:t>
      </w:r>
      <w:r>
        <w:t>an</w:t>
      </w:r>
      <w:r>
        <w:rPr>
          <w:spacing w:val="-15"/>
        </w:rPr>
        <w:t xml:space="preserve"> </w:t>
      </w:r>
      <w:r>
        <w:t>opportunity</w:t>
      </w:r>
      <w:r>
        <w:rPr>
          <w:spacing w:val="-15"/>
        </w:rPr>
        <w:t xml:space="preserve"> </w:t>
      </w:r>
      <w:r>
        <w:t>for</w:t>
      </w:r>
      <w:r>
        <w:rPr>
          <w:spacing w:val="-15"/>
        </w:rPr>
        <w:t xml:space="preserve"> </w:t>
      </w:r>
      <w:r>
        <w:t>stimulation,</w:t>
      </w:r>
      <w:r>
        <w:rPr>
          <w:spacing w:val="-14"/>
        </w:rPr>
        <w:t xml:space="preserve"> </w:t>
      </w:r>
      <w:r>
        <w:t>and</w:t>
      </w:r>
      <w:r>
        <w:rPr>
          <w:spacing w:val="-15"/>
        </w:rPr>
        <w:t xml:space="preserve"> </w:t>
      </w:r>
      <w:r>
        <w:t>enables</w:t>
      </w:r>
      <w:r>
        <w:rPr>
          <w:spacing w:val="-14"/>
        </w:rPr>
        <w:t xml:space="preserve"> </w:t>
      </w:r>
      <w:r>
        <w:t>both</w:t>
      </w:r>
      <w:r>
        <w:rPr>
          <w:spacing w:val="-15"/>
        </w:rPr>
        <w:t xml:space="preserve"> </w:t>
      </w:r>
      <w:r>
        <w:t>the</w:t>
      </w:r>
      <w:r>
        <w:rPr>
          <w:spacing w:val="-15"/>
        </w:rPr>
        <w:t xml:space="preserve"> </w:t>
      </w:r>
      <w:r>
        <w:t>supervisor and the student to develop a productive professional relationship.</w:t>
      </w:r>
    </w:p>
    <w:p w:rsidR="003944A5" w:rsidRDefault="003944A5" w14:paraId="78C7423D" w14:textId="77777777">
      <w:pPr>
        <w:pStyle w:val="BodyText"/>
        <w:spacing w:before="3"/>
      </w:pPr>
    </w:p>
    <w:p w:rsidR="003944A5" w:rsidRDefault="00956B32" w14:paraId="0F4508A3" w14:textId="77777777">
      <w:pPr>
        <w:pStyle w:val="BodyText"/>
        <w:ind w:left="660" w:right="856"/>
        <w:jc w:val="both"/>
      </w:pPr>
      <w:r>
        <w:t>Field</w:t>
      </w:r>
      <w:r>
        <w:rPr>
          <w:spacing w:val="-15"/>
        </w:rPr>
        <w:t xml:space="preserve"> </w:t>
      </w:r>
      <w:r>
        <w:t>supervisors</w:t>
      </w:r>
      <w:r>
        <w:rPr>
          <w:spacing w:val="-15"/>
        </w:rPr>
        <w:t xml:space="preserve"> </w:t>
      </w:r>
      <w:r>
        <w:t>are</w:t>
      </w:r>
      <w:r>
        <w:rPr>
          <w:spacing w:val="-15"/>
        </w:rPr>
        <w:t xml:space="preserve"> </w:t>
      </w:r>
      <w:r>
        <w:t>encouraged</w:t>
      </w:r>
      <w:r>
        <w:rPr>
          <w:spacing w:val="-15"/>
        </w:rPr>
        <w:t xml:space="preserve"> </w:t>
      </w:r>
      <w:r>
        <w:t>to</w:t>
      </w:r>
      <w:r>
        <w:rPr>
          <w:spacing w:val="-15"/>
        </w:rPr>
        <w:t xml:space="preserve"> </w:t>
      </w:r>
      <w:r>
        <w:t>use</w:t>
      </w:r>
      <w:r>
        <w:rPr>
          <w:spacing w:val="-15"/>
        </w:rPr>
        <w:t xml:space="preserve"> </w:t>
      </w:r>
      <w:r>
        <w:t>the</w:t>
      </w:r>
      <w:r>
        <w:rPr>
          <w:spacing w:val="-15"/>
        </w:rPr>
        <w:t xml:space="preserve"> </w:t>
      </w:r>
      <w:r>
        <w:rPr>
          <w:i/>
        </w:rPr>
        <w:t>Field</w:t>
      </w:r>
      <w:r>
        <w:rPr>
          <w:i/>
          <w:spacing w:val="-15"/>
        </w:rPr>
        <w:t xml:space="preserve"> </w:t>
      </w:r>
      <w:r>
        <w:rPr>
          <w:i/>
        </w:rPr>
        <w:t>Supervision</w:t>
      </w:r>
      <w:r>
        <w:rPr>
          <w:i/>
          <w:spacing w:val="-15"/>
        </w:rPr>
        <w:t xml:space="preserve"> </w:t>
      </w:r>
      <w:r>
        <w:rPr>
          <w:i/>
        </w:rPr>
        <w:t>Meeting</w:t>
      </w:r>
      <w:r>
        <w:rPr>
          <w:i/>
          <w:spacing w:val="-15"/>
        </w:rPr>
        <w:t xml:space="preserve"> </w:t>
      </w:r>
      <w:r>
        <w:rPr>
          <w:i/>
        </w:rPr>
        <w:t>Agenda,</w:t>
      </w:r>
      <w:r>
        <w:rPr>
          <w:i/>
          <w:spacing w:val="-15"/>
        </w:rPr>
        <w:t xml:space="preserve"> </w:t>
      </w:r>
      <w:r>
        <w:t>shown</w:t>
      </w:r>
      <w:r>
        <w:rPr>
          <w:spacing w:val="-15"/>
        </w:rPr>
        <w:t xml:space="preserve"> </w:t>
      </w:r>
      <w:r>
        <w:t>in</w:t>
      </w:r>
      <w:r>
        <w:rPr>
          <w:spacing w:val="-15"/>
        </w:rPr>
        <w:t xml:space="preserve"> </w:t>
      </w:r>
      <w:r>
        <w:t xml:space="preserve">Appendix C of the Field Education Handbook, to facilitate supervision meetings. The student should keep track of these sessions on their </w:t>
      </w:r>
      <w:r>
        <w:rPr>
          <w:i/>
        </w:rPr>
        <w:t>time sheet</w:t>
      </w:r>
      <w:r>
        <w:t>.</w:t>
      </w:r>
    </w:p>
    <w:p w:rsidR="003944A5" w:rsidP="00262225" w:rsidRDefault="00956B32" w14:paraId="66690D09" w14:textId="77777777">
      <w:pPr>
        <w:pStyle w:val="Heading4"/>
      </w:pPr>
      <w:r>
        <w:t>Recognition</w:t>
      </w:r>
      <w:r>
        <w:rPr>
          <w:spacing w:val="-5"/>
        </w:rPr>
        <w:t xml:space="preserve"> </w:t>
      </w:r>
      <w:r>
        <w:t>of</w:t>
      </w:r>
      <w:r>
        <w:rPr>
          <w:spacing w:val="-4"/>
        </w:rPr>
        <w:t xml:space="preserve"> </w:t>
      </w:r>
      <w:r>
        <w:t>Field</w:t>
      </w:r>
      <w:r>
        <w:rPr>
          <w:spacing w:val="-11"/>
        </w:rPr>
        <w:t xml:space="preserve"> </w:t>
      </w:r>
      <w:r>
        <w:t>Supervisors</w:t>
      </w:r>
    </w:p>
    <w:p w:rsidR="003944A5" w:rsidRDefault="003944A5" w14:paraId="6725F878" w14:textId="77777777">
      <w:pPr>
        <w:pStyle w:val="BodyText"/>
        <w:spacing w:before="25"/>
        <w:rPr>
          <w:b/>
          <w:i/>
          <w:sz w:val="22"/>
        </w:rPr>
      </w:pPr>
    </w:p>
    <w:p w:rsidR="003944A5" w:rsidRDefault="00956B32" w14:paraId="36BA0A81" w14:textId="77777777">
      <w:pPr>
        <w:pStyle w:val="BodyText"/>
        <w:ind w:left="660" w:right="882"/>
      </w:pPr>
      <w:r>
        <w:t>The</w:t>
      </w:r>
      <w:r>
        <w:rPr>
          <w:spacing w:val="-6"/>
        </w:rPr>
        <w:t xml:space="preserve"> </w:t>
      </w:r>
      <w:r>
        <w:t>BSW</w:t>
      </w:r>
      <w:r>
        <w:rPr>
          <w:spacing w:val="-5"/>
        </w:rPr>
        <w:t xml:space="preserve"> </w:t>
      </w:r>
      <w:r>
        <w:t>program</w:t>
      </w:r>
      <w:r>
        <w:rPr>
          <w:spacing w:val="-4"/>
        </w:rPr>
        <w:t xml:space="preserve"> </w:t>
      </w:r>
      <w:r>
        <w:t>has</w:t>
      </w:r>
      <w:r>
        <w:rPr>
          <w:spacing w:val="-3"/>
        </w:rPr>
        <w:t xml:space="preserve"> </w:t>
      </w:r>
      <w:r>
        <w:t>an</w:t>
      </w:r>
      <w:r>
        <w:rPr>
          <w:spacing w:val="-4"/>
        </w:rPr>
        <w:t xml:space="preserve"> </w:t>
      </w:r>
      <w:r>
        <w:t>excellent</w:t>
      </w:r>
      <w:r>
        <w:rPr>
          <w:spacing w:val="-4"/>
        </w:rPr>
        <w:t xml:space="preserve"> </w:t>
      </w:r>
      <w:r>
        <w:t>working</w:t>
      </w:r>
      <w:r>
        <w:rPr>
          <w:spacing w:val="-2"/>
        </w:rPr>
        <w:t xml:space="preserve"> </w:t>
      </w:r>
      <w:r>
        <w:t>relationship</w:t>
      </w:r>
      <w:r>
        <w:rPr>
          <w:spacing w:val="-4"/>
        </w:rPr>
        <w:t xml:space="preserve"> </w:t>
      </w:r>
      <w:r>
        <w:t>with</w:t>
      </w:r>
      <w:r>
        <w:rPr>
          <w:spacing w:val="-4"/>
        </w:rPr>
        <w:t xml:space="preserve"> </w:t>
      </w:r>
      <w:r>
        <w:t>local</w:t>
      </w:r>
      <w:r>
        <w:rPr>
          <w:spacing w:val="-4"/>
        </w:rPr>
        <w:t xml:space="preserve"> </w:t>
      </w:r>
      <w:r>
        <w:t>community</w:t>
      </w:r>
      <w:r>
        <w:rPr>
          <w:spacing w:val="-4"/>
        </w:rPr>
        <w:t xml:space="preserve"> </w:t>
      </w:r>
      <w:r>
        <w:t>agencies.</w:t>
      </w:r>
      <w:r>
        <w:rPr>
          <w:spacing w:val="-4"/>
        </w:rPr>
        <w:t xml:space="preserve"> </w:t>
      </w:r>
      <w:r>
        <w:t>Field supervisors are awarded in a variety of different ways. They are as follows:</w:t>
      </w:r>
    </w:p>
    <w:p w:rsidR="003944A5" w:rsidP="00A84EE3" w:rsidRDefault="00956B32" w14:paraId="1A31DAD2" w14:textId="77777777">
      <w:pPr>
        <w:pStyle w:val="ListParagraph"/>
        <w:numPr>
          <w:ilvl w:val="0"/>
          <w:numId w:val="38"/>
        </w:numPr>
        <w:tabs>
          <w:tab w:val="left" w:pos="1380"/>
        </w:tabs>
        <w:spacing w:line="271" w:lineRule="exact"/>
        <w:ind w:left="1380"/>
        <w:rPr>
          <w:sz w:val="24"/>
        </w:rPr>
      </w:pPr>
      <w:r>
        <w:rPr>
          <w:sz w:val="24"/>
        </w:rPr>
        <w:t>Field</w:t>
      </w:r>
      <w:r>
        <w:rPr>
          <w:spacing w:val="-6"/>
          <w:sz w:val="24"/>
        </w:rPr>
        <w:t xml:space="preserve"> </w:t>
      </w:r>
      <w:r>
        <w:rPr>
          <w:sz w:val="24"/>
        </w:rPr>
        <w:t>supervisors</w:t>
      </w:r>
      <w:r>
        <w:rPr>
          <w:spacing w:val="-1"/>
          <w:sz w:val="24"/>
        </w:rPr>
        <w:t xml:space="preserve"> </w:t>
      </w:r>
      <w:r>
        <w:rPr>
          <w:sz w:val="24"/>
        </w:rPr>
        <w:t>are</w:t>
      </w:r>
      <w:r>
        <w:rPr>
          <w:spacing w:val="-6"/>
          <w:sz w:val="24"/>
        </w:rPr>
        <w:t xml:space="preserve"> </w:t>
      </w:r>
      <w:r>
        <w:rPr>
          <w:sz w:val="24"/>
        </w:rPr>
        <w:t>invited</w:t>
      </w:r>
      <w:r>
        <w:rPr>
          <w:spacing w:val="1"/>
          <w:sz w:val="24"/>
        </w:rPr>
        <w:t xml:space="preserve"> </w:t>
      </w:r>
      <w:r>
        <w:rPr>
          <w:sz w:val="24"/>
        </w:rPr>
        <w:t>to</w:t>
      </w:r>
      <w:r>
        <w:rPr>
          <w:spacing w:val="-3"/>
          <w:sz w:val="24"/>
        </w:rPr>
        <w:t xml:space="preserve"> </w:t>
      </w:r>
      <w:r>
        <w:rPr>
          <w:sz w:val="24"/>
        </w:rPr>
        <w:t>attend</w:t>
      </w:r>
      <w:r>
        <w:rPr>
          <w:spacing w:val="-3"/>
          <w:sz w:val="24"/>
        </w:rPr>
        <w:t xml:space="preserve"> </w:t>
      </w:r>
      <w:r>
        <w:rPr>
          <w:sz w:val="24"/>
        </w:rPr>
        <w:t>the</w:t>
      </w:r>
      <w:r>
        <w:rPr>
          <w:spacing w:val="-2"/>
          <w:sz w:val="24"/>
        </w:rPr>
        <w:t xml:space="preserve"> </w:t>
      </w:r>
      <w:r>
        <w:rPr>
          <w:sz w:val="24"/>
        </w:rPr>
        <w:t>BSW</w:t>
      </w:r>
      <w:r>
        <w:rPr>
          <w:spacing w:val="-5"/>
          <w:sz w:val="24"/>
        </w:rPr>
        <w:t xml:space="preserve"> </w:t>
      </w:r>
      <w:r>
        <w:rPr>
          <w:sz w:val="24"/>
        </w:rPr>
        <w:t>Pinning</w:t>
      </w:r>
      <w:r>
        <w:rPr>
          <w:spacing w:val="-3"/>
          <w:sz w:val="24"/>
        </w:rPr>
        <w:t xml:space="preserve"> </w:t>
      </w:r>
      <w:r>
        <w:rPr>
          <w:sz w:val="24"/>
        </w:rPr>
        <w:t>Ceremony,</w:t>
      </w:r>
      <w:r>
        <w:rPr>
          <w:spacing w:val="-2"/>
          <w:sz w:val="24"/>
        </w:rPr>
        <w:t xml:space="preserve"> </w:t>
      </w:r>
      <w:r>
        <w:rPr>
          <w:sz w:val="24"/>
        </w:rPr>
        <w:t>held</w:t>
      </w:r>
      <w:r>
        <w:rPr>
          <w:spacing w:val="-3"/>
          <w:sz w:val="24"/>
        </w:rPr>
        <w:t xml:space="preserve"> </w:t>
      </w:r>
      <w:r>
        <w:rPr>
          <w:sz w:val="24"/>
        </w:rPr>
        <w:t>each</w:t>
      </w:r>
      <w:r>
        <w:rPr>
          <w:spacing w:val="-2"/>
          <w:sz w:val="24"/>
        </w:rPr>
        <w:t xml:space="preserve"> spring.</w:t>
      </w:r>
    </w:p>
    <w:p w:rsidR="003944A5" w:rsidP="00A84EE3" w:rsidRDefault="00956B32" w14:paraId="05A4699B" w14:textId="76BA75F9">
      <w:pPr>
        <w:pStyle w:val="ListParagraph"/>
        <w:numPr>
          <w:ilvl w:val="0"/>
          <w:numId w:val="38"/>
        </w:numPr>
        <w:tabs>
          <w:tab w:val="left" w:pos="1382"/>
        </w:tabs>
        <w:spacing w:before="3" w:line="244" w:lineRule="auto"/>
        <w:ind w:right="1097" w:hanging="360"/>
        <w:rPr>
          <w:sz w:val="24"/>
        </w:rPr>
      </w:pPr>
      <w:r>
        <w:rPr>
          <w:sz w:val="24"/>
        </w:rPr>
        <w:t>During</w:t>
      </w:r>
      <w:r>
        <w:rPr>
          <w:spacing w:val="-4"/>
          <w:sz w:val="24"/>
        </w:rPr>
        <w:t xml:space="preserve"> </w:t>
      </w:r>
      <w:r>
        <w:rPr>
          <w:sz w:val="24"/>
        </w:rPr>
        <w:t>this</w:t>
      </w:r>
      <w:r>
        <w:rPr>
          <w:spacing w:val="-4"/>
          <w:sz w:val="24"/>
        </w:rPr>
        <w:t xml:space="preserve"> </w:t>
      </w:r>
      <w:r>
        <w:rPr>
          <w:sz w:val="24"/>
        </w:rPr>
        <w:t>event,</w:t>
      </w:r>
      <w:r>
        <w:rPr>
          <w:spacing w:val="-4"/>
          <w:sz w:val="24"/>
        </w:rPr>
        <w:t xml:space="preserve"> </w:t>
      </w:r>
      <w:r>
        <w:rPr>
          <w:sz w:val="24"/>
        </w:rPr>
        <w:t>supervisors</w:t>
      </w:r>
      <w:r>
        <w:rPr>
          <w:spacing w:val="-4"/>
          <w:sz w:val="24"/>
        </w:rPr>
        <w:t xml:space="preserve"> </w:t>
      </w:r>
      <w:r>
        <w:rPr>
          <w:sz w:val="24"/>
        </w:rPr>
        <w:t>are</w:t>
      </w:r>
      <w:r>
        <w:rPr>
          <w:spacing w:val="-6"/>
          <w:sz w:val="24"/>
        </w:rPr>
        <w:t xml:space="preserve"> </w:t>
      </w:r>
      <w:r>
        <w:rPr>
          <w:sz w:val="24"/>
        </w:rPr>
        <w:t>recognized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program</w:t>
      </w:r>
      <w:r>
        <w:rPr>
          <w:spacing w:val="-2"/>
          <w:sz w:val="24"/>
        </w:rPr>
        <w:t xml:space="preserve"> </w:t>
      </w:r>
      <w:r>
        <w:rPr>
          <w:sz w:val="24"/>
        </w:rPr>
        <w:t>and</w:t>
      </w:r>
      <w:r>
        <w:rPr>
          <w:spacing w:val="-4"/>
          <w:sz w:val="24"/>
        </w:rPr>
        <w:t xml:space="preserve"> </w:t>
      </w:r>
      <w:r>
        <w:rPr>
          <w:sz w:val="24"/>
        </w:rPr>
        <w:t>students</w:t>
      </w:r>
      <w:r w:rsidR="00175C2A">
        <w:rPr>
          <w:spacing w:val="-4"/>
          <w:sz w:val="24"/>
        </w:rPr>
        <w:t>.</w:t>
      </w:r>
    </w:p>
    <w:p w:rsidR="003944A5" w:rsidP="00A84EE3" w:rsidRDefault="00956B32" w14:paraId="0F742572" w14:textId="6A532EA2">
      <w:pPr>
        <w:pStyle w:val="ListParagraph"/>
        <w:numPr>
          <w:ilvl w:val="0"/>
          <w:numId w:val="38"/>
        </w:numPr>
        <w:tabs>
          <w:tab w:val="left" w:pos="1382"/>
        </w:tabs>
        <w:ind w:right="1126" w:hanging="360"/>
        <w:rPr>
          <w:sz w:val="24"/>
        </w:rPr>
      </w:pPr>
      <w:r>
        <w:rPr>
          <w:sz w:val="24"/>
        </w:rPr>
        <w:t>Supervisors</w:t>
      </w:r>
      <w:r>
        <w:rPr>
          <w:spacing w:val="-3"/>
          <w:sz w:val="24"/>
        </w:rPr>
        <w:t xml:space="preserve"> </w:t>
      </w:r>
      <w:r>
        <w:rPr>
          <w:sz w:val="24"/>
        </w:rPr>
        <w:t>are</w:t>
      </w:r>
      <w:r>
        <w:rPr>
          <w:spacing w:val="-3"/>
          <w:sz w:val="24"/>
        </w:rPr>
        <w:t xml:space="preserve"> </w:t>
      </w:r>
      <w:r w:rsidR="00175C2A">
        <w:rPr>
          <w:sz w:val="24"/>
        </w:rPr>
        <w:t>invited</w:t>
      </w:r>
      <w:r>
        <w:rPr>
          <w:spacing w:val="-3"/>
          <w:sz w:val="24"/>
        </w:rPr>
        <w:t xml:space="preserve"> </w:t>
      </w:r>
      <w:r>
        <w:rPr>
          <w:sz w:val="24"/>
        </w:rPr>
        <w:t>to</w:t>
      </w:r>
      <w:r>
        <w:rPr>
          <w:spacing w:val="-2"/>
          <w:sz w:val="24"/>
        </w:rPr>
        <w:t xml:space="preserve"> </w:t>
      </w:r>
      <w:r>
        <w:rPr>
          <w:sz w:val="24"/>
        </w:rPr>
        <w:t>pin</w:t>
      </w:r>
      <w:r>
        <w:rPr>
          <w:spacing w:val="-3"/>
          <w:sz w:val="24"/>
        </w:rPr>
        <w:t xml:space="preserve"> </w:t>
      </w:r>
      <w:r>
        <w:rPr>
          <w:sz w:val="24"/>
        </w:rPr>
        <w:t>their</w:t>
      </w:r>
      <w:r>
        <w:rPr>
          <w:spacing w:val="-3"/>
          <w:sz w:val="24"/>
        </w:rPr>
        <w:t xml:space="preserve"> </w:t>
      </w:r>
      <w:r>
        <w:rPr>
          <w:sz w:val="24"/>
        </w:rPr>
        <w:t>student</w:t>
      </w:r>
      <w:r>
        <w:rPr>
          <w:spacing w:val="-3"/>
          <w:sz w:val="24"/>
        </w:rPr>
        <w:t xml:space="preserve"> </w:t>
      </w:r>
      <w:r>
        <w:rPr>
          <w:sz w:val="24"/>
        </w:rPr>
        <w:t>intern</w:t>
      </w:r>
      <w:r>
        <w:rPr>
          <w:spacing w:val="-3"/>
          <w:sz w:val="24"/>
        </w:rPr>
        <w:t xml:space="preserve"> </w:t>
      </w:r>
      <w:r>
        <w:rPr>
          <w:sz w:val="24"/>
        </w:rPr>
        <w:t>–</w:t>
      </w:r>
      <w:r>
        <w:rPr>
          <w:spacing w:val="-3"/>
          <w:sz w:val="24"/>
        </w:rPr>
        <w:t xml:space="preserve"> </w:t>
      </w:r>
      <w:r>
        <w:rPr>
          <w:sz w:val="24"/>
        </w:rPr>
        <w:t>inducting</w:t>
      </w:r>
      <w:r>
        <w:rPr>
          <w:spacing w:val="-3"/>
          <w:sz w:val="24"/>
        </w:rPr>
        <w:t xml:space="preserve"> </w:t>
      </w:r>
      <w:r>
        <w:rPr>
          <w:sz w:val="24"/>
        </w:rPr>
        <w:t>them</w:t>
      </w:r>
      <w:r>
        <w:rPr>
          <w:spacing w:val="-3"/>
          <w:sz w:val="24"/>
        </w:rPr>
        <w:t xml:space="preserve"> </w:t>
      </w:r>
      <w:r>
        <w:rPr>
          <w:sz w:val="24"/>
        </w:rPr>
        <w:t>into</w:t>
      </w:r>
      <w:r>
        <w:rPr>
          <w:spacing w:val="-3"/>
          <w:sz w:val="24"/>
        </w:rPr>
        <w:t xml:space="preserve"> </w:t>
      </w:r>
      <w:r>
        <w:rPr>
          <w:sz w:val="24"/>
        </w:rPr>
        <w:t>the</w:t>
      </w:r>
      <w:r>
        <w:rPr>
          <w:spacing w:val="-4"/>
          <w:sz w:val="24"/>
        </w:rPr>
        <w:t xml:space="preserve"> </w:t>
      </w:r>
      <w:r>
        <w:rPr>
          <w:sz w:val="24"/>
        </w:rPr>
        <w:t>profession</w:t>
      </w:r>
      <w:r>
        <w:rPr>
          <w:spacing w:val="-3"/>
          <w:sz w:val="24"/>
        </w:rPr>
        <w:t xml:space="preserve"> </w:t>
      </w:r>
      <w:r>
        <w:rPr>
          <w:sz w:val="24"/>
        </w:rPr>
        <w:t>of social work.</w:t>
      </w:r>
    </w:p>
    <w:p w:rsidR="003944A5" w:rsidP="00A84EE3" w:rsidRDefault="00956B32" w14:paraId="75CD3A7C" w14:textId="77777777">
      <w:pPr>
        <w:pStyle w:val="ListParagraph"/>
        <w:numPr>
          <w:ilvl w:val="0"/>
          <w:numId w:val="38"/>
        </w:numPr>
        <w:tabs>
          <w:tab w:val="left" w:pos="1382"/>
        </w:tabs>
        <w:ind w:right="1100" w:hanging="360"/>
        <w:rPr>
          <w:sz w:val="24"/>
        </w:rPr>
      </w:pPr>
      <w:r>
        <w:rPr>
          <w:sz w:val="24"/>
        </w:rPr>
        <w:t>Supervisors</w:t>
      </w:r>
      <w:r>
        <w:rPr>
          <w:spacing w:val="37"/>
          <w:sz w:val="24"/>
        </w:rPr>
        <w:t xml:space="preserve"> </w:t>
      </w:r>
      <w:r>
        <w:rPr>
          <w:sz w:val="24"/>
        </w:rPr>
        <w:t>are</w:t>
      </w:r>
      <w:r>
        <w:rPr>
          <w:spacing w:val="35"/>
          <w:sz w:val="24"/>
        </w:rPr>
        <w:t xml:space="preserve"> </w:t>
      </w:r>
      <w:r>
        <w:rPr>
          <w:sz w:val="24"/>
        </w:rPr>
        <w:t>showcased</w:t>
      </w:r>
      <w:r>
        <w:rPr>
          <w:spacing w:val="37"/>
          <w:sz w:val="24"/>
        </w:rPr>
        <w:t xml:space="preserve"> </w:t>
      </w:r>
      <w:r>
        <w:rPr>
          <w:sz w:val="24"/>
        </w:rPr>
        <w:t>throughout</w:t>
      </w:r>
      <w:r>
        <w:rPr>
          <w:spacing w:val="37"/>
          <w:sz w:val="24"/>
        </w:rPr>
        <w:t xml:space="preserve"> </w:t>
      </w:r>
      <w:r>
        <w:rPr>
          <w:sz w:val="24"/>
        </w:rPr>
        <w:t>the</w:t>
      </w:r>
      <w:r>
        <w:rPr>
          <w:spacing w:val="36"/>
          <w:sz w:val="24"/>
        </w:rPr>
        <w:t xml:space="preserve"> </w:t>
      </w:r>
      <w:r>
        <w:rPr>
          <w:sz w:val="24"/>
        </w:rPr>
        <w:t>year</w:t>
      </w:r>
      <w:r>
        <w:rPr>
          <w:spacing w:val="36"/>
          <w:sz w:val="24"/>
        </w:rPr>
        <w:t xml:space="preserve"> </w:t>
      </w:r>
      <w:r>
        <w:rPr>
          <w:sz w:val="24"/>
        </w:rPr>
        <w:t>via</w:t>
      </w:r>
      <w:r>
        <w:rPr>
          <w:spacing w:val="36"/>
          <w:sz w:val="24"/>
        </w:rPr>
        <w:t xml:space="preserve"> </w:t>
      </w:r>
      <w:r>
        <w:rPr>
          <w:sz w:val="24"/>
        </w:rPr>
        <w:t>the</w:t>
      </w:r>
      <w:r>
        <w:rPr>
          <w:spacing w:val="36"/>
          <w:sz w:val="24"/>
        </w:rPr>
        <w:t xml:space="preserve"> </w:t>
      </w:r>
      <w:r>
        <w:rPr>
          <w:sz w:val="24"/>
        </w:rPr>
        <w:t>program’s</w:t>
      </w:r>
      <w:r>
        <w:rPr>
          <w:spacing w:val="36"/>
          <w:sz w:val="24"/>
        </w:rPr>
        <w:t xml:space="preserve"> </w:t>
      </w:r>
      <w:r>
        <w:rPr>
          <w:sz w:val="24"/>
        </w:rPr>
        <w:t>social</w:t>
      </w:r>
      <w:r>
        <w:rPr>
          <w:spacing w:val="39"/>
          <w:sz w:val="24"/>
        </w:rPr>
        <w:t xml:space="preserve"> </w:t>
      </w:r>
      <w:r>
        <w:rPr>
          <w:sz w:val="24"/>
        </w:rPr>
        <w:t>media</w:t>
      </w:r>
      <w:r>
        <w:rPr>
          <w:spacing w:val="36"/>
          <w:sz w:val="24"/>
        </w:rPr>
        <w:t xml:space="preserve"> </w:t>
      </w:r>
      <w:r>
        <w:rPr>
          <w:sz w:val="24"/>
        </w:rPr>
        <w:t xml:space="preserve">and </w:t>
      </w:r>
      <w:r>
        <w:rPr>
          <w:spacing w:val="-2"/>
          <w:sz w:val="24"/>
        </w:rPr>
        <w:t>outreach.</w:t>
      </w:r>
    </w:p>
    <w:p w:rsidR="003944A5" w:rsidRDefault="003944A5" w14:paraId="5D49B077" w14:textId="77777777">
      <w:pPr>
        <w:rPr>
          <w:sz w:val="24"/>
        </w:rPr>
        <w:sectPr w:rsidR="003944A5">
          <w:pgSz w:w="12240" w:h="15840" w:orient="portrait"/>
          <w:pgMar w:top="1360" w:right="580" w:bottom="1700" w:left="780" w:header="0" w:footer="1447" w:gutter="0"/>
          <w:cols w:space="720"/>
        </w:sectPr>
      </w:pPr>
    </w:p>
    <w:p w:rsidR="003944A5" w:rsidRDefault="00956B32" w14:paraId="7F3EDCB8" w14:textId="77777777">
      <w:pPr>
        <w:pStyle w:val="Heading2"/>
        <w:spacing w:before="79"/>
        <w:ind w:left="2729" w:right="2925"/>
        <w:jc w:val="center"/>
      </w:pPr>
      <w:bookmarkStart w:name="_Toc205983981" w:id="13"/>
      <w:r>
        <w:t>Student</w:t>
      </w:r>
      <w:r>
        <w:rPr>
          <w:spacing w:val="-6"/>
        </w:rPr>
        <w:t xml:space="preserve"> </w:t>
      </w:r>
      <w:r>
        <w:t>Roles</w:t>
      </w:r>
      <w:r>
        <w:rPr>
          <w:spacing w:val="-4"/>
        </w:rPr>
        <w:t xml:space="preserve"> </w:t>
      </w:r>
      <w:r>
        <w:t>&amp;</w:t>
      </w:r>
      <w:r>
        <w:rPr>
          <w:spacing w:val="-5"/>
        </w:rPr>
        <w:t xml:space="preserve"> </w:t>
      </w:r>
      <w:r>
        <w:t>Responsibilities</w:t>
      </w:r>
      <w:r>
        <w:rPr>
          <w:spacing w:val="-2"/>
        </w:rPr>
        <w:t xml:space="preserve"> </w:t>
      </w:r>
      <w:r>
        <w:t>in</w:t>
      </w:r>
      <w:r>
        <w:rPr>
          <w:spacing w:val="-2"/>
        </w:rPr>
        <w:t xml:space="preserve"> </w:t>
      </w:r>
      <w:r>
        <w:rPr>
          <w:spacing w:val="-4"/>
        </w:rPr>
        <w:t>Field</w:t>
      </w:r>
      <w:bookmarkEnd w:id="13"/>
    </w:p>
    <w:p w:rsidR="003944A5" w:rsidRDefault="003944A5" w14:paraId="29A6748F" w14:textId="77777777">
      <w:pPr>
        <w:pStyle w:val="BodyText"/>
        <w:spacing w:before="139"/>
        <w:rPr>
          <w:b/>
        </w:rPr>
      </w:pPr>
    </w:p>
    <w:p w:rsidR="003944A5" w:rsidRDefault="00956B32" w14:paraId="71D25336" w14:textId="77777777">
      <w:pPr>
        <w:pStyle w:val="BodyText"/>
        <w:ind w:left="660" w:right="882"/>
      </w:pPr>
      <w:r>
        <w:t>The student, as the field supervisor and BSW Field Education Director do, has responsibilities to the placement agency and the Program. These responsibilities are discussed below.</w:t>
      </w:r>
    </w:p>
    <w:p w:rsidR="003944A5" w:rsidRDefault="003944A5" w14:paraId="2CCF207A" w14:textId="77777777">
      <w:pPr>
        <w:pStyle w:val="BodyText"/>
        <w:spacing w:before="3"/>
      </w:pPr>
    </w:p>
    <w:p w:rsidR="003944A5" w:rsidP="00262225" w:rsidRDefault="00956B32" w14:paraId="211DA47D" w14:textId="77777777">
      <w:pPr>
        <w:pStyle w:val="Heading3"/>
      </w:pPr>
      <w:bookmarkStart w:name="_Toc205983982" w:id="14"/>
      <w:r>
        <w:t>Requirements</w:t>
      </w:r>
      <w:r>
        <w:rPr>
          <w:spacing w:val="-2"/>
        </w:rPr>
        <w:t xml:space="preserve"> </w:t>
      </w:r>
      <w:r>
        <w:t>for</w:t>
      </w:r>
      <w:r>
        <w:rPr>
          <w:spacing w:val="-9"/>
        </w:rPr>
        <w:t xml:space="preserve"> </w:t>
      </w:r>
      <w:r>
        <w:t>Admission</w:t>
      </w:r>
      <w:r>
        <w:rPr>
          <w:spacing w:val="-1"/>
        </w:rPr>
        <w:t xml:space="preserve"> </w:t>
      </w:r>
      <w:r>
        <w:t>into</w:t>
      </w:r>
      <w:r>
        <w:rPr>
          <w:spacing w:val="-2"/>
        </w:rPr>
        <w:t xml:space="preserve"> </w:t>
      </w:r>
      <w:r>
        <w:rPr>
          <w:spacing w:val="-4"/>
        </w:rPr>
        <w:t>Field</w:t>
      </w:r>
      <w:bookmarkEnd w:id="14"/>
    </w:p>
    <w:p w:rsidR="003944A5" w:rsidRDefault="00956B32" w14:paraId="093C23C8" w14:textId="77777777">
      <w:pPr>
        <w:pStyle w:val="BodyText"/>
        <w:spacing w:before="274" w:line="274" w:lineRule="exact"/>
        <w:ind w:left="660"/>
        <w:jc w:val="both"/>
      </w:pPr>
      <w:r>
        <w:rPr>
          <w:color w:val="0D0E1A"/>
        </w:rPr>
        <w:t>The</w:t>
      </w:r>
      <w:r>
        <w:rPr>
          <w:color w:val="0D0E1A"/>
          <w:spacing w:val="-12"/>
        </w:rPr>
        <w:t xml:space="preserve"> </w:t>
      </w:r>
      <w:r>
        <w:rPr>
          <w:color w:val="0D0E1A"/>
        </w:rPr>
        <w:t>following</w:t>
      </w:r>
      <w:r>
        <w:rPr>
          <w:color w:val="0D0E1A"/>
          <w:spacing w:val="2"/>
        </w:rPr>
        <w:t xml:space="preserve"> </w:t>
      </w:r>
      <w:r>
        <w:rPr>
          <w:color w:val="0D0E1A"/>
        </w:rPr>
        <w:t>criteria</w:t>
      </w:r>
      <w:r>
        <w:rPr>
          <w:color w:val="0D0E1A"/>
          <w:spacing w:val="1"/>
        </w:rPr>
        <w:t xml:space="preserve"> </w:t>
      </w:r>
      <w:r>
        <w:rPr>
          <w:color w:val="0D0E1A"/>
        </w:rPr>
        <w:t>must</w:t>
      </w:r>
      <w:r>
        <w:rPr>
          <w:color w:val="0D0E1A"/>
          <w:spacing w:val="-4"/>
        </w:rPr>
        <w:t xml:space="preserve"> </w:t>
      </w:r>
      <w:r>
        <w:rPr>
          <w:color w:val="0D0E1A"/>
        </w:rPr>
        <w:t>be</w:t>
      </w:r>
      <w:r>
        <w:rPr>
          <w:color w:val="0D0E1A"/>
          <w:spacing w:val="-6"/>
        </w:rPr>
        <w:t xml:space="preserve"> </w:t>
      </w:r>
      <w:r>
        <w:rPr>
          <w:color w:val="0D0E1A"/>
        </w:rPr>
        <w:t>met</w:t>
      </w:r>
      <w:r>
        <w:rPr>
          <w:color w:val="0D0E1A"/>
          <w:spacing w:val="-6"/>
        </w:rPr>
        <w:t xml:space="preserve"> </w:t>
      </w:r>
      <w:r>
        <w:rPr>
          <w:color w:val="0D0E1A"/>
        </w:rPr>
        <w:t>for</w:t>
      </w:r>
      <w:r>
        <w:rPr>
          <w:color w:val="0D0E1A"/>
          <w:spacing w:val="-3"/>
        </w:rPr>
        <w:t xml:space="preserve"> </w:t>
      </w:r>
      <w:r>
        <w:rPr>
          <w:color w:val="0D0E1A"/>
        </w:rPr>
        <w:t>BSW</w:t>
      </w:r>
      <w:r>
        <w:rPr>
          <w:color w:val="0D0E1A"/>
          <w:spacing w:val="-6"/>
        </w:rPr>
        <w:t xml:space="preserve"> </w:t>
      </w:r>
      <w:r>
        <w:rPr>
          <w:color w:val="0D0E1A"/>
        </w:rPr>
        <w:t>Candidates</w:t>
      </w:r>
      <w:r>
        <w:rPr>
          <w:color w:val="0D0E1A"/>
          <w:spacing w:val="-2"/>
        </w:rPr>
        <w:t xml:space="preserve"> </w:t>
      </w:r>
      <w:r>
        <w:rPr>
          <w:color w:val="0D0E1A"/>
        </w:rPr>
        <w:t>to</w:t>
      </w:r>
      <w:r>
        <w:rPr>
          <w:color w:val="0D0E1A"/>
          <w:spacing w:val="-3"/>
        </w:rPr>
        <w:t xml:space="preserve"> </w:t>
      </w:r>
      <w:r>
        <w:rPr>
          <w:color w:val="0D0E1A"/>
        </w:rPr>
        <w:t>be admitted</w:t>
      </w:r>
      <w:r>
        <w:rPr>
          <w:color w:val="0D0E1A"/>
          <w:spacing w:val="3"/>
        </w:rPr>
        <w:t xml:space="preserve"> </w:t>
      </w:r>
      <w:r>
        <w:rPr>
          <w:color w:val="0D0E1A"/>
        </w:rPr>
        <w:t>to</w:t>
      </w:r>
      <w:r>
        <w:rPr>
          <w:color w:val="0D0E1A"/>
          <w:spacing w:val="-3"/>
        </w:rPr>
        <w:t xml:space="preserve"> </w:t>
      </w:r>
      <w:r>
        <w:rPr>
          <w:color w:val="0D0E1A"/>
        </w:rPr>
        <w:t>the</w:t>
      </w:r>
      <w:r>
        <w:rPr>
          <w:color w:val="0D0E1A"/>
          <w:spacing w:val="-6"/>
        </w:rPr>
        <w:t xml:space="preserve"> </w:t>
      </w:r>
      <w:r>
        <w:rPr>
          <w:color w:val="0D0E1A"/>
        </w:rPr>
        <w:t>field</w:t>
      </w:r>
      <w:r>
        <w:rPr>
          <w:color w:val="0D0E1A"/>
          <w:spacing w:val="-2"/>
        </w:rPr>
        <w:t xml:space="preserve"> program:</w:t>
      </w:r>
    </w:p>
    <w:p w:rsidR="003944A5" w:rsidP="00A84EE3" w:rsidRDefault="00956B32" w14:paraId="6335775C" w14:textId="77777777">
      <w:pPr>
        <w:pStyle w:val="ListParagraph"/>
        <w:numPr>
          <w:ilvl w:val="0"/>
          <w:numId w:val="37"/>
        </w:numPr>
        <w:tabs>
          <w:tab w:val="left" w:pos="1377"/>
        </w:tabs>
        <w:spacing w:line="297" w:lineRule="exact"/>
        <w:ind w:left="1377" w:hanging="355"/>
        <w:jc w:val="both"/>
        <w:rPr>
          <w:sz w:val="24"/>
        </w:rPr>
      </w:pPr>
      <w:r>
        <w:rPr>
          <w:color w:val="0D0E1A"/>
          <w:sz w:val="24"/>
        </w:rPr>
        <w:t>BSW</w:t>
      </w:r>
      <w:r>
        <w:rPr>
          <w:color w:val="0D0E1A"/>
          <w:spacing w:val="-9"/>
          <w:sz w:val="24"/>
        </w:rPr>
        <w:t xml:space="preserve"> </w:t>
      </w:r>
      <w:r>
        <w:rPr>
          <w:color w:val="0D0E1A"/>
          <w:sz w:val="24"/>
        </w:rPr>
        <w:t>Candidates must</w:t>
      </w:r>
      <w:r>
        <w:rPr>
          <w:color w:val="0D0E1A"/>
          <w:spacing w:val="-2"/>
          <w:sz w:val="24"/>
        </w:rPr>
        <w:t xml:space="preserve"> </w:t>
      </w:r>
      <w:r>
        <w:rPr>
          <w:color w:val="0D0E1A"/>
          <w:sz w:val="24"/>
        </w:rPr>
        <w:t>be</w:t>
      </w:r>
      <w:r>
        <w:rPr>
          <w:color w:val="0D0E1A"/>
          <w:spacing w:val="-7"/>
          <w:sz w:val="24"/>
        </w:rPr>
        <w:t xml:space="preserve"> </w:t>
      </w:r>
      <w:r>
        <w:rPr>
          <w:color w:val="0D0E1A"/>
          <w:sz w:val="24"/>
        </w:rPr>
        <w:t>formally</w:t>
      </w:r>
      <w:r>
        <w:rPr>
          <w:color w:val="0D0E1A"/>
          <w:spacing w:val="2"/>
          <w:sz w:val="24"/>
        </w:rPr>
        <w:t xml:space="preserve"> </w:t>
      </w:r>
      <w:r>
        <w:rPr>
          <w:color w:val="0D0E1A"/>
          <w:sz w:val="24"/>
        </w:rPr>
        <w:t>admitted</w:t>
      </w:r>
      <w:r>
        <w:rPr>
          <w:color w:val="0D0E1A"/>
          <w:spacing w:val="2"/>
          <w:sz w:val="24"/>
        </w:rPr>
        <w:t xml:space="preserve"> </w:t>
      </w:r>
      <w:r>
        <w:rPr>
          <w:color w:val="0D0E1A"/>
          <w:sz w:val="24"/>
        </w:rPr>
        <w:t>to the</w:t>
      </w:r>
      <w:r>
        <w:rPr>
          <w:color w:val="0D0E1A"/>
          <w:spacing w:val="-4"/>
          <w:sz w:val="24"/>
        </w:rPr>
        <w:t xml:space="preserve"> </w:t>
      </w:r>
      <w:r>
        <w:rPr>
          <w:color w:val="0D0E1A"/>
          <w:sz w:val="24"/>
        </w:rPr>
        <w:t>BSW</w:t>
      </w:r>
      <w:r>
        <w:rPr>
          <w:color w:val="0D0E1A"/>
          <w:spacing w:val="-3"/>
          <w:sz w:val="24"/>
        </w:rPr>
        <w:t xml:space="preserve"> </w:t>
      </w:r>
      <w:r>
        <w:rPr>
          <w:color w:val="0D0E1A"/>
          <w:spacing w:val="-2"/>
          <w:sz w:val="24"/>
        </w:rPr>
        <w:t>program.</w:t>
      </w:r>
    </w:p>
    <w:p w:rsidR="003944A5" w:rsidP="00A84EE3" w:rsidRDefault="00956B32" w14:paraId="1530FE1C" w14:textId="0239BA07">
      <w:pPr>
        <w:pStyle w:val="ListParagraph"/>
        <w:numPr>
          <w:ilvl w:val="0"/>
          <w:numId w:val="37"/>
        </w:numPr>
        <w:tabs>
          <w:tab w:val="left" w:pos="1380"/>
          <w:tab w:val="left" w:pos="1382"/>
        </w:tabs>
        <w:spacing w:before="10" w:line="232" w:lineRule="auto"/>
        <w:ind w:left="1382" w:right="869" w:hanging="360"/>
        <w:jc w:val="both"/>
        <w:rPr>
          <w:sz w:val="24"/>
        </w:rPr>
      </w:pPr>
      <w:r>
        <w:rPr>
          <w:color w:val="0D0E1A"/>
          <w:sz w:val="24"/>
        </w:rPr>
        <w:t>Complet</w:t>
      </w:r>
      <w:r w:rsidR="00E95C67">
        <w:rPr>
          <w:color w:val="0D0E1A"/>
          <w:sz w:val="24"/>
        </w:rPr>
        <w:t xml:space="preserve">ion of </w:t>
      </w:r>
      <w:r>
        <w:rPr>
          <w:color w:val="0D0E1A"/>
          <w:sz w:val="24"/>
        </w:rPr>
        <w:t xml:space="preserve"> the </w:t>
      </w:r>
      <w:r w:rsidR="00175C2A">
        <w:rPr>
          <w:color w:val="0D0E1A"/>
          <w:sz w:val="24"/>
        </w:rPr>
        <w:t>3</w:t>
      </w:r>
      <w:r w:rsidRPr="00175C2A" w:rsidR="00175C2A">
        <w:rPr>
          <w:color w:val="0D0E1A"/>
          <w:sz w:val="24"/>
          <w:vertAlign w:val="superscript"/>
        </w:rPr>
        <w:t>rd</w:t>
      </w:r>
      <w:r w:rsidR="00175C2A">
        <w:rPr>
          <w:color w:val="0D0E1A"/>
          <w:sz w:val="24"/>
        </w:rPr>
        <w:t xml:space="preserve"> year</w:t>
      </w:r>
      <w:r>
        <w:rPr>
          <w:color w:val="0D0E1A"/>
          <w:sz w:val="24"/>
        </w:rPr>
        <w:t xml:space="preserve"> course sequence as shown in the BSW Program </w:t>
      </w:r>
      <w:r>
        <w:rPr>
          <w:color w:val="0D0E1A"/>
          <w:spacing w:val="-2"/>
          <w:sz w:val="24"/>
        </w:rPr>
        <w:t>Handbook</w:t>
      </w:r>
      <w:r w:rsidR="00E95C67">
        <w:rPr>
          <w:color w:val="0D0E1A"/>
          <w:spacing w:val="-2"/>
          <w:sz w:val="24"/>
        </w:rPr>
        <w:t xml:space="preserve">. </w:t>
      </w:r>
    </w:p>
    <w:p w:rsidR="003944A5" w:rsidP="00A84EE3" w:rsidRDefault="00956B32" w14:paraId="13912B0D" w14:textId="77777777">
      <w:pPr>
        <w:pStyle w:val="ListParagraph"/>
        <w:numPr>
          <w:ilvl w:val="0"/>
          <w:numId w:val="37"/>
        </w:numPr>
        <w:tabs>
          <w:tab w:val="left" w:pos="1380"/>
          <w:tab w:val="left" w:pos="1382"/>
        </w:tabs>
        <w:spacing w:before="11" w:line="230" w:lineRule="auto"/>
        <w:ind w:left="1382" w:right="867" w:hanging="360"/>
        <w:jc w:val="both"/>
        <w:rPr>
          <w:sz w:val="24"/>
        </w:rPr>
      </w:pPr>
      <w:r>
        <w:rPr>
          <w:color w:val="0D0E1A"/>
          <w:sz w:val="24"/>
        </w:rPr>
        <w:t>Have met program progression requirements as shown in the BSW Program Handbook. These include:</w:t>
      </w:r>
    </w:p>
    <w:p w:rsidR="003944A5" w:rsidP="00A84EE3" w:rsidRDefault="00175C2A" w14:paraId="3CB01116" w14:textId="340D58E6">
      <w:pPr>
        <w:pStyle w:val="ListParagraph"/>
        <w:numPr>
          <w:ilvl w:val="1"/>
          <w:numId w:val="37"/>
        </w:numPr>
        <w:tabs>
          <w:tab w:val="left" w:pos="2102"/>
        </w:tabs>
        <w:spacing w:before="15" w:line="223" w:lineRule="auto"/>
        <w:ind w:right="856"/>
        <w:jc w:val="both"/>
      </w:pPr>
      <w:r>
        <w:rPr>
          <w:sz w:val="24"/>
        </w:rPr>
        <w:t>C</w:t>
      </w:r>
      <w:r w:rsidR="00956B32">
        <w:rPr>
          <w:color w:val="0D0E1A"/>
          <w:sz w:val="24"/>
        </w:rPr>
        <w:t xml:space="preserve">umulative 2.0 GPA </w:t>
      </w:r>
      <w:r>
        <w:rPr>
          <w:color w:val="0D0E1A"/>
          <w:sz w:val="24"/>
        </w:rPr>
        <w:t>in</w:t>
      </w:r>
      <w:r w:rsidR="00956B32">
        <w:rPr>
          <w:color w:val="0D0E1A"/>
          <w:sz w:val="24"/>
        </w:rPr>
        <w:t xml:space="preserve"> 3000 level core course work to progress to senior-level courses. </w:t>
      </w:r>
    </w:p>
    <w:p w:rsidRPr="00175C2A" w:rsidR="00175C2A" w:rsidP="00A84EE3" w:rsidRDefault="00175C2A" w14:paraId="3680C549" w14:textId="77777777">
      <w:pPr>
        <w:pStyle w:val="ListParagraph"/>
        <w:numPr>
          <w:ilvl w:val="1"/>
          <w:numId w:val="37"/>
        </w:numPr>
        <w:tabs>
          <w:tab w:val="left" w:pos="2102"/>
        </w:tabs>
        <w:spacing w:before="26" w:line="208" w:lineRule="auto"/>
        <w:ind w:right="852"/>
        <w:jc w:val="both"/>
        <w:rPr>
          <w:sz w:val="24"/>
        </w:rPr>
      </w:pPr>
      <w:r>
        <w:rPr>
          <w:sz w:val="24"/>
        </w:rPr>
        <w:t>E</w:t>
      </w:r>
      <w:r w:rsidR="00956B32">
        <w:rPr>
          <w:color w:val="0D0E1A"/>
          <w:sz w:val="24"/>
        </w:rPr>
        <w:t>arn a grade no lower than a “C” in all upper-division SOCW courses.</w:t>
      </w:r>
    </w:p>
    <w:p w:rsidRPr="00175C2A" w:rsidR="003944A5" w:rsidP="00A84EE3" w:rsidRDefault="00175C2A" w14:paraId="25220045" w14:textId="051D48A1">
      <w:pPr>
        <w:pStyle w:val="ListParagraph"/>
        <w:numPr>
          <w:ilvl w:val="1"/>
          <w:numId w:val="37"/>
        </w:numPr>
        <w:tabs>
          <w:tab w:val="left" w:pos="2102"/>
        </w:tabs>
        <w:spacing w:before="26" w:line="208" w:lineRule="auto"/>
        <w:ind w:right="852"/>
        <w:jc w:val="both"/>
        <w:rPr>
          <w:sz w:val="24"/>
        </w:rPr>
      </w:pPr>
      <w:r>
        <w:rPr>
          <w:sz w:val="24"/>
        </w:rPr>
        <w:t>A</w:t>
      </w:r>
      <w:r w:rsidRPr="00175C2A" w:rsidR="00956B32">
        <w:rPr>
          <w:color w:val="0D0E1A"/>
          <w:sz w:val="24"/>
        </w:rPr>
        <w:t>dmitting GPA of 2.</w:t>
      </w:r>
      <w:r w:rsidRPr="00175C2A" w:rsidR="00437C0E">
        <w:rPr>
          <w:color w:val="0D0E1A"/>
          <w:sz w:val="24"/>
        </w:rPr>
        <w:t>2</w:t>
      </w:r>
      <w:r w:rsidRPr="00175C2A" w:rsidR="00956B32">
        <w:rPr>
          <w:color w:val="0D0E1A"/>
          <w:sz w:val="24"/>
        </w:rPr>
        <w:t>5 or above and full admission to</w:t>
      </w:r>
      <w:r w:rsidRPr="00175C2A" w:rsidR="00956B32">
        <w:rPr>
          <w:color w:val="0D0E1A"/>
          <w:spacing w:val="-1"/>
          <w:sz w:val="24"/>
        </w:rPr>
        <w:t xml:space="preserve"> </w:t>
      </w:r>
      <w:r w:rsidRPr="00175C2A" w:rsidR="00956B32">
        <w:rPr>
          <w:color w:val="0D0E1A"/>
          <w:sz w:val="24"/>
        </w:rPr>
        <w:t>the</w:t>
      </w:r>
      <w:r w:rsidRPr="00175C2A" w:rsidR="00956B32">
        <w:rPr>
          <w:color w:val="0D0E1A"/>
          <w:spacing w:val="-2"/>
          <w:sz w:val="24"/>
        </w:rPr>
        <w:t xml:space="preserve"> </w:t>
      </w:r>
      <w:r w:rsidRPr="00175C2A" w:rsidR="00956B32">
        <w:rPr>
          <w:color w:val="0D0E1A"/>
          <w:sz w:val="24"/>
        </w:rPr>
        <w:t>BSW</w:t>
      </w:r>
      <w:r w:rsidRPr="00175C2A" w:rsidR="00956B32">
        <w:rPr>
          <w:color w:val="0D0E1A"/>
          <w:spacing w:val="-3"/>
          <w:sz w:val="24"/>
        </w:rPr>
        <w:t xml:space="preserve"> </w:t>
      </w:r>
      <w:r w:rsidRPr="00175C2A" w:rsidR="00956B32">
        <w:rPr>
          <w:color w:val="0D0E1A"/>
          <w:sz w:val="24"/>
        </w:rPr>
        <w:t>program</w:t>
      </w:r>
      <w:r w:rsidRPr="00175C2A" w:rsidR="00956B32">
        <w:rPr>
          <w:color w:val="0D0E1A"/>
          <w:spacing w:val="-3"/>
          <w:sz w:val="24"/>
        </w:rPr>
        <w:t xml:space="preserve"> </w:t>
      </w:r>
      <w:r w:rsidRPr="00175C2A" w:rsidR="00956B32">
        <w:rPr>
          <w:color w:val="0D0E1A"/>
          <w:sz w:val="24"/>
        </w:rPr>
        <w:t>prior</w:t>
      </w:r>
      <w:r w:rsidRPr="00175C2A" w:rsidR="00956B32">
        <w:rPr>
          <w:color w:val="0D0E1A"/>
          <w:spacing w:val="-2"/>
          <w:sz w:val="24"/>
        </w:rPr>
        <w:t xml:space="preserve"> </w:t>
      </w:r>
      <w:r w:rsidRPr="00175C2A" w:rsidR="00956B32">
        <w:rPr>
          <w:color w:val="0D0E1A"/>
          <w:sz w:val="24"/>
        </w:rPr>
        <w:t>to</w:t>
      </w:r>
      <w:r w:rsidRPr="00175C2A" w:rsidR="00956B32">
        <w:rPr>
          <w:color w:val="0D0E1A"/>
          <w:spacing w:val="-1"/>
          <w:sz w:val="24"/>
        </w:rPr>
        <w:t xml:space="preserve"> </w:t>
      </w:r>
      <w:r w:rsidRPr="00175C2A" w:rsidR="00956B32">
        <w:rPr>
          <w:color w:val="0D0E1A"/>
          <w:sz w:val="24"/>
        </w:rPr>
        <w:t>entering</w:t>
      </w:r>
      <w:r w:rsidRPr="00175C2A" w:rsidR="00956B32">
        <w:rPr>
          <w:color w:val="0D0E1A"/>
          <w:spacing w:val="-1"/>
          <w:sz w:val="24"/>
        </w:rPr>
        <w:t xml:space="preserve"> </w:t>
      </w:r>
      <w:r w:rsidRPr="00175C2A" w:rsidR="00956B32">
        <w:rPr>
          <w:color w:val="0D0E1A"/>
          <w:sz w:val="24"/>
        </w:rPr>
        <w:t>the</w:t>
      </w:r>
      <w:r w:rsidRPr="00175C2A" w:rsidR="00956B32">
        <w:rPr>
          <w:color w:val="0D0E1A"/>
          <w:spacing w:val="-2"/>
          <w:sz w:val="24"/>
        </w:rPr>
        <w:t xml:space="preserve"> </w:t>
      </w:r>
      <w:r w:rsidRPr="00175C2A" w:rsidR="00956B32">
        <w:rPr>
          <w:color w:val="0D0E1A"/>
          <w:sz w:val="24"/>
        </w:rPr>
        <w:t>senior year (4000</w:t>
      </w:r>
      <w:r w:rsidRPr="00175C2A" w:rsidR="00956B32">
        <w:rPr>
          <w:color w:val="0D0E1A"/>
          <w:spacing w:val="-2"/>
          <w:sz w:val="24"/>
        </w:rPr>
        <w:t xml:space="preserve"> </w:t>
      </w:r>
      <w:r w:rsidRPr="00175C2A" w:rsidR="00956B32">
        <w:rPr>
          <w:color w:val="0D0E1A"/>
          <w:sz w:val="24"/>
        </w:rPr>
        <w:t>level</w:t>
      </w:r>
      <w:r w:rsidRPr="00175C2A" w:rsidR="00956B32">
        <w:rPr>
          <w:color w:val="0D0E1A"/>
          <w:spacing w:val="-1"/>
          <w:sz w:val="24"/>
        </w:rPr>
        <w:t xml:space="preserve"> </w:t>
      </w:r>
      <w:r w:rsidRPr="00175C2A" w:rsidR="00956B32">
        <w:rPr>
          <w:color w:val="0D0E1A"/>
          <w:sz w:val="24"/>
        </w:rPr>
        <w:t>courses). Failure to</w:t>
      </w:r>
      <w:r w:rsidRPr="00175C2A" w:rsidR="00956B32">
        <w:rPr>
          <w:color w:val="0D0E1A"/>
          <w:spacing w:val="-15"/>
          <w:sz w:val="24"/>
        </w:rPr>
        <w:t xml:space="preserve"> </w:t>
      </w:r>
      <w:r w:rsidRPr="00175C2A" w:rsidR="00956B32">
        <w:rPr>
          <w:color w:val="0D0E1A"/>
          <w:sz w:val="24"/>
        </w:rPr>
        <w:t>achieve</w:t>
      </w:r>
      <w:r w:rsidRPr="00175C2A" w:rsidR="00956B32">
        <w:rPr>
          <w:color w:val="0D0E1A"/>
          <w:spacing w:val="-7"/>
          <w:sz w:val="24"/>
        </w:rPr>
        <w:t xml:space="preserve"> </w:t>
      </w:r>
      <w:r w:rsidRPr="00175C2A" w:rsidR="00956B32">
        <w:rPr>
          <w:color w:val="0D0E1A"/>
          <w:sz w:val="24"/>
        </w:rPr>
        <w:t>a</w:t>
      </w:r>
      <w:r w:rsidRPr="00175C2A" w:rsidR="00956B32">
        <w:rPr>
          <w:color w:val="0D0E1A"/>
          <w:spacing w:val="-16"/>
          <w:sz w:val="24"/>
        </w:rPr>
        <w:t xml:space="preserve"> </w:t>
      </w:r>
      <w:r w:rsidRPr="00175C2A" w:rsidR="00956B32">
        <w:rPr>
          <w:color w:val="0D0E1A"/>
          <w:sz w:val="24"/>
        </w:rPr>
        <w:t>2.</w:t>
      </w:r>
      <w:r w:rsidRPr="00175C2A" w:rsidR="00437C0E">
        <w:rPr>
          <w:color w:val="0D0E1A"/>
          <w:sz w:val="24"/>
        </w:rPr>
        <w:t>2</w:t>
      </w:r>
      <w:r w:rsidRPr="00175C2A" w:rsidR="00956B32">
        <w:rPr>
          <w:color w:val="0D0E1A"/>
          <w:sz w:val="24"/>
        </w:rPr>
        <w:t>5</w:t>
      </w:r>
      <w:r w:rsidRPr="00175C2A" w:rsidR="00956B32">
        <w:rPr>
          <w:color w:val="0D0E1A"/>
          <w:spacing w:val="-15"/>
          <w:sz w:val="24"/>
        </w:rPr>
        <w:t xml:space="preserve"> </w:t>
      </w:r>
      <w:r w:rsidRPr="00175C2A" w:rsidR="00956B32">
        <w:rPr>
          <w:color w:val="0D0E1A"/>
          <w:sz w:val="24"/>
        </w:rPr>
        <w:t>admitting</w:t>
      </w:r>
      <w:r w:rsidRPr="00175C2A" w:rsidR="00956B32">
        <w:rPr>
          <w:color w:val="0D0E1A"/>
          <w:spacing w:val="-8"/>
          <w:sz w:val="24"/>
        </w:rPr>
        <w:t xml:space="preserve"> </w:t>
      </w:r>
      <w:r w:rsidRPr="00175C2A" w:rsidR="00956B32">
        <w:rPr>
          <w:color w:val="0D0E1A"/>
          <w:sz w:val="24"/>
        </w:rPr>
        <w:t>GPA</w:t>
      </w:r>
      <w:r w:rsidRPr="00175C2A" w:rsidR="00956B32">
        <w:rPr>
          <w:color w:val="0D0E1A"/>
          <w:spacing w:val="-13"/>
          <w:sz w:val="24"/>
        </w:rPr>
        <w:t xml:space="preserve"> </w:t>
      </w:r>
      <w:r w:rsidRPr="00175C2A" w:rsidR="00956B32">
        <w:rPr>
          <w:color w:val="0D0E1A"/>
          <w:sz w:val="24"/>
        </w:rPr>
        <w:t>by</w:t>
      </w:r>
      <w:r w:rsidRPr="00175C2A" w:rsidR="00956B32">
        <w:rPr>
          <w:color w:val="0D0E1A"/>
          <w:spacing w:val="-15"/>
          <w:sz w:val="24"/>
        </w:rPr>
        <w:t xml:space="preserve"> </w:t>
      </w:r>
      <w:r w:rsidRPr="00175C2A" w:rsidR="00956B32">
        <w:rPr>
          <w:color w:val="0D0E1A"/>
          <w:sz w:val="24"/>
        </w:rPr>
        <w:t>the</w:t>
      </w:r>
      <w:r w:rsidRPr="00175C2A" w:rsidR="00956B32">
        <w:rPr>
          <w:color w:val="0D0E1A"/>
          <w:spacing w:val="-15"/>
          <w:sz w:val="24"/>
        </w:rPr>
        <w:t xml:space="preserve"> </w:t>
      </w:r>
      <w:r w:rsidRPr="00175C2A" w:rsidR="00956B32">
        <w:rPr>
          <w:color w:val="0D0E1A"/>
          <w:sz w:val="24"/>
        </w:rPr>
        <w:t>end</w:t>
      </w:r>
      <w:r w:rsidRPr="00175C2A" w:rsidR="00956B32">
        <w:rPr>
          <w:color w:val="0D0E1A"/>
          <w:spacing w:val="-10"/>
          <w:sz w:val="24"/>
        </w:rPr>
        <w:t xml:space="preserve"> </w:t>
      </w:r>
      <w:r w:rsidRPr="00175C2A" w:rsidR="00956B32">
        <w:rPr>
          <w:color w:val="0D0E1A"/>
          <w:sz w:val="24"/>
        </w:rPr>
        <w:t>of</w:t>
      </w:r>
      <w:r w:rsidRPr="00175C2A" w:rsidR="00956B32">
        <w:rPr>
          <w:color w:val="0D0E1A"/>
          <w:spacing w:val="-13"/>
          <w:sz w:val="24"/>
        </w:rPr>
        <w:t xml:space="preserve"> </w:t>
      </w:r>
      <w:r w:rsidRPr="00175C2A" w:rsidR="00956B32">
        <w:rPr>
          <w:color w:val="0D0E1A"/>
          <w:sz w:val="24"/>
        </w:rPr>
        <w:t>the</w:t>
      </w:r>
      <w:r w:rsidRPr="00175C2A" w:rsidR="00956B32">
        <w:rPr>
          <w:color w:val="0D0E1A"/>
          <w:spacing w:val="-10"/>
          <w:sz w:val="24"/>
        </w:rPr>
        <w:t xml:space="preserve"> </w:t>
      </w:r>
      <w:r w:rsidRPr="00175C2A" w:rsidR="00956B32">
        <w:rPr>
          <w:color w:val="0D0E1A"/>
          <w:sz w:val="24"/>
        </w:rPr>
        <w:t>junior</w:t>
      </w:r>
      <w:r w:rsidRPr="00175C2A" w:rsidR="00956B32">
        <w:rPr>
          <w:color w:val="0D0E1A"/>
          <w:spacing w:val="-12"/>
          <w:sz w:val="24"/>
        </w:rPr>
        <w:t xml:space="preserve"> </w:t>
      </w:r>
      <w:r w:rsidRPr="00175C2A" w:rsidR="00956B32">
        <w:rPr>
          <w:color w:val="0D0E1A"/>
          <w:sz w:val="24"/>
        </w:rPr>
        <w:t>year</w:t>
      </w:r>
      <w:r w:rsidRPr="00175C2A" w:rsidR="00956B32">
        <w:rPr>
          <w:color w:val="0D0E1A"/>
          <w:spacing w:val="-13"/>
          <w:sz w:val="24"/>
        </w:rPr>
        <w:t xml:space="preserve"> </w:t>
      </w:r>
      <w:r w:rsidRPr="00175C2A" w:rsidR="00956B32">
        <w:rPr>
          <w:color w:val="0D0E1A"/>
          <w:sz w:val="24"/>
        </w:rPr>
        <w:t>will</w:t>
      </w:r>
      <w:r w:rsidRPr="00175C2A" w:rsidR="00956B32">
        <w:rPr>
          <w:color w:val="0D0E1A"/>
          <w:spacing w:val="-13"/>
          <w:sz w:val="24"/>
        </w:rPr>
        <w:t xml:space="preserve"> </w:t>
      </w:r>
      <w:r w:rsidRPr="00175C2A" w:rsidR="00956B32">
        <w:rPr>
          <w:color w:val="0D0E1A"/>
          <w:sz w:val="24"/>
        </w:rPr>
        <w:t>delay</w:t>
      </w:r>
      <w:r w:rsidRPr="00175C2A" w:rsidR="00956B32">
        <w:rPr>
          <w:color w:val="0D0E1A"/>
          <w:spacing w:val="-15"/>
          <w:sz w:val="24"/>
        </w:rPr>
        <w:t xml:space="preserve"> </w:t>
      </w:r>
      <w:r w:rsidRPr="00175C2A" w:rsidR="00956B32">
        <w:rPr>
          <w:color w:val="0D0E1A"/>
          <w:sz w:val="24"/>
        </w:rPr>
        <w:t>progression.</w:t>
      </w:r>
    </w:p>
    <w:p w:rsidR="003944A5" w:rsidP="00A84EE3" w:rsidRDefault="00A5138C" w14:paraId="24712E6F" w14:textId="090A0501">
      <w:pPr>
        <w:pStyle w:val="ListParagraph"/>
        <w:numPr>
          <w:ilvl w:val="1"/>
          <w:numId w:val="37"/>
        </w:numPr>
        <w:tabs>
          <w:tab w:val="left" w:pos="2102"/>
        </w:tabs>
        <w:spacing w:before="16" w:line="220" w:lineRule="auto"/>
        <w:ind w:right="864"/>
        <w:jc w:val="both"/>
        <w:rPr>
          <w:sz w:val="24"/>
        </w:rPr>
      </w:pPr>
      <w:r>
        <w:rPr>
          <w:color w:val="0D0E1A"/>
          <w:sz w:val="24"/>
        </w:rPr>
        <w:t>A</w:t>
      </w:r>
      <w:r w:rsidR="00956B32">
        <w:rPr>
          <w:color w:val="0D0E1A"/>
          <w:sz w:val="24"/>
        </w:rPr>
        <w:t>dhere to program standards of professional behavior and all codes of behavior and ethics that originate with the MGA BSW Program, Middle Georgia State University, and the National Association of Social Workers.</w:t>
      </w:r>
    </w:p>
    <w:p w:rsidR="003944A5" w:rsidP="00A84EE3" w:rsidRDefault="00956B32" w14:paraId="250F2A39" w14:textId="1818D97D">
      <w:pPr>
        <w:pStyle w:val="ListParagraph"/>
        <w:numPr>
          <w:ilvl w:val="0"/>
          <w:numId w:val="37"/>
        </w:numPr>
        <w:tabs>
          <w:tab w:val="left" w:pos="1380"/>
          <w:tab w:val="left" w:pos="1382"/>
        </w:tabs>
        <w:spacing w:before="22" w:line="235" w:lineRule="auto"/>
        <w:ind w:left="1382" w:right="861" w:hanging="360"/>
        <w:jc w:val="both"/>
        <w:rPr>
          <w:b/>
          <w:sz w:val="24"/>
        </w:rPr>
      </w:pPr>
      <w:r>
        <w:rPr>
          <w:color w:val="0D0E1A"/>
          <w:sz w:val="24"/>
        </w:rPr>
        <w:t>Apply for admission to the Field Education Program. Students submit the field education application</w:t>
      </w:r>
      <w:r>
        <w:rPr>
          <w:color w:val="0D0E1A"/>
          <w:spacing w:val="-5"/>
          <w:sz w:val="24"/>
        </w:rPr>
        <w:t xml:space="preserve"> </w:t>
      </w:r>
      <w:r>
        <w:rPr>
          <w:color w:val="0D0E1A"/>
          <w:sz w:val="24"/>
        </w:rPr>
        <w:t>during</w:t>
      </w:r>
      <w:r>
        <w:rPr>
          <w:color w:val="0D0E1A"/>
          <w:spacing w:val="-5"/>
          <w:sz w:val="24"/>
        </w:rPr>
        <w:t xml:space="preserve"> </w:t>
      </w:r>
      <w:r>
        <w:rPr>
          <w:color w:val="0D0E1A"/>
          <w:sz w:val="24"/>
        </w:rPr>
        <w:t>the</w:t>
      </w:r>
      <w:r>
        <w:rPr>
          <w:color w:val="0D0E1A"/>
          <w:spacing w:val="-6"/>
          <w:sz w:val="24"/>
        </w:rPr>
        <w:t xml:space="preserve"> </w:t>
      </w:r>
      <w:r>
        <w:rPr>
          <w:color w:val="0D0E1A"/>
          <w:sz w:val="24"/>
        </w:rPr>
        <w:t>spring</w:t>
      </w:r>
      <w:r>
        <w:rPr>
          <w:color w:val="0D0E1A"/>
          <w:spacing w:val="-5"/>
          <w:sz w:val="24"/>
        </w:rPr>
        <w:t xml:space="preserve"> </w:t>
      </w:r>
      <w:r>
        <w:rPr>
          <w:color w:val="0D0E1A"/>
          <w:sz w:val="24"/>
        </w:rPr>
        <w:t>semester</w:t>
      </w:r>
      <w:r w:rsidR="00A5138C">
        <w:rPr>
          <w:color w:val="0D0E1A"/>
          <w:sz w:val="24"/>
        </w:rPr>
        <w:t xml:space="preserve"> of the 3</w:t>
      </w:r>
      <w:r w:rsidRPr="00A5138C" w:rsidR="00A5138C">
        <w:rPr>
          <w:color w:val="0D0E1A"/>
          <w:sz w:val="24"/>
          <w:vertAlign w:val="superscript"/>
        </w:rPr>
        <w:t>rd</w:t>
      </w:r>
      <w:r w:rsidR="00A5138C">
        <w:rPr>
          <w:color w:val="0D0E1A"/>
          <w:sz w:val="24"/>
        </w:rPr>
        <w:t xml:space="preserve"> year. </w:t>
      </w:r>
      <w:r>
        <w:rPr>
          <w:color w:val="0D0E1A"/>
          <w:sz w:val="24"/>
        </w:rPr>
        <w:t xml:space="preserve"> </w:t>
      </w:r>
      <w:r>
        <w:rPr>
          <w:b/>
          <w:color w:val="0D0E1A"/>
          <w:sz w:val="24"/>
        </w:rPr>
        <w:t>The application deadline is the third Friday of March.</w:t>
      </w:r>
    </w:p>
    <w:p w:rsidR="003944A5" w:rsidP="00A84EE3" w:rsidRDefault="00956B32" w14:paraId="51D394A3" w14:textId="77777777">
      <w:pPr>
        <w:pStyle w:val="ListParagraph"/>
        <w:numPr>
          <w:ilvl w:val="0"/>
          <w:numId w:val="37"/>
        </w:numPr>
        <w:tabs>
          <w:tab w:val="left" w:pos="1380"/>
          <w:tab w:val="left" w:pos="1382"/>
        </w:tabs>
        <w:spacing w:before="6" w:line="232" w:lineRule="auto"/>
        <w:ind w:left="1382" w:right="867" w:hanging="360"/>
        <w:jc w:val="both"/>
        <w:rPr>
          <w:sz w:val="24"/>
        </w:rPr>
      </w:pPr>
      <w:r>
        <w:rPr>
          <w:color w:val="0D0E1A"/>
          <w:sz w:val="24"/>
        </w:rPr>
        <w:t>Following submission of the field application, students meet individually with the BSW Field Education Director to finalize the process and discuss placement.</w:t>
      </w:r>
    </w:p>
    <w:p w:rsidR="003944A5" w:rsidRDefault="00956B32" w14:paraId="3CFA1971" w14:textId="77777777">
      <w:pPr>
        <w:pStyle w:val="BodyText"/>
        <w:spacing w:before="274" w:line="242" w:lineRule="auto"/>
        <w:ind w:left="660" w:right="875"/>
        <w:jc w:val="both"/>
      </w:pPr>
      <w:r>
        <w:rPr>
          <w:color w:val="0D0E1A"/>
        </w:rPr>
        <w:t>Students may be denied admission to the field program should they not meet the requirements as stated above.</w:t>
      </w:r>
    </w:p>
    <w:p w:rsidR="00B50525" w:rsidRDefault="00956B32" w14:paraId="30C7EA5C" w14:textId="5E36FF8B">
      <w:pPr>
        <w:pStyle w:val="BodyText"/>
        <w:spacing w:before="271"/>
        <w:ind w:left="660"/>
        <w:rPr>
          <w:spacing w:val="-2"/>
        </w:rPr>
      </w:pPr>
      <w:r>
        <w:t>*Please</w:t>
      </w:r>
      <w:r>
        <w:rPr>
          <w:spacing w:val="-9"/>
        </w:rPr>
        <w:t xml:space="preserve"> </w:t>
      </w:r>
      <w:r>
        <w:t>see</w:t>
      </w:r>
      <w:r>
        <w:rPr>
          <w:spacing w:val="-5"/>
        </w:rPr>
        <w:t xml:space="preserve"> </w:t>
      </w:r>
      <w:r>
        <w:t>the</w:t>
      </w:r>
      <w:r>
        <w:rPr>
          <w:spacing w:val="-4"/>
        </w:rPr>
        <w:t xml:space="preserve"> </w:t>
      </w:r>
      <w:r>
        <w:t>BSW</w:t>
      </w:r>
      <w:r>
        <w:rPr>
          <w:spacing w:val="-3"/>
        </w:rPr>
        <w:t xml:space="preserve"> </w:t>
      </w:r>
      <w:r>
        <w:t>Handbook</w:t>
      </w:r>
      <w:r>
        <w:rPr>
          <w:spacing w:val="-1"/>
        </w:rPr>
        <w:t xml:space="preserve"> </w:t>
      </w:r>
      <w:r>
        <w:t>for</w:t>
      </w:r>
      <w:r>
        <w:rPr>
          <w:spacing w:val="-1"/>
        </w:rPr>
        <w:t xml:space="preserve"> </w:t>
      </w:r>
      <w:r>
        <w:t>a</w:t>
      </w:r>
      <w:r>
        <w:rPr>
          <w:spacing w:val="-5"/>
        </w:rPr>
        <w:t xml:space="preserve"> </w:t>
      </w:r>
      <w:r>
        <w:t>full</w:t>
      </w:r>
      <w:r>
        <w:rPr>
          <w:spacing w:val="2"/>
        </w:rPr>
        <w:t xml:space="preserve"> </w:t>
      </w:r>
      <w:r>
        <w:t>list</w:t>
      </w:r>
      <w:r>
        <w:rPr>
          <w:spacing w:val="-3"/>
        </w:rPr>
        <w:t xml:space="preserve"> </w:t>
      </w:r>
      <w:r>
        <w:t>of</w:t>
      </w:r>
      <w:r>
        <w:rPr>
          <w:spacing w:val="-1"/>
        </w:rPr>
        <w:t xml:space="preserve"> </w:t>
      </w:r>
      <w:r>
        <w:t>program</w:t>
      </w:r>
      <w:r>
        <w:rPr>
          <w:spacing w:val="-3"/>
        </w:rPr>
        <w:t xml:space="preserve"> </w:t>
      </w:r>
      <w:r>
        <w:t xml:space="preserve">progression </w:t>
      </w:r>
      <w:r>
        <w:rPr>
          <w:spacing w:val="-2"/>
        </w:rPr>
        <w:t>policies.</w:t>
      </w:r>
    </w:p>
    <w:p w:rsidR="000232D0" w:rsidRDefault="000232D0" w14:paraId="4E1BF990" w14:textId="77777777">
      <w:pPr>
        <w:pStyle w:val="BodyText"/>
        <w:spacing w:before="271"/>
        <w:ind w:left="660"/>
      </w:pPr>
    </w:p>
    <w:p w:rsidR="003944A5" w:rsidP="00262225" w:rsidRDefault="00956B32" w14:paraId="0A91FBE0" w14:textId="60857CBF">
      <w:pPr>
        <w:pStyle w:val="Heading3"/>
      </w:pPr>
      <w:bookmarkStart w:name="_Toc205983983" w:id="15"/>
      <w:r>
        <w:t>Denial</w:t>
      </w:r>
      <w:r>
        <w:rPr>
          <w:spacing w:val="-4"/>
        </w:rPr>
        <w:t xml:space="preserve"> </w:t>
      </w:r>
      <w:r>
        <w:t>of</w:t>
      </w:r>
      <w:r>
        <w:rPr>
          <w:spacing w:val="-2"/>
        </w:rPr>
        <w:t xml:space="preserve"> </w:t>
      </w:r>
      <w:r>
        <w:t>Admission</w:t>
      </w:r>
      <w:r>
        <w:rPr>
          <w:spacing w:val="-3"/>
        </w:rPr>
        <w:t xml:space="preserve"> </w:t>
      </w:r>
      <w:r>
        <w:t xml:space="preserve">into </w:t>
      </w:r>
      <w:r>
        <w:rPr>
          <w:spacing w:val="-4"/>
        </w:rPr>
        <w:t>Field</w:t>
      </w:r>
      <w:bookmarkEnd w:id="15"/>
    </w:p>
    <w:p w:rsidR="003944A5" w:rsidRDefault="003944A5" w14:paraId="1D7889CF" w14:textId="77777777">
      <w:pPr>
        <w:pStyle w:val="BodyText"/>
        <w:spacing w:before="5"/>
        <w:rPr>
          <w:b/>
        </w:rPr>
      </w:pPr>
    </w:p>
    <w:p w:rsidR="003944A5" w:rsidRDefault="00956B32" w14:paraId="344B7DFA" w14:textId="77777777">
      <w:pPr>
        <w:pStyle w:val="BodyText"/>
        <w:ind w:left="660"/>
      </w:pPr>
      <w:r>
        <w:t>Students</w:t>
      </w:r>
      <w:r>
        <w:rPr>
          <w:spacing w:val="-12"/>
        </w:rPr>
        <w:t xml:space="preserve"> </w:t>
      </w:r>
      <w:r>
        <w:t>may</w:t>
      </w:r>
      <w:r>
        <w:rPr>
          <w:spacing w:val="-15"/>
        </w:rPr>
        <w:t xml:space="preserve"> </w:t>
      </w:r>
      <w:r>
        <w:t>be</w:t>
      </w:r>
      <w:r>
        <w:rPr>
          <w:spacing w:val="-13"/>
        </w:rPr>
        <w:t xml:space="preserve"> </w:t>
      </w:r>
      <w:r>
        <w:t>denied</w:t>
      </w:r>
      <w:r>
        <w:rPr>
          <w:spacing w:val="-10"/>
        </w:rPr>
        <w:t xml:space="preserve"> </w:t>
      </w:r>
      <w:r>
        <w:t>admission</w:t>
      </w:r>
      <w:r>
        <w:rPr>
          <w:spacing w:val="-11"/>
        </w:rPr>
        <w:t xml:space="preserve"> </w:t>
      </w:r>
      <w:r>
        <w:t>to</w:t>
      </w:r>
      <w:r>
        <w:rPr>
          <w:spacing w:val="-14"/>
        </w:rPr>
        <w:t xml:space="preserve"> </w:t>
      </w:r>
      <w:r>
        <w:t>either</w:t>
      </w:r>
      <w:r>
        <w:rPr>
          <w:spacing w:val="-12"/>
        </w:rPr>
        <w:t xml:space="preserve"> </w:t>
      </w:r>
      <w:r>
        <w:t>SOCW</w:t>
      </w:r>
      <w:r>
        <w:rPr>
          <w:spacing w:val="-10"/>
        </w:rPr>
        <w:t xml:space="preserve"> </w:t>
      </w:r>
      <w:r>
        <w:t>4300</w:t>
      </w:r>
      <w:r>
        <w:rPr>
          <w:spacing w:val="-14"/>
        </w:rPr>
        <w:t xml:space="preserve"> </w:t>
      </w:r>
      <w:r>
        <w:t>or</w:t>
      </w:r>
      <w:r>
        <w:rPr>
          <w:spacing w:val="-13"/>
        </w:rPr>
        <w:t xml:space="preserve"> </w:t>
      </w:r>
      <w:r>
        <w:t>SOCW</w:t>
      </w:r>
      <w:r>
        <w:rPr>
          <w:spacing w:val="-13"/>
        </w:rPr>
        <w:t xml:space="preserve"> </w:t>
      </w:r>
      <w:r>
        <w:t>4600</w:t>
      </w:r>
      <w:r>
        <w:rPr>
          <w:spacing w:val="-14"/>
        </w:rPr>
        <w:t xml:space="preserve"> </w:t>
      </w:r>
      <w:r>
        <w:t>in</w:t>
      </w:r>
      <w:r>
        <w:rPr>
          <w:spacing w:val="-14"/>
        </w:rPr>
        <w:t xml:space="preserve"> </w:t>
      </w:r>
      <w:r>
        <w:t>either</w:t>
      </w:r>
      <w:r>
        <w:rPr>
          <w:spacing w:val="-12"/>
        </w:rPr>
        <w:t xml:space="preserve"> </w:t>
      </w:r>
      <w:r>
        <w:t>the</w:t>
      </w:r>
      <w:r>
        <w:rPr>
          <w:spacing w:val="-12"/>
        </w:rPr>
        <w:t xml:space="preserve"> </w:t>
      </w:r>
      <w:r>
        <w:t>fall</w:t>
      </w:r>
      <w:r>
        <w:rPr>
          <w:spacing w:val="-11"/>
        </w:rPr>
        <w:t xml:space="preserve"> </w:t>
      </w:r>
      <w:r>
        <w:t>or</w:t>
      </w:r>
      <w:r>
        <w:rPr>
          <w:spacing w:val="-13"/>
        </w:rPr>
        <w:t xml:space="preserve"> </w:t>
      </w:r>
      <w:r>
        <w:t>spring semesters under the following circumstances:</w:t>
      </w:r>
    </w:p>
    <w:p w:rsidRPr="00971091" w:rsidR="003944A5" w:rsidP="00A84EE3" w:rsidRDefault="00956B32" w14:paraId="4F2CA700" w14:textId="0E4C7F39">
      <w:pPr>
        <w:pStyle w:val="ListParagraph"/>
        <w:numPr>
          <w:ilvl w:val="0"/>
          <w:numId w:val="36"/>
        </w:numPr>
        <w:tabs>
          <w:tab w:val="left" w:pos="1020"/>
        </w:tabs>
        <w:spacing w:line="271" w:lineRule="exact"/>
        <w:rPr>
          <w:sz w:val="24"/>
        </w:rPr>
      </w:pPr>
      <w:r>
        <w:rPr>
          <w:sz w:val="24"/>
        </w:rPr>
        <w:t>Failure</w:t>
      </w:r>
      <w:r>
        <w:rPr>
          <w:spacing w:val="-10"/>
          <w:sz w:val="24"/>
        </w:rPr>
        <w:t xml:space="preserve"> </w:t>
      </w:r>
      <w:r>
        <w:rPr>
          <w:sz w:val="24"/>
        </w:rPr>
        <w:t>to achieve</w:t>
      </w:r>
      <w:r>
        <w:rPr>
          <w:spacing w:val="-4"/>
          <w:sz w:val="24"/>
        </w:rPr>
        <w:t xml:space="preserve"> </w:t>
      </w:r>
      <w:r>
        <w:rPr>
          <w:sz w:val="24"/>
        </w:rPr>
        <w:t>a</w:t>
      </w:r>
      <w:r>
        <w:rPr>
          <w:spacing w:val="-4"/>
          <w:sz w:val="24"/>
        </w:rPr>
        <w:t xml:space="preserve"> </w:t>
      </w:r>
      <w:r>
        <w:rPr>
          <w:sz w:val="24"/>
        </w:rPr>
        <w:t>2.</w:t>
      </w:r>
      <w:r w:rsidR="00AC30D5">
        <w:rPr>
          <w:sz w:val="24"/>
        </w:rPr>
        <w:t>0</w:t>
      </w:r>
      <w:r>
        <w:rPr>
          <w:spacing w:val="-3"/>
          <w:sz w:val="24"/>
        </w:rPr>
        <w:t xml:space="preserve"> </w:t>
      </w:r>
      <w:r>
        <w:rPr>
          <w:sz w:val="24"/>
        </w:rPr>
        <w:t>cumulative GPA</w:t>
      </w:r>
      <w:r>
        <w:rPr>
          <w:spacing w:val="-1"/>
          <w:sz w:val="24"/>
        </w:rPr>
        <w:t xml:space="preserve"> </w:t>
      </w:r>
      <w:r>
        <w:rPr>
          <w:sz w:val="24"/>
        </w:rPr>
        <w:t>on</w:t>
      </w:r>
      <w:r>
        <w:rPr>
          <w:spacing w:val="-3"/>
          <w:sz w:val="24"/>
        </w:rPr>
        <w:t xml:space="preserve"> </w:t>
      </w:r>
      <w:r>
        <w:rPr>
          <w:sz w:val="24"/>
        </w:rPr>
        <w:t>all</w:t>
      </w:r>
      <w:r>
        <w:rPr>
          <w:spacing w:val="-1"/>
          <w:sz w:val="24"/>
        </w:rPr>
        <w:t xml:space="preserve"> </w:t>
      </w:r>
      <w:r>
        <w:rPr>
          <w:sz w:val="24"/>
        </w:rPr>
        <w:t>core</w:t>
      </w:r>
      <w:r>
        <w:rPr>
          <w:spacing w:val="-1"/>
          <w:sz w:val="24"/>
        </w:rPr>
        <w:t xml:space="preserve"> </w:t>
      </w:r>
      <w:r>
        <w:rPr>
          <w:sz w:val="24"/>
        </w:rPr>
        <w:t>3000</w:t>
      </w:r>
      <w:r>
        <w:rPr>
          <w:spacing w:val="-3"/>
          <w:sz w:val="24"/>
        </w:rPr>
        <w:t xml:space="preserve"> </w:t>
      </w:r>
      <w:r>
        <w:rPr>
          <w:sz w:val="24"/>
        </w:rPr>
        <w:t>level</w:t>
      </w:r>
      <w:r>
        <w:rPr>
          <w:spacing w:val="-4"/>
          <w:sz w:val="24"/>
        </w:rPr>
        <w:t xml:space="preserve"> </w:t>
      </w:r>
      <w:r>
        <w:rPr>
          <w:sz w:val="24"/>
        </w:rPr>
        <w:t>SOCW</w:t>
      </w:r>
      <w:r>
        <w:rPr>
          <w:spacing w:val="-3"/>
          <w:sz w:val="24"/>
        </w:rPr>
        <w:t xml:space="preserve"> </w:t>
      </w:r>
      <w:r>
        <w:rPr>
          <w:spacing w:val="-2"/>
          <w:sz w:val="24"/>
        </w:rPr>
        <w:t>courses.</w:t>
      </w:r>
    </w:p>
    <w:p w:rsidR="00971091" w:rsidP="00A84EE3" w:rsidRDefault="00971091" w14:paraId="3DEC427E" w14:textId="0488ADB0">
      <w:pPr>
        <w:pStyle w:val="ListParagraph"/>
        <w:numPr>
          <w:ilvl w:val="0"/>
          <w:numId w:val="36"/>
        </w:numPr>
        <w:tabs>
          <w:tab w:val="left" w:pos="1020"/>
        </w:tabs>
        <w:spacing w:line="271" w:lineRule="exact"/>
        <w:rPr>
          <w:sz w:val="24"/>
        </w:rPr>
      </w:pPr>
      <w:r>
        <w:rPr>
          <w:spacing w:val="-2"/>
          <w:sz w:val="24"/>
        </w:rPr>
        <w:t>Failure to achieve a 2.25 Overall GPA prior to entering the 4</w:t>
      </w:r>
      <w:r w:rsidRPr="00971091">
        <w:rPr>
          <w:spacing w:val="-2"/>
          <w:sz w:val="24"/>
          <w:vertAlign w:val="superscript"/>
        </w:rPr>
        <w:t>th</w:t>
      </w:r>
      <w:r>
        <w:rPr>
          <w:spacing w:val="-2"/>
          <w:sz w:val="24"/>
        </w:rPr>
        <w:t xml:space="preserve"> year (field year). </w:t>
      </w:r>
    </w:p>
    <w:p w:rsidR="003944A5" w:rsidP="00A84EE3" w:rsidRDefault="00956B32" w14:paraId="149E18CB" w14:textId="77777777">
      <w:pPr>
        <w:pStyle w:val="ListParagraph"/>
        <w:numPr>
          <w:ilvl w:val="0"/>
          <w:numId w:val="36"/>
        </w:numPr>
        <w:tabs>
          <w:tab w:val="left" w:pos="1022"/>
        </w:tabs>
        <w:spacing w:before="79"/>
        <w:ind w:left="1022" w:right="991" w:hanging="363"/>
        <w:rPr>
          <w:sz w:val="24"/>
        </w:rPr>
      </w:pPr>
      <w:r>
        <w:rPr>
          <w:sz w:val="24"/>
        </w:rPr>
        <w:t>Failure</w:t>
      </w:r>
      <w:r>
        <w:rPr>
          <w:spacing w:val="35"/>
          <w:sz w:val="24"/>
        </w:rPr>
        <w:t xml:space="preserve"> </w:t>
      </w:r>
      <w:r>
        <w:rPr>
          <w:sz w:val="24"/>
        </w:rPr>
        <w:t>to</w:t>
      </w:r>
      <w:r>
        <w:rPr>
          <w:spacing w:val="36"/>
          <w:sz w:val="24"/>
        </w:rPr>
        <w:t xml:space="preserve"> </w:t>
      </w:r>
      <w:r>
        <w:rPr>
          <w:sz w:val="24"/>
        </w:rPr>
        <w:t>have</w:t>
      </w:r>
      <w:r>
        <w:rPr>
          <w:spacing w:val="35"/>
          <w:sz w:val="24"/>
        </w:rPr>
        <w:t xml:space="preserve"> </w:t>
      </w:r>
      <w:r>
        <w:rPr>
          <w:sz w:val="24"/>
        </w:rPr>
        <w:t>successfully</w:t>
      </w:r>
      <w:r>
        <w:rPr>
          <w:spacing w:val="38"/>
          <w:sz w:val="24"/>
        </w:rPr>
        <w:t xml:space="preserve"> </w:t>
      </w:r>
      <w:r>
        <w:rPr>
          <w:sz w:val="24"/>
        </w:rPr>
        <w:t>completed</w:t>
      </w:r>
      <w:r>
        <w:rPr>
          <w:spacing w:val="36"/>
          <w:sz w:val="24"/>
        </w:rPr>
        <w:t xml:space="preserve"> </w:t>
      </w:r>
      <w:r>
        <w:rPr>
          <w:sz w:val="24"/>
        </w:rPr>
        <w:t>core</w:t>
      </w:r>
      <w:r>
        <w:rPr>
          <w:spacing w:val="35"/>
          <w:sz w:val="24"/>
        </w:rPr>
        <w:t xml:space="preserve"> </w:t>
      </w:r>
      <w:r>
        <w:rPr>
          <w:sz w:val="24"/>
        </w:rPr>
        <w:t>3000</w:t>
      </w:r>
      <w:r>
        <w:rPr>
          <w:spacing w:val="37"/>
          <w:sz w:val="24"/>
        </w:rPr>
        <w:t xml:space="preserve"> </w:t>
      </w:r>
      <w:r>
        <w:rPr>
          <w:sz w:val="24"/>
        </w:rPr>
        <w:t>level</w:t>
      </w:r>
      <w:r>
        <w:rPr>
          <w:spacing w:val="37"/>
          <w:sz w:val="24"/>
        </w:rPr>
        <w:t xml:space="preserve"> </w:t>
      </w:r>
      <w:r>
        <w:rPr>
          <w:sz w:val="24"/>
        </w:rPr>
        <w:t>SOCW</w:t>
      </w:r>
      <w:r>
        <w:rPr>
          <w:spacing w:val="36"/>
          <w:sz w:val="24"/>
        </w:rPr>
        <w:t xml:space="preserve"> </w:t>
      </w:r>
      <w:r>
        <w:rPr>
          <w:sz w:val="24"/>
        </w:rPr>
        <w:t>courses</w:t>
      </w:r>
      <w:r>
        <w:rPr>
          <w:spacing w:val="37"/>
          <w:sz w:val="24"/>
        </w:rPr>
        <w:t xml:space="preserve"> </w:t>
      </w:r>
      <w:r>
        <w:rPr>
          <w:sz w:val="24"/>
        </w:rPr>
        <w:t>(as</w:t>
      </w:r>
      <w:r>
        <w:rPr>
          <w:spacing w:val="37"/>
          <w:sz w:val="24"/>
        </w:rPr>
        <w:t xml:space="preserve"> </w:t>
      </w:r>
      <w:r>
        <w:rPr>
          <w:sz w:val="24"/>
        </w:rPr>
        <w:t>per</w:t>
      </w:r>
      <w:r>
        <w:rPr>
          <w:spacing w:val="36"/>
          <w:sz w:val="24"/>
        </w:rPr>
        <w:t xml:space="preserve"> </w:t>
      </w:r>
      <w:r>
        <w:rPr>
          <w:sz w:val="24"/>
        </w:rPr>
        <w:t>program progression policies).</w:t>
      </w:r>
    </w:p>
    <w:p w:rsidR="003944A5" w:rsidP="00A84EE3" w:rsidRDefault="00956B32" w14:paraId="1029E16A" w14:textId="77777777">
      <w:pPr>
        <w:pStyle w:val="ListParagraph"/>
        <w:numPr>
          <w:ilvl w:val="0"/>
          <w:numId w:val="36"/>
        </w:numPr>
        <w:tabs>
          <w:tab w:val="left" w:pos="1020"/>
        </w:tabs>
        <w:spacing w:line="271" w:lineRule="exact"/>
        <w:rPr>
          <w:sz w:val="24"/>
        </w:rPr>
      </w:pPr>
      <w:r>
        <w:rPr>
          <w:sz w:val="24"/>
        </w:rPr>
        <w:t>Failure</w:t>
      </w:r>
      <w:r>
        <w:rPr>
          <w:spacing w:val="-5"/>
          <w:sz w:val="24"/>
        </w:rPr>
        <w:t xml:space="preserve"> </w:t>
      </w:r>
      <w:r>
        <w:rPr>
          <w:sz w:val="24"/>
        </w:rPr>
        <w:t>to</w:t>
      </w:r>
      <w:r>
        <w:rPr>
          <w:spacing w:val="-1"/>
          <w:sz w:val="24"/>
        </w:rPr>
        <w:t xml:space="preserve"> </w:t>
      </w:r>
      <w:r>
        <w:rPr>
          <w:sz w:val="24"/>
        </w:rPr>
        <w:t>successfully</w:t>
      </w:r>
      <w:r>
        <w:rPr>
          <w:spacing w:val="-1"/>
          <w:sz w:val="24"/>
        </w:rPr>
        <w:t xml:space="preserve"> </w:t>
      </w:r>
      <w:r>
        <w:rPr>
          <w:sz w:val="24"/>
        </w:rPr>
        <w:t>complete</w:t>
      </w:r>
      <w:r>
        <w:rPr>
          <w:spacing w:val="-4"/>
          <w:sz w:val="24"/>
        </w:rPr>
        <w:t xml:space="preserve"> </w:t>
      </w:r>
      <w:r>
        <w:rPr>
          <w:sz w:val="24"/>
        </w:rPr>
        <w:t>SOCW</w:t>
      </w:r>
      <w:r>
        <w:rPr>
          <w:spacing w:val="-7"/>
          <w:sz w:val="24"/>
        </w:rPr>
        <w:t xml:space="preserve"> </w:t>
      </w:r>
      <w:r>
        <w:rPr>
          <w:sz w:val="24"/>
        </w:rPr>
        <w:t>4000</w:t>
      </w:r>
      <w:r>
        <w:rPr>
          <w:spacing w:val="-1"/>
          <w:sz w:val="24"/>
        </w:rPr>
        <w:t xml:space="preserve"> </w:t>
      </w:r>
      <w:r>
        <w:rPr>
          <w:sz w:val="24"/>
        </w:rPr>
        <w:t>(C or better)</w:t>
      </w:r>
      <w:r>
        <w:rPr>
          <w:spacing w:val="-4"/>
          <w:sz w:val="24"/>
        </w:rPr>
        <w:t xml:space="preserve"> </w:t>
      </w:r>
      <w:r>
        <w:rPr>
          <w:sz w:val="24"/>
        </w:rPr>
        <w:t>or</w:t>
      </w:r>
      <w:r>
        <w:rPr>
          <w:spacing w:val="-2"/>
          <w:sz w:val="24"/>
        </w:rPr>
        <w:t xml:space="preserve"> </w:t>
      </w:r>
      <w:r>
        <w:rPr>
          <w:sz w:val="24"/>
        </w:rPr>
        <w:t>4300</w:t>
      </w:r>
      <w:r>
        <w:rPr>
          <w:spacing w:val="-1"/>
          <w:sz w:val="24"/>
        </w:rPr>
        <w:t xml:space="preserve"> </w:t>
      </w:r>
      <w:r>
        <w:rPr>
          <w:sz w:val="24"/>
        </w:rPr>
        <w:t>(B</w:t>
      </w:r>
      <w:r>
        <w:rPr>
          <w:spacing w:val="-1"/>
          <w:sz w:val="24"/>
        </w:rPr>
        <w:t xml:space="preserve"> </w:t>
      </w:r>
      <w:r>
        <w:rPr>
          <w:sz w:val="24"/>
        </w:rPr>
        <w:t>or</w:t>
      </w:r>
      <w:r>
        <w:rPr>
          <w:spacing w:val="-1"/>
          <w:sz w:val="24"/>
        </w:rPr>
        <w:t xml:space="preserve"> </w:t>
      </w:r>
      <w:r>
        <w:rPr>
          <w:spacing w:val="-2"/>
          <w:sz w:val="24"/>
        </w:rPr>
        <w:t>better).</w:t>
      </w:r>
    </w:p>
    <w:p w:rsidR="003944A5" w:rsidP="00A84EE3" w:rsidRDefault="00956B32" w14:paraId="31B965CB" w14:textId="77777777">
      <w:pPr>
        <w:pStyle w:val="ListParagraph"/>
        <w:numPr>
          <w:ilvl w:val="0"/>
          <w:numId w:val="36"/>
        </w:numPr>
        <w:tabs>
          <w:tab w:val="left" w:pos="1022"/>
        </w:tabs>
        <w:spacing w:before="15" w:line="254" w:lineRule="auto"/>
        <w:ind w:left="1022" w:right="906" w:hanging="363"/>
        <w:rPr>
          <w:sz w:val="24"/>
        </w:rPr>
      </w:pPr>
      <w:r>
        <w:rPr>
          <w:sz w:val="24"/>
        </w:rPr>
        <w:t>Violation</w:t>
      </w:r>
      <w:r>
        <w:rPr>
          <w:spacing w:val="71"/>
          <w:sz w:val="24"/>
        </w:rPr>
        <w:t xml:space="preserve"> </w:t>
      </w:r>
      <w:r>
        <w:rPr>
          <w:sz w:val="24"/>
        </w:rPr>
        <w:t>of</w:t>
      </w:r>
      <w:r>
        <w:rPr>
          <w:spacing w:val="40"/>
          <w:sz w:val="24"/>
        </w:rPr>
        <w:t xml:space="preserve"> </w:t>
      </w:r>
      <w:r>
        <w:rPr>
          <w:sz w:val="24"/>
        </w:rPr>
        <w:t>academic</w:t>
      </w:r>
      <w:r>
        <w:rPr>
          <w:spacing w:val="74"/>
          <w:sz w:val="24"/>
        </w:rPr>
        <w:t xml:space="preserve"> </w:t>
      </w:r>
      <w:r>
        <w:rPr>
          <w:sz w:val="24"/>
        </w:rPr>
        <w:t>and</w:t>
      </w:r>
      <w:r>
        <w:rPr>
          <w:spacing w:val="71"/>
          <w:sz w:val="24"/>
        </w:rPr>
        <w:t xml:space="preserve"> </w:t>
      </w:r>
      <w:r>
        <w:rPr>
          <w:sz w:val="24"/>
        </w:rPr>
        <w:t>non-academic</w:t>
      </w:r>
      <w:r>
        <w:rPr>
          <w:spacing w:val="40"/>
          <w:sz w:val="24"/>
        </w:rPr>
        <w:t xml:space="preserve"> </w:t>
      </w:r>
      <w:r>
        <w:rPr>
          <w:sz w:val="24"/>
        </w:rPr>
        <w:t>standards</w:t>
      </w:r>
      <w:r>
        <w:rPr>
          <w:spacing w:val="68"/>
          <w:sz w:val="24"/>
        </w:rPr>
        <w:t xml:space="preserve"> </w:t>
      </w:r>
      <w:r>
        <w:rPr>
          <w:sz w:val="24"/>
        </w:rPr>
        <w:t>as</w:t>
      </w:r>
      <w:r>
        <w:rPr>
          <w:spacing w:val="69"/>
          <w:sz w:val="24"/>
        </w:rPr>
        <w:t xml:space="preserve"> </w:t>
      </w:r>
      <w:r>
        <w:rPr>
          <w:sz w:val="24"/>
        </w:rPr>
        <w:t>outlined</w:t>
      </w:r>
      <w:r>
        <w:rPr>
          <w:spacing w:val="71"/>
          <w:sz w:val="24"/>
        </w:rPr>
        <w:t xml:space="preserve"> </w:t>
      </w:r>
      <w:r>
        <w:rPr>
          <w:sz w:val="24"/>
        </w:rPr>
        <w:t>in</w:t>
      </w:r>
      <w:r>
        <w:rPr>
          <w:spacing w:val="40"/>
          <w:sz w:val="24"/>
        </w:rPr>
        <w:t xml:space="preserve"> </w:t>
      </w:r>
      <w:r>
        <w:rPr>
          <w:sz w:val="24"/>
        </w:rPr>
        <w:t>the</w:t>
      </w:r>
      <w:r>
        <w:rPr>
          <w:spacing w:val="40"/>
          <w:sz w:val="24"/>
        </w:rPr>
        <w:t xml:space="preserve"> </w:t>
      </w:r>
      <w:r>
        <w:rPr>
          <w:sz w:val="24"/>
        </w:rPr>
        <w:t>current</w:t>
      </w:r>
      <w:r>
        <w:rPr>
          <w:spacing w:val="72"/>
          <w:sz w:val="24"/>
        </w:rPr>
        <w:t xml:space="preserve"> </w:t>
      </w:r>
      <w:r>
        <w:rPr>
          <w:sz w:val="24"/>
        </w:rPr>
        <w:t xml:space="preserve">Student </w:t>
      </w:r>
      <w:r>
        <w:rPr>
          <w:spacing w:val="-2"/>
          <w:sz w:val="24"/>
        </w:rPr>
        <w:t>Handbook.</w:t>
      </w:r>
    </w:p>
    <w:p w:rsidR="00EC36B2" w:rsidP="00262225" w:rsidRDefault="00EC36B2" w14:paraId="5DF72EBC" w14:textId="77777777">
      <w:pPr>
        <w:pStyle w:val="Heading3"/>
      </w:pPr>
    </w:p>
    <w:p w:rsidR="003944A5" w:rsidP="00262225" w:rsidRDefault="00956B32" w14:paraId="3082DEC2" w14:textId="19975727">
      <w:pPr>
        <w:pStyle w:val="Heading3"/>
      </w:pPr>
      <w:bookmarkStart w:name="_Toc205983984" w:id="16"/>
      <w:r>
        <w:t>Selection</w:t>
      </w:r>
      <w:r>
        <w:rPr>
          <w:spacing w:val="-5"/>
        </w:rPr>
        <w:t xml:space="preserve"> </w:t>
      </w:r>
      <w:r>
        <w:t>of</w:t>
      </w:r>
      <w:r>
        <w:rPr>
          <w:spacing w:val="-5"/>
        </w:rPr>
        <w:t xml:space="preserve"> </w:t>
      </w:r>
      <w:r>
        <w:t>Field</w:t>
      </w:r>
      <w:r>
        <w:rPr>
          <w:spacing w:val="-5"/>
        </w:rPr>
        <w:t xml:space="preserve"> </w:t>
      </w:r>
      <w:r>
        <w:t>Placement</w:t>
      </w:r>
      <w:r>
        <w:rPr>
          <w:spacing w:val="-3"/>
        </w:rPr>
        <w:t xml:space="preserve"> </w:t>
      </w:r>
      <w:r>
        <w:rPr>
          <w:spacing w:val="-2"/>
        </w:rPr>
        <w:t>Agency</w:t>
      </w:r>
      <w:bookmarkEnd w:id="16"/>
    </w:p>
    <w:p w:rsidR="003944A5" w:rsidRDefault="00956B32" w14:paraId="27A8934B" w14:textId="04547D23">
      <w:pPr>
        <w:pStyle w:val="BodyText"/>
        <w:spacing w:before="274"/>
        <w:ind w:left="660" w:right="851"/>
        <w:jc w:val="both"/>
        <w:rPr>
          <w:i/>
        </w:rPr>
      </w:pPr>
      <w:r>
        <w:t>The BSW Program Field Education Director facilitates student placement in an agency. It is the policy of the BSW program to permit qualified students to request the placements in which they would like to complete their field work, by ranking their areas of social work interest. It is the program’s policy that students should not seek to set up their own practicum setting. The BSW Program determines the final decision of each student’s field placement. The program will make all</w:t>
      </w:r>
      <w:r>
        <w:rPr>
          <w:spacing w:val="-5"/>
        </w:rPr>
        <w:t xml:space="preserve"> </w:t>
      </w:r>
      <w:r>
        <w:t>reasonable</w:t>
      </w:r>
      <w:r>
        <w:rPr>
          <w:spacing w:val="-4"/>
        </w:rPr>
        <w:t xml:space="preserve"> </w:t>
      </w:r>
      <w:r>
        <w:t>attempts</w:t>
      </w:r>
      <w:r>
        <w:rPr>
          <w:spacing w:val="-5"/>
        </w:rPr>
        <w:t xml:space="preserve"> </w:t>
      </w:r>
      <w:r>
        <w:t>to</w:t>
      </w:r>
      <w:r>
        <w:rPr>
          <w:spacing w:val="-5"/>
        </w:rPr>
        <w:t xml:space="preserve"> </w:t>
      </w:r>
      <w:r>
        <w:t>place</w:t>
      </w:r>
      <w:r>
        <w:rPr>
          <w:spacing w:val="-7"/>
        </w:rPr>
        <w:t xml:space="preserve"> </w:t>
      </w:r>
      <w:r>
        <w:t>students</w:t>
      </w:r>
      <w:r>
        <w:rPr>
          <w:spacing w:val="-3"/>
        </w:rPr>
        <w:t xml:space="preserve"> </w:t>
      </w:r>
      <w:r>
        <w:t>according</w:t>
      </w:r>
      <w:r>
        <w:rPr>
          <w:spacing w:val="-3"/>
        </w:rPr>
        <w:t xml:space="preserve"> </w:t>
      </w:r>
      <w:r>
        <w:t>to</w:t>
      </w:r>
      <w:r>
        <w:rPr>
          <w:spacing w:val="-5"/>
        </w:rPr>
        <w:t xml:space="preserve"> </w:t>
      </w:r>
      <w:r>
        <w:t>their</w:t>
      </w:r>
      <w:r>
        <w:rPr>
          <w:spacing w:val="-6"/>
        </w:rPr>
        <w:t xml:space="preserve"> </w:t>
      </w:r>
      <w:r>
        <w:t>requests</w:t>
      </w:r>
      <w:r>
        <w:rPr>
          <w:spacing w:val="-5"/>
        </w:rPr>
        <w:t xml:space="preserve"> </w:t>
      </w:r>
      <w:r>
        <w:t>(to</w:t>
      </w:r>
      <w:r>
        <w:rPr>
          <w:spacing w:val="-4"/>
        </w:rPr>
        <w:t xml:space="preserve"> </w:t>
      </w:r>
      <w:r>
        <w:t>include,</w:t>
      </w:r>
      <w:r>
        <w:rPr>
          <w:spacing w:val="-5"/>
        </w:rPr>
        <w:t xml:space="preserve"> </w:t>
      </w:r>
      <w:r>
        <w:t>but</w:t>
      </w:r>
      <w:r>
        <w:rPr>
          <w:spacing w:val="-5"/>
        </w:rPr>
        <w:t xml:space="preserve"> </w:t>
      </w:r>
      <w:r>
        <w:t>not</w:t>
      </w:r>
      <w:r>
        <w:rPr>
          <w:spacing w:val="-5"/>
        </w:rPr>
        <w:t xml:space="preserve"> </w:t>
      </w:r>
      <w:r>
        <w:t>limited</w:t>
      </w:r>
      <w:r>
        <w:rPr>
          <w:spacing w:val="-6"/>
        </w:rPr>
        <w:t xml:space="preserve"> </w:t>
      </w:r>
      <w:r>
        <w:t>to, student area of interest, availability, and location). However, should the program be unable to accommodate said requests, the student is responsible for making necessary arrangements to ensure</w:t>
      </w:r>
      <w:r>
        <w:rPr>
          <w:spacing w:val="-6"/>
        </w:rPr>
        <w:t xml:space="preserve"> </w:t>
      </w:r>
      <w:r>
        <w:t>completion</w:t>
      </w:r>
      <w:r>
        <w:rPr>
          <w:spacing w:val="-4"/>
        </w:rPr>
        <w:t xml:space="preserve"> </w:t>
      </w:r>
      <w:r>
        <w:t>of</w:t>
      </w:r>
      <w:r>
        <w:rPr>
          <w:spacing w:val="-5"/>
        </w:rPr>
        <w:t xml:space="preserve"> </w:t>
      </w:r>
      <w:r>
        <w:t>required</w:t>
      </w:r>
      <w:r>
        <w:rPr>
          <w:spacing w:val="-4"/>
        </w:rPr>
        <w:t xml:space="preserve"> </w:t>
      </w:r>
      <w:r>
        <w:t>hours</w:t>
      </w:r>
      <w:r>
        <w:rPr>
          <w:spacing w:val="-7"/>
        </w:rPr>
        <w:t xml:space="preserve"> </w:t>
      </w:r>
      <w:r>
        <w:t>at</w:t>
      </w:r>
      <w:r>
        <w:rPr>
          <w:spacing w:val="-6"/>
        </w:rPr>
        <w:t xml:space="preserve"> </w:t>
      </w:r>
      <w:r>
        <w:t>their</w:t>
      </w:r>
      <w:r>
        <w:rPr>
          <w:spacing w:val="-4"/>
        </w:rPr>
        <w:t xml:space="preserve"> </w:t>
      </w:r>
      <w:r>
        <w:t>assigned</w:t>
      </w:r>
      <w:r>
        <w:rPr>
          <w:spacing w:val="-1"/>
        </w:rPr>
        <w:t xml:space="preserve"> </w:t>
      </w:r>
      <w:r>
        <w:t>placement.</w:t>
      </w:r>
      <w:r>
        <w:rPr>
          <w:spacing w:val="-2"/>
        </w:rPr>
        <w:t xml:space="preserve"> </w:t>
      </w:r>
      <w:r>
        <w:t>Additionally,</w:t>
      </w:r>
      <w:r>
        <w:rPr>
          <w:spacing w:val="-3"/>
        </w:rPr>
        <w:t xml:space="preserve"> </w:t>
      </w:r>
      <w:r>
        <w:t>students</w:t>
      </w:r>
      <w:r>
        <w:rPr>
          <w:spacing w:val="-6"/>
        </w:rPr>
        <w:t xml:space="preserve"> </w:t>
      </w:r>
      <w:r>
        <w:t>should</w:t>
      </w:r>
      <w:r>
        <w:rPr>
          <w:spacing w:val="-4"/>
        </w:rPr>
        <w:t xml:space="preserve"> </w:t>
      </w:r>
      <w:r>
        <w:t xml:space="preserve">be aware that a </w:t>
      </w:r>
      <w:r w:rsidR="000A08F0">
        <w:t>one-year</w:t>
      </w:r>
      <w:r>
        <w:t xml:space="preserve"> (two semester) commitment to the field placement is expected</w:t>
      </w:r>
      <w:r>
        <w:rPr>
          <w:i/>
        </w:rPr>
        <w:t>.</w:t>
      </w:r>
    </w:p>
    <w:p w:rsidR="003944A5" w:rsidRDefault="003944A5" w14:paraId="09275D6C" w14:textId="77777777">
      <w:pPr>
        <w:pStyle w:val="BodyText"/>
        <w:rPr>
          <w:i/>
        </w:rPr>
      </w:pPr>
    </w:p>
    <w:p w:rsidR="003944A5" w:rsidRDefault="00956B32" w14:paraId="46379C0D" w14:textId="59B31490">
      <w:pPr>
        <w:pStyle w:val="BodyText"/>
        <w:ind w:left="660" w:right="852"/>
        <w:jc w:val="both"/>
      </w:pPr>
      <w:r>
        <w:t>If</w:t>
      </w:r>
      <w:r>
        <w:rPr>
          <w:spacing w:val="-13"/>
        </w:rPr>
        <w:t xml:space="preserve"> </w:t>
      </w:r>
      <w:r>
        <w:t>a</w:t>
      </w:r>
      <w:r>
        <w:rPr>
          <w:spacing w:val="-13"/>
        </w:rPr>
        <w:t xml:space="preserve"> </w:t>
      </w:r>
      <w:r>
        <w:t>student</w:t>
      </w:r>
      <w:r>
        <w:rPr>
          <w:spacing w:val="-12"/>
        </w:rPr>
        <w:t xml:space="preserve"> </w:t>
      </w:r>
      <w:r>
        <w:t>has</w:t>
      </w:r>
      <w:r>
        <w:rPr>
          <w:spacing w:val="-12"/>
        </w:rPr>
        <w:t xml:space="preserve"> </w:t>
      </w:r>
      <w:r>
        <w:t>an</w:t>
      </w:r>
      <w:r>
        <w:rPr>
          <w:spacing w:val="-14"/>
        </w:rPr>
        <w:t xml:space="preserve"> </w:t>
      </w:r>
      <w:r>
        <w:t>interest</w:t>
      </w:r>
      <w:r>
        <w:rPr>
          <w:spacing w:val="-11"/>
        </w:rPr>
        <w:t xml:space="preserve"> </w:t>
      </w:r>
      <w:r>
        <w:t>in</w:t>
      </w:r>
      <w:r>
        <w:rPr>
          <w:spacing w:val="-14"/>
        </w:rPr>
        <w:t xml:space="preserve"> </w:t>
      </w:r>
      <w:r>
        <w:t>an</w:t>
      </w:r>
      <w:r>
        <w:rPr>
          <w:spacing w:val="-12"/>
        </w:rPr>
        <w:t xml:space="preserve"> </w:t>
      </w:r>
      <w:r>
        <w:t>agency</w:t>
      </w:r>
      <w:r>
        <w:rPr>
          <w:spacing w:val="-12"/>
        </w:rPr>
        <w:t xml:space="preserve"> </w:t>
      </w:r>
      <w:r>
        <w:t>that</w:t>
      </w:r>
      <w:r>
        <w:rPr>
          <w:spacing w:val="-12"/>
        </w:rPr>
        <w:t xml:space="preserve"> </w:t>
      </w:r>
      <w:r>
        <w:t>is</w:t>
      </w:r>
      <w:r>
        <w:rPr>
          <w:spacing w:val="-12"/>
        </w:rPr>
        <w:t xml:space="preserve"> </w:t>
      </w:r>
      <w:r>
        <w:t>not</w:t>
      </w:r>
      <w:r>
        <w:rPr>
          <w:spacing w:val="-12"/>
        </w:rPr>
        <w:t xml:space="preserve"> </w:t>
      </w:r>
      <w:r>
        <w:t>an</w:t>
      </w:r>
      <w:r>
        <w:rPr>
          <w:spacing w:val="-12"/>
        </w:rPr>
        <w:t xml:space="preserve"> </w:t>
      </w:r>
      <w:r>
        <w:t>approved</w:t>
      </w:r>
      <w:r>
        <w:rPr>
          <w:spacing w:val="-14"/>
        </w:rPr>
        <w:t xml:space="preserve"> </w:t>
      </w:r>
      <w:r>
        <w:t>field</w:t>
      </w:r>
      <w:r>
        <w:rPr>
          <w:spacing w:val="-10"/>
        </w:rPr>
        <w:t xml:space="preserve"> </w:t>
      </w:r>
      <w:r>
        <w:t>placement</w:t>
      </w:r>
      <w:r>
        <w:rPr>
          <w:spacing w:val="-12"/>
        </w:rPr>
        <w:t xml:space="preserve"> </w:t>
      </w:r>
      <w:r>
        <w:t>agency,</w:t>
      </w:r>
      <w:r>
        <w:rPr>
          <w:spacing w:val="-14"/>
        </w:rPr>
        <w:t xml:space="preserve"> </w:t>
      </w:r>
      <w:r>
        <w:t>they</w:t>
      </w:r>
      <w:r>
        <w:rPr>
          <w:spacing w:val="-15"/>
        </w:rPr>
        <w:t xml:space="preserve"> </w:t>
      </w:r>
      <w:r>
        <w:t>should contact</w:t>
      </w:r>
      <w:r>
        <w:rPr>
          <w:spacing w:val="-4"/>
        </w:rPr>
        <w:t xml:space="preserve"> </w:t>
      </w:r>
      <w:r>
        <w:t>the</w:t>
      </w:r>
      <w:r>
        <w:rPr>
          <w:spacing w:val="-5"/>
        </w:rPr>
        <w:t xml:space="preserve"> </w:t>
      </w:r>
      <w:r>
        <w:t>BSW</w:t>
      </w:r>
      <w:r>
        <w:rPr>
          <w:spacing w:val="-3"/>
        </w:rPr>
        <w:t xml:space="preserve"> </w:t>
      </w:r>
      <w:r>
        <w:t>Field</w:t>
      </w:r>
      <w:r>
        <w:rPr>
          <w:spacing w:val="-5"/>
        </w:rPr>
        <w:t xml:space="preserve"> </w:t>
      </w:r>
      <w:r>
        <w:t>Education</w:t>
      </w:r>
      <w:r>
        <w:rPr>
          <w:spacing w:val="-4"/>
        </w:rPr>
        <w:t xml:space="preserve"> </w:t>
      </w:r>
      <w:r>
        <w:t>Director</w:t>
      </w:r>
      <w:r>
        <w:rPr>
          <w:spacing w:val="-2"/>
        </w:rPr>
        <w:t xml:space="preserve"> </w:t>
      </w:r>
      <w:r>
        <w:t>to</w:t>
      </w:r>
      <w:r>
        <w:rPr>
          <w:spacing w:val="-5"/>
        </w:rPr>
        <w:t xml:space="preserve"> </w:t>
      </w:r>
      <w:r>
        <w:t>determine</w:t>
      </w:r>
      <w:r>
        <w:rPr>
          <w:spacing w:val="-5"/>
        </w:rPr>
        <w:t xml:space="preserve"> </w:t>
      </w:r>
      <w:r>
        <w:t>if</w:t>
      </w:r>
      <w:r>
        <w:rPr>
          <w:spacing w:val="-6"/>
        </w:rPr>
        <w:t xml:space="preserve"> </w:t>
      </w:r>
      <w:r>
        <w:t>the</w:t>
      </w:r>
      <w:r>
        <w:rPr>
          <w:spacing w:val="-3"/>
        </w:rPr>
        <w:t xml:space="preserve"> </w:t>
      </w:r>
      <w:r>
        <w:t>placement</w:t>
      </w:r>
      <w:r>
        <w:rPr>
          <w:spacing w:val="-4"/>
        </w:rPr>
        <w:t xml:space="preserve"> </w:t>
      </w:r>
      <w:r>
        <w:t>is</w:t>
      </w:r>
      <w:r>
        <w:rPr>
          <w:spacing w:val="-2"/>
        </w:rPr>
        <w:t xml:space="preserve"> </w:t>
      </w:r>
      <w:r>
        <w:t>possible.</w:t>
      </w:r>
      <w:r>
        <w:rPr>
          <w:spacing w:val="-2"/>
        </w:rPr>
        <w:t xml:space="preserve"> </w:t>
      </w:r>
      <w:r>
        <w:t>If</w:t>
      </w:r>
      <w:r>
        <w:rPr>
          <w:spacing w:val="-3"/>
        </w:rPr>
        <w:t xml:space="preserve"> </w:t>
      </w:r>
      <w:r>
        <w:t>the</w:t>
      </w:r>
      <w:r>
        <w:rPr>
          <w:spacing w:val="-5"/>
        </w:rPr>
        <w:t xml:space="preserve"> </w:t>
      </w:r>
      <w:r>
        <w:t xml:space="preserve">agency has never been used as a field site, the BSW Field Education Director will </w:t>
      </w:r>
      <w:r w:rsidR="00DB1775">
        <w:t>communic</w:t>
      </w:r>
      <w:r w:rsidR="00315A63">
        <w:t>a</w:t>
      </w:r>
      <w:r w:rsidR="00DB1775">
        <w:t>te</w:t>
      </w:r>
      <w:r>
        <w:t xml:space="preserve"> with agency personnel to determine if the agency meets the BSW program criteria. A </w:t>
      </w:r>
      <w:r>
        <w:rPr>
          <w:i/>
        </w:rPr>
        <w:t xml:space="preserve">Field Setting Profile </w:t>
      </w:r>
      <w:r>
        <w:t>(Appendix A) is then kept in the program’s files. The Field Education Director facilitates this process through the field application and interview steps below.</w:t>
      </w:r>
    </w:p>
    <w:p w:rsidR="00EC36B2" w:rsidP="00EC36B2" w:rsidRDefault="00EC36B2" w14:paraId="3174F25D" w14:textId="77777777">
      <w:pPr>
        <w:pStyle w:val="Heading3"/>
        <w:rPr>
          <w:rStyle w:val="Heading4Char"/>
          <w:b/>
          <w:bCs/>
          <w:i/>
          <w:iCs/>
        </w:rPr>
      </w:pPr>
    </w:p>
    <w:p w:rsidRPr="0020549D" w:rsidR="00262225" w:rsidP="0020549D" w:rsidRDefault="00956B32" w14:paraId="388DA7A4" w14:textId="732D71D5">
      <w:pPr>
        <w:pStyle w:val="Heading3"/>
      </w:pPr>
      <w:bookmarkStart w:name="_Toc205983985" w:id="17"/>
      <w:r w:rsidRPr="0020549D">
        <w:rPr>
          <w:rStyle w:val="Heading4Char"/>
          <w:b/>
          <w:bCs/>
          <w:i/>
          <w:iCs/>
          <w:spacing w:val="0"/>
        </w:rPr>
        <w:t>Placement Procedure</w:t>
      </w:r>
      <w:bookmarkEnd w:id="17"/>
      <w:r w:rsidRPr="0020549D">
        <w:t xml:space="preserve"> </w:t>
      </w:r>
    </w:p>
    <w:p w:rsidRPr="00B0678D" w:rsidR="003944A5" w:rsidP="009446F7" w:rsidRDefault="00956B32" w14:paraId="349D49A0" w14:textId="4D11A256">
      <w:pPr>
        <w:pStyle w:val="Heading4"/>
      </w:pPr>
      <w:r w:rsidRPr="00B0678D">
        <w:t>First Steps:</w:t>
      </w:r>
    </w:p>
    <w:p w:rsidR="003944A5" w:rsidP="00A84EE3" w:rsidRDefault="00956B32" w14:paraId="111E4BC8" w14:textId="77777777">
      <w:pPr>
        <w:pStyle w:val="ListParagraph"/>
        <w:numPr>
          <w:ilvl w:val="1"/>
          <w:numId w:val="36"/>
        </w:numPr>
        <w:tabs>
          <w:tab w:val="left" w:pos="1382"/>
        </w:tabs>
        <w:spacing w:line="244" w:lineRule="auto"/>
        <w:ind w:right="1304"/>
        <w:rPr>
          <w:sz w:val="24"/>
        </w:rPr>
      </w:pPr>
      <w:r>
        <w:rPr>
          <w:sz w:val="24"/>
        </w:rPr>
        <w:t>Students</w:t>
      </w:r>
      <w:r>
        <w:rPr>
          <w:spacing w:val="-5"/>
          <w:sz w:val="24"/>
        </w:rPr>
        <w:t xml:space="preserve"> </w:t>
      </w:r>
      <w:r>
        <w:rPr>
          <w:sz w:val="24"/>
        </w:rPr>
        <w:t>complete</w:t>
      </w:r>
      <w:r>
        <w:rPr>
          <w:spacing w:val="-3"/>
          <w:sz w:val="24"/>
        </w:rPr>
        <w:t xml:space="preserve"> </w:t>
      </w:r>
      <w:r>
        <w:rPr>
          <w:sz w:val="24"/>
        </w:rPr>
        <w:t>the</w:t>
      </w:r>
      <w:r>
        <w:rPr>
          <w:spacing w:val="-4"/>
          <w:sz w:val="24"/>
        </w:rPr>
        <w:t xml:space="preserve"> </w:t>
      </w:r>
      <w:r>
        <w:rPr>
          <w:sz w:val="24"/>
        </w:rPr>
        <w:t>Field</w:t>
      </w:r>
      <w:r>
        <w:rPr>
          <w:spacing w:val="-8"/>
          <w:sz w:val="24"/>
        </w:rPr>
        <w:t xml:space="preserve"> </w:t>
      </w:r>
      <w:r>
        <w:rPr>
          <w:sz w:val="24"/>
        </w:rPr>
        <w:t>Education</w:t>
      </w:r>
      <w:r>
        <w:rPr>
          <w:spacing w:val="-5"/>
          <w:sz w:val="24"/>
        </w:rPr>
        <w:t xml:space="preserve"> </w:t>
      </w:r>
      <w:r>
        <w:rPr>
          <w:sz w:val="24"/>
        </w:rPr>
        <w:t>Application</w:t>
      </w:r>
      <w:r>
        <w:rPr>
          <w:spacing w:val="-3"/>
          <w:sz w:val="24"/>
        </w:rPr>
        <w:t xml:space="preserve"> </w:t>
      </w:r>
      <w:r>
        <w:rPr>
          <w:sz w:val="24"/>
        </w:rPr>
        <w:t>(Appendix</w:t>
      </w:r>
      <w:r>
        <w:rPr>
          <w:spacing w:val="-7"/>
          <w:sz w:val="24"/>
        </w:rPr>
        <w:t xml:space="preserve"> </w:t>
      </w:r>
      <w:r>
        <w:rPr>
          <w:sz w:val="24"/>
        </w:rPr>
        <w:t>D)</w:t>
      </w:r>
      <w:r>
        <w:rPr>
          <w:spacing w:val="-9"/>
          <w:sz w:val="24"/>
        </w:rPr>
        <w:t xml:space="preserve"> </w:t>
      </w:r>
      <w:r>
        <w:rPr>
          <w:sz w:val="24"/>
        </w:rPr>
        <w:t>no</w:t>
      </w:r>
      <w:r>
        <w:rPr>
          <w:spacing w:val="-8"/>
          <w:sz w:val="24"/>
        </w:rPr>
        <w:t xml:space="preserve"> </w:t>
      </w:r>
      <w:r>
        <w:rPr>
          <w:sz w:val="24"/>
        </w:rPr>
        <w:t>later</w:t>
      </w:r>
      <w:r>
        <w:rPr>
          <w:spacing w:val="-3"/>
          <w:sz w:val="24"/>
        </w:rPr>
        <w:t xml:space="preserve"> </w:t>
      </w:r>
      <w:r>
        <w:rPr>
          <w:sz w:val="24"/>
        </w:rPr>
        <w:t>than</w:t>
      </w:r>
      <w:r>
        <w:rPr>
          <w:spacing w:val="-7"/>
          <w:sz w:val="24"/>
        </w:rPr>
        <w:t xml:space="preserve"> </w:t>
      </w:r>
      <w:r>
        <w:rPr>
          <w:sz w:val="24"/>
        </w:rPr>
        <w:t>the</w:t>
      </w:r>
      <w:r>
        <w:rPr>
          <w:spacing w:val="-11"/>
          <w:sz w:val="24"/>
        </w:rPr>
        <w:t xml:space="preserve"> </w:t>
      </w:r>
      <w:r>
        <w:rPr>
          <w:sz w:val="24"/>
        </w:rPr>
        <w:t>3</w:t>
      </w:r>
      <w:r>
        <w:rPr>
          <w:sz w:val="24"/>
          <w:vertAlign w:val="superscript"/>
        </w:rPr>
        <w:t>rd</w:t>
      </w:r>
      <w:r>
        <w:rPr>
          <w:sz w:val="24"/>
        </w:rPr>
        <w:t xml:space="preserve"> Friday in March.</w:t>
      </w:r>
    </w:p>
    <w:p w:rsidR="003944A5" w:rsidP="00A84EE3" w:rsidRDefault="00956B32" w14:paraId="524DE42A" w14:textId="77777777">
      <w:pPr>
        <w:pStyle w:val="ListParagraph"/>
        <w:numPr>
          <w:ilvl w:val="2"/>
          <w:numId w:val="36"/>
        </w:numPr>
        <w:tabs>
          <w:tab w:val="left" w:pos="2102"/>
        </w:tabs>
        <w:ind w:right="1048"/>
        <w:rPr>
          <w:i/>
          <w:sz w:val="24"/>
        </w:rPr>
      </w:pPr>
      <w:r>
        <w:rPr>
          <w:sz w:val="24"/>
        </w:rPr>
        <w:t xml:space="preserve">As a part of the BSW Field Application, students select three (3) agencies OR AREAS of interest; and put this information on their application form. </w:t>
      </w:r>
      <w:r>
        <w:rPr>
          <w:i/>
          <w:sz w:val="24"/>
        </w:rPr>
        <w:t>The student</w:t>
      </w:r>
      <w:r>
        <w:rPr>
          <w:i/>
          <w:spacing w:val="-10"/>
          <w:sz w:val="24"/>
        </w:rPr>
        <w:t xml:space="preserve"> </w:t>
      </w:r>
      <w:r>
        <w:rPr>
          <w:i/>
          <w:sz w:val="24"/>
        </w:rPr>
        <w:t>should</w:t>
      </w:r>
      <w:r>
        <w:rPr>
          <w:i/>
          <w:spacing w:val="-7"/>
          <w:sz w:val="24"/>
        </w:rPr>
        <w:t xml:space="preserve"> </w:t>
      </w:r>
      <w:r>
        <w:rPr>
          <w:i/>
          <w:sz w:val="24"/>
        </w:rPr>
        <w:t>bring</w:t>
      </w:r>
      <w:r>
        <w:rPr>
          <w:i/>
          <w:spacing w:val="-8"/>
          <w:sz w:val="24"/>
        </w:rPr>
        <w:t xml:space="preserve"> </w:t>
      </w:r>
      <w:r>
        <w:rPr>
          <w:i/>
          <w:sz w:val="24"/>
        </w:rPr>
        <w:t>the</w:t>
      </w:r>
      <w:r>
        <w:rPr>
          <w:i/>
          <w:spacing w:val="-4"/>
          <w:sz w:val="24"/>
        </w:rPr>
        <w:t xml:space="preserve"> </w:t>
      </w:r>
      <w:r>
        <w:rPr>
          <w:i/>
          <w:sz w:val="24"/>
        </w:rPr>
        <w:t>checklist</w:t>
      </w:r>
      <w:r>
        <w:rPr>
          <w:i/>
          <w:spacing w:val="-9"/>
          <w:sz w:val="24"/>
        </w:rPr>
        <w:t xml:space="preserve"> </w:t>
      </w:r>
      <w:r>
        <w:rPr>
          <w:i/>
          <w:sz w:val="24"/>
        </w:rPr>
        <w:t>portion</w:t>
      </w:r>
      <w:r>
        <w:rPr>
          <w:i/>
          <w:spacing w:val="-7"/>
          <w:sz w:val="24"/>
        </w:rPr>
        <w:t xml:space="preserve"> </w:t>
      </w:r>
      <w:r>
        <w:rPr>
          <w:i/>
          <w:sz w:val="24"/>
        </w:rPr>
        <w:t>of</w:t>
      </w:r>
      <w:r>
        <w:rPr>
          <w:i/>
          <w:spacing w:val="-10"/>
          <w:sz w:val="24"/>
        </w:rPr>
        <w:t xml:space="preserve"> </w:t>
      </w:r>
      <w:r>
        <w:rPr>
          <w:i/>
          <w:sz w:val="24"/>
        </w:rPr>
        <w:t>the</w:t>
      </w:r>
      <w:r>
        <w:rPr>
          <w:i/>
          <w:spacing w:val="-11"/>
          <w:sz w:val="24"/>
        </w:rPr>
        <w:t xml:space="preserve"> </w:t>
      </w:r>
      <w:r>
        <w:rPr>
          <w:i/>
          <w:sz w:val="24"/>
        </w:rPr>
        <w:t>application</w:t>
      </w:r>
      <w:r>
        <w:rPr>
          <w:i/>
          <w:spacing w:val="-3"/>
          <w:sz w:val="24"/>
        </w:rPr>
        <w:t xml:space="preserve"> </w:t>
      </w:r>
      <w:r>
        <w:rPr>
          <w:i/>
          <w:sz w:val="24"/>
        </w:rPr>
        <w:t>to</w:t>
      </w:r>
      <w:r>
        <w:rPr>
          <w:i/>
          <w:spacing w:val="-8"/>
          <w:sz w:val="24"/>
        </w:rPr>
        <w:t xml:space="preserve"> </w:t>
      </w:r>
      <w:r>
        <w:rPr>
          <w:i/>
          <w:sz w:val="24"/>
        </w:rPr>
        <w:t>the</w:t>
      </w:r>
      <w:r>
        <w:rPr>
          <w:i/>
          <w:spacing w:val="-6"/>
          <w:sz w:val="24"/>
        </w:rPr>
        <w:t xml:space="preserve"> </w:t>
      </w:r>
      <w:r>
        <w:rPr>
          <w:i/>
          <w:sz w:val="24"/>
        </w:rPr>
        <w:t>interview</w:t>
      </w:r>
      <w:r>
        <w:rPr>
          <w:i/>
          <w:spacing w:val="-8"/>
          <w:sz w:val="24"/>
        </w:rPr>
        <w:t xml:space="preserve"> </w:t>
      </w:r>
      <w:r>
        <w:rPr>
          <w:i/>
          <w:sz w:val="24"/>
        </w:rPr>
        <w:t>with the Field Education Director.</w:t>
      </w:r>
    </w:p>
    <w:p w:rsidR="003944A5" w:rsidP="00A84EE3" w:rsidRDefault="00956B32" w14:paraId="1136F50E" w14:textId="77777777">
      <w:pPr>
        <w:pStyle w:val="ListParagraph"/>
        <w:numPr>
          <w:ilvl w:val="1"/>
          <w:numId w:val="36"/>
        </w:numPr>
        <w:tabs>
          <w:tab w:val="left" w:pos="1382"/>
        </w:tabs>
        <w:ind w:right="956"/>
        <w:rPr>
          <w:sz w:val="24"/>
        </w:rPr>
      </w:pPr>
      <w:r>
        <w:rPr>
          <w:sz w:val="24"/>
        </w:rPr>
        <w:t>After</w:t>
      </w:r>
      <w:r>
        <w:rPr>
          <w:spacing w:val="-10"/>
          <w:sz w:val="24"/>
        </w:rPr>
        <w:t xml:space="preserve"> </w:t>
      </w:r>
      <w:r>
        <w:rPr>
          <w:sz w:val="24"/>
        </w:rPr>
        <w:t>completion,</w:t>
      </w:r>
      <w:r>
        <w:rPr>
          <w:spacing w:val="-10"/>
          <w:sz w:val="24"/>
        </w:rPr>
        <w:t xml:space="preserve"> </w:t>
      </w:r>
      <w:r>
        <w:rPr>
          <w:sz w:val="24"/>
        </w:rPr>
        <w:t>students</w:t>
      </w:r>
      <w:r>
        <w:rPr>
          <w:spacing w:val="-9"/>
          <w:sz w:val="24"/>
        </w:rPr>
        <w:t xml:space="preserve"> </w:t>
      </w:r>
      <w:r>
        <w:rPr>
          <w:sz w:val="24"/>
        </w:rPr>
        <w:t>submit</w:t>
      </w:r>
      <w:r>
        <w:rPr>
          <w:spacing w:val="-6"/>
          <w:sz w:val="24"/>
        </w:rPr>
        <w:t xml:space="preserve"> </w:t>
      </w:r>
      <w:r>
        <w:rPr>
          <w:sz w:val="24"/>
        </w:rPr>
        <w:t>the</w:t>
      </w:r>
      <w:r>
        <w:rPr>
          <w:spacing w:val="-11"/>
          <w:sz w:val="24"/>
        </w:rPr>
        <w:t xml:space="preserve"> </w:t>
      </w:r>
      <w:r>
        <w:rPr>
          <w:sz w:val="24"/>
        </w:rPr>
        <w:t>application</w:t>
      </w:r>
      <w:r>
        <w:rPr>
          <w:spacing w:val="-11"/>
          <w:sz w:val="24"/>
        </w:rPr>
        <w:t xml:space="preserve"> </w:t>
      </w:r>
      <w:r>
        <w:rPr>
          <w:sz w:val="24"/>
        </w:rPr>
        <w:t>to</w:t>
      </w:r>
      <w:r>
        <w:rPr>
          <w:spacing w:val="-7"/>
          <w:sz w:val="24"/>
        </w:rPr>
        <w:t xml:space="preserve"> </w:t>
      </w:r>
      <w:r>
        <w:rPr>
          <w:sz w:val="24"/>
        </w:rPr>
        <w:t>the</w:t>
      </w:r>
      <w:r>
        <w:rPr>
          <w:spacing w:val="-11"/>
          <w:sz w:val="24"/>
        </w:rPr>
        <w:t xml:space="preserve"> </w:t>
      </w:r>
      <w:r>
        <w:rPr>
          <w:sz w:val="24"/>
        </w:rPr>
        <w:t>Field</w:t>
      </w:r>
      <w:r>
        <w:rPr>
          <w:spacing w:val="-7"/>
          <w:sz w:val="24"/>
        </w:rPr>
        <w:t xml:space="preserve"> </w:t>
      </w:r>
      <w:r>
        <w:rPr>
          <w:sz w:val="24"/>
        </w:rPr>
        <w:t>Education</w:t>
      </w:r>
      <w:r>
        <w:rPr>
          <w:spacing w:val="-10"/>
          <w:sz w:val="24"/>
        </w:rPr>
        <w:t xml:space="preserve"> </w:t>
      </w:r>
      <w:r>
        <w:rPr>
          <w:sz w:val="24"/>
        </w:rPr>
        <w:t>Director</w:t>
      </w:r>
      <w:r>
        <w:rPr>
          <w:spacing w:val="-11"/>
          <w:sz w:val="24"/>
        </w:rPr>
        <w:t xml:space="preserve"> </w:t>
      </w:r>
      <w:r>
        <w:rPr>
          <w:sz w:val="24"/>
        </w:rPr>
        <w:t>through the BSW Dashboard in D2L.</w:t>
      </w:r>
    </w:p>
    <w:p w:rsidR="003944A5" w:rsidP="00A84EE3" w:rsidRDefault="00956B32" w14:paraId="0463CCBE" w14:textId="77777777">
      <w:pPr>
        <w:pStyle w:val="ListParagraph"/>
        <w:numPr>
          <w:ilvl w:val="1"/>
          <w:numId w:val="36"/>
        </w:numPr>
        <w:tabs>
          <w:tab w:val="left" w:pos="1382"/>
        </w:tabs>
        <w:ind w:right="932"/>
        <w:rPr>
          <w:sz w:val="24"/>
        </w:rPr>
      </w:pPr>
      <w:r>
        <w:rPr>
          <w:sz w:val="24"/>
        </w:rPr>
        <w:t>After receiving all field applications, the BSW Field Education Director then contacts each</w:t>
      </w:r>
      <w:r>
        <w:rPr>
          <w:spacing w:val="-6"/>
          <w:sz w:val="24"/>
        </w:rPr>
        <w:t xml:space="preserve"> </w:t>
      </w:r>
      <w:r>
        <w:rPr>
          <w:sz w:val="24"/>
        </w:rPr>
        <w:t>agency</w:t>
      </w:r>
      <w:r>
        <w:rPr>
          <w:spacing w:val="-8"/>
          <w:sz w:val="24"/>
        </w:rPr>
        <w:t xml:space="preserve"> </w:t>
      </w:r>
      <w:r>
        <w:rPr>
          <w:sz w:val="24"/>
        </w:rPr>
        <w:t>with</w:t>
      </w:r>
      <w:r>
        <w:rPr>
          <w:spacing w:val="-5"/>
          <w:sz w:val="24"/>
        </w:rPr>
        <w:t xml:space="preserve"> </w:t>
      </w:r>
      <w:r>
        <w:rPr>
          <w:sz w:val="24"/>
        </w:rPr>
        <w:t>a</w:t>
      </w:r>
      <w:r>
        <w:rPr>
          <w:spacing w:val="-12"/>
          <w:sz w:val="24"/>
        </w:rPr>
        <w:t xml:space="preserve"> </w:t>
      </w:r>
      <w:r>
        <w:rPr>
          <w:sz w:val="24"/>
        </w:rPr>
        <w:t>prospective</w:t>
      </w:r>
      <w:r>
        <w:rPr>
          <w:spacing w:val="-11"/>
          <w:sz w:val="24"/>
        </w:rPr>
        <w:t xml:space="preserve"> </w:t>
      </w:r>
      <w:r>
        <w:rPr>
          <w:sz w:val="24"/>
        </w:rPr>
        <w:t>student</w:t>
      </w:r>
      <w:r>
        <w:rPr>
          <w:spacing w:val="-6"/>
          <w:sz w:val="24"/>
        </w:rPr>
        <w:t xml:space="preserve"> </w:t>
      </w:r>
      <w:r>
        <w:rPr>
          <w:sz w:val="24"/>
        </w:rPr>
        <w:t>name,</w:t>
      </w:r>
      <w:r>
        <w:rPr>
          <w:spacing w:val="-8"/>
          <w:sz w:val="24"/>
        </w:rPr>
        <w:t xml:space="preserve"> </w:t>
      </w:r>
      <w:r>
        <w:rPr>
          <w:sz w:val="24"/>
        </w:rPr>
        <w:t>based</w:t>
      </w:r>
      <w:r>
        <w:rPr>
          <w:spacing w:val="-3"/>
          <w:sz w:val="24"/>
        </w:rPr>
        <w:t xml:space="preserve"> </w:t>
      </w:r>
      <w:r>
        <w:rPr>
          <w:sz w:val="24"/>
        </w:rPr>
        <w:t>on</w:t>
      </w:r>
      <w:r>
        <w:rPr>
          <w:spacing w:val="-8"/>
          <w:sz w:val="24"/>
        </w:rPr>
        <w:t xml:space="preserve"> </w:t>
      </w:r>
      <w:r>
        <w:rPr>
          <w:sz w:val="24"/>
        </w:rPr>
        <w:t>the</w:t>
      </w:r>
      <w:r>
        <w:rPr>
          <w:spacing w:val="-11"/>
          <w:sz w:val="24"/>
        </w:rPr>
        <w:t xml:space="preserve"> </w:t>
      </w:r>
      <w:r>
        <w:rPr>
          <w:sz w:val="24"/>
        </w:rPr>
        <w:t>student’s</w:t>
      </w:r>
      <w:r>
        <w:rPr>
          <w:spacing w:val="-6"/>
          <w:sz w:val="24"/>
        </w:rPr>
        <w:t xml:space="preserve"> </w:t>
      </w:r>
      <w:r>
        <w:rPr>
          <w:sz w:val="24"/>
        </w:rPr>
        <w:t>interest</w:t>
      </w:r>
      <w:r>
        <w:rPr>
          <w:spacing w:val="-2"/>
          <w:sz w:val="24"/>
        </w:rPr>
        <w:t xml:space="preserve"> </w:t>
      </w:r>
      <w:r>
        <w:rPr>
          <w:sz w:val="24"/>
        </w:rPr>
        <w:t>to</w:t>
      </w:r>
      <w:r>
        <w:rPr>
          <w:spacing w:val="-8"/>
          <w:sz w:val="24"/>
        </w:rPr>
        <w:t xml:space="preserve"> </w:t>
      </w:r>
      <w:r>
        <w:rPr>
          <w:sz w:val="24"/>
        </w:rPr>
        <w:t>determine if they are interested in student placement.</w:t>
      </w:r>
    </w:p>
    <w:p w:rsidR="003944A5" w:rsidRDefault="003944A5" w14:paraId="03B24069" w14:textId="77777777">
      <w:pPr>
        <w:rPr>
          <w:sz w:val="24"/>
        </w:rPr>
        <w:sectPr w:rsidR="003944A5">
          <w:pgSz w:w="12240" w:h="15840" w:orient="portrait"/>
          <w:pgMar w:top="1360" w:right="580" w:bottom="1700" w:left="780" w:header="0" w:footer="1447" w:gutter="0"/>
          <w:cols w:space="720"/>
        </w:sectPr>
      </w:pPr>
    </w:p>
    <w:p w:rsidR="003944A5" w:rsidP="00A84EE3" w:rsidRDefault="00956B32" w14:paraId="685DB623" w14:textId="77777777">
      <w:pPr>
        <w:pStyle w:val="ListParagraph"/>
        <w:numPr>
          <w:ilvl w:val="1"/>
          <w:numId w:val="36"/>
        </w:numPr>
        <w:tabs>
          <w:tab w:val="left" w:pos="1382"/>
        </w:tabs>
        <w:spacing w:before="79"/>
        <w:ind w:right="911"/>
        <w:rPr>
          <w:sz w:val="24"/>
        </w:rPr>
      </w:pPr>
      <w:r>
        <w:rPr>
          <w:sz w:val="24"/>
        </w:rPr>
        <w:t>After all relevant agencies have agreed to accept their perspective students, the BSW Field</w:t>
      </w:r>
      <w:r>
        <w:rPr>
          <w:spacing w:val="-9"/>
          <w:sz w:val="24"/>
        </w:rPr>
        <w:t xml:space="preserve"> </w:t>
      </w:r>
      <w:r>
        <w:rPr>
          <w:sz w:val="24"/>
        </w:rPr>
        <w:t>Education</w:t>
      </w:r>
      <w:r>
        <w:rPr>
          <w:spacing w:val="-9"/>
          <w:sz w:val="24"/>
        </w:rPr>
        <w:t xml:space="preserve"> </w:t>
      </w:r>
      <w:r>
        <w:rPr>
          <w:sz w:val="24"/>
        </w:rPr>
        <w:t>Director</w:t>
      </w:r>
      <w:r>
        <w:rPr>
          <w:spacing w:val="-6"/>
          <w:sz w:val="24"/>
        </w:rPr>
        <w:t xml:space="preserve"> </w:t>
      </w:r>
      <w:r>
        <w:rPr>
          <w:sz w:val="24"/>
        </w:rPr>
        <w:t>emails</w:t>
      </w:r>
      <w:r>
        <w:rPr>
          <w:spacing w:val="-8"/>
          <w:sz w:val="24"/>
        </w:rPr>
        <w:t xml:space="preserve"> </w:t>
      </w:r>
      <w:r>
        <w:rPr>
          <w:sz w:val="24"/>
        </w:rPr>
        <w:t>students</w:t>
      </w:r>
      <w:r>
        <w:rPr>
          <w:spacing w:val="-9"/>
          <w:sz w:val="24"/>
        </w:rPr>
        <w:t xml:space="preserve"> </w:t>
      </w:r>
      <w:r>
        <w:rPr>
          <w:sz w:val="24"/>
        </w:rPr>
        <w:t>requesting</w:t>
      </w:r>
      <w:r>
        <w:rPr>
          <w:spacing w:val="-8"/>
          <w:sz w:val="24"/>
        </w:rPr>
        <w:t xml:space="preserve"> </w:t>
      </w:r>
      <w:r>
        <w:rPr>
          <w:sz w:val="24"/>
        </w:rPr>
        <w:t>they</w:t>
      </w:r>
      <w:r>
        <w:rPr>
          <w:spacing w:val="-10"/>
          <w:sz w:val="24"/>
        </w:rPr>
        <w:t xml:space="preserve"> </w:t>
      </w:r>
      <w:r>
        <w:rPr>
          <w:sz w:val="24"/>
        </w:rPr>
        <w:t>schedule</w:t>
      </w:r>
      <w:r>
        <w:rPr>
          <w:spacing w:val="-7"/>
          <w:sz w:val="24"/>
        </w:rPr>
        <w:t xml:space="preserve"> </w:t>
      </w:r>
      <w:r>
        <w:rPr>
          <w:sz w:val="24"/>
        </w:rPr>
        <w:t>a</w:t>
      </w:r>
      <w:r>
        <w:rPr>
          <w:spacing w:val="-10"/>
          <w:sz w:val="24"/>
        </w:rPr>
        <w:t xml:space="preserve"> </w:t>
      </w:r>
      <w:r>
        <w:rPr>
          <w:sz w:val="24"/>
        </w:rPr>
        <w:t>[field]</w:t>
      </w:r>
      <w:r>
        <w:rPr>
          <w:spacing w:val="-4"/>
          <w:sz w:val="24"/>
        </w:rPr>
        <w:t xml:space="preserve"> </w:t>
      </w:r>
      <w:r>
        <w:rPr>
          <w:sz w:val="24"/>
        </w:rPr>
        <w:t>interview</w:t>
      </w:r>
      <w:r>
        <w:rPr>
          <w:spacing w:val="-10"/>
          <w:sz w:val="24"/>
        </w:rPr>
        <w:t xml:space="preserve"> </w:t>
      </w:r>
      <w:r>
        <w:rPr>
          <w:sz w:val="24"/>
        </w:rPr>
        <w:t>with the Field Education Director.</w:t>
      </w:r>
    </w:p>
    <w:p w:rsidR="003944A5" w:rsidP="00A84EE3" w:rsidRDefault="00956B32" w14:paraId="6E214D2E" w14:textId="77777777">
      <w:pPr>
        <w:pStyle w:val="ListParagraph"/>
        <w:numPr>
          <w:ilvl w:val="1"/>
          <w:numId w:val="36"/>
        </w:numPr>
        <w:tabs>
          <w:tab w:val="left" w:pos="1382"/>
        </w:tabs>
        <w:spacing w:before="3" w:line="242" w:lineRule="auto"/>
        <w:ind w:right="1064"/>
        <w:rPr>
          <w:sz w:val="24"/>
        </w:rPr>
      </w:pPr>
      <w:r>
        <w:rPr>
          <w:sz w:val="24"/>
        </w:rPr>
        <w:t>During</w:t>
      </w:r>
      <w:r>
        <w:rPr>
          <w:spacing w:val="-8"/>
          <w:sz w:val="24"/>
        </w:rPr>
        <w:t xml:space="preserve"> </w:t>
      </w:r>
      <w:r>
        <w:rPr>
          <w:sz w:val="24"/>
        </w:rPr>
        <w:t>the</w:t>
      </w:r>
      <w:r>
        <w:rPr>
          <w:spacing w:val="-11"/>
          <w:sz w:val="24"/>
        </w:rPr>
        <w:t xml:space="preserve"> </w:t>
      </w:r>
      <w:r>
        <w:rPr>
          <w:sz w:val="24"/>
        </w:rPr>
        <w:t>field</w:t>
      </w:r>
      <w:r>
        <w:rPr>
          <w:spacing w:val="-8"/>
          <w:sz w:val="24"/>
        </w:rPr>
        <w:t xml:space="preserve"> </w:t>
      </w:r>
      <w:r>
        <w:rPr>
          <w:sz w:val="24"/>
        </w:rPr>
        <w:t>interview,</w:t>
      </w:r>
      <w:r>
        <w:rPr>
          <w:spacing w:val="-8"/>
          <w:sz w:val="24"/>
        </w:rPr>
        <w:t xml:space="preserve"> </w:t>
      </w:r>
      <w:r>
        <w:rPr>
          <w:sz w:val="24"/>
        </w:rPr>
        <w:t>the</w:t>
      </w:r>
      <w:r>
        <w:rPr>
          <w:spacing w:val="-6"/>
          <w:sz w:val="24"/>
        </w:rPr>
        <w:t xml:space="preserve"> </w:t>
      </w:r>
      <w:r>
        <w:rPr>
          <w:sz w:val="24"/>
        </w:rPr>
        <w:t>Field</w:t>
      </w:r>
      <w:r>
        <w:rPr>
          <w:spacing w:val="-8"/>
          <w:sz w:val="24"/>
        </w:rPr>
        <w:t xml:space="preserve"> </w:t>
      </w:r>
      <w:r>
        <w:rPr>
          <w:sz w:val="24"/>
        </w:rPr>
        <w:t>Education</w:t>
      </w:r>
      <w:r>
        <w:rPr>
          <w:spacing w:val="-7"/>
          <w:sz w:val="24"/>
        </w:rPr>
        <w:t xml:space="preserve"> </w:t>
      </w:r>
      <w:r>
        <w:rPr>
          <w:sz w:val="24"/>
        </w:rPr>
        <w:t>Director</w:t>
      </w:r>
      <w:r>
        <w:rPr>
          <w:spacing w:val="-8"/>
          <w:sz w:val="24"/>
        </w:rPr>
        <w:t xml:space="preserve"> </w:t>
      </w:r>
      <w:r>
        <w:rPr>
          <w:sz w:val="24"/>
        </w:rPr>
        <w:t>reviews</w:t>
      </w:r>
      <w:r>
        <w:rPr>
          <w:spacing w:val="-8"/>
          <w:sz w:val="24"/>
        </w:rPr>
        <w:t xml:space="preserve"> </w:t>
      </w:r>
      <w:r>
        <w:rPr>
          <w:sz w:val="24"/>
        </w:rPr>
        <w:t>the</w:t>
      </w:r>
      <w:r>
        <w:rPr>
          <w:spacing w:val="-7"/>
          <w:sz w:val="24"/>
        </w:rPr>
        <w:t xml:space="preserve"> </w:t>
      </w:r>
      <w:r>
        <w:rPr>
          <w:sz w:val="24"/>
        </w:rPr>
        <w:t>application</w:t>
      </w:r>
      <w:r>
        <w:rPr>
          <w:spacing w:val="-7"/>
          <w:sz w:val="24"/>
        </w:rPr>
        <w:t xml:space="preserve"> </w:t>
      </w:r>
      <w:r>
        <w:rPr>
          <w:sz w:val="24"/>
        </w:rPr>
        <w:t>with</w:t>
      </w:r>
      <w:r>
        <w:rPr>
          <w:spacing w:val="-8"/>
          <w:sz w:val="24"/>
        </w:rPr>
        <w:t xml:space="preserve"> </w:t>
      </w:r>
      <w:r>
        <w:rPr>
          <w:sz w:val="24"/>
        </w:rPr>
        <w:t>the student and gives the student the referral to their agency.</w:t>
      </w:r>
    </w:p>
    <w:p w:rsidR="003944A5" w:rsidP="00A84EE3" w:rsidRDefault="00956B32" w14:paraId="0E9AD034" w14:textId="77777777">
      <w:pPr>
        <w:pStyle w:val="ListParagraph"/>
        <w:numPr>
          <w:ilvl w:val="1"/>
          <w:numId w:val="36"/>
        </w:numPr>
        <w:tabs>
          <w:tab w:val="left" w:pos="1382"/>
        </w:tabs>
        <w:ind w:right="1173"/>
        <w:rPr>
          <w:sz w:val="24"/>
        </w:rPr>
      </w:pPr>
      <w:r>
        <w:rPr>
          <w:sz w:val="24"/>
        </w:rPr>
        <w:t>Once</w:t>
      </w:r>
      <w:r>
        <w:rPr>
          <w:spacing w:val="-9"/>
          <w:sz w:val="24"/>
        </w:rPr>
        <w:t xml:space="preserve"> </w:t>
      </w:r>
      <w:r>
        <w:rPr>
          <w:sz w:val="24"/>
        </w:rPr>
        <w:t>both</w:t>
      </w:r>
      <w:r>
        <w:rPr>
          <w:spacing w:val="-8"/>
          <w:sz w:val="24"/>
        </w:rPr>
        <w:t xml:space="preserve"> </w:t>
      </w:r>
      <w:r>
        <w:rPr>
          <w:sz w:val="24"/>
        </w:rPr>
        <w:t>the</w:t>
      </w:r>
      <w:r>
        <w:rPr>
          <w:spacing w:val="-4"/>
          <w:sz w:val="24"/>
        </w:rPr>
        <w:t xml:space="preserve"> </w:t>
      </w:r>
      <w:r>
        <w:rPr>
          <w:sz w:val="24"/>
        </w:rPr>
        <w:t>agency</w:t>
      </w:r>
      <w:r>
        <w:rPr>
          <w:spacing w:val="-7"/>
          <w:sz w:val="24"/>
        </w:rPr>
        <w:t xml:space="preserve"> </w:t>
      </w:r>
      <w:r>
        <w:rPr>
          <w:sz w:val="24"/>
        </w:rPr>
        <w:t>and</w:t>
      </w:r>
      <w:r>
        <w:rPr>
          <w:spacing w:val="-3"/>
          <w:sz w:val="24"/>
        </w:rPr>
        <w:t xml:space="preserve"> </w:t>
      </w:r>
      <w:r>
        <w:rPr>
          <w:sz w:val="24"/>
        </w:rPr>
        <w:t>the</w:t>
      </w:r>
      <w:r>
        <w:rPr>
          <w:spacing w:val="-11"/>
          <w:sz w:val="24"/>
        </w:rPr>
        <w:t xml:space="preserve"> </w:t>
      </w:r>
      <w:r>
        <w:rPr>
          <w:sz w:val="24"/>
        </w:rPr>
        <w:t>student</w:t>
      </w:r>
      <w:r>
        <w:rPr>
          <w:spacing w:val="-10"/>
          <w:sz w:val="24"/>
        </w:rPr>
        <w:t xml:space="preserve"> </w:t>
      </w:r>
      <w:r>
        <w:rPr>
          <w:sz w:val="24"/>
        </w:rPr>
        <w:t>have</w:t>
      </w:r>
      <w:r>
        <w:rPr>
          <w:spacing w:val="-4"/>
          <w:sz w:val="24"/>
        </w:rPr>
        <w:t xml:space="preserve"> </w:t>
      </w:r>
      <w:r>
        <w:rPr>
          <w:sz w:val="24"/>
        </w:rPr>
        <w:t>confirmed</w:t>
      </w:r>
      <w:r>
        <w:rPr>
          <w:spacing w:val="-8"/>
          <w:sz w:val="24"/>
        </w:rPr>
        <w:t xml:space="preserve"> </w:t>
      </w:r>
      <w:r>
        <w:rPr>
          <w:sz w:val="24"/>
        </w:rPr>
        <w:t>the</w:t>
      </w:r>
      <w:r>
        <w:rPr>
          <w:spacing w:val="-11"/>
          <w:sz w:val="24"/>
        </w:rPr>
        <w:t xml:space="preserve"> </w:t>
      </w:r>
      <w:r>
        <w:rPr>
          <w:sz w:val="24"/>
        </w:rPr>
        <w:t>student’s</w:t>
      </w:r>
      <w:r>
        <w:rPr>
          <w:spacing w:val="-6"/>
          <w:sz w:val="24"/>
        </w:rPr>
        <w:t xml:space="preserve"> </w:t>
      </w:r>
      <w:r>
        <w:rPr>
          <w:sz w:val="24"/>
        </w:rPr>
        <w:t>interest,</w:t>
      </w:r>
      <w:r>
        <w:rPr>
          <w:spacing w:val="-3"/>
          <w:sz w:val="24"/>
        </w:rPr>
        <w:t xml:space="preserve"> </w:t>
      </w:r>
      <w:r>
        <w:rPr>
          <w:sz w:val="24"/>
        </w:rPr>
        <w:t>the</w:t>
      </w:r>
      <w:r>
        <w:rPr>
          <w:spacing w:val="-10"/>
          <w:sz w:val="24"/>
        </w:rPr>
        <w:t xml:space="preserve"> </w:t>
      </w:r>
      <w:r>
        <w:rPr>
          <w:sz w:val="24"/>
        </w:rPr>
        <w:t>student emails the Field Education Director with that confirmation.</w:t>
      </w:r>
    </w:p>
    <w:p w:rsidRPr="00262225" w:rsidR="003944A5" w:rsidP="00A84EE3" w:rsidRDefault="00956B32" w14:paraId="64322358" w14:textId="77777777">
      <w:pPr>
        <w:pStyle w:val="ListParagraph"/>
        <w:numPr>
          <w:ilvl w:val="1"/>
          <w:numId w:val="36"/>
        </w:numPr>
        <w:tabs>
          <w:tab w:val="left" w:pos="1381"/>
        </w:tabs>
        <w:spacing w:line="271" w:lineRule="exact"/>
        <w:ind w:left="1381" w:hanging="359"/>
        <w:rPr>
          <w:sz w:val="24"/>
        </w:rPr>
      </w:pPr>
      <w:r>
        <w:rPr>
          <w:sz w:val="24"/>
        </w:rPr>
        <w:t>The</w:t>
      </w:r>
      <w:r>
        <w:rPr>
          <w:spacing w:val="-12"/>
          <w:sz w:val="24"/>
        </w:rPr>
        <w:t xml:space="preserve"> </w:t>
      </w:r>
      <w:r>
        <w:rPr>
          <w:sz w:val="24"/>
        </w:rPr>
        <w:t>student</w:t>
      </w:r>
      <w:r>
        <w:rPr>
          <w:spacing w:val="-1"/>
          <w:sz w:val="24"/>
        </w:rPr>
        <w:t xml:space="preserve"> </w:t>
      </w:r>
      <w:r>
        <w:rPr>
          <w:sz w:val="24"/>
        </w:rPr>
        <w:t>then contacts the</w:t>
      </w:r>
      <w:r>
        <w:rPr>
          <w:spacing w:val="-6"/>
          <w:sz w:val="24"/>
        </w:rPr>
        <w:t xml:space="preserve"> </w:t>
      </w:r>
      <w:r>
        <w:rPr>
          <w:sz w:val="24"/>
        </w:rPr>
        <w:t>agency</w:t>
      </w:r>
      <w:r>
        <w:rPr>
          <w:spacing w:val="-4"/>
          <w:sz w:val="24"/>
        </w:rPr>
        <w:t xml:space="preserve"> </w:t>
      </w:r>
      <w:r>
        <w:rPr>
          <w:sz w:val="24"/>
        </w:rPr>
        <w:t>to arrange</w:t>
      </w:r>
      <w:r>
        <w:rPr>
          <w:spacing w:val="-4"/>
          <w:sz w:val="24"/>
        </w:rPr>
        <w:t xml:space="preserve"> </w:t>
      </w:r>
      <w:r>
        <w:rPr>
          <w:sz w:val="24"/>
        </w:rPr>
        <w:t>next steps</w:t>
      </w:r>
      <w:r>
        <w:rPr>
          <w:spacing w:val="-1"/>
          <w:sz w:val="24"/>
        </w:rPr>
        <w:t xml:space="preserve"> </w:t>
      </w:r>
      <w:r>
        <w:rPr>
          <w:sz w:val="24"/>
        </w:rPr>
        <w:t>for</w:t>
      </w:r>
      <w:r>
        <w:rPr>
          <w:spacing w:val="-4"/>
          <w:sz w:val="24"/>
        </w:rPr>
        <w:t xml:space="preserve"> </w:t>
      </w:r>
      <w:r>
        <w:rPr>
          <w:sz w:val="24"/>
        </w:rPr>
        <w:t>an</w:t>
      </w:r>
      <w:r>
        <w:rPr>
          <w:spacing w:val="-1"/>
          <w:sz w:val="24"/>
        </w:rPr>
        <w:t xml:space="preserve"> </w:t>
      </w:r>
      <w:r>
        <w:rPr>
          <w:sz w:val="24"/>
        </w:rPr>
        <w:t>agency</w:t>
      </w:r>
      <w:r>
        <w:rPr>
          <w:spacing w:val="3"/>
          <w:sz w:val="24"/>
        </w:rPr>
        <w:t xml:space="preserve"> </w:t>
      </w:r>
      <w:r>
        <w:rPr>
          <w:spacing w:val="-2"/>
          <w:sz w:val="24"/>
        </w:rPr>
        <w:t>interview.</w:t>
      </w:r>
    </w:p>
    <w:p w:rsidRPr="00B0678D" w:rsidR="003944A5" w:rsidP="009446F7" w:rsidRDefault="00956B32" w14:paraId="7282D99B" w14:textId="77777777">
      <w:pPr>
        <w:pStyle w:val="Heading4"/>
      </w:pPr>
      <w:r w:rsidRPr="00B0678D">
        <w:t>The</w:t>
      </w:r>
      <w:r w:rsidRPr="00B0678D">
        <w:rPr>
          <w:spacing w:val="-9"/>
        </w:rPr>
        <w:t xml:space="preserve"> </w:t>
      </w:r>
      <w:r w:rsidRPr="00B0678D">
        <w:t>Interview</w:t>
      </w:r>
      <w:r w:rsidRPr="00B0678D">
        <w:rPr>
          <w:spacing w:val="-6"/>
        </w:rPr>
        <w:t xml:space="preserve"> </w:t>
      </w:r>
      <w:r w:rsidRPr="00B0678D">
        <w:t>Process:</w:t>
      </w:r>
    </w:p>
    <w:p w:rsidR="003944A5" w:rsidRDefault="00956B32" w14:paraId="20E30C11" w14:textId="77777777">
      <w:pPr>
        <w:pStyle w:val="BodyText"/>
        <w:spacing w:before="271" w:line="275" w:lineRule="exact"/>
        <w:ind w:left="660"/>
      </w:pPr>
      <w:r>
        <w:t>The</w:t>
      </w:r>
      <w:r>
        <w:rPr>
          <w:spacing w:val="-7"/>
        </w:rPr>
        <w:t xml:space="preserve"> </w:t>
      </w:r>
      <w:r>
        <w:t>interview</w:t>
      </w:r>
      <w:r>
        <w:rPr>
          <w:spacing w:val="-3"/>
        </w:rPr>
        <w:t xml:space="preserve"> </w:t>
      </w:r>
      <w:r>
        <w:t>process</w:t>
      </w:r>
      <w:r>
        <w:rPr>
          <w:spacing w:val="-3"/>
        </w:rPr>
        <w:t xml:space="preserve"> </w:t>
      </w:r>
      <w:r>
        <w:t>serves the</w:t>
      </w:r>
      <w:r>
        <w:rPr>
          <w:spacing w:val="-6"/>
        </w:rPr>
        <w:t xml:space="preserve"> </w:t>
      </w:r>
      <w:r>
        <w:t>following</w:t>
      </w:r>
      <w:r>
        <w:rPr>
          <w:spacing w:val="-3"/>
        </w:rPr>
        <w:t xml:space="preserve"> </w:t>
      </w:r>
      <w:r>
        <w:rPr>
          <w:spacing w:val="-2"/>
        </w:rPr>
        <w:t>functions:</w:t>
      </w:r>
    </w:p>
    <w:p w:rsidR="003944A5" w:rsidP="00A84EE3" w:rsidRDefault="00956B32" w14:paraId="4152AC49" w14:textId="77777777">
      <w:pPr>
        <w:pStyle w:val="ListParagraph"/>
        <w:numPr>
          <w:ilvl w:val="0"/>
          <w:numId w:val="35"/>
        </w:numPr>
        <w:tabs>
          <w:tab w:val="left" w:pos="1020"/>
        </w:tabs>
        <w:spacing w:line="275" w:lineRule="exact"/>
        <w:rPr>
          <w:sz w:val="24"/>
        </w:rPr>
      </w:pPr>
      <w:r>
        <w:rPr>
          <w:sz w:val="24"/>
        </w:rPr>
        <w:t>To</w:t>
      </w:r>
      <w:r>
        <w:rPr>
          <w:spacing w:val="-6"/>
          <w:sz w:val="24"/>
        </w:rPr>
        <w:t xml:space="preserve"> </w:t>
      </w:r>
      <w:r>
        <w:rPr>
          <w:sz w:val="24"/>
        </w:rPr>
        <w:t>assist</w:t>
      </w:r>
      <w:r>
        <w:rPr>
          <w:spacing w:val="-5"/>
          <w:sz w:val="24"/>
        </w:rPr>
        <w:t xml:space="preserve"> </w:t>
      </w:r>
      <w:r>
        <w:rPr>
          <w:sz w:val="24"/>
        </w:rPr>
        <w:t>the</w:t>
      </w:r>
      <w:r>
        <w:rPr>
          <w:spacing w:val="-6"/>
          <w:sz w:val="24"/>
        </w:rPr>
        <w:t xml:space="preserve"> </w:t>
      </w:r>
      <w:r>
        <w:rPr>
          <w:sz w:val="24"/>
        </w:rPr>
        <w:t>student</w:t>
      </w:r>
      <w:r>
        <w:rPr>
          <w:spacing w:val="-4"/>
          <w:sz w:val="24"/>
        </w:rPr>
        <w:t xml:space="preserve"> </w:t>
      </w:r>
      <w:r>
        <w:rPr>
          <w:sz w:val="24"/>
        </w:rPr>
        <w:t>in</w:t>
      </w:r>
      <w:r>
        <w:rPr>
          <w:spacing w:val="-2"/>
          <w:sz w:val="24"/>
        </w:rPr>
        <w:t xml:space="preserve"> </w:t>
      </w:r>
      <w:r>
        <w:rPr>
          <w:sz w:val="24"/>
        </w:rPr>
        <w:t>learning</w:t>
      </w:r>
      <w:r>
        <w:rPr>
          <w:spacing w:val="1"/>
          <w:sz w:val="24"/>
        </w:rPr>
        <w:t xml:space="preserve"> </w:t>
      </w:r>
      <w:r>
        <w:rPr>
          <w:sz w:val="24"/>
        </w:rPr>
        <w:t>the</w:t>
      </w:r>
      <w:r>
        <w:rPr>
          <w:spacing w:val="-7"/>
          <w:sz w:val="24"/>
        </w:rPr>
        <w:t xml:space="preserve"> </w:t>
      </w:r>
      <w:r>
        <w:rPr>
          <w:sz w:val="24"/>
        </w:rPr>
        <w:t>functions and</w:t>
      </w:r>
      <w:r>
        <w:rPr>
          <w:spacing w:val="-1"/>
          <w:sz w:val="24"/>
        </w:rPr>
        <w:t xml:space="preserve"> </w:t>
      </w:r>
      <w:r>
        <w:rPr>
          <w:sz w:val="24"/>
        </w:rPr>
        <w:t>expectations</w:t>
      </w:r>
      <w:r>
        <w:rPr>
          <w:spacing w:val="-1"/>
          <w:sz w:val="24"/>
        </w:rPr>
        <w:t xml:space="preserve"> </w:t>
      </w:r>
      <w:r>
        <w:rPr>
          <w:sz w:val="24"/>
        </w:rPr>
        <w:t>of</w:t>
      </w:r>
      <w:r>
        <w:rPr>
          <w:spacing w:val="-4"/>
          <w:sz w:val="24"/>
        </w:rPr>
        <w:t xml:space="preserve"> </w:t>
      </w:r>
      <w:r>
        <w:rPr>
          <w:sz w:val="24"/>
        </w:rPr>
        <w:t>the</w:t>
      </w:r>
      <w:r>
        <w:rPr>
          <w:spacing w:val="-4"/>
          <w:sz w:val="24"/>
        </w:rPr>
        <w:t xml:space="preserve"> </w:t>
      </w:r>
      <w:r>
        <w:rPr>
          <w:sz w:val="24"/>
        </w:rPr>
        <w:t xml:space="preserve">field </w:t>
      </w:r>
      <w:r>
        <w:rPr>
          <w:spacing w:val="-2"/>
          <w:sz w:val="24"/>
        </w:rPr>
        <w:t>setting.</w:t>
      </w:r>
    </w:p>
    <w:p w:rsidR="003944A5" w:rsidP="00A84EE3" w:rsidRDefault="00956B32" w14:paraId="1BA84AA2" w14:textId="77777777">
      <w:pPr>
        <w:pStyle w:val="ListParagraph"/>
        <w:numPr>
          <w:ilvl w:val="0"/>
          <w:numId w:val="35"/>
        </w:numPr>
        <w:tabs>
          <w:tab w:val="left" w:pos="1020"/>
        </w:tabs>
        <w:spacing w:before="5"/>
        <w:rPr>
          <w:sz w:val="24"/>
        </w:rPr>
      </w:pPr>
      <w:r>
        <w:rPr>
          <w:sz w:val="24"/>
        </w:rPr>
        <w:t>To</w:t>
      </w:r>
      <w:r>
        <w:rPr>
          <w:spacing w:val="-8"/>
          <w:sz w:val="24"/>
        </w:rPr>
        <w:t xml:space="preserve"> </w:t>
      </w:r>
      <w:r>
        <w:rPr>
          <w:sz w:val="24"/>
        </w:rPr>
        <w:t>give</w:t>
      </w:r>
      <w:r>
        <w:rPr>
          <w:spacing w:val="-6"/>
          <w:sz w:val="24"/>
        </w:rPr>
        <w:t xml:space="preserve"> </w:t>
      </w:r>
      <w:r>
        <w:rPr>
          <w:sz w:val="24"/>
        </w:rPr>
        <w:t>agency</w:t>
      </w:r>
      <w:r>
        <w:rPr>
          <w:spacing w:val="-4"/>
          <w:sz w:val="24"/>
        </w:rPr>
        <w:t xml:space="preserve"> </w:t>
      </w:r>
      <w:r>
        <w:rPr>
          <w:sz w:val="24"/>
        </w:rPr>
        <w:t>personnel</w:t>
      </w:r>
      <w:r>
        <w:rPr>
          <w:spacing w:val="1"/>
          <w:sz w:val="24"/>
        </w:rPr>
        <w:t xml:space="preserve"> </w:t>
      </w:r>
      <w:r>
        <w:rPr>
          <w:sz w:val="24"/>
        </w:rPr>
        <w:t>the</w:t>
      </w:r>
      <w:r>
        <w:rPr>
          <w:spacing w:val="-4"/>
          <w:sz w:val="24"/>
        </w:rPr>
        <w:t xml:space="preserve"> </w:t>
      </w:r>
      <w:r>
        <w:rPr>
          <w:sz w:val="24"/>
        </w:rPr>
        <w:t>opportunity</w:t>
      </w:r>
      <w:r>
        <w:rPr>
          <w:spacing w:val="-2"/>
          <w:sz w:val="24"/>
        </w:rPr>
        <w:t xml:space="preserve"> </w:t>
      </w:r>
      <w:r>
        <w:rPr>
          <w:sz w:val="24"/>
        </w:rPr>
        <w:t>to</w:t>
      </w:r>
      <w:r>
        <w:rPr>
          <w:spacing w:val="1"/>
          <w:sz w:val="24"/>
        </w:rPr>
        <w:t xml:space="preserve"> </w:t>
      </w:r>
      <w:r>
        <w:rPr>
          <w:sz w:val="24"/>
        </w:rPr>
        <w:t>meet</w:t>
      </w:r>
      <w:r>
        <w:rPr>
          <w:spacing w:val="-4"/>
          <w:sz w:val="24"/>
        </w:rPr>
        <w:t xml:space="preserve"> </w:t>
      </w:r>
      <w:r>
        <w:rPr>
          <w:sz w:val="24"/>
        </w:rPr>
        <w:t>and</w:t>
      </w:r>
      <w:r>
        <w:rPr>
          <w:spacing w:val="-1"/>
          <w:sz w:val="24"/>
        </w:rPr>
        <w:t xml:space="preserve"> </w:t>
      </w:r>
      <w:r>
        <w:rPr>
          <w:sz w:val="24"/>
        </w:rPr>
        <w:t>to</w:t>
      </w:r>
      <w:r>
        <w:rPr>
          <w:spacing w:val="-3"/>
          <w:sz w:val="24"/>
        </w:rPr>
        <w:t xml:space="preserve"> </w:t>
      </w:r>
      <w:r>
        <w:rPr>
          <w:sz w:val="24"/>
        </w:rPr>
        <w:t>assess</w:t>
      </w:r>
      <w:r>
        <w:rPr>
          <w:spacing w:val="-2"/>
          <w:sz w:val="24"/>
        </w:rPr>
        <w:t xml:space="preserve"> </w:t>
      </w:r>
      <w:r>
        <w:rPr>
          <w:sz w:val="24"/>
        </w:rPr>
        <w:t>the</w:t>
      </w:r>
      <w:r>
        <w:rPr>
          <w:spacing w:val="-6"/>
          <w:sz w:val="24"/>
        </w:rPr>
        <w:t xml:space="preserve"> </w:t>
      </w:r>
      <w:r>
        <w:rPr>
          <w:sz w:val="24"/>
        </w:rPr>
        <w:t>student's</w:t>
      </w:r>
      <w:r>
        <w:rPr>
          <w:spacing w:val="1"/>
          <w:sz w:val="24"/>
        </w:rPr>
        <w:t xml:space="preserve"> </w:t>
      </w:r>
      <w:r>
        <w:rPr>
          <w:spacing w:val="-2"/>
          <w:sz w:val="24"/>
        </w:rPr>
        <w:t>suitability.</w:t>
      </w:r>
    </w:p>
    <w:p w:rsidR="003944A5" w:rsidP="00A84EE3" w:rsidRDefault="00956B32" w14:paraId="2243E1B9" w14:textId="77777777">
      <w:pPr>
        <w:pStyle w:val="ListParagraph"/>
        <w:numPr>
          <w:ilvl w:val="0"/>
          <w:numId w:val="35"/>
        </w:numPr>
        <w:tabs>
          <w:tab w:val="left" w:pos="1022"/>
        </w:tabs>
        <w:spacing w:before="3"/>
        <w:ind w:left="1022" w:right="864" w:hanging="363"/>
        <w:jc w:val="both"/>
        <w:rPr>
          <w:sz w:val="24"/>
        </w:rPr>
      </w:pPr>
      <w:r>
        <w:rPr>
          <w:sz w:val="24"/>
        </w:rPr>
        <w:t>To</w:t>
      </w:r>
      <w:r>
        <w:rPr>
          <w:spacing w:val="-1"/>
          <w:sz w:val="24"/>
        </w:rPr>
        <w:t xml:space="preserve"> </w:t>
      </w:r>
      <w:r>
        <w:rPr>
          <w:sz w:val="24"/>
        </w:rPr>
        <w:t>allow</w:t>
      </w:r>
      <w:r>
        <w:rPr>
          <w:spacing w:val="-4"/>
          <w:sz w:val="24"/>
        </w:rPr>
        <w:t xml:space="preserve"> </w:t>
      </w:r>
      <w:r>
        <w:rPr>
          <w:sz w:val="24"/>
        </w:rPr>
        <w:t>both</w:t>
      </w:r>
      <w:r>
        <w:rPr>
          <w:spacing w:val="-1"/>
          <w:sz w:val="24"/>
        </w:rPr>
        <w:t xml:space="preserve"> </w:t>
      </w:r>
      <w:r>
        <w:rPr>
          <w:sz w:val="24"/>
        </w:rPr>
        <w:t>the</w:t>
      </w:r>
      <w:r>
        <w:rPr>
          <w:spacing w:val="-4"/>
          <w:sz w:val="24"/>
        </w:rPr>
        <w:t xml:space="preserve"> </w:t>
      </w:r>
      <w:r>
        <w:rPr>
          <w:sz w:val="24"/>
        </w:rPr>
        <w:t>student</w:t>
      </w:r>
      <w:r>
        <w:rPr>
          <w:spacing w:val="-1"/>
          <w:sz w:val="24"/>
        </w:rPr>
        <w:t xml:space="preserve"> </w:t>
      </w:r>
      <w:r>
        <w:rPr>
          <w:sz w:val="24"/>
        </w:rPr>
        <w:t>and the</w:t>
      </w:r>
      <w:r>
        <w:rPr>
          <w:spacing w:val="-4"/>
          <w:sz w:val="24"/>
        </w:rPr>
        <w:t xml:space="preserve"> </w:t>
      </w:r>
      <w:r>
        <w:rPr>
          <w:sz w:val="24"/>
        </w:rPr>
        <w:t>agency</w:t>
      </w:r>
      <w:r>
        <w:rPr>
          <w:spacing w:val="-1"/>
          <w:sz w:val="24"/>
        </w:rPr>
        <w:t xml:space="preserve"> </w:t>
      </w:r>
      <w:r>
        <w:rPr>
          <w:sz w:val="24"/>
        </w:rPr>
        <w:t>to begin to</w:t>
      </w:r>
      <w:r>
        <w:rPr>
          <w:spacing w:val="-1"/>
          <w:sz w:val="24"/>
        </w:rPr>
        <w:t xml:space="preserve"> </w:t>
      </w:r>
      <w:r>
        <w:rPr>
          <w:sz w:val="24"/>
        </w:rPr>
        <w:t>formulate</w:t>
      </w:r>
      <w:r>
        <w:rPr>
          <w:spacing w:val="-3"/>
          <w:sz w:val="24"/>
        </w:rPr>
        <w:t xml:space="preserve"> </w:t>
      </w:r>
      <w:r>
        <w:rPr>
          <w:sz w:val="24"/>
        </w:rPr>
        <w:t>goals</w:t>
      </w:r>
      <w:r>
        <w:rPr>
          <w:spacing w:val="-3"/>
          <w:sz w:val="24"/>
        </w:rPr>
        <w:t xml:space="preserve"> </w:t>
      </w:r>
      <w:r>
        <w:rPr>
          <w:sz w:val="24"/>
        </w:rPr>
        <w:t>for</w:t>
      </w:r>
      <w:r>
        <w:rPr>
          <w:spacing w:val="-3"/>
          <w:sz w:val="24"/>
        </w:rPr>
        <w:t xml:space="preserve"> </w:t>
      </w:r>
      <w:r>
        <w:rPr>
          <w:sz w:val="24"/>
        </w:rPr>
        <w:t>the</w:t>
      </w:r>
      <w:r>
        <w:rPr>
          <w:spacing w:val="-2"/>
          <w:sz w:val="24"/>
        </w:rPr>
        <w:t xml:space="preserve"> </w:t>
      </w:r>
      <w:r>
        <w:rPr>
          <w:sz w:val="24"/>
        </w:rPr>
        <w:t>coming</w:t>
      </w:r>
      <w:r>
        <w:rPr>
          <w:spacing w:val="-1"/>
          <w:sz w:val="24"/>
        </w:rPr>
        <w:t xml:space="preserve"> </w:t>
      </w:r>
      <w:r>
        <w:rPr>
          <w:sz w:val="24"/>
        </w:rPr>
        <w:t xml:space="preserve">semester </w:t>
      </w:r>
      <w:r>
        <w:rPr>
          <w:spacing w:val="-4"/>
          <w:sz w:val="24"/>
        </w:rPr>
        <w:t>and;</w:t>
      </w:r>
    </w:p>
    <w:p w:rsidR="003944A5" w:rsidP="00A84EE3" w:rsidRDefault="00956B32" w14:paraId="21374AE1" w14:textId="77777777">
      <w:pPr>
        <w:pStyle w:val="ListParagraph"/>
        <w:numPr>
          <w:ilvl w:val="0"/>
          <w:numId w:val="35"/>
        </w:numPr>
        <w:tabs>
          <w:tab w:val="left" w:pos="1020"/>
        </w:tabs>
        <w:spacing w:line="271" w:lineRule="exact"/>
        <w:jc w:val="both"/>
        <w:rPr>
          <w:sz w:val="24"/>
        </w:rPr>
      </w:pPr>
      <w:r>
        <w:rPr>
          <w:sz w:val="24"/>
        </w:rPr>
        <w:t>To</w:t>
      </w:r>
      <w:r>
        <w:rPr>
          <w:spacing w:val="-8"/>
          <w:sz w:val="24"/>
        </w:rPr>
        <w:t xml:space="preserve"> </w:t>
      </w:r>
      <w:r>
        <w:rPr>
          <w:sz w:val="24"/>
        </w:rPr>
        <w:t>allow</w:t>
      </w:r>
      <w:r>
        <w:rPr>
          <w:spacing w:val="-1"/>
          <w:sz w:val="24"/>
        </w:rPr>
        <w:t xml:space="preserve"> </w:t>
      </w:r>
      <w:r>
        <w:rPr>
          <w:sz w:val="24"/>
        </w:rPr>
        <w:t>the</w:t>
      </w:r>
      <w:r>
        <w:rPr>
          <w:spacing w:val="-7"/>
          <w:sz w:val="24"/>
        </w:rPr>
        <w:t xml:space="preserve"> </w:t>
      </w:r>
      <w:r>
        <w:rPr>
          <w:sz w:val="24"/>
        </w:rPr>
        <w:t>student and</w:t>
      </w:r>
      <w:r>
        <w:rPr>
          <w:spacing w:val="1"/>
          <w:sz w:val="24"/>
        </w:rPr>
        <w:t xml:space="preserve"> </w:t>
      </w:r>
      <w:r>
        <w:rPr>
          <w:sz w:val="24"/>
        </w:rPr>
        <w:t>the</w:t>
      </w:r>
      <w:r>
        <w:rPr>
          <w:spacing w:val="-6"/>
          <w:sz w:val="24"/>
        </w:rPr>
        <w:t xml:space="preserve"> </w:t>
      </w:r>
      <w:r>
        <w:rPr>
          <w:sz w:val="24"/>
        </w:rPr>
        <w:t>field</w:t>
      </w:r>
      <w:r>
        <w:rPr>
          <w:spacing w:val="-2"/>
          <w:sz w:val="24"/>
        </w:rPr>
        <w:t xml:space="preserve"> </w:t>
      </w:r>
      <w:r>
        <w:rPr>
          <w:sz w:val="24"/>
        </w:rPr>
        <w:t>supervisor</w:t>
      </w:r>
      <w:r>
        <w:rPr>
          <w:spacing w:val="-4"/>
          <w:sz w:val="24"/>
        </w:rPr>
        <w:t xml:space="preserve"> </w:t>
      </w:r>
      <w:r>
        <w:rPr>
          <w:sz w:val="24"/>
        </w:rPr>
        <w:t>time</w:t>
      </w:r>
      <w:r>
        <w:rPr>
          <w:spacing w:val="2"/>
          <w:sz w:val="24"/>
        </w:rPr>
        <w:t xml:space="preserve"> </w:t>
      </w:r>
      <w:r>
        <w:rPr>
          <w:sz w:val="24"/>
        </w:rPr>
        <w:t>to</w:t>
      </w:r>
      <w:r>
        <w:rPr>
          <w:spacing w:val="1"/>
          <w:sz w:val="24"/>
        </w:rPr>
        <w:t xml:space="preserve"> </w:t>
      </w:r>
      <w:r>
        <w:rPr>
          <w:sz w:val="24"/>
        </w:rPr>
        <w:t>prepare</w:t>
      </w:r>
      <w:r>
        <w:rPr>
          <w:spacing w:val="-4"/>
          <w:sz w:val="24"/>
        </w:rPr>
        <w:t xml:space="preserve"> </w:t>
      </w:r>
      <w:r>
        <w:rPr>
          <w:sz w:val="24"/>
        </w:rPr>
        <w:t>for</w:t>
      </w:r>
      <w:r>
        <w:rPr>
          <w:spacing w:val="-4"/>
          <w:sz w:val="24"/>
        </w:rPr>
        <w:t xml:space="preserve"> </w:t>
      </w:r>
      <w:r>
        <w:rPr>
          <w:sz w:val="24"/>
        </w:rPr>
        <w:t>the</w:t>
      </w:r>
      <w:r>
        <w:rPr>
          <w:spacing w:val="-6"/>
          <w:sz w:val="24"/>
        </w:rPr>
        <w:t xml:space="preserve"> </w:t>
      </w:r>
      <w:r>
        <w:rPr>
          <w:sz w:val="24"/>
        </w:rPr>
        <w:t>placement</w:t>
      </w:r>
      <w:r>
        <w:rPr>
          <w:spacing w:val="-1"/>
          <w:sz w:val="24"/>
        </w:rPr>
        <w:t xml:space="preserve"> </w:t>
      </w:r>
      <w:r>
        <w:rPr>
          <w:spacing w:val="-2"/>
          <w:sz w:val="24"/>
        </w:rPr>
        <w:t>process.</w:t>
      </w:r>
    </w:p>
    <w:p w:rsidR="003944A5" w:rsidRDefault="00956B32" w14:paraId="614056F4" w14:textId="77777777">
      <w:pPr>
        <w:pStyle w:val="BodyText"/>
        <w:spacing w:before="2"/>
        <w:ind w:left="660" w:right="853"/>
        <w:jc w:val="both"/>
      </w:pPr>
      <w:r>
        <w:t>As</w:t>
      </w:r>
      <w:r>
        <w:rPr>
          <w:spacing w:val="-2"/>
        </w:rPr>
        <w:t xml:space="preserve"> </w:t>
      </w:r>
      <w:r>
        <w:t>a</w:t>
      </w:r>
      <w:r>
        <w:rPr>
          <w:spacing w:val="-3"/>
        </w:rPr>
        <w:t xml:space="preserve"> </w:t>
      </w:r>
      <w:r>
        <w:t>result,</w:t>
      </w:r>
      <w:r>
        <w:rPr>
          <w:spacing w:val="-2"/>
        </w:rPr>
        <w:t xml:space="preserve"> </w:t>
      </w:r>
      <w:r>
        <w:t>the</w:t>
      </w:r>
      <w:r>
        <w:rPr>
          <w:spacing w:val="-3"/>
        </w:rPr>
        <w:t xml:space="preserve"> </w:t>
      </w:r>
      <w:r>
        <w:t>student</w:t>
      </w:r>
      <w:r>
        <w:rPr>
          <w:spacing w:val="-2"/>
        </w:rPr>
        <w:t xml:space="preserve"> </w:t>
      </w:r>
      <w:r>
        <w:t>and/or</w:t>
      </w:r>
      <w:r>
        <w:rPr>
          <w:spacing w:val="-1"/>
        </w:rPr>
        <w:t xml:space="preserve"> </w:t>
      </w:r>
      <w:r>
        <w:t>representative</w:t>
      </w:r>
      <w:r>
        <w:rPr>
          <w:spacing w:val="-2"/>
        </w:rPr>
        <w:t xml:space="preserve"> </w:t>
      </w:r>
      <w:r>
        <w:t>of</w:t>
      </w:r>
      <w:r>
        <w:rPr>
          <w:spacing w:val="-3"/>
        </w:rPr>
        <w:t xml:space="preserve"> </w:t>
      </w:r>
      <w:r>
        <w:t>the</w:t>
      </w:r>
      <w:r>
        <w:rPr>
          <w:spacing w:val="-3"/>
        </w:rPr>
        <w:t xml:space="preserve"> </w:t>
      </w:r>
      <w:r>
        <w:t>field</w:t>
      </w:r>
      <w:r>
        <w:rPr>
          <w:spacing w:val="-1"/>
        </w:rPr>
        <w:t xml:space="preserve"> </w:t>
      </w:r>
      <w:r>
        <w:t>placement</w:t>
      </w:r>
      <w:r>
        <w:rPr>
          <w:spacing w:val="-2"/>
        </w:rPr>
        <w:t xml:space="preserve"> </w:t>
      </w:r>
      <w:r>
        <w:t>setting</w:t>
      </w:r>
      <w:r>
        <w:rPr>
          <w:spacing w:val="-2"/>
        </w:rPr>
        <w:t xml:space="preserve"> </w:t>
      </w:r>
      <w:r>
        <w:t>can</w:t>
      </w:r>
      <w:r>
        <w:rPr>
          <w:spacing w:val="-2"/>
        </w:rPr>
        <w:t xml:space="preserve"> </w:t>
      </w:r>
      <w:r>
        <w:t>reject</w:t>
      </w:r>
      <w:r>
        <w:rPr>
          <w:spacing w:val="-1"/>
        </w:rPr>
        <w:t xml:space="preserve"> </w:t>
      </w:r>
      <w:r>
        <w:t>the</w:t>
      </w:r>
      <w:r>
        <w:rPr>
          <w:spacing w:val="-2"/>
        </w:rPr>
        <w:t xml:space="preserve"> </w:t>
      </w:r>
      <w:r>
        <w:t>tentative placement</w:t>
      </w:r>
      <w:r>
        <w:rPr>
          <w:spacing w:val="-15"/>
        </w:rPr>
        <w:t xml:space="preserve"> </w:t>
      </w:r>
      <w:r>
        <w:t>and/or</w:t>
      </w:r>
      <w:r>
        <w:rPr>
          <w:spacing w:val="-15"/>
        </w:rPr>
        <w:t xml:space="preserve"> </w:t>
      </w:r>
      <w:r>
        <w:t>the</w:t>
      </w:r>
      <w:r>
        <w:rPr>
          <w:spacing w:val="-15"/>
        </w:rPr>
        <w:t xml:space="preserve"> </w:t>
      </w:r>
      <w:r>
        <w:t>student</w:t>
      </w:r>
      <w:r>
        <w:rPr>
          <w:spacing w:val="-15"/>
        </w:rPr>
        <w:t xml:space="preserve"> </w:t>
      </w:r>
      <w:r>
        <w:t>after</w:t>
      </w:r>
      <w:r>
        <w:rPr>
          <w:spacing w:val="-15"/>
        </w:rPr>
        <w:t xml:space="preserve"> </w:t>
      </w:r>
      <w:r>
        <w:t>the</w:t>
      </w:r>
      <w:r>
        <w:rPr>
          <w:spacing w:val="-15"/>
        </w:rPr>
        <w:t xml:space="preserve"> </w:t>
      </w:r>
      <w:r>
        <w:t>interview.</w:t>
      </w:r>
      <w:r>
        <w:rPr>
          <w:spacing w:val="-14"/>
        </w:rPr>
        <w:t xml:space="preserve"> </w:t>
      </w:r>
      <w:r>
        <w:t>Neither</w:t>
      </w:r>
      <w:r>
        <w:rPr>
          <w:spacing w:val="-15"/>
        </w:rPr>
        <w:t xml:space="preserve"> </w:t>
      </w:r>
      <w:r>
        <w:t>the</w:t>
      </w:r>
      <w:r>
        <w:rPr>
          <w:spacing w:val="-15"/>
        </w:rPr>
        <w:t xml:space="preserve"> </w:t>
      </w:r>
      <w:r>
        <w:t>field</w:t>
      </w:r>
      <w:r>
        <w:rPr>
          <w:spacing w:val="-15"/>
        </w:rPr>
        <w:t xml:space="preserve"> </w:t>
      </w:r>
      <w:r>
        <w:t>setting</w:t>
      </w:r>
      <w:r>
        <w:rPr>
          <w:spacing w:val="-15"/>
        </w:rPr>
        <w:t xml:space="preserve"> </w:t>
      </w:r>
      <w:r>
        <w:t>nor</w:t>
      </w:r>
      <w:r>
        <w:rPr>
          <w:spacing w:val="-14"/>
        </w:rPr>
        <w:t xml:space="preserve"> </w:t>
      </w:r>
      <w:r>
        <w:t>the</w:t>
      </w:r>
      <w:r>
        <w:rPr>
          <w:spacing w:val="-15"/>
        </w:rPr>
        <w:t xml:space="preserve"> </w:t>
      </w:r>
      <w:r>
        <w:t>student</w:t>
      </w:r>
      <w:r>
        <w:rPr>
          <w:spacing w:val="-15"/>
        </w:rPr>
        <w:t xml:space="preserve"> </w:t>
      </w:r>
      <w:r>
        <w:t>is</w:t>
      </w:r>
      <w:r>
        <w:rPr>
          <w:spacing w:val="-13"/>
        </w:rPr>
        <w:t xml:space="preserve"> </w:t>
      </w:r>
      <w:r>
        <w:t>required to</w:t>
      </w:r>
      <w:r>
        <w:rPr>
          <w:spacing w:val="-6"/>
        </w:rPr>
        <w:t xml:space="preserve"> </w:t>
      </w:r>
      <w:r>
        <w:t>offer</w:t>
      </w:r>
      <w:r>
        <w:rPr>
          <w:spacing w:val="-4"/>
        </w:rPr>
        <w:t xml:space="preserve"> </w:t>
      </w:r>
      <w:r>
        <w:t>a</w:t>
      </w:r>
      <w:r>
        <w:rPr>
          <w:spacing w:val="-7"/>
        </w:rPr>
        <w:t xml:space="preserve"> </w:t>
      </w:r>
      <w:r>
        <w:t>rationale</w:t>
      </w:r>
      <w:r>
        <w:rPr>
          <w:spacing w:val="-6"/>
        </w:rPr>
        <w:t xml:space="preserve"> </w:t>
      </w:r>
      <w:r>
        <w:t>for</w:t>
      </w:r>
      <w:r>
        <w:rPr>
          <w:spacing w:val="-5"/>
        </w:rPr>
        <w:t xml:space="preserve"> </w:t>
      </w:r>
      <w:r>
        <w:t>the</w:t>
      </w:r>
      <w:r>
        <w:rPr>
          <w:spacing w:val="-6"/>
        </w:rPr>
        <w:t xml:space="preserve"> </w:t>
      </w:r>
      <w:r>
        <w:t>rejection.</w:t>
      </w:r>
      <w:r>
        <w:rPr>
          <w:spacing w:val="-5"/>
        </w:rPr>
        <w:t xml:space="preserve"> </w:t>
      </w:r>
      <w:r>
        <w:t>The</w:t>
      </w:r>
      <w:r>
        <w:rPr>
          <w:spacing w:val="-7"/>
        </w:rPr>
        <w:t xml:space="preserve"> </w:t>
      </w:r>
      <w:r>
        <w:t>BSW</w:t>
      </w:r>
      <w:r>
        <w:rPr>
          <w:spacing w:val="-6"/>
        </w:rPr>
        <w:t xml:space="preserve"> </w:t>
      </w:r>
      <w:r>
        <w:t>Field</w:t>
      </w:r>
      <w:r>
        <w:rPr>
          <w:spacing w:val="-2"/>
        </w:rPr>
        <w:t xml:space="preserve"> </w:t>
      </w:r>
      <w:r>
        <w:t>Education</w:t>
      </w:r>
      <w:r>
        <w:rPr>
          <w:spacing w:val="-5"/>
        </w:rPr>
        <w:t xml:space="preserve"> </w:t>
      </w:r>
      <w:r>
        <w:t>Director</w:t>
      </w:r>
      <w:r>
        <w:rPr>
          <w:spacing w:val="-4"/>
        </w:rPr>
        <w:t xml:space="preserve"> </w:t>
      </w:r>
      <w:r>
        <w:t>reviews</w:t>
      </w:r>
      <w:r>
        <w:rPr>
          <w:spacing w:val="-5"/>
        </w:rPr>
        <w:t xml:space="preserve"> </w:t>
      </w:r>
      <w:r>
        <w:t>the</w:t>
      </w:r>
      <w:r>
        <w:rPr>
          <w:spacing w:val="-6"/>
        </w:rPr>
        <w:t xml:space="preserve"> </w:t>
      </w:r>
      <w:r>
        <w:rPr>
          <w:i/>
        </w:rPr>
        <w:t>Student</w:t>
      </w:r>
      <w:r>
        <w:rPr>
          <w:i/>
          <w:spacing w:val="-6"/>
        </w:rPr>
        <w:t xml:space="preserve"> </w:t>
      </w:r>
      <w:r>
        <w:rPr>
          <w:i/>
        </w:rPr>
        <w:t xml:space="preserve">Field Application Form </w:t>
      </w:r>
      <w:r>
        <w:t>and evaluates other alternatives. The student's first choice is usually honored.</w:t>
      </w:r>
    </w:p>
    <w:p w:rsidRPr="00B0678D" w:rsidR="003944A5" w:rsidP="009446F7" w:rsidRDefault="00956B32" w14:paraId="591D8DD8" w14:textId="77777777">
      <w:pPr>
        <w:pStyle w:val="Heading4"/>
      </w:pPr>
      <w:r w:rsidRPr="00B0678D">
        <w:t>Finalization</w:t>
      </w:r>
      <w:r w:rsidRPr="00B0678D">
        <w:rPr>
          <w:spacing w:val="-4"/>
        </w:rPr>
        <w:t xml:space="preserve"> </w:t>
      </w:r>
      <w:r w:rsidRPr="00B0678D">
        <w:t>of</w:t>
      </w:r>
      <w:r w:rsidRPr="00B0678D">
        <w:rPr>
          <w:spacing w:val="-5"/>
        </w:rPr>
        <w:t xml:space="preserve"> </w:t>
      </w:r>
      <w:r w:rsidRPr="00B0678D">
        <w:t>Placement:</w:t>
      </w:r>
    </w:p>
    <w:p w:rsidR="003944A5" w:rsidRDefault="003944A5" w14:paraId="5DD7701C" w14:textId="77777777">
      <w:pPr>
        <w:pStyle w:val="BodyText"/>
        <w:spacing w:before="3"/>
        <w:rPr>
          <w:b/>
          <w:i/>
        </w:rPr>
      </w:pPr>
    </w:p>
    <w:p w:rsidR="003944A5" w:rsidRDefault="00956B32" w14:paraId="2CF4B771" w14:textId="77777777">
      <w:pPr>
        <w:pStyle w:val="BodyText"/>
        <w:spacing w:line="274" w:lineRule="exact"/>
        <w:ind w:left="660"/>
      </w:pPr>
      <w:r>
        <w:t>If</w:t>
      </w:r>
      <w:r>
        <w:rPr>
          <w:spacing w:val="-5"/>
        </w:rPr>
        <w:t xml:space="preserve"> </w:t>
      </w:r>
      <w:r>
        <w:t>the</w:t>
      </w:r>
      <w:r>
        <w:rPr>
          <w:spacing w:val="-7"/>
        </w:rPr>
        <w:t xml:space="preserve"> </w:t>
      </w:r>
      <w:r>
        <w:t>placement</w:t>
      </w:r>
      <w:r>
        <w:rPr>
          <w:spacing w:val="-3"/>
        </w:rPr>
        <w:t xml:space="preserve"> </w:t>
      </w:r>
      <w:r>
        <w:t>is acceptable</w:t>
      </w:r>
      <w:r>
        <w:rPr>
          <w:spacing w:val="-1"/>
        </w:rPr>
        <w:t xml:space="preserve"> </w:t>
      </w:r>
      <w:r>
        <w:t>to</w:t>
      </w:r>
      <w:r>
        <w:rPr>
          <w:spacing w:val="-4"/>
        </w:rPr>
        <w:t xml:space="preserve"> </w:t>
      </w:r>
      <w:r>
        <w:t>both</w:t>
      </w:r>
      <w:r>
        <w:rPr>
          <w:spacing w:val="-2"/>
        </w:rPr>
        <w:t xml:space="preserve"> parties:</w:t>
      </w:r>
    </w:p>
    <w:p w:rsidR="003944A5" w:rsidP="00A84EE3" w:rsidRDefault="00956B32" w14:paraId="432E38A7" w14:textId="77777777">
      <w:pPr>
        <w:pStyle w:val="ListParagraph"/>
        <w:numPr>
          <w:ilvl w:val="0"/>
          <w:numId w:val="34"/>
        </w:numPr>
        <w:tabs>
          <w:tab w:val="left" w:pos="1018"/>
        </w:tabs>
        <w:spacing w:line="296" w:lineRule="exact"/>
        <w:ind w:left="1018" w:hanging="358"/>
        <w:rPr>
          <w:sz w:val="24"/>
        </w:rPr>
      </w:pPr>
      <w:r>
        <w:rPr>
          <w:sz w:val="24"/>
        </w:rPr>
        <w:t>The</w:t>
      </w:r>
      <w:r>
        <w:rPr>
          <w:spacing w:val="-9"/>
          <w:sz w:val="24"/>
        </w:rPr>
        <w:t xml:space="preserve"> </w:t>
      </w:r>
      <w:r>
        <w:rPr>
          <w:sz w:val="24"/>
        </w:rPr>
        <w:t>student</w:t>
      </w:r>
      <w:r>
        <w:rPr>
          <w:spacing w:val="-6"/>
          <w:sz w:val="24"/>
        </w:rPr>
        <w:t xml:space="preserve"> </w:t>
      </w:r>
      <w:r>
        <w:rPr>
          <w:sz w:val="24"/>
        </w:rPr>
        <w:t>should</w:t>
      </w:r>
      <w:r>
        <w:rPr>
          <w:spacing w:val="-4"/>
          <w:sz w:val="24"/>
        </w:rPr>
        <w:t xml:space="preserve"> </w:t>
      </w:r>
      <w:r>
        <w:rPr>
          <w:sz w:val="24"/>
        </w:rPr>
        <w:t>notify the</w:t>
      </w:r>
      <w:r>
        <w:rPr>
          <w:spacing w:val="-7"/>
          <w:sz w:val="24"/>
        </w:rPr>
        <w:t xml:space="preserve"> </w:t>
      </w:r>
      <w:r>
        <w:rPr>
          <w:sz w:val="24"/>
        </w:rPr>
        <w:t>BSW</w:t>
      </w:r>
      <w:r>
        <w:rPr>
          <w:spacing w:val="-4"/>
          <w:sz w:val="24"/>
        </w:rPr>
        <w:t xml:space="preserve"> </w:t>
      </w:r>
      <w:r>
        <w:rPr>
          <w:sz w:val="24"/>
        </w:rPr>
        <w:t>Program</w:t>
      </w:r>
      <w:r>
        <w:rPr>
          <w:spacing w:val="3"/>
          <w:sz w:val="24"/>
        </w:rPr>
        <w:t xml:space="preserve"> </w:t>
      </w:r>
      <w:r>
        <w:rPr>
          <w:sz w:val="24"/>
        </w:rPr>
        <w:t>Field</w:t>
      </w:r>
      <w:r>
        <w:rPr>
          <w:spacing w:val="-1"/>
          <w:sz w:val="24"/>
        </w:rPr>
        <w:t xml:space="preserve"> </w:t>
      </w:r>
      <w:r>
        <w:rPr>
          <w:sz w:val="24"/>
        </w:rPr>
        <w:t>Director</w:t>
      </w:r>
      <w:r>
        <w:rPr>
          <w:spacing w:val="1"/>
          <w:sz w:val="24"/>
        </w:rPr>
        <w:t xml:space="preserve"> </w:t>
      </w:r>
      <w:r>
        <w:rPr>
          <w:sz w:val="24"/>
        </w:rPr>
        <w:t>in</w:t>
      </w:r>
      <w:r>
        <w:rPr>
          <w:spacing w:val="-4"/>
          <w:sz w:val="24"/>
        </w:rPr>
        <w:t xml:space="preserve"> </w:t>
      </w:r>
      <w:r>
        <w:rPr>
          <w:sz w:val="24"/>
        </w:rPr>
        <w:t>writing</w:t>
      </w:r>
      <w:r>
        <w:rPr>
          <w:spacing w:val="-2"/>
          <w:sz w:val="24"/>
        </w:rPr>
        <w:t xml:space="preserve"> </w:t>
      </w:r>
      <w:r>
        <w:rPr>
          <w:sz w:val="24"/>
        </w:rPr>
        <w:t>(MGA</w:t>
      </w:r>
      <w:r>
        <w:rPr>
          <w:spacing w:val="-1"/>
          <w:sz w:val="24"/>
        </w:rPr>
        <w:t xml:space="preserve"> </w:t>
      </w:r>
      <w:r>
        <w:rPr>
          <w:sz w:val="24"/>
        </w:rPr>
        <w:t>email)</w:t>
      </w:r>
      <w:r>
        <w:rPr>
          <w:spacing w:val="-4"/>
          <w:sz w:val="24"/>
        </w:rPr>
        <w:t xml:space="preserve"> </w:t>
      </w:r>
      <w:r>
        <w:rPr>
          <w:sz w:val="24"/>
        </w:rPr>
        <w:t xml:space="preserve">to </w:t>
      </w:r>
      <w:r>
        <w:rPr>
          <w:spacing w:val="-2"/>
          <w:sz w:val="24"/>
        </w:rPr>
        <w:t>verify.</w:t>
      </w:r>
    </w:p>
    <w:p w:rsidR="003944A5" w:rsidP="00A84EE3" w:rsidRDefault="00956B32" w14:paraId="5F4026E6" w14:textId="77777777">
      <w:pPr>
        <w:pStyle w:val="ListParagraph"/>
        <w:numPr>
          <w:ilvl w:val="0"/>
          <w:numId w:val="34"/>
        </w:numPr>
        <w:tabs>
          <w:tab w:val="left" w:pos="1018"/>
        </w:tabs>
        <w:spacing w:line="298" w:lineRule="exact"/>
        <w:ind w:left="1018" w:hanging="358"/>
        <w:rPr>
          <w:sz w:val="24"/>
        </w:rPr>
      </w:pPr>
      <w:r>
        <w:rPr>
          <w:sz w:val="24"/>
        </w:rPr>
        <w:t>The</w:t>
      </w:r>
      <w:r>
        <w:rPr>
          <w:spacing w:val="-12"/>
          <w:sz w:val="24"/>
        </w:rPr>
        <w:t xml:space="preserve"> </w:t>
      </w:r>
      <w:r>
        <w:rPr>
          <w:sz w:val="24"/>
        </w:rPr>
        <w:t>BSW</w:t>
      </w:r>
      <w:r>
        <w:rPr>
          <w:spacing w:val="-4"/>
          <w:sz w:val="24"/>
        </w:rPr>
        <w:t xml:space="preserve"> </w:t>
      </w:r>
      <w:r>
        <w:rPr>
          <w:sz w:val="24"/>
        </w:rPr>
        <w:t>Program</w:t>
      </w:r>
      <w:r>
        <w:rPr>
          <w:spacing w:val="-3"/>
          <w:sz w:val="24"/>
        </w:rPr>
        <w:t xml:space="preserve"> </w:t>
      </w:r>
      <w:r>
        <w:rPr>
          <w:sz w:val="24"/>
        </w:rPr>
        <w:t>Director</w:t>
      </w:r>
      <w:r>
        <w:rPr>
          <w:spacing w:val="-3"/>
          <w:sz w:val="24"/>
        </w:rPr>
        <w:t xml:space="preserve"> </w:t>
      </w:r>
      <w:r>
        <w:rPr>
          <w:sz w:val="24"/>
        </w:rPr>
        <w:t>will</w:t>
      </w:r>
      <w:r>
        <w:rPr>
          <w:spacing w:val="-2"/>
          <w:sz w:val="24"/>
        </w:rPr>
        <w:t xml:space="preserve"> </w:t>
      </w:r>
      <w:r>
        <w:rPr>
          <w:sz w:val="24"/>
        </w:rPr>
        <w:t>then</w:t>
      </w:r>
      <w:r>
        <w:rPr>
          <w:spacing w:val="-2"/>
          <w:sz w:val="24"/>
        </w:rPr>
        <w:t xml:space="preserve"> </w:t>
      </w:r>
      <w:r>
        <w:rPr>
          <w:sz w:val="24"/>
        </w:rPr>
        <w:t>confirm</w:t>
      </w:r>
      <w:r>
        <w:rPr>
          <w:spacing w:val="-3"/>
          <w:sz w:val="24"/>
        </w:rPr>
        <w:t xml:space="preserve"> </w:t>
      </w:r>
      <w:r>
        <w:rPr>
          <w:sz w:val="24"/>
        </w:rPr>
        <w:t>placement</w:t>
      </w:r>
      <w:r>
        <w:rPr>
          <w:spacing w:val="-6"/>
          <w:sz w:val="24"/>
        </w:rPr>
        <w:t xml:space="preserve"> </w:t>
      </w:r>
      <w:r>
        <w:rPr>
          <w:sz w:val="24"/>
        </w:rPr>
        <w:t>with</w:t>
      </w:r>
      <w:r>
        <w:rPr>
          <w:spacing w:val="1"/>
          <w:sz w:val="24"/>
        </w:rPr>
        <w:t xml:space="preserve"> </w:t>
      </w:r>
      <w:r>
        <w:rPr>
          <w:sz w:val="24"/>
        </w:rPr>
        <w:t>the</w:t>
      </w:r>
      <w:r>
        <w:rPr>
          <w:spacing w:val="-4"/>
          <w:sz w:val="24"/>
        </w:rPr>
        <w:t xml:space="preserve"> </w:t>
      </w:r>
      <w:r>
        <w:rPr>
          <w:sz w:val="24"/>
        </w:rPr>
        <w:t xml:space="preserve">field </w:t>
      </w:r>
      <w:r>
        <w:rPr>
          <w:spacing w:val="-2"/>
          <w:sz w:val="24"/>
        </w:rPr>
        <w:t>agency.</w:t>
      </w:r>
    </w:p>
    <w:p w:rsidR="003944A5" w:rsidP="00A84EE3" w:rsidRDefault="00956B32" w14:paraId="3B21234A" w14:textId="77777777">
      <w:pPr>
        <w:pStyle w:val="ListParagraph"/>
        <w:numPr>
          <w:ilvl w:val="0"/>
          <w:numId w:val="34"/>
        </w:numPr>
        <w:tabs>
          <w:tab w:val="left" w:pos="1017"/>
          <w:tab w:val="left" w:pos="1022"/>
        </w:tabs>
        <w:spacing w:before="1"/>
        <w:ind w:left="1022" w:right="851" w:hanging="363"/>
        <w:jc w:val="both"/>
        <w:rPr>
          <w:sz w:val="24"/>
        </w:rPr>
      </w:pPr>
      <w:r>
        <w:rPr>
          <w:sz w:val="24"/>
        </w:rPr>
        <w:t>After</w:t>
      </w:r>
      <w:r>
        <w:rPr>
          <w:spacing w:val="-6"/>
          <w:sz w:val="24"/>
        </w:rPr>
        <w:t xml:space="preserve"> </w:t>
      </w:r>
      <w:r>
        <w:rPr>
          <w:sz w:val="24"/>
        </w:rPr>
        <w:t>placements</w:t>
      </w:r>
      <w:r>
        <w:rPr>
          <w:spacing w:val="-4"/>
          <w:sz w:val="24"/>
        </w:rPr>
        <w:t xml:space="preserve"> </w:t>
      </w:r>
      <w:r>
        <w:rPr>
          <w:sz w:val="24"/>
        </w:rPr>
        <w:t>have</w:t>
      </w:r>
      <w:r>
        <w:rPr>
          <w:spacing w:val="-5"/>
          <w:sz w:val="24"/>
        </w:rPr>
        <w:t xml:space="preserve"> </w:t>
      </w:r>
      <w:r>
        <w:rPr>
          <w:sz w:val="24"/>
        </w:rPr>
        <w:t>been</w:t>
      </w:r>
      <w:r>
        <w:rPr>
          <w:spacing w:val="-4"/>
          <w:sz w:val="24"/>
        </w:rPr>
        <w:t xml:space="preserve"> </w:t>
      </w:r>
      <w:r>
        <w:rPr>
          <w:sz w:val="24"/>
        </w:rPr>
        <w:t>finalized,</w:t>
      </w:r>
      <w:r>
        <w:rPr>
          <w:spacing w:val="-4"/>
          <w:sz w:val="24"/>
        </w:rPr>
        <w:t xml:space="preserve"> </w:t>
      </w:r>
      <w:r>
        <w:rPr>
          <w:sz w:val="24"/>
        </w:rPr>
        <w:t>field</w:t>
      </w:r>
      <w:r>
        <w:rPr>
          <w:spacing w:val="-4"/>
          <w:sz w:val="24"/>
        </w:rPr>
        <w:t xml:space="preserve"> </w:t>
      </w:r>
      <w:r>
        <w:rPr>
          <w:sz w:val="24"/>
        </w:rPr>
        <w:t>supervisors</w:t>
      </w:r>
      <w:r>
        <w:rPr>
          <w:spacing w:val="-4"/>
          <w:sz w:val="24"/>
        </w:rPr>
        <w:t xml:space="preserve"> </w:t>
      </w:r>
      <w:r>
        <w:rPr>
          <w:sz w:val="24"/>
        </w:rPr>
        <w:t>and</w:t>
      </w:r>
      <w:r>
        <w:rPr>
          <w:spacing w:val="-4"/>
          <w:sz w:val="24"/>
        </w:rPr>
        <w:t xml:space="preserve"> </w:t>
      </w:r>
      <w:r>
        <w:rPr>
          <w:sz w:val="24"/>
        </w:rPr>
        <w:t>students</w:t>
      </w:r>
      <w:r>
        <w:rPr>
          <w:spacing w:val="-4"/>
          <w:sz w:val="24"/>
        </w:rPr>
        <w:t xml:space="preserve"> </w:t>
      </w:r>
      <w:r>
        <w:rPr>
          <w:sz w:val="24"/>
        </w:rPr>
        <w:t>receive</w:t>
      </w:r>
      <w:r>
        <w:rPr>
          <w:spacing w:val="-4"/>
          <w:sz w:val="24"/>
        </w:rPr>
        <w:t xml:space="preserve"> </w:t>
      </w:r>
      <w:r>
        <w:rPr>
          <w:sz w:val="24"/>
        </w:rPr>
        <w:t>information</w:t>
      </w:r>
      <w:r>
        <w:rPr>
          <w:spacing w:val="-4"/>
          <w:sz w:val="24"/>
        </w:rPr>
        <w:t xml:space="preserve"> </w:t>
      </w:r>
      <w:r>
        <w:rPr>
          <w:sz w:val="24"/>
        </w:rPr>
        <w:t>from the</w:t>
      </w:r>
      <w:r>
        <w:rPr>
          <w:spacing w:val="-9"/>
          <w:sz w:val="24"/>
        </w:rPr>
        <w:t xml:space="preserve"> </w:t>
      </w:r>
      <w:r>
        <w:rPr>
          <w:sz w:val="24"/>
        </w:rPr>
        <w:t>BSW</w:t>
      </w:r>
      <w:r>
        <w:rPr>
          <w:spacing w:val="-6"/>
          <w:sz w:val="24"/>
        </w:rPr>
        <w:t xml:space="preserve"> </w:t>
      </w:r>
      <w:r>
        <w:rPr>
          <w:sz w:val="24"/>
        </w:rPr>
        <w:t>Field</w:t>
      </w:r>
      <w:r>
        <w:rPr>
          <w:spacing w:val="-6"/>
          <w:sz w:val="24"/>
        </w:rPr>
        <w:t xml:space="preserve"> </w:t>
      </w:r>
      <w:r>
        <w:rPr>
          <w:sz w:val="24"/>
        </w:rPr>
        <w:t>Education</w:t>
      </w:r>
      <w:r>
        <w:rPr>
          <w:spacing w:val="-2"/>
          <w:sz w:val="24"/>
        </w:rPr>
        <w:t xml:space="preserve"> </w:t>
      </w:r>
      <w:r>
        <w:rPr>
          <w:sz w:val="24"/>
        </w:rPr>
        <w:t>Director</w:t>
      </w:r>
      <w:r>
        <w:rPr>
          <w:spacing w:val="-6"/>
          <w:sz w:val="24"/>
        </w:rPr>
        <w:t xml:space="preserve"> </w:t>
      </w:r>
      <w:r>
        <w:rPr>
          <w:sz w:val="24"/>
        </w:rPr>
        <w:t>confirming</w:t>
      </w:r>
      <w:r>
        <w:rPr>
          <w:spacing w:val="-5"/>
          <w:sz w:val="24"/>
        </w:rPr>
        <w:t xml:space="preserve"> </w:t>
      </w:r>
      <w:r>
        <w:rPr>
          <w:sz w:val="24"/>
        </w:rPr>
        <w:t>the</w:t>
      </w:r>
      <w:r>
        <w:rPr>
          <w:spacing w:val="-8"/>
          <w:sz w:val="24"/>
        </w:rPr>
        <w:t xml:space="preserve"> </w:t>
      </w:r>
      <w:r>
        <w:rPr>
          <w:sz w:val="24"/>
        </w:rPr>
        <w:t>field</w:t>
      </w:r>
      <w:r>
        <w:rPr>
          <w:spacing w:val="-5"/>
          <w:sz w:val="24"/>
        </w:rPr>
        <w:t xml:space="preserve"> </w:t>
      </w:r>
      <w:r>
        <w:rPr>
          <w:sz w:val="24"/>
        </w:rPr>
        <w:t>placement</w:t>
      </w:r>
      <w:r>
        <w:rPr>
          <w:spacing w:val="-6"/>
          <w:sz w:val="24"/>
        </w:rPr>
        <w:t xml:space="preserve"> </w:t>
      </w:r>
      <w:r>
        <w:rPr>
          <w:sz w:val="24"/>
        </w:rPr>
        <w:t>assignment</w:t>
      </w:r>
      <w:r>
        <w:rPr>
          <w:spacing w:val="-4"/>
          <w:sz w:val="24"/>
        </w:rPr>
        <w:t xml:space="preserve"> </w:t>
      </w:r>
      <w:r>
        <w:rPr>
          <w:sz w:val="24"/>
        </w:rPr>
        <w:t>and</w:t>
      </w:r>
      <w:r>
        <w:rPr>
          <w:spacing w:val="-6"/>
          <w:sz w:val="24"/>
        </w:rPr>
        <w:t xml:space="preserve"> </w:t>
      </w:r>
      <w:r>
        <w:rPr>
          <w:sz w:val="24"/>
        </w:rPr>
        <w:t>the</w:t>
      </w:r>
      <w:r>
        <w:rPr>
          <w:spacing w:val="-9"/>
          <w:sz w:val="24"/>
        </w:rPr>
        <w:t xml:space="preserve"> </w:t>
      </w:r>
      <w:r>
        <w:rPr>
          <w:sz w:val="24"/>
        </w:rPr>
        <w:t>date</w:t>
      </w:r>
      <w:r>
        <w:rPr>
          <w:spacing w:val="-9"/>
          <w:sz w:val="24"/>
        </w:rPr>
        <w:t xml:space="preserve"> </w:t>
      </w:r>
      <w:r>
        <w:rPr>
          <w:sz w:val="24"/>
        </w:rPr>
        <w:t xml:space="preserve">for the Field Work Orientation meeting. The </w:t>
      </w:r>
      <w:r>
        <w:rPr>
          <w:i/>
          <w:sz w:val="24"/>
        </w:rPr>
        <w:t xml:space="preserve">MOU </w:t>
      </w:r>
      <w:r>
        <w:rPr>
          <w:sz w:val="24"/>
        </w:rPr>
        <w:t xml:space="preserve">is to be signed before placement can begin or forwarded to the BSW Field Education Director during the first week of the field placement. Field instructors are expected to retain a copy for agency records, which can remain in the students’ files. The field work setting and the student are under no obligations to accept the placement until the </w:t>
      </w:r>
      <w:r>
        <w:rPr>
          <w:i/>
          <w:sz w:val="24"/>
        </w:rPr>
        <w:t xml:space="preserve">MOU </w:t>
      </w:r>
      <w:r>
        <w:rPr>
          <w:sz w:val="24"/>
        </w:rPr>
        <w:t>is signed.</w:t>
      </w:r>
    </w:p>
    <w:p w:rsidRPr="009446F7" w:rsidR="003944A5" w:rsidP="009446F7" w:rsidRDefault="00956B32" w14:paraId="0153B0A4" w14:textId="77777777">
      <w:pPr>
        <w:pStyle w:val="Heading4"/>
      </w:pPr>
      <w:r w:rsidRPr="009446F7">
        <w:t>Criteria for Placement</w:t>
      </w:r>
    </w:p>
    <w:p w:rsidR="003944A5" w:rsidRDefault="003944A5" w14:paraId="02AC467E" w14:textId="77777777">
      <w:pPr>
        <w:pStyle w:val="BodyText"/>
        <w:spacing w:before="23"/>
        <w:rPr>
          <w:b/>
          <w:i/>
          <w:sz w:val="22"/>
        </w:rPr>
      </w:pPr>
    </w:p>
    <w:p w:rsidRPr="00E523BC" w:rsidR="003944A5" w:rsidP="00A84EE3" w:rsidRDefault="00956B32" w14:paraId="26190B1F" w14:textId="77777777">
      <w:pPr>
        <w:pStyle w:val="ListParagraph"/>
        <w:numPr>
          <w:ilvl w:val="0"/>
          <w:numId w:val="33"/>
        </w:numPr>
        <w:tabs>
          <w:tab w:val="left" w:pos="1018"/>
        </w:tabs>
        <w:spacing w:line="297" w:lineRule="exact"/>
        <w:ind w:left="1018" w:hanging="358"/>
        <w:rPr>
          <w:sz w:val="24"/>
        </w:rPr>
      </w:pPr>
      <w:r>
        <w:rPr>
          <w:sz w:val="24"/>
        </w:rPr>
        <w:t>The</w:t>
      </w:r>
      <w:r>
        <w:rPr>
          <w:spacing w:val="-7"/>
          <w:sz w:val="24"/>
        </w:rPr>
        <w:t xml:space="preserve"> </w:t>
      </w:r>
      <w:r>
        <w:rPr>
          <w:sz w:val="24"/>
        </w:rPr>
        <w:t>student</w:t>
      </w:r>
      <w:r>
        <w:rPr>
          <w:spacing w:val="1"/>
          <w:sz w:val="24"/>
        </w:rPr>
        <w:t xml:space="preserve"> </w:t>
      </w:r>
      <w:r>
        <w:rPr>
          <w:sz w:val="24"/>
        </w:rPr>
        <w:t>is</w:t>
      </w:r>
      <w:r>
        <w:rPr>
          <w:spacing w:val="-1"/>
          <w:sz w:val="24"/>
        </w:rPr>
        <w:t xml:space="preserve"> </w:t>
      </w:r>
      <w:r>
        <w:rPr>
          <w:sz w:val="24"/>
        </w:rPr>
        <w:t>an enrolled</w:t>
      </w:r>
      <w:r>
        <w:rPr>
          <w:spacing w:val="-1"/>
          <w:sz w:val="24"/>
        </w:rPr>
        <w:t xml:space="preserve"> </w:t>
      </w:r>
      <w:r>
        <w:rPr>
          <w:sz w:val="24"/>
        </w:rPr>
        <w:t>MGA</w:t>
      </w:r>
      <w:r>
        <w:rPr>
          <w:spacing w:val="-2"/>
          <w:sz w:val="24"/>
        </w:rPr>
        <w:t xml:space="preserve"> </w:t>
      </w:r>
      <w:r>
        <w:rPr>
          <w:sz w:val="24"/>
        </w:rPr>
        <w:t>student</w:t>
      </w:r>
      <w:r>
        <w:rPr>
          <w:spacing w:val="-4"/>
          <w:sz w:val="24"/>
        </w:rPr>
        <w:t xml:space="preserve"> </w:t>
      </w:r>
      <w:r>
        <w:rPr>
          <w:sz w:val="24"/>
        </w:rPr>
        <w:t>registered for</w:t>
      </w:r>
      <w:r>
        <w:rPr>
          <w:spacing w:val="-5"/>
          <w:sz w:val="24"/>
        </w:rPr>
        <w:t xml:space="preserve"> </w:t>
      </w:r>
      <w:r>
        <w:rPr>
          <w:sz w:val="24"/>
        </w:rPr>
        <w:t>either</w:t>
      </w:r>
      <w:r>
        <w:rPr>
          <w:spacing w:val="-2"/>
          <w:sz w:val="24"/>
        </w:rPr>
        <w:t xml:space="preserve"> </w:t>
      </w:r>
      <w:r>
        <w:rPr>
          <w:sz w:val="24"/>
        </w:rPr>
        <w:t>SOCW</w:t>
      </w:r>
      <w:r>
        <w:rPr>
          <w:spacing w:val="-3"/>
          <w:sz w:val="24"/>
        </w:rPr>
        <w:t xml:space="preserve"> </w:t>
      </w:r>
      <w:r>
        <w:rPr>
          <w:sz w:val="24"/>
        </w:rPr>
        <w:t>4300</w:t>
      </w:r>
      <w:r>
        <w:rPr>
          <w:spacing w:val="-4"/>
          <w:sz w:val="24"/>
        </w:rPr>
        <w:t xml:space="preserve"> </w:t>
      </w:r>
      <w:r>
        <w:rPr>
          <w:sz w:val="24"/>
        </w:rPr>
        <w:t>or</w:t>
      </w:r>
      <w:r>
        <w:rPr>
          <w:spacing w:val="-2"/>
          <w:sz w:val="24"/>
        </w:rPr>
        <w:t xml:space="preserve"> </w:t>
      </w:r>
      <w:r>
        <w:rPr>
          <w:sz w:val="24"/>
        </w:rPr>
        <w:t>SOCW</w:t>
      </w:r>
      <w:r>
        <w:rPr>
          <w:spacing w:val="-3"/>
          <w:sz w:val="24"/>
        </w:rPr>
        <w:t xml:space="preserve"> </w:t>
      </w:r>
      <w:r>
        <w:rPr>
          <w:spacing w:val="-2"/>
          <w:sz w:val="24"/>
        </w:rPr>
        <w:t>4600.</w:t>
      </w:r>
    </w:p>
    <w:p w:rsidR="00E523BC" w:rsidP="00A84EE3" w:rsidRDefault="00E523BC" w14:paraId="1AB14BFF" w14:textId="5C6FBF02">
      <w:pPr>
        <w:pStyle w:val="ListParagraph"/>
        <w:numPr>
          <w:ilvl w:val="0"/>
          <w:numId w:val="33"/>
        </w:numPr>
        <w:tabs>
          <w:tab w:val="left" w:pos="1018"/>
        </w:tabs>
        <w:spacing w:line="297" w:lineRule="exact"/>
        <w:ind w:left="1018" w:hanging="358"/>
        <w:rPr>
          <w:sz w:val="24"/>
        </w:rPr>
      </w:pPr>
      <w:r>
        <w:rPr>
          <w:spacing w:val="-2"/>
          <w:sz w:val="24"/>
        </w:rPr>
        <w:t xml:space="preserve">Student meets eligibility requirements for field. </w:t>
      </w:r>
    </w:p>
    <w:p w:rsidR="003944A5" w:rsidP="00A84EE3" w:rsidRDefault="00956B32" w14:paraId="29CC5DD8" w14:textId="77777777">
      <w:pPr>
        <w:pStyle w:val="ListParagraph"/>
        <w:numPr>
          <w:ilvl w:val="0"/>
          <w:numId w:val="33"/>
        </w:numPr>
        <w:tabs>
          <w:tab w:val="left" w:pos="1018"/>
        </w:tabs>
        <w:spacing w:line="297" w:lineRule="exact"/>
        <w:ind w:left="1018" w:hanging="358"/>
        <w:rPr>
          <w:sz w:val="24"/>
        </w:rPr>
      </w:pPr>
      <w:r>
        <w:rPr>
          <w:sz w:val="24"/>
        </w:rPr>
        <w:t>The</w:t>
      </w:r>
      <w:r>
        <w:rPr>
          <w:spacing w:val="-12"/>
          <w:sz w:val="24"/>
        </w:rPr>
        <w:t xml:space="preserve"> </w:t>
      </w:r>
      <w:r>
        <w:rPr>
          <w:sz w:val="24"/>
        </w:rPr>
        <w:t>student</w:t>
      </w:r>
      <w:r>
        <w:rPr>
          <w:spacing w:val="-7"/>
          <w:sz w:val="24"/>
        </w:rPr>
        <w:t xml:space="preserve"> </w:t>
      </w:r>
      <w:r>
        <w:rPr>
          <w:sz w:val="24"/>
        </w:rPr>
        <w:t>has</w:t>
      </w:r>
      <w:r>
        <w:rPr>
          <w:spacing w:val="-1"/>
          <w:sz w:val="24"/>
        </w:rPr>
        <w:t xml:space="preserve"> </w:t>
      </w:r>
      <w:r>
        <w:rPr>
          <w:sz w:val="24"/>
        </w:rPr>
        <w:t>completed the</w:t>
      </w:r>
      <w:r>
        <w:rPr>
          <w:spacing w:val="-7"/>
          <w:sz w:val="24"/>
        </w:rPr>
        <w:t xml:space="preserve"> </w:t>
      </w:r>
      <w:r>
        <w:rPr>
          <w:sz w:val="24"/>
        </w:rPr>
        <w:t>field</w:t>
      </w:r>
      <w:r>
        <w:rPr>
          <w:spacing w:val="-3"/>
          <w:sz w:val="24"/>
        </w:rPr>
        <w:t xml:space="preserve"> </w:t>
      </w:r>
      <w:r>
        <w:rPr>
          <w:sz w:val="24"/>
        </w:rPr>
        <w:t>application</w:t>
      </w:r>
      <w:r>
        <w:rPr>
          <w:spacing w:val="-3"/>
          <w:sz w:val="24"/>
        </w:rPr>
        <w:t xml:space="preserve"> </w:t>
      </w:r>
      <w:r>
        <w:rPr>
          <w:sz w:val="24"/>
        </w:rPr>
        <w:t>and</w:t>
      </w:r>
      <w:r>
        <w:rPr>
          <w:spacing w:val="-3"/>
          <w:sz w:val="24"/>
        </w:rPr>
        <w:t xml:space="preserve"> </w:t>
      </w:r>
      <w:r>
        <w:rPr>
          <w:sz w:val="24"/>
        </w:rPr>
        <w:t>field</w:t>
      </w:r>
      <w:r>
        <w:rPr>
          <w:spacing w:val="-3"/>
          <w:sz w:val="24"/>
        </w:rPr>
        <w:t xml:space="preserve"> </w:t>
      </w:r>
      <w:r>
        <w:rPr>
          <w:sz w:val="24"/>
        </w:rPr>
        <w:t>application</w:t>
      </w:r>
      <w:r>
        <w:rPr>
          <w:spacing w:val="2"/>
          <w:sz w:val="24"/>
        </w:rPr>
        <w:t xml:space="preserve"> </w:t>
      </w:r>
      <w:r>
        <w:rPr>
          <w:spacing w:val="-2"/>
          <w:sz w:val="24"/>
        </w:rPr>
        <w:t>interview.</w:t>
      </w:r>
    </w:p>
    <w:p w:rsidR="003944A5" w:rsidP="00A84EE3" w:rsidRDefault="00956B32" w14:paraId="2038EDCB" w14:textId="77777777">
      <w:pPr>
        <w:pStyle w:val="ListParagraph"/>
        <w:numPr>
          <w:ilvl w:val="0"/>
          <w:numId w:val="33"/>
        </w:numPr>
        <w:tabs>
          <w:tab w:val="left" w:pos="1017"/>
          <w:tab w:val="left" w:pos="1022"/>
        </w:tabs>
        <w:spacing w:before="9" w:line="232" w:lineRule="auto"/>
        <w:ind w:left="1022" w:right="901" w:hanging="363"/>
        <w:rPr>
          <w:sz w:val="24"/>
        </w:rPr>
      </w:pPr>
      <w:r>
        <w:rPr>
          <w:sz w:val="24"/>
        </w:rPr>
        <w:t>The</w:t>
      </w:r>
      <w:r>
        <w:rPr>
          <w:spacing w:val="-7"/>
          <w:sz w:val="24"/>
        </w:rPr>
        <w:t xml:space="preserve"> </w:t>
      </w:r>
      <w:r>
        <w:rPr>
          <w:sz w:val="24"/>
        </w:rPr>
        <w:t>student</w:t>
      </w:r>
      <w:r>
        <w:rPr>
          <w:spacing w:val="-7"/>
          <w:sz w:val="24"/>
        </w:rPr>
        <w:t xml:space="preserve"> </w:t>
      </w:r>
      <w:r>
        <w:rPr>
          <w:sz w:val="24"/>
        </w:rPr>
        <w:t>has</w:t>
      </w:r>
      <w:r>
        <w:rPr>
          <w:spacing w:val="-4"/>
          <w:sz w:val="24"/>
        </w:rPr>
        <w:t xml:space="preserve"> </w:t>
      </w:r>
      <w:r>
        <w:rPr>
          <w:sz w:val="24"/>
        </w:rPr>
        <w:t>followed</w:t>
      </w:r>
      <w:r>
        <w:rPr>
          <w:spacing w:val="-1"/>
          <w:sz w:val="24"/>
        </w:rPr>
        <w:t xml:space="preserve"> </w:t>
      </w:r>
      <w:r>
        <w:rPr>
          <w:sz w:val="24"/>
        </w:rPr>
        <w:t>the</w:t>
      </w:r>
      <w:r>
        <w:rPr>
          <w:spacing w:val="-7"/>
          <w:sz w:val="24"/>
        </w:rPr>
        <w:t xml:space="preserve"> </w:t>
      </w:r>
      <w:r>
        <w:rPr>
          <w:sz w:val="24"/>
        </w:rPr>
        <w:t>placement</w:t>
      </w:r>
      <w:r>
        <w:rPr>
          <w:spacing w:val="-7"/>
          <w:sz w:val="24"/>
        </w:rPr>
        <w:t xml:space="preserve"> </w:t>
      </w:r>
      <w:r>
        <w:rPr>
          <w:sz w:val="24"/>
        </w:rPr>
        <w:t>procedure</w:t>
      </w:r>
      <w:r>
        <w:rPr>
          <w:spacing w:val="-4"/>
          <w:sz w:val="24"/>
        </w:rPr>
        <w:t xml:space="preserve"> </w:t>
      </w:r>
      <w:r>
        <w:rPr>
          <w:sz w:val="24"/>
        </w:rPr>
        <w:t>including</w:t>
      </w:r>
      <w:r>
        <w:rPr>
          <w:spacing w:val="-4"/>
          <w:sz w:val="24"/>
        </w:rPr>
        <w:t xml:space="preserve"> </w:t>
      </w:r>
      <w:r>
        <w:rPr>
          <w:sz w:val="24"/>
        </w:rPr>
        <w:t>completion</w:t>
      </w:r>
      <w:r>
        <w:rPr>
          <w:spacing w:val="-4"/>
          <w:sz w:val="24"/>
        </w:rPr>
        <w:t xml:space="preserve"> </w:t>
      </w:r>
      <w:r>
        <w:rPr>
          <w:sz w:val="24"/>
        </w:rPr>
        <w:t>of</w:t>
      </w:r>
      <w:r>
        <w:rPr>
          <w:spacing w:val="-7"/>
          <w:sz w:val="24"/>
        </w:rPr>
        <w:t xml:space="preserve"> </w:t>
      </w:r>
      <w:r>
        <w:rPr>
          <w:sz w:val="24"/>
        </w:rPr>
        <w:t>agency</w:t>
      </w:r>
      <w:r>
        <w:rPr>
          <w:spacing w:val="-4"/>
          <w:sz w:val="24"/>
        </w:rPr>
        <w:t xml:space="preserve"> </w:t>
      </w:r>
      <w:r>
        <w:rPr>
          <w:sz w:val="24"/>
        </w:rPr>
        <w:t>interview, as shown above.</w:t>
      </w:r>
    </w:p>
    <w:p w:rsidR="003944A5" w:rsidRDefault="003944A5" w14:paraId="43073710" w14:textId="77777777">
      <w:pPr>
        <w:spacing w:line="232" w:lineRule="auto"/>
        <w:rPr>
          <w:sz w:val="24"/>
        </w:rPr>
        <w:sectPr w:rsidR="003944A5">
          <w:pgSz w:w="12240" w:h="15840" w:orient="portrait"/>
          <w:pgMar w:top="1360" w:right="580" w:bottom="1700" w:left="780" w:header="0" w:footer="1447" w:gutter="0"/>
          <w:cols w:space="720"/>
        </w:sectPr>
      </w:pPr>
    </w:p>
    <w:p w:rsidR="003944A5" w:rsidP="00A84EE3" w:rsidRDefault="00956B32" w14:paraId="06D82663" w14:textId="77777777">
      <w:pPr>
        <w:pStyle w:val="ListParagraph"/>
        <w:numPr>
          <w:ilvl w:val="0"/>
          <w:numId w:val="33"/>
        </w:numPr>
        <w:tabs>
          <w:tab w:val="left" w:pos="1017"/>
          <w:tab w:val="left" w:pos="1022"/>
        </w:tabs>
        <w:spacing w:before="67" w:line="235" w:lineRule="auto"/>
        <w:ind w:left="1022" w:right="856" w:hanging="363"/>
        <w:jc w:val="both"/>
        <w:rPr>
          <w:sz w:val="24"/>
        </w:rPr>
      </w:pPr>
      <w:r>
        <w:rPr>
          <w:sz w:val="24"/>
        </w:rPr>
        <w:t xml:space="preserve">Completion of agency specific background screenings and trainings. *It is the responsibility </w:t>
      </w:r>
      <w:r>
        <w:rPr>
          <w:spacing w:val="-2"/>
          <w:sz w:val="24"/>
        </w:rPr>
        <w:t>of</w:t>
      </w:r>
      <w:r>
        <w:rPr>
          <w:spacing w:val="-7"/>
          <w:sz w:val="24"/>
        </w:rPr>
        <w:t xml:space="preserve"> </w:t>
      </w:r>
      <w:r>
        <w:rPr>
          <w:spacing w:val="-2"/>
          <w:sz w:val="24"/>
        </w:rPr>
        <w:t>the</w:t>
      </w:r>
      <w:r>
        <w:rPr>
          <w:spacing w:val="-7"/>
          <w:sz w:val="24"/>
        </w:rPr>
        <w:t xml:space="preserve"> </w:t>
      </w:r>
      <w:r>
        <w:rPr>
          <w:spacing w:val="-2"/>
          <w:sz w:val="24"/>
        </w:rPr>
        <w:t>student</w:t>
      </w:r>
      <w:r>
        <w:rPr>
          <w:spacing w:val="-3"/>
          <w:sz w:val="24"/>
        </w:rPr>
        <w:t xml:space="preserve"> </w:t>
      </w:r>
      <w:r>
        <w:rPr>
          <w:spacing w:val="-2"/>
          <w:sz w:val="24"/>
        </w:rPr>
        <w:t>and</w:t>
      </w:r>
      <w:r>
        <w:rPr>
          <w:spacing w:val="-6"/>
          <w:sz w:val="24"/>
        </w:rPr>
        <w:t xml:space="preserve"> </w:t>
      </w:r>
      <w:r>
        <w:rPr>
          <w:spacing w:val="-2"/>
          <w:sz w:val="24"/>
        </w:rPr>
        <w:t>the</w:t>
      </w:r>
      <w:r>
        <w:rPr>
          <w:spacing w:val="-7"/>
          <w:sz w:val="24"/>
        </w:rPr>
        <w:t xml:space="preserve"> </w:t>
      </w:r>
      <w:r>
        <w:rPr>
          <w:spacing w:val="-2"/>
          <w:sz w:val="24"/>
        </w:rPr>
        <w:t>field</w:t>
      </w:r>
      <w:r>
        <w:rPr>
          <w:spacing w:val="-6"/>
          <w:sz w:val="24"/>
        </w:rPr>
        <w:t xml:space="preserve"> </w:t>
      </w:r>
      <w:r>
        <w:rPr>
          <w:spacing w:val="-2"/>
          <w:sz w:val="24"/>
        </w:rPr>
        <w:t>setting</w:t>
      </w:r>
      <w:r>
        <w:rPr>
          <w:spacing w:val="-6"/>
          <w:sz w:val="24"/>
        </w:rPr>
        <w:t xml:space="preserve"> </w:t>
      </w:r>
      <w:r>
        <w:rPr>
          <w:spacing w:val="-2"/>
          <w:sz w:val="24"/>
        </w:rPr>
        <w:t>to</w:t>
      </w:r>
      <w:r>
        <w:rPr>
          <w:spacing w:val="-4"/>
          <w:sz w:val="24"/>
        </w:rPr>
        <w:t xml:space="preserve"> </w:t>
      </w:r>
      <w:r>
        <w:rPr>
          <w:spacing w:val="-2"/>
          <w:sz w:val="24"/>
        </w:rPr>
        <w:t>complete</w:t>
      </w:r>
      <w:r>
        <w:rPr>
          <w:spacing w:val="-4"/>
          <w:sz w:val="24"/>
        </w:rPr>
        <w:t xml:space="preserve"> </w:t>
      </w:r>
      <w:r>
        <w:rPr>
          <w:spacing w:val="-2"/>
          <w:sz w:val="24"/>
        </w:rPr>
        <w:t>any</w:t>
      </w:r>
      <w:r>
        <w:rPr>
          <w:spacing w:val="-3"/>
          <w:sz w:val="24"/>
        </w:rPr>
        <w:t xml:space="preserve"> </w:t>
      </w:r>
      <w:r>
        <w:rPr>
          <w:spacing w:val="-2"/>
          <w:sz w:val="24"/>
        </w:rPr>
        <w:t>required</w:t>
      </w:r>
      <w:r>
        <w:rPr>
          <w:spacing w:val="-6"/>
          <w:sz w:val="24"/>
        </w:rPr>
        <w:t xml:space="preserve"> </w:t>
      </w:r>
      <w:r>
        <w:rPr>
          <w:spacing w:val="-2"/>
          <w:sz w:val="24"/>
        </w:rPr>
        <w:t>background</w:t>
      </w:r>
      <w:r>
        <w:rPr>
          <w:spacing w:val="-6"/>
          <w:sz w:val="24"/>
        </w:rPr>
        <w:t xml:space="preserve"> </w:t>
      </w:r>
      <w:r>
        <w:rPr>
          <w:spacing w:val="-2"/>
          <w:sz w:val="24"/>
        </w:rPr>
        <w:t>screenings</w:t>
      </w:r>
      <w:r>
        <w:rPr>
          <w:spacing w:val="-5"/>
          <w:sz w:val="24"/>
        </w:rPr>
        <w:t xml:space="preserve"> </w:t>
      </w:r>
      <w:r>
        <w:rPr>
          <w:spacing w:val="-2"/>
          <w:sz w:val="24"/>
        </w:rPr>
        <w:t>or</w:t>
      </w:r>
      <w:r>
        <w:rPr>
          <w:spacing w:val="-7"/>
          <w:sz w:val="24"/>
        </w:rPr>
        <w:t xml:space="preserve"> </w:t>
      </w:r>
      <w:r>
        <w:rPr>
          <w:spacing w:val="-2"/>
          <w:sz w:val="24"/>
        </w:rPr>
        <w:t xml:space="preserve">trainings. </w:t>
      </w:r>
      <w:r>
        <w:rPr>
          <w:sz w:val="24"/>
        </w:rPr>
        <w:t>The</w:t>
      </w:r>
      <w:r>
        <w:rPr>
          <w:spacing w:val="-12"/>
          <w:sz w:val="24"/>
        </w:rPr>
        <w:t xml:space="preserve"> </w:t>
      </w:r>
      <w:r>
        <w:rPr>
          <w:sz w:val="24"/>
        </w:rPr>
        <w:t>student</w:t>
      </w:r>
      <w:r>
        <w:rPr>
          <w:spacing w:val="-10"/>
          <w:sz w:val="24"/>
        </w:rPr>
        <w:t xml:space="preserve"> </w:t>
      </w:r>
      <w:r>
        <w:rPr>
          <w:sz w:val="24"/>
        </w:rPr>
        <w:t>should</w:t>
      </w:r>
      <w:r>
        <w:rPr>
          <w:spacing w:val="-8"/>
          <w:sz w:val="24"/>
        </w:rPr>
        <w:t xml:space="preserve"> </w:t>
      </w:r>
      <w:r>
        <w:rPr>
          <w:sz w:val="24"/>
        </w:rPr>
        <w:t>submit</w:t>
      </w:r>
      <w:r>
        <w:rPr>
          <w:spacing w:val="-6"/>
          <w:sz w:val="24"/>
        </w:rPr>
        <w:t xml:space="preserve"> </w:t>
      </w:r>
      <w:r>
        <w:rPr>
          <w:sz w:val="24"/>
        </w:rPr>
        <w:t>confirmation</w:t>
      </w:r>
      <w:r>
        <w:rPr>
          <w:spacing w:val="-8"/>
          <w:sz w:val="24"/>
        </w:rPr>
        <w:t xml:space="preserve"> </w:t>
      </w:r>
      <w:r>
        <w:rPr>
          <w:sz w:val="24"/>
        </w:rPr>
        <w:t>of</w:t>
      </w:r>
      <w:r>
        <w:rPr>
          <w:spacing w:val="-7"/>
          <w:sz w:val="24"/>
        </w:rPr>
        <w:t xml:space="preserve"> </w:t>
      </w:r>
      <w:r>
        <w:rPr>
          <w:sz w:val="24"/>
        </w:rPr>
        <w:t>completion</w:t>
      </w:r>
      <w:r>
        <w:rPr>
          <w:spacing w:val="-7"/>
          <w:sz w:val="24"/>
        </w:rPr>
        <w:t xml:space="preserve"> </w:t>
      </w:r>
      <w:r>
        <w:rPr>
          <w:sz w:val="24"/>
        </w:rPr>
        <w:t>to</w:t>
      </w:r>
      <w:r>
        <w:rPr>
          <w:spacing w:val="-8"/>
          <w:sz w:val="24"/>
        </w:rPr>
        <w:t xml:space="preserve"> </w:t>
      </w:r>
      <w:r>
        <w:rPr>
          <w:sz w:val="24"/>
        </w:rPr>
        <w:t>the</w:t>
      </w:r>
      <w:r>
        <w:rPr>
          <w:spacing w:val="-9"/>
          <w:sz w:val="24"/>
        </w:rPr>
        <w:t xml:space="preserve"> </w:t>
      </w:r>
      <w:r>
        <w:rPr>
          <w:sz w:val="24"/>
        </w:rPr>
        <w:t>Field</w:t>
      </w:r>
      <w:r>
        <w:rPr>
          <w:spacing w:val="-6"/>
          <w:sz w:val="24"/>
        </w:rPr>
        <w:t xml:space="preserve"> </w:t>
      </w:r>
      <w:r>
        <w:rPr>
          <w:sz w:val="24"/>
        </w:rPr>
        <w:t>Education</w:t>
      </w:r>
      <w:r>
        <w:rPr>
          <w:spacing w:val="-7"/>
          <w:sz w:val="24"/>
        </w:rPr>
        <w:t xml:space="preserve"> </w:t>
      </w:r>
      <w:r>
        <w:rPr>
          <w:sz w:val="24"/>
        </w:rPr>
        <w:t>Director</w:t>
      </w:r>
      <w:r>
        <w:rPr>
          <w:spacing w:val="-8"/>
          <w:sz w:val="24"/>
        </w:rPr>
        <w:t xml:space="preserve"> </w:t>
      </w:r>
      <w:r>
        <w:rPr>
          <w:sz w:val="24"/>
        </w:rPr>
        <w:t>prior</w:t>
      </w:r>
      <w:r>
        <w:rPr>
          <w:spacing w:val="-7"/>
          <w:sz w:val="24"/>
        </w:rPr>
        <w:t xml:space="preserve"> </w:t>
      </w:r>
      <w:r>
        <w:rPr>
          <w:sz w:val="24"/>
        </w:rPr>
        <w:t>to beginning hours.</w:t>
      </w:r>
    </w:p>
    <w:p w:rsidR="003944A5" w:rsidRDefault="003944A5" w14:paraId="2D455D5D" w14:textId="77777777">
      <w:pPr>
        <w:pStyle w:val="BodyText"/>
        <w:spacing w:before="6"/>
      </w:pPr>
    </w:p>
    <w:p w:rsidR="003944A5" w:rsidRDefault="00956B32" w14:paraId="591B7181" w14:textId="77777777">
      <w:pPr>
        <w:pStyle w:val="BodyText"/>
        <w:ind w:left="660" w:right="853"/>
        <w:jc w:val="both"/>
      </w:pPr>
      <w:r>
        <w:t>The BSW program adheres to the National Association of Social Workers (NASW) Code of Ethics. Section 3.01 (c) discourages dual or multiple relationships between supervisors and supervisees.</w:t>
      </w:r>
      <w:r>
        <w:rPr>
          <w:spacing w:val="27"/>
        </w:rPr>
        <w:t xml:space="preserve"> </w:t>
      </w:r>
      <w:r>
        <w:t>Students</w:t>
      </w:r>
      <w:r>
        <w:rPr>
          <w:spacing w:val="-11"/>
        </w:rPr>
        <w:t xml:space="preserve"> </w:t>
      </w:r>
      <w:r>
        <w:t>will</w:t>
      </w:r>
      <w:r>
        <w:rPr>
          <w:spacing w:val="-12"/>
        </w:rPr>
        <w:t xml:space="preserve"> </w:t>
      </w:r>
      <w:r>
        <w:t>not</w:t>
      </w:r>
      <w:r>
        <w:rPr>
          <w:spacing w:val="-11"/>
        </w:rPr>
        <w:t xml:space="preserve"> </w:t>
      </w:r>
      <w:r>
        <w:t>be</w:t>
      </w:r>
      <w:r>
        <w:rPr>
          <w:spacing w:val="-14"/>
        </w:rPr>
        <w:t xml:space="preserve"> </w:t>
      </w:r>
      <w:r>
        <w:t>placed</w:t>
      </w:r>
      <w:r>
        <w:rPr>
          <w:spacing w:val="-13"/>
        </w:rPr>
        <w:t xml:space="preserve"> </w:t>
      </w:r>
      <w:r>
        <w:t>in</w:t>
      </w:r>
      <w:r>
        <w:rPr>
          <w:spacing w:val="-9"/>
        </w:rPr>
        <w:t xml:space="preserve"> </w:t>
      </w:r>
      <w:r>
        <w:t>an</w:t>
      </w:r>
      <w:r>
        <w:rPr>
          <w:spacing w:val="-12"/>
        </w:rPr>
        <w:t xml:space="preserve"> </w:t>
      </w:r>
      <w:r>
        <w:t>agency</w:t>
      </w:r>
      <w:r>
        <w:rPr>
          <w:spacing w:val="-11"/>
        </w:rPr>
        <w:t xml:space="preserve"> </w:t>
      </w:r>
      <w:r>
        <w:t>or</w:t>
      </w:r>
      <w:r>
        <w:rPr>
          <w:spacing w:val="-12"/>
        </w:rPr>
        <w:t xml:space="preserve"> </w:t>
      </w:r>
      <w:r>
        <w:t>under</w:t>
      </w:r>
      <w:r>
        <w:rPr>
          <w:spacing w:val="-12"/>
        </w:rPr>
        <w:t xml:space="preserve"> </w:t>
      </w:r>
      <w:r>
        <w:t>the</w:t>
      </w:r>
      <w:r>
        <w:rPr>
          <w:spacing w:val="-13"/>
        </w:rPr>
        <w:t xml:space="preserve"> </w:t>
      </w:r>
      <w:r>
        <w:t>supervision</w:t>
      </w:r>
      <w:r>
        <w:rPr>
          <w:spacing w:val="-13"/>
        </w:rPr>
        <w:t xml:space="preserve"> </w:t>
      </w:r>
      <w:r>
        <w:t>of</w:t>
      </w:r>
      <w:r>
        <w:rPr>
          <w:spacing w:val="-12"/>
        </w:rPr>
        <w:t xml:space="preserve"> </w:t>
      </w:r>
      <w:r>
        <w:t>a</w:t>
      </w:r>
      <w:r>
        <w:rPr>
          <w:spacing w:val="-14"/>
        </w:rPr>
        <w:t xml:space="preserve"> </w:t>
      </w:r>
      <w:r>
        <w:t>field</w:t>
      </w:r>
      <w:r>
        <w:rPr>
          <w:spacing w:val="-13"/>
        </w:rPr>
        <w:t xml:space="preserve"> </w:t>
      </w:r>
      <w:r>
        <w:t>supervisor that would constitute a dual relationship.</w:t>
      </w:r>
    </w:p>
    <w:p w:rsidRPr="009446F7" w:rsidR="003944A5" w:rsidP="009446F7" w:rsidRDefault="00956B32" w14:paraId="0CDE4EF6" w14:textId="77777777">
      <w:pPr>
        <w:pStyle w:val="Heading4"/>
      </w:pPr>
      <w:r w:rsidRPr="009446F7">
        <w:t>Out of Region Placement</w:t>
      </w:r>
    </w:p>
    <w:p w:rsidR="003944A5" w:rsidRDefault="003944A5" w14:paraId="4787F8D3" w14:textId="77777777">
      <w:pPr>
        <w:pStyle w:val="BodyText"/>
        <w:spacing w:before="25"/>
        <w:rPr>
          <w:b/>
          <w:i/>
          <w:sz w:val="22"/>
        </w:rPr>
      </w:pPr>
    </w:p>
    <w:p w:rsidR="003944A5" w:rsidRDefault="00956B32" w14:paraId="46619F1A" w14:textId="77777777">
      <w:pPr>
        <w:pStyle w:val="BodyText"/>
        <w:spacing w:before="1" w:line="242" w:lineRule="auto"/>
        <w:ind w:left="660" w:right="859"/>
        <w:jc w:val="both"/>
      </w:pPr>
      <w:r>
        <w:t>Students</w:t>
      </w:r>
      <w:r>
        <w:rPr>
          <w:spacing w:val="-8"/>
        </w:rPr>
        <w:t xml:space="preserve"> </w:t>
      </w:r>
      <w:r>
        <w:t>are</w:t>
      </w:r>
      <w:r>
        <w:rPr>
          <w:spacing w:val="-10"/>
        </w:rPr>
        <w:t xml:space="preserve"> </w:t>
      </w:r>
      <w:r>
        <w:t>primarily</w:t>
      </w:r>
      <w:r>
        <w:rPr>
          <w:spacing w:val="-10"/>
        </w:rPr>
        <w:t xml:space="preserve"> </w:t>
      </w:r>
      <w:r>
        <w:t>placed</w:t>
      </w:r>
      <w:r>
        <w:rPr>
          <w:spacing w:val="-7"/>
        </w:rPr>
        <w:t xml:space="preserve"> </w:t>
      </w:r>
      <w:r>
        <w:t>within</w:t>
      </w:r>
      <w:r>
        <w:rPr>
          <w:spacing w:val="-10"/>
        </w:rPr>
        <w:t xml:space="preserve"> </w:t>
      </w:r>
      <w:r>
        <w:t>Bibb</w:t>
      </w:r>
      <w:r>
        <w:rPr>
          <w:spacing w:val="-8"/>
        </w:rPr>
        <w:t xml:space="preserve"> </w:t>
      </w:r>
      <w:r>
        <w:t>County.</w:t>
      </w:r>
      <w:r>
        <w:rPr>
          <w:spacing w:val="-8"/>
        </w:rPr>
        <w:t xml:space="preserve"> </w:t>
      </w:r>
      <w:r>
        <w:t>Placements</w:t>
      </w:r>
      <w:r>
        <w:rPr>
          <w:spacing w:val="-7"/>
        </w:rPr>
        <w:t xml:space="preserve"> </w:t>
      </w:r>
      <w:r>
        <w:t>in</w:t>
      </w:r>
      <w:r>
        <w:rPr>
          <w:spacing w:val="-8"/>
        </w:rPr>
        <w:t xml:space="preserve"> </w:t>
      </w:r>
      <w:r>
        <w:t>agencies</w:t>
      </w:r>
      <w:r>
        <w:rPr>
          <w:spacing w:val="-8"/>
        </w:rPr>
        <w:t xml:space="preserve"> </w:t>
      </w:r>
      <w:r>
        <w:t>located</w:t>
      </w:r>
      <w:r>
        <w:rPr>
          <w:spacing w:val="-8"/>
        </w:rPr>
        <w:t xml:space="preserve"> </w:t>
      </w:r>
      <w:r>
        <w:t>outside</w:t>
      </w:r>
      <w:r>
        <w:rPr>
          <w:spacing w:val="-9"/>
        </w:rPr>
        <w:t xml:space="preserve"> </w:t>
      </w:r>
      <w:r>
        <w:t>of</w:t>
      </w:r>
      <w:r>
        <w:rPr>
          <w:spacing w:val="-9"/>
        </w:rPr>
        <w:t xml:space="preserve"> </w:t>
      </w:r>
      <w:r>
        <w:t>Bibb County will require special consideration by the BSW program. Students should direct a written request to the BSW Field Education Director.</w:t>
      </w:r>
    </w:p>
    <w:p w:rsidRPr="009446F7" w:rsidR="003944A5" w:rsidP="009446F7" w:rsidRDefault="00956B32" w14:paraId="2A218A3A" w14:textId="77777777">
      <w:pPr>
        <w:pStyle w:val="Heading4"/>
      </w:pPr>
      <w:r w:rsidRPr="009446F7">
        <w:t>Employment-Based Field Placements</w:t>
      </w:r>
    </w:p>
    <w:p w:rsidR="003944A5" w:rsidRDefault="003944A5" w14:paraId="63C0AE7B" w14:textId="77777777">
      <w:pPr>
        <w:pStyle w:val="BodyText"/>
        <w:spacing w:before="25"/>
        <w:rPr>
          <w:b/>
          <w:i/>
          <w:sz w:val="22"/>
        </w:rPr>
      </w:pPr>
    </w:p>
    <w:p w:rsidR="003944A5" w:rsidRDefault="00956B32" w14:paraId="71F29599" w14:textId="77777777">
      <w:pPr>
        <w:pStyle w:val="BodyText"/>
        <w:ind w:left="660" w:right="851"/>
        <w:jc w:val="both"/>
      </w:pPr>
      <w:r>
        <w:t>The</w:t>
      </w:r>
      <w:r>
        <w:rPr>
          <w:spacing w:val="-8"/>
        </w:rPr>
        <w:t xml:space="preserve"> </w:t>
      </w:r>
      <w:r>
        <w:t>policy</w:t>
      </w:r>
      <w:r>
        <w:rPr>
          <w:spacing w:val="-5"/>
        </w:rPr>
        <w:t xml:space="preserve"> </w:t>
      </w:r>
      <w:r>
        <w:t>of</w:t>
      </w:r>
      <w:r>
        <w:rPr>
          <w:spacing w:val="-6"/>
        </w:rPr>
        <w:t xml:space="preserve"> </w:t>
      </w:r>
      <w:r>
        <w:t>the</w:t>
      </w:r>
      <w:r>
        <w:rPr>
          <w:spacing w:val="-8"/>
        </w:rPr>
        <w:t xml:space="preserve"> </w:t>
      </w:r>
      <w:r>
        <w:t>BSW</w:t>
      </w:r>
      <w:r>
        <w:rPr>
          <w:spacing w:val="-5"/>
        </w:rPr>
        <w:t xml:space="preserve"> </w:t>
      </w:r>
      <w:r>
        <w:t>program</w:t>
      </w:r>
      <w:r>
        <w:rPr>
          <w:spacing w:val="-4"/>
        </w:rPr>
        <w:t xml:space="preserve"> </w:t>
      </w:r>
      <w:r>
        <w:t>is</w:t>
      </w:r>
      <w:r>
        <w:rPr>
          <w:spacing w:val="-7"/>
        </w:rPr>
        <w:t xml:space="preserve"> </w:t>
      </w:r>
      <w:r>
        <w:t>that</w:t>
      </w:r>
      <w:r>
        <w:rPr>
          <w:spacing w:val="-5"/>
        </w:rPr>
        <w:t xml:space="preserve"> </w:t>
      </w:r>
      <w:r>
        <w:t>an</w:t>
      </w:r>
      <w:r>
        <w:rPr>
          <w:spacing w:val="-5"/>
        </w:rPr>
        <w:t xml:space="preserve"> </w:t>
      </w:r>
      <w:r>
        <w:t>employment</w:t>
      </w:r>
      <w:r>
        <w:rPr>
          <w:spacing w:val="-6"/>
        </w:rPr>
        <w:t xml:space="preserve"> </w:t>
      </w:r>
      <w:r>
        <w:t>setting</w:t>
      </w:r>
      <w:r>
        <w:rPr>
          <w:spacing w:val="-4"/>
        </w:rPr>
        <w:t xml:space="preserve"> </w:t>
      </w:r>
      <w:r>
        <w:t>may</w:t>
      </w:r>
      <w:r>
        <w:rPr>
          <w:spacing w:val="-8"/>
        </w:rPr>
        <w:t xml:space="preserve"> </w:t>
      </w:r>
      <w:r>
        <w:t>be</w:t>
      </w:r>
      <w:r>
        <w:rPr>
          <w:spacing w:val="-8"/>
        </w:rPr>
        <w:t xml:space="preserve"> </w:t>
      </w:r>
      <w:r>
        <w:t>used</w:t>
      </w:r>
      <w:r>
        <w:rPr>
          <w:spacing w:val="-5"/>
        </w:rPr>
        <w:t xml:space="preserve"> </w:t>
      </w:r>
      <w:r>
        <w:t>as</w:t>
      </w:r>
      <w:r>
        <w:rPr>
          <w:spacing w:val="-5"/>
        </w:rPr>
        <w:t xml:space="preserve"> </w:t>
      </w:r>
      <w:r>
        <w:t>a</w:t>
      </w:r>
      <w:r>
        <w:rPr>
          <w:spacing w:val="-5"/>
        </w:rPr>
        <w:t xml:space="preserve"> </w:t>
      </w:r>
      <w:r>
        <w:t>field</w:t>
      </w:r>
      <w:r>
        <w:rPr>
          <w:spacing w:val="-4"/>
        </w:rPr>
        <w:t xml:space="preserve"> </w:t>
      </w:r>
      <w:r>
        <w:t>placement</w:t>
      </w:r>
      <w:r>
        <w:rPr>
          <w:spacing w:val="-5"/>
        </w:rPr>
        <w:t xml:space="preserve"> </w:t>
      </w:r>
      <w:r>
        <w:t>if all</w:t>
      </w:r>
      <w:r>
        <w:rPr>
          <w:spacing w:val="-8"/>
        </w:rPr>
        <w:t xml:space="preserve"> </w:t>
      </w:r>
      <w:r>
        <w:t>the</w:t>
      </w:r>
      <w:r>
        <w:rPr>
          <w:spacing w:val="-12"/>
        </w:rPr>
        <w:t xml:space="preserve"> </w:t>
      </w:r>
      <w:r>
        <w:t>regular</w:t>
      </w:r>
      <w:r>
        <w:rPr>
          <w:spacing w:val="-10"/>
        </w:rPr>
        <w:t xml:space="preserve"> </w:t>
      </w:r>
      <w:r>
        <w:t>requirements</w:t>
      </w:r>
      <w:r>
        <w:rPr>
          <w:spacing w:val="-5"/>
        </w:rPr>
        <w:t xml:space="preserve"> </w:t>
      </w:r>
      <w:r>
        <w:t>of</w:t>
      </w:r>
      <w:r>
        <w:rPr>
          <w:spacing w:val="-10"/>
        </w:rPr>
        <w:t xml:space="preserve"> </w:t>
      </w:r>
      <w:r>
        <w:t>agencies</w:t>
      </w:r>
      <w:r>
        <w:rPr>
          <w:spacing w:val="-7"/>
        </w:rPr>
        <w:t xml:space="preserve"> </w:t>
      </w:r>
      <w:r>
        <w:t>and</w:t>
      </w:r>
      <w:r>
        <w:rPr>
          <w:spacing w:val="-12"/>
        </w:rPr>
        <w:t xml:space="preserve"> </w:t>
      </w:r>
      <w:r>
        <w:t>field</w:t>
      </w:r>
      <w:r>
        <w:rPr>
          <w:spacing w:val="-11"/>
        </w:rPr>
        <w:t xml:space="preserve"> </w:t>
      </w:r>
      <w:r>
        <w:t>supervisor</w:t>
      </w:r>
      <w:r>
        <w:rPr>
          <w:spacing w:val="-10"/>
        </w:rPr>
        <w:t xml:space="preserve"> </w:t>
      </w:r>
      <w:r>
        <w:t>are</w:t>
      </w:r>
      <w:r>
        <w:rPr>
          <w:spacing w:val="-11"/>
        </w:rPr>
        <w:t xml:space="preserve"> </w:t>
      </w:r>
      <w:r>
        <w:t>met</w:t>
      </w:r>
      <w:r>
        <w:rPr>
          <w:spacing w:val="-12"/>
        </w:rPr>
        <w:t xml:space="preserve"> </w:t>
      </w:r>
      <w:r>
        <w:t>in</w:t>
      </w:r>
      <w:r>
        <w:rPr>
          <w:spacing w:val="-9"/>
        </w:rPr>
        <w:t xml:space="preserve"> </w:t>
      </w:r>
      <w:r>
        <w:t>the</w:t>
      </w:r>
      <w:r>
        <w:rPr>
          <w:spacing w:val="-7"/>
        </w:rPr>
        <w:t xml:space="preserve"> </w:t>
      </w:r>
      <w:r>
        <w:t>setting.</w:t>
      </w:r>
      <w:r>
        <w:rPr>
          <w:spacing w:val="35"/>
        </w:rPr>
        <w:t xml:space="preserve"> </w:t>
      </w:r>
      <w:r>
        <w:t>This</w:t>
      </w:r>
      <w:r>
        <w:rPr>
          <w:spacing w:val="-11"/>
        </w:rPr>
        <w:t xml:space="preserve"> </w:t>
      </w:r>
      <w:r>
        <w:t>placement must be clearly delineated as a learning experience and not a work experience, and therefore will require</w:t>
      </w:r>
      <w:r>
        <w:rPr>
          <w:spacing w:val="40"/>
        </w:rPr>
        <w:t xml:space="preserve"> </w:t>
      </w:r>
      <w:r>
        <w:t>close</w:t>
      </w:r>
      <w:r>
        <w:rPr>
          <w:spacing w:val="40"/>
        </w:rPr>
        <w:t xml:space="preserve"> </w:t>
      </w:r>
      <w:r>
        <w:t>supervision.</w:t>
      </w:r>
      <w:r>
        <w:rPr>
          <w:spacing w:val="40"/>
        </w:rPr>
        <w:t xml:space="preserve"> </w:t>
      </w:r>
      <w:r>
        <w:t>Not</w:t>
      </w:r>
      <w:r>
        <w:rPr>
          <w:spacing w:val="40"/>
        </w:rPr>
        <w:t xml:space="preserve"> </w:t>
      </w:r>
      <w:r>
        <w:t>all</w:t>
      </w:r>
      <w:r>
        <w:rPr>
          <w:spacing w:val="40"/>
        </w:rPr>
        <w:t xml:space="preserve"> </w:t>
      </w:r>
      <w:r>
        <w:t>employment</w:t>
      </w:r>
      <w:r>
        <w:rPr>
          <w:spacing w:val="40"/>
        </w:rPr>
        <w:t xml:space="preserve"> </w:t>
      </w:r>
      <w:r>
        <w:t>situations</w:t>
      </w:r>
      <w:r>
        <w:rPr>
          <w:spacing w:val="40"/>
        </w:rPr>
        <w:t xml:space="preserve"> </w:t>
      </w:r>
      <w:r>
        <w:t>will</w:t>
      </w:r>
      <w:r>
        <w:rPr>
          <w:spacing w:val="40"/>
        </w:rPr>
        <w:t xml:space="preserve"> </w:t>
      </w:r>
      <w:r>
        <w:t>be</w:t>
      </w:r>
      <w:r>
        <w:rPr>
          <w:spacing w:val="40"/>
        </w:rPr>
        <w:t xml:space="preserve"> </w:t>
      </w:r>
      <w:r>
        <w:t>approved</w:t>
      </w:r>
      <w:r>
        <w:rPr>
          <w:spacing w:val="40"/>
        </w:rPr>
        <w:t xml:space="preserve"> </w:t>
      </w:r>
      <w:r>
        <w:t>for</w:t>
      </w:r>
      <w:r>
        <w:rPr>
          <w:spacing w:val="40"/>
        </w:rPr>
        <w:t xml:space="preserve"> </w:t>
      </w:r>
      <w:r>
        <w:t>field placement. Approval depends on how clearly the student and setting can describe the learning opportunity,</w:t>
      </w:r>
      <w:r>
        <w:rPr>
          <w:spacing w:val="-5"/>
        </w:rPr>
        <w:t xml:space="preserve"> </w:t>
      </w:r>
      <w:r>
        <w:t>how</w:t>
      </w:r>
      <w:r>
        <w:rPr>
          <w:spacing w:val="-9"/>
        </w:rPr>
        <w:t xml:space="preserve"> </w:t>
      </w:r>
      <w:r>
        <w:t>it</w:t>
      </w:r>
      <w:r>
        <w:rPr>
          <w:spacing w:val="-8"/>
        </w:rPr>
        <w:t xml:space="preserve"> </w:t>
      </w:r>
      <w:r>
        <w:t>differs</w:t>
      </w:r>
      <w:r>
        <w:rPr>
          <w:spacing w:val="-8"/>
        </w:rPr>
        <w:t xml:space="preserve"> </w:t>
      </w:r>
      <w:r>
        <w:t>from</w:t>
      </w:r>
      <w:r>
        <w:rPr>
          <w:spacing w:val="-8"/>
        </w:rPr>
        <w:t xml:space="preserve"> </w:t>
      </w:r>
      <w:r>
        <w:t>the</w:t>
      </w:r>
      <w:r>
        <w:rPr>
          <w:spacing w:val="-9"/>
        </w:rPr>
        <w:t xml:space="preserve"> </w:t>
      </w:r>
      <w:r>
        <w:t>student's</w:t>
      </w:r>
      <w:r>
        <w:rPr>
          <w:spacing w:val="-5"/>
        </w:rPr>
        <w:t xml:space="preserve"> </w:t>
      </w:r>
      <w:r>
        <w:t>regular</w:t>
      </w:r>
      <w:r>
        <w:rPr>
          <w:spacing w:val="-3"/>
        </w:rPr>
        <w:t xml:space="preserve"> </w:t>
      </w:r>
      <w:r>
        <w:t>employment,</w:t>
      </w:r>
      <w:r>
        <w:rPr>
          <w:spacing w:val="-5"/>
        </w:rPr>
        <w:t xml:space="preserve"> </w:t>
      </w:r>
      <w:r>
        <w:t>and</w:t>
      </w:r>
      <w:r>
        <w:rPr>
          <w:spacing w:val="-6"/>
        </w:rPr>
        <w:t xml:space="preserve"> </w:t>
      </w:r>
      <w:r>
        <w:t>how</w:t>
      </w:r>
      <w:r>
        <w:rPr>
          <w:spacing w:val="-9"/>
        </w:rPr>
        <w:t xml:space="preserve"> </w:t>
      </w:r>
      <w:r>
        <w:t>the</w:t>
      </w:r>
      <w:r>
        <w:rPr>
          <w:spacing w:val="-8"/>
        </w:rPr>
        <w:t xml:space="preserve"> </w:t>
      </w:r>
      <w:r>
        <w:t>field</w:t>
      </w:r>
      <w:r>
        <w:rPr>
          <w:spacing w:val="-5"/>
        </w:rPr>
        <w:t xml:space="preserve"> </w:t>
      </w:r>
      <w:r>
        <w:t>experience</w:t>
      </w:r>
      <w:r>
        <w:rPr>
          <w:spacing w:val="-9"/>
        </w:rPr>
        <w:t xml:space="preserve"> </w:t>
      </w:r>
      <w:r>
        <w:t>is supervised different from the students’ employment.</w:t>
      </w:r>
    </w:p>
    <w:p w:rsidR="003944A5" w:rsidRDefault="003944A5" w14:paraId="02620486" w14:textId="77777777">
      <w:pPr>
        <w:pStyle w:val="BodyText"/>
        <w:spacing w:before="3"/>
      </w:pPr>
    </w:p>
    <w:p w:rsidR="003944A5" w:rsidRDefault="00956B32" w14:paraId="05543890" w14:textId="261E8E42">
      <w:pPr>
        <w:ind w:left="660" w:right="873"/>
        <w:jc w:val="both"/>
        <w:rPr>
          <w:i/>
          <w:sz w:val="24"/>
        </w:rPr>
      </w:pPr>
      <w:r>
        <w:rPr>
          <w:sz w:val="24"/>
        </w:rPr>
        <w:t xml:space="preserve">Students who are requesting field placement in their current employment setting must complete the </w:t>
      </w:r>
      <w:r>
        <w:rPr>
          <w:i/>
          <w:sz w:val="24"/>
        </w:rPr>
        <w:t xml:space="preserve">Employment Based Field Application </w:t>
      </w:r>
      <w:r>
        <w:rPr>
          <w:sz w:val="24"/>
        </w:rPr>
        <w:t xml:space="preserve">(Appendix </w:t>
      </w:r>
      <w:r w:rsidR="005977CD">
        <w:rPr>
          <w:sz w:val="24"/>
        </w:rPr>
        <w:t>F</w:t>
      </w:r>
      <w:r>
        <w:rPr>
          <w:sz w:val="24"/>
        </w:rPr>
        <w:t>)</w:t>
      </w:r>
      <w:r>
        <w:rPr>
          <w:i/>
          <w:sz w:val="24"/>
        </w:rPr>
        <w:t>:</w:t>
      </w:r>
    </w:p>
    <w:p w:rsidR="003944A5" w:rsidP="00A84EE3" w:rsidRDefault="00956B32" w14:paraId="0B0AA26B" w14:textId="77777777">
      <w:pPr>
        <w:pStyle w:val="ListParagraph"/>
        <w:numPr>
          <w:ilvl w:val="0"/>
          <w:numId w:val="32"/>
        </w:numPr>
        <w:tabs>
          <w:tab w:val="left" w:pos="1378"/>
        </w:tabs>
        <w:spacing w:line="271" w:lineRule="exact"/>
        <w:ind w:left="1378" w:hanging="356"/>
        <w:jc w:val="both"/>
        <w:rPr>
          <w:sz w:val="24"/>
        </w:rPr>
      </w:pPr>
      <w:r>
        <w:rPr>
          <w:sz w:val="24"/>
        </w:rPr>
        <w:t>Reason(s)</w:t>
      </w:r>
      <w:r>
        <w:rPr>
          <w:spacing w:val="-2"/>
          <w:sz w:val="24"/>
        </w:rPr>
        <w:t xml:space="preserve"> </w:t>
      </w:r>
      <w:r>
        <w:rPr>
          <w:sz w:val="24"/>
        </w:rPr>
        <w:t>for</w:t>
      </w:r>
      <w:r>
        <w:rPr>
          <w:spacing w:val="-3"/>
          <w:sz w:val="24"/>
        </w:rPr>
        <w:t xml:space="preserve"> </w:t>
      </w:r>
      <w:r>
        <w:rPr>
          <w:spacing w:val="-2"/>
          <w:sz w:val="24"/>
        </w:rPr>
        <w:t>request</w:t>
      </w:r>
    </w:p>
    <w:p w:rsidR="003944A5" w:rsidP="00A84EE3" w:rsidRDefault="00956B32" w14:paraId="32058C86" w14:textId="77777777">
      <w:pPr>
        <w:pStyle w:val="ListParagraph"/>
        <w:numPr>
          <w:ilvl w:val="0"/>
          <w:numId w:val="32"/>
        </w:numPr>
        <w:tabs>
          <w:tab w:val="left" w:pos="1378"/>
        </w:tabs>
        <w:ind w:left="1378" w:hanging="356"/>
        <w:jc w:val="both"/>
        <w:rPr>
          <w:sz w:val="24"/>
        </w:rPr>
      </w:pPr>
      <w:r>
        <w:rPr>
          <w:sz w:val="24"/>
        </w:rPr>
        <w:t>Supervision:</w:t>
      </w:r>
      <w:r>
        <w:rPr>
          <w:spacing w:val="-8"/>
          <w:sz w:val="24"/>
        </w:rPr>
        <w:t xml:space="preserve"> </w:t>
      </w:r>
      <w:r>
        <w:rPr>
          <w:sz w:val="24"/>
        </w:rPr>
        <w:t>Name</w:t>
      </w:r>
      <w:r>
        <w:rPr>
          <w:spacing w:val="-2"/>
          <w:sz w:val="24"/>
        </w:rPr>
        <w:t xml:space="preserve"> </w:t>
      </w:r>
      <w:r>
        <w:rPr>
          <w:sz w:val="24"/>
        </w:rPr>
        <w:t>and</w:t>
      </w:r>
      <w:r>
        <w:rPr>
          <w:spacing w:val="-3"/>
          <w:sz w:val="24"/>
        </w:rPr>
        <w:t xml:space="preserve"> </w:t>
      </w:r>
      <w:r>
        <w:rPr>
          <w:sz w:val="24"/>
        </w:rPr>
        <w:t>Qualifications</w:t>
      </w:r>
      <w:r>
        <w:rPr>
          <w:spacing w:val="-4"/>
          <w:sz w:val="24"/>
        </w:rPr>
        <w:t xml:space="preserve"> </w:t>
      </w:r>
      <w:r>
        <w:rPr>
          <w:sz w:val="24"/>
        </w:rPr>
        <w:t>of</w:t>
      </w:r>
      <w:r>
        <w:rPr>
          <w:spacing w:val="-5"/>
          <w:sz w:val="24"/>
        </w:rPr>
        <w:t xml:space="preserve"> </w:t>
      </w:r>
      <w:r>
        <w:rPr>
          <w:sz w:val="24"/>
        </w:rPr>
        <w:t>Field</w:t>
      </w:r>
      <w:r>
        <w:rPr>
          <w:spacing w:val="-4"/>
          <w:sz w:val="24"/>
        </w:rPr>
        <w:t xml:space="preserve"> </w:t>
      </w:r>
      <w:r>
        <w:rPr>
          <w:spacing w:val="-2"/>
          <w:sz w:val="24"/>
        </w:rPr>
        <w:t>Supervisor</w:t>
      </w:r>
    </w:p>
    <w:p w:rsidR="003944A5" w:rsidP="00A84EE3" w:rsidRDefault="00956B32" w14:paraId="19ECBAF7" w14:textId="77777777">
      <w:pPr>
        <w:pStyle w:val="ListParagraph"/>
        <w:numPr>
          <w:ilvl w:val="1"/>
          <w:numId w:val="32"/>
        </w:numPr>
        <w:tabs>
          <w:tab w:val="left" w:pos="2099"/>
        </w:tabs>
        <w:spacing w:before="10" w:line="288" w:lineRule="exact"/>
        <w:ind w:left="2099" w:hanging="357"/>
        <w:jc w:val="both"/>
        <w:rPr>
          <w:sz w:val="24"/>
        </w:rPr>
      </w:pPr>
      <w:r>
        <w:rPr>
          <w:sz w:val="24"/>
        </w:rPr>
        <w:t>Must</w:t>
      </w:r>
      <w:r>
        <w:rPr>
          <w:spacing w:val="-3"/>
          <w:sz w:val="24"/>
        </w:rPr>
        <w:t xml:space="preserve"> </w:t>
      </w:r>
      <w:r>
        <w:rPr>
          <w:sz w:val="24"/>
        </w:rPr>
        <w:t>be</w:t>
      </w:r>
      <w:r>
        <w:rPr>
          <w:spacing w:val="-5"/>
          <w:sz w:val="24"/>
        </w:rPr>
        <w:t xml:space="preserve"> </w:t>
      </w:r>
      <w:r>
        <w:rPr>
          <w:sz w:val="24"/>
        </w:rPr>
        <w:t>a</w:t>
      </w:r>
      <w:r>
        <w:rPr>
          <w:spacing w:val="-2"/>
          <w:sz w:val="24"/>
        </w:rPr>
        <w:t xml:space="preserve"> </w:t>
      </w:r>
      <w:r>
        <w:rPr>
          <w:sz w:val="24"/>
        </w:rPr>
        <w:t>BSW,</w:t>
      </w:r>
      <w:r>
        <w:rPr>
          <w:spacing w:val="-1"/>
          <w:sz w:val="24"/>
        </w:rPr>
        <w:t xml:space="preserve"> </w:t>
      </w:r>
      <w:r>
        <w:rPr>
          <w:sz w:val="24"/>
        </w:rPr>
        <w:t>MSW</w:t>
      </w:r>
      <w:r>
        <w:rPr>
          <w:spacing w:val="-5"/>
          <w:sz w:val="24"/>
        </w:rPr>
        <w:t xml:space="preserve"> </w:t>
      </w:r>
      <w:r>
        <w:rPr>
          <w:sz w:val="24"/>
        </w:rPr>
        <w:t>or</w:t>
      </w:r>
      <w:r>
        <w:rPr>
          <w:spacing w:val="-1"/>
          <w:sz w:val="24"/>
        </w:rPr>
        <w:t xml:space="preserve"> </w:t>
      </w:r>
      <w:r>
        <w:rPr>
          <w:sz w:val="24"/>
        </w:rPr>
        <w:t>approved</w:t>
      </w:r>
      <w:r>
        <w:rPr>
          <w:spacing w:val="-1"/>
          <w:sz w:val="24"/>
        </w:rPr>
        <w:t xml:space="preserve"> </w:t>
      </w:r>
      <w:r>
        <w:rPr>
          <w:sz w:val="24"/>
        </w:rPr>
        <w:t>substitute</w:t>
      </w:r>
      <w:r>
        <w:rPr>
          <w:spacing w:val="-3"/>
          <w:sz w:val="24"/>
        </w:rPr>
        <w:t xml:space="preserve"> </w:t>
      </w:r>
      <w:r>
        <w:rPr>
          <w:sz w:val="24"/>
        </w:rPr>
        <w:t>(see</w:t>
      </w:r>
      <w:r>
        <w:rPr>
          <w:spacing w:val="-4"/>
          <w:sz w:val="24"/>
        </w:rPr>
        <w:t xml:space="preserve"> </w:t>
      </w:r>
      <w:r>
        <w:rPr>
          <w:spacing w:val="-2"/>
          <w:sz w:val="24"/>
        </w:rPr>
        <w:t>below)</w:t>
      </w:r>
    </w:p>
    <w:p w:rsidR="003944A5" w:rsidP="00A84EE3" w:rsidRDefault="00956B32" w14:paraId="29CD50DA" w14:textId="77777777">
      <w:pPr>
        <w:pStyle w:val="ListParagraph"/>
        <w:numPr>
          <w:ilvl w:val="1"/>
          <w:numId w:val="32"/>
        </w:numPr>
        <w:tabs>
          <w:tab w:val="left" w:pos="2099"/>
        </w:tabs>
        <w:spacing w:line="274" w:lineRule="exact"/>
        <w:ind w:left="2099" w:hanging="357"/>
        <w:jc w:val="both"/>
        <w:rPr>
          <w:sz w:val="24"/>
        </w:rPr>
      </w:pPr>
      <w:r>
        <w:rPr>
          <w:sz w:val="24"/>
        </w:rPr>
        <w:t>Not</w:t>
      </w:r>
      <w:r>
        <w:rPr>
          <w:spacing w:val="-4"/>
          <w:sz w:val="24"/>
        </w:rPr>
        <w:t xml:space="preserve"> </w:t>
      </w:r>
      <w:r>
        <w:rPr>
          <w:sz w:val="24"/>
        </w:rPr>
        <w:t>the</w:t>
      </w:r>
      <w:r>
        <w:rPr>
          <w:spacing w:val="-3"/>
          <w:sz w:val="24"/>
        </w:rPr>
        <w:t xml:space="preserve"> </w:t>
      </w:r>
      <w:r>
        <w:rPr>
          <w:sz w:val="24"/>
        </w:rPr>
        <w:t>employment</w:t>
      </w:r>
      <w:r>
        <w:rPr>
          <w:spacing w:val="-2"/>
          <w:sz w:val="24"/>
        </w:rPr>
        <w:t xml:space="preserve"> supervisor</w:t>
      </w:r>
    </w:p>
    <w:p w:rsidR="003944A5" w:rsidP="00A84EE3" w:rsidRDefault="00956B32" w14:paraId="44A37ABC" w14:textId="77777777">
      <w:pPr>
        <w:pStyle w:val="ListParagraph"/>
        <w:numPr>
          <w:ilvl w:val="1"/>
          <w:numId w:val="32"/>
        </w:numPr>
        <w:tabs>
          <w:tab w:val="left" w:pos="2102"/>
        </w:tabs>
        <w:spacing w:before="11" w:line="208" w:lineRule="auto"/>
        <w:ind w:right="870" w:hanging="360"/>
        <w:jc w:val="both"/>
        <w:rPr>
          <w:sz w:val="24"/>
        </w:rPr>
      </w:pPr>
      <w:r>
        <w:rPr>
          <w:sz w:val="24"/>
        </w:rPr>
        <w:t xml:space="preserve">The agency must review the requirements and agree to all needed learning </w:t>
      </w:r>
      <w:r>
        <w:rPr>
          <w:spacing w:val="-2"/>
          <w:sz w:val="24"/>
        </w:rPr>
        <w:t>experiences</w:t>
      </w:r>
    </w:p>
    <w:p w:rsidR="003944A5" w:rsidP="00A84EE3" w:rsidRDefault="00956B32" w14:paraId="4EA85956" w14:textId="77777777">
      <w:pPr>
        <w:pStyle w:val="ListParagraph"/>
        <w:numPr>
          <w:ilvl w:val="1"/>
          <w:numId w:val="32"/>
        </w:numPr>
        <w:tabs>
          <w:tab w:val="left" w:pos="2102"/>
        </w:tabs>
        <w:spacing w:before="30" w:line="208" w:lineRule="auto"/>
        <w:ind w:right="865" w:hanging="360"/>
        <w:jc w:val="both"/>
        <w:rPr>
          <w:sz w:val="24"/>
        </w:rPr>
      </w:pPr>
      <w:r>
        <w:rPr>
          <w:sz w:val="24"/>
        </w:rPr>
        <w:t xml:space="preserve">Description of planned learning experiences and student’s regular work </w:t>
      </w:r>
      <w:r>
        <w:rPr>
          <w:spacing w:val="-2"/>
          <w:sz w:val="24"/>
        </w:rPr>
        <w:t>assignments</w:t>
      </w:r>
    </w:p>
    <w:p w:rsidR="003944A5" w:rsidRDefault="00956B32" w14:paraId="2B780652" w14:textId="77777777">
      <w:pPr>
        <w:pStyle w:val="BodyText"/>
        <w:spacing w:before="9"/>
        <w:ind w:left="660" w:right="870"/>
        <w:jc w:val="both"/>
      </w:pPr>
      <w:r>
        <w:t>The BSW Field Education Director will review the material and make a recommendation to the BSW Program Director making sure that role confusion will not occur between the student and employee role.</w:t>
      </w:r>
    </w:p>
    <w:p w:rsidR="00E523BC" w:rsidRDefault="00E523BC" w14:paraId="7B9FFF8E" w14:textId="77777777">
      <w:pPr>
        <w:pStyle w:val="BodyText"/>
        <w:spacing w:before="9"/>
        <w:ind w:left="660" w:right="870"/>
        <w:jc w:val="both"/>
      </w:pPr>
    </w:p>
    <w:p w:rsidR="009446F7" w:rsidP="0020549D" w:rsidRDefault="009446F7" w14:paraId="458BBA86" w14:textId="314B6C30">
      <w:pPr>
        <w:pStyle w:val="Heading3"/>
        <w:rPr>
          <w:rStyle w:val="Heading4Char"/>
          <w:b/>
          <w:bCs/>
          <w:i/>
          <w:iCs/>
        </w:rPr>
      </w:pPr>
      <w:bookmarkStart w:name="_Toc205983986" w:id="18"/>
      <w:r>
        <w:rPr>
          <w:rStyle w:val="Heading4Char"/>
          <w:b/>
          <w:bCs/>
          <w:i/>
          <w:iCs/>
        </w:rPr>
        <w:t>BSW Student and Field Education Annual Orientation</w:t>
      </w:r>
      <w:bookmarkEnd w:id="18"/>
    </w:p>
    <w:p w:rsidRPr="001D34CF" w:rsidR="001D34CF" w:rsidP="001D34CF" w:rsidRDefault="001D34CF" w14:paraId="02BA76B3" w14:textId="77777777"/>
    <w:p w:rsidRPr="001D34CF" w:rsidR="009446F7" w:rsidP="001D34CF" w:rsidRDefault="009446F7" w14:paraId="2B03A2DD" w14:textId="6885022F">
      <w:pPr>
        <w:ind w:left="630"/>
        <w:rPr>
          <w:sz w:val="24"/>
          <w:szCs w:val="24"/>
        </w:rPr>
      </w:pPr>
      <w:r w:rsidRPr="001D34CF">
        <w:rPr>
          <w:sz w:val="24"/>
          <w:szCs w:val="24"/>
        </w:rPr>
        <w:t xml:space="preserve">Students beginning the field education year are required to attend the </w:t>
      </w:r>
      <w:r w:rsidRPr="001D34CF" w:rsidR="00283A62">
        <w:rPr>
          <w:sz w:val="24"/>
          <w:szCs w:val="24"/>
        </w:rPr>
        <w:t>program’s annual</w:t>
      </w:r>
      <w:r w:rsidRPr="001D34CF">
        <w:rPr>
          <w:sz w:val="24"/>
          <w:szCs w:val="24"/>
        </w:rPr>
        <w:t xml:space="preserve"> Kickoff and </w:t>
      </w:r>
      <w:r w:rsidRPr="001D34CF" w:rsidR="00A85039">
        <w:rPr>
          <w:sz w:val="24"/>
          <w:szCs w:val="24"/>
        </w:rPr>
        <w:t>O</w:t>
      </w:r>
      <w:r w:rsidRPr="001D34CF">
        <w:rPr>
          <w:sz w:val="24"/>
          <w:szCs w:val="24"/>
        </w:rPr>
        <w:t>rientation</w:t>
      </w:r>
      <w:r w:rsidRPr="001D34CF" w:rsidR="00A85039">
        <w:rPr>
          <w:sz w:val="24"/>
          <w:szCs w:val="24"/>
        </w:rPr>
        <w:t xml:space="preserve"> event</w:t>
      </w:r>
      <w:r w:rsidRPr="001D34CF">
        <w:rPr>
          <w:sz w:val="24"/>
          <w:szCs w:val="24"/>
        </w:rPr>
        <w:t xml:space="preserve">, held on </w:t>
      </w:r>
      <w:r w:rsidRPr="001D34CF" w:rsidR="008532DA">
        <w:rPr>
          <w:sz w:val="24"/>
          <w:szCs w:val="24"/>
        </w:rPr>
        <w:t xml:space="preserve">the first </w:t>
      </w:r>
      <w:r w:rsidRPr="001D34CF" w:rsidR="00A85039">
        <w:rPr>
          <w:sz w:val="24"/>
          <w:szCs w:val="24"/>
        </w:rPr>
        <w:t>Saturday</w:t>
      </w:r>
      <w:r w:rsidRPr="001D34CF" w:rsidR="008532DA">
        <w:rPr>
          <w:sz w:val="24"/>
          <w:szCs w:val="24"/>
        </w:rPr>
        <w:t xml:space="preserve"> </w:t>
      </w:r>
      <w:r w:rsidRPr="001D34CF" w:rsidR="008F5239">
        <w:rPr>
          <w:sz w:val="24"/>
          <w:szCs w:val="24"/>
        </w:rPr>
        <w:t xml:space="preserve">after the start </w:t>
      </w:r>
      <w:r w:rsidRPr="001D34CF" w:rsidR="008532DA">
        <w:rPr>
          <w:sz w:val="24"/>
          <w:szCs w:val="24"/>
        </w:rPr>
        <w:t xml:space="preserve">of </w:t>
      </w:r>
      <w:r w:rsidR="00A84EE3">
        <w:rPr>
          <w:sz w:val="24"/>
          <w:szCs w:val="24"/>
        </w:rPr>
        <w:t xml:space="preserve">fall </w:t>
      </w:r>
      <w:r w:rsidRPr="001D34CF" w:rsidR="008F5239">
        <w:rPr>
          <w:sz w:val="24"/>
          <w:szCs w:val="24"/>
        </w:rPr>
        <w:t>semester</w:t>
      </w:r>
      <w:r w:rsidRPr="001D34CF" w:rsidR="00A85039">
        <w:rPr>
          <w:sz w:val="24"/>
          <w:szCs w:val="24"/>
        </w:rPr>
        <w:t xml:space="preserve">. Field education students </w:t>
      </w:r>
      <w:r w:rsidRPr="001D34CF" w:rsidR="008F5239">
        <w:rPr>
          <w:sz w:val="24"/>
          <w:szCs w:val="24"/>
        </w:rPr>
        <w:t>must</w:t>
      </w:r>
      <w:r w:rsidRPr="001D34CF" w:rsidR="00A85039">
        <w:rPr>
          <w:sz w:val="24"/>
          <w:szCs w:val="24"/>
        </w:rPr>
        <w:t xml:space="preserve"> plan to attend the event from 9:30 am </w:t>
      </w:r>
      <w:r w:rsidRPr="001D34CF" w:rsidR="00283A62">
        <w:rPr>
          <w:sz w:val="24"/>
          <w:szCs w:val="24"/>
        </w:rPr>
        <w:t>until 4:00 pm</w:t>
      </w:r>
      <w:r w:rsidRPr="001D34CF" w:rsidR="008F5239">
        <w:rPr>
          <w:sz w:val="24"/>
          <w:szCs w:val="24"/>
        </w:rPr>
        <w:t xml:space="preserve"> as a requirement for field education. </w:t>
      </w:r>
    </w:p>
    <w:p w:rsidR="003944A5" w:rsidRDefault="00956B32" w14:paraId="3697359B" w14:textId="273EB071">
      <w:pPr>
        <w:pStyle w:val="Heading2"/>
        <w:spacing w:before="274"/>
        <w:jc w:val="both"/>
      </w:pPr>
      <w:bookmarkStart w:name="_Toc205983987" w:id="19"/>
      <w:r>
        <w:t>Expectations</w:t>
      </w:r>
      <w:r>
        <w:rPr>
          <w:spacing w:val="-4"/>
        </w:rPr>
        <w:t xml:space="preserve"> </w:t>
      </w:r>
      <w:r>
        <w:t>of</w:t>
      </w:r>
      <w:r>
        <w:rPr>
          <w:spacing w:val="-5"/>
        </w:rPr>
        <w:t xml:space="preserve"> </w:t>
      </w:r>
      <w:r>
        <w:t>Students</w:t>
      </w:r>
      <w:r>
        <w:rPr>
          <w:spacing w:val="-1"/>
        </w:rPr>
        <w:t xml:space="preserve"> </w:t>
      </w:r>
      <w:r>
        <w:t>in</w:t>
      </w:r>
      <w:r>
        <w:rPr>
          <w:spacing w:val="-4"/>
        </w:rPr>
        <w:t xml:space="preserve"> </w:t>
      </w:r>
      <w:r>
        <w:t>the</w:t>
      </w:r>
      <w:r>
        <w:rPr>
          <w:spacing w:val="-5"/>
        </w:rPr>
        <w:t xml:space="preserve"> </w:t>
      </w:r>
      <w:r>
        <w:t>Placement</w:t>
      </w:r>
      <w:r>
        <w:rPr>
          <w:spacing w:val="-1"/>
        </w:rPr>
        <w:t xml:space="preserve"> </w:t>
      </w:r>
      <w:r>
        <w:t>to</w:t>
      </w:r>
      <w:r>
        <w:rPr>
          <w:spacing w:val="-4"/>
        </w:rPr>
        <w:t xml:space="preserve"> </w:t>
      </w:r>
      <w:r>
        <w:t>Adhere</w:t>
      </w:r>
      <w:r>
        <w:rPr>
          <w:spacing w:val="-6"/>
        </w:rPr>
        <w:t xml:space="preserve"> </w:t>
      </w:r>
      <w:r>
        <w:t>to</w:t>
      </w:r>
      <w:r>
        <w:rPr>
          <w:spacing w:val="-1"/>
        </w:rPr>
        <w:t xml:space="preserve"> </w:t>
      </w:r>
      <w:r>
        <w:t>Agency</w:t>
      </w:r>
      <w:r>
        <w:rPr>
          <w:spacing w:val="-1"/>
        </w:rPr>
        <w:t xml:space="preserve"> </w:t>
      </w:r>
      <w:r>
        <w:rPr>
          <w:spacing w:val="-2"/>
        </w:rPr>
        <w:t>Policies</w:t>
      </w:r>
      <w:bookmarkEnd w:id="19"/>
    </w:p>
    <w:p w:rsidR="003944A5" w:rsidRDefault="00956B32" w14:paraId="5B27CE2D" w14:textId="77777777">
      <w:pPr>
        <w:pStyle w:val="BodyText"/>
        <w:spacing w:before="79"/>
        <w:ind w:left="660" w:right="865"/>
        <w:jc w:val="both"/>
      </w:pPr>
      <w:r>
        <w:t>Field work settings freely commit themselves to the education of social work students. They volunteer their facilities and the time of the staff. These agencies have established policies and procedures that the students are expected to follow. If a student is unclear or questions agency policies, it is the responsibility of the student to discuss the matter with the field supervisor and the BSW Field Education Director.</w:t>
      </w:r>
    </w:p>
    <w:p w:rsidR="003944A5" w:rsidRDefault="003944A5" w14:paraId="211D6FEA" w14:textId="77777777">
      <w:pPr>
        <w:pStyle w:val="BodyText"/>
      </w:pPr>
    </w:p>
    <w:p w:rsidR="003944A5" w:rsidRDefault="00956B32" w14:paraId="015B1624" w14:textId="77777777">
      <w:pPr>
        <w:pStyle w:val="Heading2"/>
        <w:jc w:val="both"/>
      </w:pPr>
      <w:bookmarkStart w:name="_Toc205983988" w:id="20"/>
      <w:r>
        <w:t>Time</w:t>
      </w:r>
      <w:r>
        <w:rPr>
          <w:spacing w:val="-5"/>
        </w:rPr>
        <w:t xml:space="preserve"> </w:t>
      </w:r>
      <w:r>
        <w:rPr>
          <w:spacing w:val="-2"/>
        </w:rPr>
        <w:t>Requirements</w:t>
      </w:r>
      <w:bookmarkEnd w:id="20"/>
    </w:p>
    <w:p w:rsidR="003944A5" w:rsidRDefault="003944A5" w14:paraId="1E6D040D" w14:textId="77777777">
      <w:pPr>
        <w:pStyle w:val="BodyText"/>
        <w:spacing w:before="5"/>
        <w:rPr>
          <w:b/>
        </w:rPr>
      </w:pPr>
    </w:p>
    <w:p w:rsidR="008A3BAF" w:rsidRDefault="00956B32" w14:paraId="385A49AE" w14:textId="77777777">
      <w:pPr>
        <w:pStyle w:val="BodyText"/>
        <w:ind w:left="660" w:right="851"/>
        <w:jc w:val="both"/>
      </w:pPr>
      <w:r>
        <w:t>Students in the field education year are contractually committed to complete a minimum of 400 clock hours of field work. Field hours completed should total 200 clock hours for the semester (and</w:t>
      </w:r>
      <w:r>
        <w:rPr>
          <w:spacing w:val="-3"/>
        </w:rPr>
        <w:t xml:space="preserve"> </w:t>
      </w:r>
      <w:r>
        <w:t>400</w:t>
      </w:r>
      <w:r>
        <w:rPr>
          <w:spacing w:val="-1"/>
        </w:rPr>
        <w:t xml:space="preserve"> </w:t>
      </w:r>
      <w:r>
        <w:t>cumulative</w:t>
      </w:r>
      <w:r>
        <w:rPr>
          <w:spacing w:val="-4"/>
        </w:rPr>
        <w:t xml:space="preserve"> </w:t>
      </w:r>
      <w:r>
        <w:t>total</w:t>
      </w:r>
      <w:r>
        <w:rPr>
          <w:spacing w:val="-2"/>
        </w:rPr>
        <w:t xml:space="preserve"> </w:t>
      </w:r>
      <w:r>
        <w:t>across</w:t>
      </w:r>
      <w:r>
        <w:rPr>
          <w:spacing w:val="-4"/>
        </w:rPr>
        <w:t xml:space="preserve"> </w:t>
      </w:r>
      <w:r>
        <w:t>SOCW</w:t>
      </w:r>
      <w:r>
        <w:rPr>
          <w:spacing w:val="-4"/>
        </w:rPr>
        <w:t xml:space="preserve"> </w:t>
      </w:r>
      <w:r>
        <w:t>4300</w:t>
      </w:r>
      <w:r>
        <w:rPr>
          <w:spacing w:val="-3"/>
        </w:rPr>
        <w:t xml:space="preserve"> </w:t>
      </w:r>
      <w:r>
        <w:t>and</w:t>
      </w:r>
      <w:r>
        <w:rPr>
          <w:spacing w:val="-1"/>
        </w:rPr>
        <w:t xml:space="preserve"> </w:t>
      </w:r>
      <w:r>
        <w:t>4600).</w:t>
      </w:r>
      <w:r>
        <w:rPr>
          <w:spacing w:val="-1"/>
        </w:rPr>
        <w:t xml:space="preserve"> </w:t>
      </w:r>
      <w:r>
        <w:t>These</w:t>
      </w:r>
      <w:r>
        <w:rPr>
          <w:spacing w:val="-3"/>
        </w:rPr>
        <w:t xml:space="preserve"> </w:t>
      </w:r>
      <w:r>
        <w:t>hours</w:t>
      </w:r>
      <w:r>
        <w:rPr>
          <w:spacing w:val="-2"/>
        </w:rPr>
        <w:t xml:space="preserve"> </w:t>
      </w:r>
      <w:r>
        <w:t>require</w:t>
      </w:r>
      <w:r>
        <w:rPr>
          <w:spacing w:val="-4"/>
        </w:rPr>
        <w:t xml:space="preserve"> </w:t>
      </w:r>
      <w:r>
        <w:t>students</w:t>
      </w:r>
      <w:r>
        <w:rPr>
          <w:spacing w:val="-2"/>
        </w:rPr>
        <w:t xml:space="preserve"> </w:t>
      </w:r>
      <w:r>
        <w:t>to</w:t>
      </w:r>
      <w:r>
        <w:rPr>
          <w:spacing w:val="-3"/>
        </w:rPr>
        <w:t xml:space="preserve"> </w:t>
      </w:r>
      <w:r>
        <w:t>work</w:t>
      </w:r>
      <w:r>
        <w:rPr>
          <w:spacing w:val="-4"/>
        </w:rPr>
        <w:t xml:space="preserve"> </w:t>
      </w:r>
      <w:r>
        <w:t>in the field approximately 3 days (14-15 hours) a week during both the fall and spring semesters of the</w:t>
      </w:r>
      <w:r>
        <w:rPr>
          <w:spacing w:val="-9"/>
        </w:rPr>
        <w:t xml:space="preserve"> </w:t>
      </w:r>
      <w:r>
        <w:t>senior</w:t>
      </w:r>
      <w:r>
        <w:rPr>
          <w:spacing w:val="-6"/>
        </w:rPr>
        <w:t xml:space="preserve"> </w:t>
      </w:r>
      <w:r>
        <w:t>year.</w:t>
      </w:r>
      <w:r>
        <w:rPr>
          <w:spacing w:val="-7"/>
        </w:rPr>
        <w:t xml:space="preserve"> </w:t>
      </w:r>
      <w:r>
        <w:t>Students</w:t>
      </w:r>
      <w:r>
        <w:rPr>
          <w:spacing w:val="-5"/>
        </w:rPr>
        <w:t xml:space="preserve"> </w:t>
      </w:r>
      <w:r>
        <w:t>are</w:t>
      </w:r>
      <w:r>
        <w:rPr>
          <w:spacing w:val="-10"/>
        </w:rPr>
        <w:t xml:space="preserve"> </w:t>
      </w:r>
      <w:r>
        <w:t>responsible</w:t>
      </w:r>
      <w:r>
        <w:rPr>
          <w:spacing w:val="-6"/>
        </w:rPr>
        <w:t xml:space="preserve"> </w:t>
      </w:r>
      <w:r>
        <w:t>for</w:t>
      </w:r>
      <w:r>
        <w:rPr>
          <w:spacing w:val="-7"/>
        </w:rPr>
        <w:t xml:space="preserve"> </w:t>
      </w:r>
      <w:r>
        <w:t>making</w:t>
      </w:r>
      <w:r>
        <w:rPr>
          <w:spacing w:val="-3"/>
        </w:rPr>
        <w:t xml:space="preserve"> </w:t>
      </w:r>
      <w:r>
        <w:t>necessary</w:t>
      </w:r>
      <w:r>
        <w:rPr>
          <w:spacing w:val="-6"/>
        </w:rPr>
        <w:t xml:space="preserve"> </w:t>
      </w:r>
      <w:r>
        <w:t>arrangements</w:t>
      </w:r>
      <w:r>
        <w:rPr>
          <w:spacing w:val="-5"/>
        </w:rPr>
        <w:t xml:space="preserve"> </w:t>
      </w:r>
      <w:r>
        <w:t>to</w:t>
      </w:r>
      <w:r>
        <w:rPr>
          <w:spacing w:val="-3"/>
        </w:rPr>
        <w:t xml:space="preserve"> </w:t>
      </w:r>
      <w:r>
        <w:t>ensure</w:t>
      </w:r>
      <w:r>
        <w:rPr>
          <w:spacing w:val="-10"/>
        </w:rPr>
        <w:t xml:space="preserve"> </w:t>
      </w:r>
      <w:r>
        <w:t>completion of required hours during their assigned placement hours of operation. Students are required to continue in the internship and seminar until the</w:t>
      </w:r>
      <w:r>
        <w:rPr>
          <w:spacing w:val="-1"/>
        </w:rPr>
        <w:t xml:space="preserve"> </w:t>
      </w:r>
      <w:r>
        <w:t xml:space="preserve">last day of class of each semester (in other words you cannot complete hours early). </w:t>
      </w:r>
    </w:p>
    <w:p w:rsidR="008A3BAF" w:rsidRDefault="008A3BAF" w14:paraId="1A54CEFD" w14:textId="77777777">
      <w:pPr>
        <w:pStyle w:val="BodyText"/>
        <w:ind w:left="660" w:right="851"/>
        <w:jc w:val="both"/>
      </w:pPr>
    </w:p>
    <w:p w:rsidR="003944A5" w:rsidRDefault="008A3BAF" w14:paraId="57411734" w14:textId="07C16CA1">
      <w:pPr>
        <w:pStyle w:val="BodyText"/>
        <w:ind w:left="660" w:right="851"/>
        <w:jc w:val="both"/>
      </w:pPr>
      <w:r w:rsidRPr="00D0469A">
        <w:rPr>
          <w:b/>
          <w:bCs/>
        </w:rPr>
        <w:t>Important:</w:t>
      </w:r>
      <w:r>
        <w:t xml:space="preserve"> </w:t>
      </w:r>
      <w:r w:rsidRPr="00832B01" w:rsidR="00956B32">
        <w:rPr>
          <w:u w:val="single"/>
        </w:rPr>
        <w:t>If a student has not completed</w:t>
      </w:r>
      <w:r w:rsidRPr="00832B01">
        <w:rPr>
          <w:u w:val="single"/>
        </w:rPr>
        <w:t xml:space="preserve"> at least</w:t>
      </w:r>
      <w:r w:rsidRPr="00832B01" w:rsidR="00956B32">
        <w:rPr>
          <w:u w:val="single"/>
        </w:rPr>
        <w:t xml:space="preserve"> 80 hours by week 8 in either the fall or spring semester, a concern form will be initiate</w:t>
      </w:r>
      <w:r w:rsidRPr="00832B01" w:rsidR="005C0281">
        <w:rPr>
          <w:u w:val="single"/>
        </w:rPr>
        <w:t>d. Students must complete 200 hours per semester</w:t>
      </w:r>
      <w:r w:rsidRPr="00832B01" w:rsidR="00CD6D88">
        <w:rPr>
          <w:u w:val="single"/>
        </w:rPr>
        <w:t xml:space="preserve">. Only in extremely rare (documented) circumstances may a student be approved (by the Field Education and BSW Program Director) to make up hours from the fall term in the spring. Lack of consistency, communication, tardiness, </w:t>
      </w:r>
      <w:r w:rsidRPr="00832B01" w:rsidR="00B76536">
        <w:rPr>
          <w:u w:val="single"/>
        </w:rPr>
        <w:t xml:space="preserve">and </w:t>
      </w:r>
      <w:r w:rsidRPr="00832B01" w:rsidR="00CD6D88">
        <w:rPr>
          <w:u w:val="single"/>
        </w:rPr>
        <w:t>absenteeism</w:t>
      </w:r>
      <w:r w:rsidRPr="00832B01" w:rsidR="00B76536">
        <w:rPr>
          <w:u w:val="single"/>
        </w:rPr>
        <w:t xml:space="preserve"> from field will not constitute a</w:t>
      </w:r>
      <w:r w:rsidRPr="00832B01" w:rsidR="001C4BD1">
        <w:rPr>
          <w:u w:val="single"/>
        </w:rPr>
        <w:t xml:space="preserve">n approved reason and may result in a concern form or further action for violation of expectations of professional and academic </w:t>
      </w:r>
      <w:r w:rsidR="00D74F67">
        <w:rPr>
          <w:u w:val="single"/>
        </w:rPr>
        <w:t>standards may be initiated</w:t>
      </w:r>
      <w:r w:rsidRPr="00832B01" w:rsidR="007C1FAC">
        <w:rPr>
          <w:u w:val="single"/>
        </w:rPr>
        <w:t>.</w:t>
      </w:r>
      <w:r w:rsidR="00D74F67">
        <w:rPr>
          <w:u w:val="single"/>
        </w:rPr>
        <w:t xml:space="preserve"> </w:t>
      </w:r>
      <w:r w:rsidR="007C1FAC">
        <w:t xml:space="preserve"> </w:t>
      </w:r>
    </w:p>
    <w:p w:rsidR="003944A5" w:rsidRDefault="00956B32" w14:paraId="7723F8DF" w14:textId="77777777">
      <w:pPr>
        <w:pStyle w:val="BodyText"/>
        <w:spacing w:before="272"/>
        <w:ind w:left="660" w:right="853"/>
        <w:jc w:val="both"/>
      </w:pPr>
      <w:r>
        <w:t>All students are required to attend a weekly fieldwork seminar. The seminar is of the utmost importance for the professional growth and development of the student. It also supports the transition of the student to entry-level professional; and integrates classroom knowledge with the field experience. According to the BSW program’s Attendance Policy, missing more than two seminar classes (unexcused) will constitute</w:t>
      </w:r>
      <w:r>
        <w:rPr>
          <w:spacing w:val="-1"/>
        </w:rPr>
        <w:t xml:space="preserve"> </w:t>
      </w:r>
      <w:r>
        <w:t>an “F “for the</w:t>
      </w:r>
      <w:r>
        <w:rPr>
          <w:spacing w:val="-1"/>
        </w:rPr>
        <w:t xml:space="preserve"> </w:t>
      </w:r>
      <w:r>
        <w:t>course.</w:t>
      </w:r>
      <w:r>
        <w:rPr>
          <w:spacing w:val="36"/>
        </w:rPr>
        <w:t xml:space="preserve"> </w:t>
      </w:r>
      <w:r>
        <w:t>The</w:t>
      </w:r>
      <w:r>
        <w:rPr>
          <w:spacing w:val="-2"/>
        </w:rPr>
        <w:t xml:space="preserve"> </w:t>
      </w:r>
      <w:r>
        <w:t>student will be</w:t>
      </w:r>
      <w:r>
        <w:rPr>
          <w:spacing w:val="-1"/>
        </w:rPr>
        <w:t xml:space="preserve"> </w:t>
      </w:r>
      <w:r>
        <w:t>required</w:t>
      </w:r>
      <w:r>
        <w:rPr>
          <w:spacing w:val="-3"/>
        </w:rPr>
        <w:t xml:space="preserve"> </w:t>
      </w:r>
      <w:r>
        <w:t>to retake the pertinent Field Work seminar. This could delay graduation by a full year.</w:t>
      </w:r>
    </w:p>
    <w:p w:rsidR="003944A5" w:rsidRDefault="003944A5" w14:paraId="3A0F7667" w14:textId="77777777">
      <w:pPr>
        <w:pStyle w:val="BodyText"/>
        <w:spacing w:before="3"/>
      </w:pPr>
    </w:p>
    <w:p w:rsidR="003944A5" w:rsidRDefault="00956B32" w14:paraId="7E3E1CC3" w14:textId="40AC71F8">
      <w:pPr>
        <w:pStyle w:val="BodyText"/>
        <w:ind w:left="660" w:right="855"/>
        <w:jc w:val="both"/>
        <w:rPr>
          <w:b/>
        </w:rPr>
      </w:pPr>
      <w:r>
        <w:t>Students</w:t>
      </w:r>
      <w:r>
        <w:rPr>
          <w:spacing w:val="-13"/>
        </w:rPr>
        <w:t xml:space="preserve"> </w:t>
      </w:r>
      <w:r>
        <w:t>should</w:t>
      </w:r>
      <w:r>
        <w:rPr>
          <w:spacing w:val="-14"/>
        </w:rPr>
        <w:t xml:space="preserve"> </w:t>
      </w:r>
      <w:r>
        <w:t>keep</w:t>
      </w:r>
      <w:r>
        <w:rPr>
          <w:spacing w:val="-14"/>
        </w:rPr>
        <w:t xml:space="preserve"> </w:t>
      </w:r>
      <w:r>
        <w:t>track</w:t>
      </w:r>
      <w:r>
        <w:rPr>
          <w:spacing w:val="-13"/>
        </w:rPr>
        <w:t xml:space="preserve"> </w:t>
      </w:r>
      <w:r>
        <w:t>of</w:t>
      </w:r>
      <w:r>
        <w:rPr>
          <w:spacing w:val="-14"/>
        </w:rPr>
        <w:t xml:space="preserve"> </w:t>
      </w:r>
      <w:r>
        <w:t>his/her</w:t>
      </w:r>
      <w:r>
        <w:rPr>
          <w:spacing w:val="-11"/>
        </w:rPr>
        <w:t xml:space="preserve"> </w:t>
      </w:r>
      <w:r>
        <w:t>completed</w:t>
      </w:r>
      <w:r>
        <w:rPr>
          <w:spacing w:val="-13"/>
        </w:rPr>
        <w:t xml:space="preserve"> </w:t>
      </w:r>
      <w:r>
        <w:t>hours</w:t>
      </w:r>
      <w:r>
        <w:rPr>
          <w:spacing w:val="-13"/>
        </w:rPr>
        <w:t xml:space="preserve"> </w:t>
      </w:r>
      <w:r>
        <w:t>on</w:t>
      </w:r>
      <w:r>
        <w:rPr>
          <w:spacing w:val="-14"/>
        </w:rPr>
        <w:t xml:space="preserve"> </w:t>
      </w:r>
      <w:r>
        <w:t>the</w:t>
      </w:r>
      <w:r>
        <w:rPr>
          <w:spacing w:val="-13"/>
        </w:rPr>
        <w:t xml:space="preserve"> </w:t>
      </w:r>
      <w:r>
        <w:rPr>
          <w:i/>
        </w:rPr>
        <w:t>Time</w:t>
      </w:r>
      <w:r>
        <w:rPr>
          <w:i/>
          <w:spacing w:val="-13"/>
        </w:rPr>
        <w:t xml:space="preserve"> </w:t>
      </w:r>
      <w:r>
        <w:rPr>
          <w:i/>
        </w:rPr>
        <w:t>Sheet</w:t>
      </w:r>
      <w:r>
        <w:rPr>
          <w:i/>
          <w:spacing w:val="-12"/>
        </w:rPr>
        <w:t xml:space="preserve"> </w:t>
      </w:r>
      <w:r>
        <w:t>(Appendix</w:t>
      </w:r>
      <w:r>
        <w:rPr>
          <w:spacing w:val="-12"/>
        </w:rPr>
        <w:t xml:space="preserve"> </w:t>
      </w:r>
      <w:r w:rsidR="005977CD">
        <w:t>G</w:t>
      </w:r>
      <w:r>
        <w:t>)</w:t>
      </w:r>
      <w:r>
        <w:rPr>
          <w:spacing w:val="-13"/>
        </w:rPr>
        <w:t xml:space="preserve"> </w:t>
      </w:r>
      <w:r>
        <w:t>the</w:t>
      </w:r>
      <w:r>
        <w:rPr>
          <w:spacing w:val="-13"/>
        </w:rPr>
        <w:t xml:space="preserve"> </w:t>
      </w:r>
      <w:r>
        <w:t>seminar instructor will make available at the beginning of the fall semester. BSW Candidates are responsible for having a designated time sheet signed every week by either the field supervisor (preferred)</w:t>
      </w:r>
      <w:r>
        <w:rPr>
          <w:spacing w:val="-13"/>
        </w:rPr>
        <w:t xml:space="preserve"> </w:t>
      </w:r>
      <w:r>
        <w:t>or</w:t>
      </w:r>
      <w:r>
        <w:rPr>
          <w:spacing w:val="-11"/>
        </w:rPr>
        <w:t xml:space="preserve"> </w:t>
      </w:r>
      <w:r>
        <w:t>task</w:t>
      </w:r>
      <w:r>
        <w:rPr>
          <w:spacing w:val="-13"/>
        </w:rPr>
        <w:t xml:space="preserve"> </w:t>
      </w:r>
      <w:r>
        <w:t>supervisor.</w:t>
      </w:r>
      <w:r>
        <w:rPr>
          <w:spacing w:val="-12"/>
        </w:rPr>
        <w:t xml:space="preserve"> </w:t>
      </w:r>
      <w:r>
        <w:t>BSW</w:t>
      </w:r>
      <w:r>
        <w:rPr>
          <w:spacing w:val="-14"/>
        </w:rPr>
        <w:t xml:space="preserve"> </w:t>
      </w:r>
      <w:r>
        <w:t>Candidates</w:t>
      </w:r>
      <w:r>
        <w:rPr>
          <w:spacing w:val="-12"/>
        </w:rPr>
        <w:t xml:space="preserve"> </w:t>
      </w:r>
      <w:r>
        <w:t>will</w:t>
      </w:r>
      <w:r>
        <w:rPr>
          <w:spacing w:val="-12"/>
        </w:rPr>
        <w:t xml:space="preserve"> </w:t>
      </w:r>
      <w:r>
        <w:t>submit</w:t>
      </w:r>
      <w:r>
        <w:rPr>
          <w:spacing w:val="-14"/>
        </w:rPr>
        <w:t xml:space="preserve"> </w:t>
      </w:r>
      <w:r>
        <w:t>the</w:t>
      </w:r>
      <w:r>
        <w:rPr>
          <w:spacing w:val="-13"/>
        </w:rPr>
        <w:t xml:space="preserve"> </w:t>
      </w:r>
      <w:r>
        <w:t>signed</w:t>
      </w:r>
      <w:r>
        <w:rPr>
          <w:spacing w:val="-13"/>
        </w:rPr>
        <w:t xml:space="preserve"> </w:t>
      </w:r>
      <w:r>
        <w:t>timesheet</w:t>
      </w:r>
      <w:r>
        <w:rPr>
          <w:spacing w:val="-12"/>
        </w:rPr>
        <w:t xml:space="preserve"> </w:t>
      </w:r>
      <w:r>
        <w:t>on</w:t>
      </w:r>
      <w:r>
        <w:rPr>
          <w:spacing w:val="-13"/>
        </w:rPr>
        <w:t xml:space="preserve"> </w:t>
      </w:r>
      <w:r>
        <w:t>a</w:t>
      </w:r>
      <w:r>
        <w:rPr>
          <w:spacing w:val="-14"/>
        </w:rPr>
        <w:t xml:space="preserve"> </w:t>
      </w:r>
      <w:r>
        <w:t>weekly</w:t>
      </w:r>
      <w:r>
        <w:rPr>
          <w:spacing w:val="-13"/>
        </w:rPr>
        <w:t xml:space="preserve"> </w:t>
      </w:r>
      <w:r>
        <w:t xml:space="preserve">basis in the seminar course. BSW Candidates should document their field supervision hours on their timesheets. This is part of the grade. </w:t>
      </w:r>
      <w:r>
        <w:rPr>
          <w:b/>
        </w:rPr>
        <w:t>All hours must be verified by the field supervisor.</w:t>
      </w:r>
    </w:p>
    <w:p w:rsidR="003944A5" w:rsidRDefault="003944A5" w14:paraId="2FE272C1" w14:textId="77777777">
      <w:pPr>
        <w:pStyle w:val="BodyText"/>
        <w:rPr>
          <w:b/>
        </w:rPr>
      </w:pPr>
    </w:p>
    <w:p w:rsidR="003944A5" w:rsidRDefault="00956B32" w14:paraId="1D593127" w14:textId="24BDB110">
      <w:pPr>
        <w:pStyle w:val="BodyText"/>
        <w:ind w:left="660" w:right="854"/>
        <w:jc w:val="both"/>
      </w:pPr>
      <w:r>
        <w:t>The field supervisor and the BSW Field Education Director must be informed of all absences in advance</w:t>
      </w:r>
      <w:r>
        <w:rPr>
          <w:spacing w:val="-15"/>
        </w:rPr>
        <w:t xml:space="preserve"> </w:t>
      </w:r>
      <w:r>
        <w:t>when</w:t>
      </w:r>
      <w:r>
        <w:rPr>
          <w:spacing w:val="-15"/>
        </w:rPr>
        <w:t xml:space="preserve"> </w:t>
      </w:r>
      <w:r>
        <w:t>possible.</w:t>
      </w:r>
      <w:r>
        <w:rPr>
          <w:spacing w:val="-15"/>
        </w:rPr>
        <w:t xml:space="preserve"> </w:t>
      </w:r>
      <w:r>
        <w:rPr>
          <w:i/>
        </w:rPr>
        <w:t>The</w:t>
      </w:r>
      <w:r>
        <w:rPr>
          <w:i/>
          <w:spacing w:val="-15"/>
        </w:rPr>
        <w:t xml:space="preserve"> </w:t>
      </w:r>
      <w:r>
        <w:rPr>
          <w:i/>
        </w:rPr>
        <w:t>Field</w:t>
      </w:r>
      <w:r>
        <w:rPr>
          <w:i/>
          <w:spacing w:val="-15"/>
        </w:rPr>
        <w:t xml:space="preserve"> </w:t>
      </w:r>
      <w:r>
        <w:rPr>
          <w:i/>
        </w:rPr>
        <w:t>Absence</w:t>
      </w:r>
      <w:r>
        <w:rPr>
          <w:i/>
          <w:spacing w:val="-15"/>
        </w:rPr>
        <w:t xml:space="preserve"> </w:t>
      </w:r>
      <w:r>
        <w:rPr>
          <w:i/>
        </w:rPr>
        <w:t>Form</w:t>
      </w:r>
      <w:r>
        <w:rPr>
          <w:i/>
          <w:spacing w:val="-15"/>
        </w:rPr>
        <w:t xml:space="preserve"> </w:t>
      </w:r>
      <w:r>
        <w:t>(Appendix</w:t>
      </w:r>
      <w:r>
        <w:rPr>
          <w:spacing w:val="-15"/>
        </w:rPr>
        <w:t xml:space="preserve"> </w:t>
      </w:r>
      <w:r w:rsidR="005977CD">
        <w:t>H</w:t>
      </w:r>
      <w:r>
        <w:t>)</w:t>
      </w:r>
      <w:r>
        <w:rPr>
          <w:spacing w:val="-15"/>
        </w:rPr>
        <w:t xml:space="preserve"> </w:t>
      </w:r>
      <w:r>
        <w:t>must</w:t>
      </w:r>
      <w:r>
        <w:rPr>
          <w:spacing w:val="-15"/>
        </w:rPr>
        <w:t xml:space="preserve"> </w:t>
      </w:r>
      <w:r>
        <w:t>be</w:t>
      </w:r>
      <w:r>
        <w:rPr>
          <w:spacing w:val="-15"/>
        </w:rPr>
        <w:t xml:space="preserve"> </w:t>
      </w:r>
      <w:r>
        <w:t>completed</w:t>
      </w:r>
      <w:r>
        <w:rPr>
          <w:spacing w:val="-15"/>
        </w:rPr>
        <w:t xml:space="preserve"> </w:t>
      </w:r>
      <w:r>
        <w:t>for</w:t>
      </w:r>
      <w:r>
        <w:rPr>
          <w:spacing w:val="-15"/>
        </w:rPr>
        <w:t xml:space="preserve"> </w:t>
      </w:r>
      <w:r>
        <w:t>all</w:t>
      </w:r>
      <w:r>
        <w:rPr>
          <w:spacing w:val="-15"/>
        </w:rPr>
        <w:t xml:space="preserve"> </w:t>
      </w:r>
      <w:r>
        <w:t>absences that</w:t>
      </w:r>
      <w:r>
        <w:rPr>
          <w:spacing w:val="-3"/>
        </w:rPr>
        <w:t xml:space="preserve"> </w:t>
      </w:r>
      <w:r>
        <w:t>do</w:t>
      </w:r>
      <w:r>
        <w:rPr>
          <w:spacing w:val="-6"/>
        </w:rPr>
        <w:t xml:space="preserve"> </w:t>
      </w:r>
      <w:r>
        <w:t>not</w:t>
      </w:r>
      <w:r>
        <w:rPr>
          <w:spacing w:val="-3"/>
        </w:rPr>
        <w:t xml:space="preserve"> </w:t>
      </w:r>
      <w:r>
        <w:t>involve</w:t>
      </w:r>
      <w:r>
        <w:rPr>
          <w:spacing w:val="-4"/>
        </w:rPr>
        <w:t xml:space="preserve"> </w:t>
      </w:r>
      <w:r>
        <w:t>continuing</w:t>
      </w:r>
      <w:r>
        <w:rPr>
          <w:spacing w:val="-5"/>
        </w:rPr>
        <w:t xml:space="preserve"> </w:t>
      </w:r>
      <w:r>
        <w:t>education.</w:t>
      </w:r>
      <w:r>
        <w:rPr>
          <w:spacing w:val="-1"/>
        </w:rPr>
        <w:t xml:space="preserve"> </w:t>
      </w:r>
      <w:r>
        <w:t>Time</w:t>
      </w:r>
      <w:r>
        <w:rPr>
          <w:spacing w:val="-3"/>
        </w:rPr>
        <w:t xml:space="preserve"> </w:t>
      </w:r>
      <w:r>
        <w:t>missed</w:t>
      </w:r>
      <w:r>
        <w:rPr>
          <w:spacing w:val="-5"/>
        </w:rPr>
        <w:t xml:space="preserve"> </w:t>
      </w:r>
      <w:r>
        <w:t>must be</w:t>
      </w:r>
      <w:r>
        <w:rPr>
          <w:spacing w:val="-4"/>
        </w:rPr>
        <w:t xml:space="preserve"> </w:t>
      </w:r>
      <w:r>
        <w:t>made</w:t>
      </w:r>
      <w:r>
        <w:rPr>
          <w:spacing w:val="-5"/>
        </w:rPr>
        <w:t xml:space="preserve"> </w:t>
      </w:r>
      <w:r>
        <w:t>up</w:t>
      </w:r>
      <w:r>
        <w:rPr>
          <w:spacing w:val="-6"/>
        </w:rPr>
        <w:t xml:space="preserve"> </w:t>
      </w:r>
      <w:r>
        <w:t>to</w:t>
      </w:r>
      <w:r>
        <w:rPr>
          <w:spacing w:val="-6"/>
        </w:rPr>
        <w:t xml:space="preserve"> </w:t>
      </w:r>
      <w:r>
        <w:t>meet the</w:t>
      </w:r>
      <w:r>
        <w:rPr>
          <w:spacing w:val="-4"/>
        </w:rPr>
        <w:t xml:space="preserve"> </w:t>
      </w:r>
      <w:r>
        <w:t>requirements of the field setting, the BSW program, and the University. Students, however, are encouraged to attend</w:t>
      </w:r>
      <w:r>
        <w:rPr>
          <w:spacing w:val="-2"/>
        </w:rPr>
        <w:t xml:space="preserve"> </w:t>
      </w:r>
      <w:r>
        <w:t>special</w:t>
      </w:r>
      <w:r>
        <w:rPr>
          <w:spacing w:val="-4"/>
        </w:rPr>
        <w:t xml:space="preserve"> </w:t>
      </w:r>
      <w:r>
        <w:t>events</w:t>
      </w:r>
      <w:r>
        <w:rPr>
          <w:spacing w:val="-4"/>
        </w:rPr>
        <w:t xml:space="preserve"> </w:t>
      </w:r>
      <w:r>
        <w:t>(workshops</w:t>
      </w:r>
      <w:r>
        <w:rPr>
          <w:spacing w:val="-4"/>
        </w:rPr>
        <w:t xml:space="preserve"> </w:t>
      </w:r>
      <w:r>
        <w:t>and</w:t>
      </w:r>
      <w:r>
        <w:rPr>
          <w:spacing w:val="-2"/>
        </w:rPr>
        <w:t xml:space="preserve"> </w:t>
      </w:r>
      <w:r>
        <w:t>seminars</w:t>
      </w:r>
      <w:r>
        <w:rPr>
          <w:spacing w:val="-2"/>
        </w:rPr>
        <w:t xml:space="preserve"> </w:t>
      </w:r>
      <w:r>
        <w:t>related</w:t>
      </w:r>
      <w:r>
        <w:rPr>
          <w:spacing w:val="-2"/>
        </w:rPr>
        <w:t xml:space="preserve"> </w:t>
      </w:r>
      <w:r>
        <w:t>to</w:t>
      </w:r>
      <w:r>
        <w:rPr>
          <w:spacing w:val="-2"/>
        </w:rPr>
        <w:t xml:space="preserve"> </w:t>
      </w:r>
      <w:r>
        <w:t>their</w:t>
      </w:r>
      <w:r>
        <w:rPr>
          <w:spacing w:val="-5"/>
        </w:rPr>
        <w:t xml:space="preserve"> </w:t>
      </w:r>
      <w:r>
        <w:t>field</w:t>
      </w:r>
      <w:r>
        <w:rPr>
          <w:spacing w:val="-1"/>
        </w:rPr>
        <w:t xml:space="preserve"> </w:t>
      </w:r>
      <w:r>
        <w:t>work</w:t>
      </w:r>
      <w:r>
        <w:rPr>
          <w:spacing w:val="-2"/>
        </w:rPr>
        <w:t xml:space="preserve"> </w:t>
      </w:r>
      <w:r>
        <w:t xml:space="preserve">placements). </w:t>
      </w:r>
      <w:r w:rsidR="00C3418A">
        <w:t>To</w:t>
      </w:r>
      <w:r>
        <w:t xml:space="preserve"> attend such events, students must obtain permission from the field supervisor. The BSW Field Education Director is to be informed in advance. Students are required to document the event in their field journal. The journal is submitted for review each week during both SOCW 4300 and SOCW 4600 Field Seminars.</w:t>
      </w:r>
    </w:p>
    <w:p w:rsidR="005114E7" w:rsidRDefault="005114E7" w14:paraId="687F33D3" w14:textId="77777777">
      <w:pPr>
        <w:pStyle w:val="BodyText"/>
        <w:ind w:left="660" w:right="854"/>
        <w:jc w:val="both"/>
      </w:pPr>
    </w:p>
    <w:p w:rsidR="003944A5" w:rsidRDefault="00956B32" w14:paraId="28B4F5B4" w14:textId="77777777">
      <w:pPr>
        <w:pStyle w:val="Heading2"/>
        <w:spacing w:before="75"/>
      </w:pPr>
      <w:bookmarkStart w:name="_Toc205983989" w:id="21"/>
      <w:r>
        <w:t>Background</w:t>
      </w:r>
      <w:r>
        <w:rPr>
          <w:spacing w:val="-5"/>
        </w:rPr>
        <w:t xml:space="preserve"> </w:t>
      </w:r>
      <w:r>
        <w:t>Checks,</w:t>
      </w:r>
      <w:r>
        <w:rPr>
          <w:spacing w:val="-9"/>
        </w:rPr>
        <w:t xml:space="preserve"> </w:t>
      </w:r>
      <w:r>
        <w:t>Drug</w:t>
      </w:r>
      <w:r>
        <w:rPr>
          <w:spacing w:val="-1"/>
        </w:rPr>
        <w:t xml:space="preserve"> </w:t>
      </w:r>
      <w:r>
        <w:t>Testing</w:t>
      </w:r>
      <w:r>
        <w:rPr>
          <w:spacing w:val="-4"/>
        </w:rPr>
        <w:t xml:space="preserve"> </w:t>
      </w:r>
      <w:r>
        <w:t>and</w:t>
      </w:r>
      <w:r>
        <w:rPr>
          <w:spacing w:val="-2"/>
        </w:rPr>
        <w:t xml:space="preserve"> </w:t>
      </w:r>
      <w:r>
        <w:t>Health</w:t>
      </w:r>
      <w:r>
        <w:rPr>
          <w:spacing w:val="-2"/>
        </w:rPr>
        <w:t xml:space="preserve"> Screening</w:t>
      </w:r>
      <w:bookmarkEnd w:id="21"/>
    </w:p>
    <w:p w:rsidR="003944A5" w:rsidRDefault="003944A5" w14:paraId="4142CE9D" w14:textId="77777777">
      <w:pPr>
        <w:pStyle w:val="BodyText"/>
        <w:spacing w:before="2"/>
        <w:rPr>
          <w:b/>
        </w:rPr>
      </w:pPr>
    </w:p>
    <w:p w:rsidR="003944A5" w:rsidRDefault="00956B32" w14:paraId="3AFD2DCF" w14:textId="77777777">
      <w:pPr>
        <w:spacing w:before="1"/>
        <w:ind w:left="660"/>
        <w:rPr>
          <w:i/>
          <w:sz w:val="24"/>
        </w:rPr>
      </w:pPr>
      <w:r>
        <w:rPr>
          <w:i/>
          <w:sz w:val="24"/>
        </w:rPr>
        <w:t>At</w:t>
      </w:r>
      <w:r>
        <w:rPr>
          <w:i/>
          <w:spacing w:val="-10"/>
          <w:sz w:val="24"/>
        </w:rPr>
        <w:t xml:space="preserve"> </w:t>
      </w:r>
      <w:r>
        <w:rPr>
          <w:i/>
          <w:sz w:val="24"/>
        </w:rPr>
        <w:t>Field</w:t>
      </w:r>
      <w:r>
        <w:rPr>
          <w:i/>
          <w:spacing w:val="-3"/>
          <w:sz w:val="24"/>
        </w:rPr>
        <w:t xml:space="preserve"> </w:t>
      </w:r>
      <w:r>
        <w:rPr>
          <w:i/>
          <w:spacing w:val="-2"/>
          <w:sz w:val="24"/>
        </w:rPr>
        <w:t>Application</w:t>
      </w:r>
    </w:p>
    <w:p w:rsidR="003944A5" w:rsidRDefault="003944A5" w14:paraId="1DD330B3" w14:textId="77777777">
      <w:pPr>
        <w:pStyle w:val="BodyText"/>
        <w:rPr>
          <w:i/>
        </w:rPr>
      </w:pPr>
    </w:p>
    <w:p w:rsidR="003944A5" w:rsidRDefault="00956B32" w14:paraId="49FFF5FA" w14:textId="0363F71D">
      <w:pPr>
        <w:pStyle w:val="BodyText"/>
        <w:ind w:left="660" w:right="851"/>
        <w:jc w:val="both"/>
      </w:pPr>
      <w:r>
        <w:t>Upon</w:t>
      </w:r>
      <w:r>
        <w:rPr>
          <w:spacing w:val="-2"/>
        </w:rPr>
        <w:t xml:space="preserve"> </w:t>
      </w:r>
      <w:r>
        <w:t>submission</w:t>
      </w:r>
      <w:r>
        <w:rPr>
          <w:spacing w:val="-3"/>
        </w:rPr>
        <w:t xml:space="preserve"> </w:t>
      </w:r>
      <w:r>
        <w:t>of</w:t>
      </w:r>
      <w:r>
        <w:rPr>
          <w:spacing w:val="-2"/>
        </w:rPr>
        <w:t xml:space="preserve"> </w:t>
      </w:r>
      <w:r>
        <w:t>the</w:t>
      </w:r>
      <w:r>
        <w:rPr>
          <w:spacing w:val="-2"/>
        </w:rPr>
        <w:t xml:space="preserve"> </w:t>
      </w:r>
      <w:r>
        <w:t>field education</w:t>
      </w:r>
      <w:r>
        <w:rPr>
          <w:spacing w:val="-1"/>
        </w:rPr>
        <w:t xml:space="preserve"> </w:t>
      </w:r>
      <w:r>
        <w:t>application,</w:t>
      </w:r>
      <w:r>
        <w:rPr>
          <w:spacing w:val="-1"/>
        </w:rPr>
        <w:t xml:space="preserve"> </w:t>
      </w:r>
      <w:r>
        <w:t>it</w:t>
      </w:r>
      <w:r>
        <w:rPr>
          <w:spacing w:val="-1"/>
        </w:rPr>
        <w:t xml:space="preserve"> </w:t>
      </w:r>
      <w:r>
        <w:t>is the</w:t>
      </w:r>
      <w:r>
        <w:rPr>
          <w:spacing w:val="-4"/>
        </w:rPr>
        <w:t xml:space="preserve"> </w:t>
      </w:r>
      <w:r>
        <w:t>student’s</w:t>
      </w:r>
      <w:r>
        <w:rPr>
          <w:spacing w:val="-3"/>
        </w:rPr>
        <w:t xml:space="preserve"> </w:t>
      </w:r>
      <w:r>
        <w:t>responsibility</w:t>
      </w:r>
      <w:r>
        <w:rPr>
          <w:spacing w:val="-1"/>
        </w:rPr>
        <w:t xml:space="preserve"> </w:t>
      </w:r>
      <w:r>
        <w:t>to</w:t>
      </w:r>
      <w:r>
        <w:rPr>
          <w:spacing w:val="-1"/>
        </w:rPr>
        <w:t xml:space="preserve"> </w:t>
      </w:r>
      <w:r>
        <w:t>inform</w:t>
      </w:r>
      <w:r>
        <w:rPr>
          <w:spacing w:val="-1"/>
        </w:rPr>
        <w:t xml:space="preserve"> </w:t>
      </w:r>
      <w:r>
        <w:t>the Field Education Director of any information that might have a direct impact on the ability of a field</w:t>
      </w:r>
      <w:r>
        <w:rPr>
          <w:spacing w:val="-15"/>
        </w:rPr>
        <w:t xml:space="preserve"> </w:t>
      </w:r>
      <w:r>
        <w:t>placement</w:t>
      </w:r>
      <w:r>
        <w:rPr>
          <w:spacing w:val="-15"/>
        </w:rPr>
        <w:t xml:space="preserve"> </w:t>
      </w:r>
      <w:r>
        <w:t>to</w:t>
      </w:r>
      <w:r>
        <w:rPr>
          <w:spacing w:val="-15"/>
        </w:rPr>
        <w:t xml:space="preserve"> </w:t>
      </w:r>
      <w:r>
        <w:t>accept</w:t>
      </w:r>
      <w:r>
        <w:rPr>
          <w:spacing w:val="-11"/>
        </w:rPr>
        <w:t xml:space="preserve"> </w:t>
      </w:r>
      <w:r>
        <w:t>the</w:t>
      </w:r>
      <w:r>
        <w:rPr>
          <w:spacing w:val="-15"/>
        </w:rPr>
        <w:t xml:space="preserve"> </w:t>
      </w:r>
      <w:r w:rsidR="00C177CE">
        <w:t>student,</w:t>
      </w:r>
      <w:r>
        <w:rPr>
          <w:spacing w:val="-15"/>
        </w:rPr>
        <w:t xml:space="preserve"> </w:t>
      </w:r>
      <w:r>
        <w:t>for</w:t>
      </w:r>
      <w:r>
        <w:rPr>
          <w:spacing w:val="-15"/>
        </w:rPr>
        <w:t xml:space="preserve"> </w:t>
      </w:r>
      <w:r>
        <w:t>example,</w:t>
      </w:r>
      <w:r>
        <w:rPr>
          <w:spacing w:val="-10"/>
        </w:rPr>
        <w:t xml:space="preserve"> </w:t>
      </w:r>
      <w:r>
        <w:t>a</w:t>
      </w:r>
      <w:r>
        <w:rPr>
          <w:spacing w:val="-15"/>
        </w:rPr>
        <w:t xml:space="preserve"> </w:t>
      </w:r>
      <w:r>
        <w:t>felony</w:t>
      </w:r>
      <w:r>
        <w:rPr>
          <w:spacing w:val="-13"/>
        </w:rPr>
        <w:t xml:space="preserve"> </w:t>
      </w:r>
      <w:r>
        <w:t>conviction.</w:t>
      </w:r>
      <w:r>
        <w:rPr>
          <w:spacing w:val="-12"/>
        </w:rPr>
        <w:t xml:space="preserve"> </w:t>
      </w:r>
      <w:r>
        <w:t>Depending</w:t>
      </w:r>
      <w:r>
        <w:rPr>
          <w:spacing w:val="-14"/>
        </w:rPr>
        <w:t xml:space="preserve"> </w:t>
      </w:r>
      <w:r>
        <w:t>on</w:t>
      </w:r>
      <w:r>
        <w:rPr>
          <w:spacing w:val="-15"/>
        </w:rPr>
        <w:t xml:space="preserve"> </w:t>
      </w:r>
      <w:r>
        <w:t>the</w:t>
      </w:r>
      <w:r>
        <w:rPr>
          <w:spacing w:val="-15"/>
        </w:rPr>
        <w:t xml:space="preserve"> </w:t>
      </w:r>
      <w:r>
        <w:t>student’s area of interest for field placement, other types of information that would potentially be relevant may</w:t>
      </w:r>
      <w:r>
        <w:rPr>
          <w:spacing w:val="-6"/>
        </w:rPr>
        <w:t xml:space="preserve"> </w:t>
      </w:r>
      <w:r>
        <w:t>include,</w:t>
      </w:r>
      <w:r>
        <w:rPr>
          <w:spacing w:val="-3"/>
        </w:rPr>
        <w:t xml:space="preserve"> </w:t>
      </w:r>
      <w:r>
        <w:t>for</w:t>
      </w:r>
      <w:r>
        <w:rPr>
          <w:spacing w:val="-4"/>
        </w:rPr>
        <w:t xml:space="preserve"> </w:t>
      </w:r>
      <w:r>
        <w:t>example,</w:t>
      </w:r>
      <w:r>
        <w:rPr>
          <w:spacing w:val="-5"/>
        </w:rPr>
        <w:t xml:space="preserve"> </w:t>
      </w:r>
      <w:r>
        <w:t>personal experience</w:t>
      </w:r>
      <w:r>
        <w:rPr>
          <w:spacing w:val="-4"/>
        </w:rPr>
        <w:t xml:space="preserve"> </w:t>
      </w:r>
      <w:r>
        <w:t>with</w:t>
      </w:r>
      <w:r>
        <w:rPr>
          <w:spacing w:val="-1"/>
        </w:rPr>
        <w:t xml:space="preserve"> </w:t>
      </w:r>
      <w:r>
        <w:t>domestic</w:t>
      </w:r>
      <w:r>
        <w:rPr>
          <w:spacing w:val="-6"/>
        </w:rPr>
        <w:t xml:space="preserve"> </w:t>
      </w:r>
      <w:r>
        <w:t>violence</w:t>
      </w:r>
      <w:r>
        <w:rPr>
          <w:spacing w:val="-6"/>
        </w:rPr>
        <w:t xml:space="preserve"> </w:t>
      </w:r>
      <w:r>
        <w:t>or</w:t>
      </w:r>
      <w:r>
        <w:rPr>
          <w:spacing w:val="-4"/>
        </w:rPr>
        <w:t xml:space="preserve"> </w:t>
      </w:r>
      <w:r>
        <w:t>sexual</w:t>
      </w:r>
      <w:r>
        <w:rPr>
          <w:spacing w:val="-4"/>
        </w:rPr>
        <w:t xml:space="preserve"> </w:t>
      </w:r>
      <w:r>
        <w:t>assault,</w:t>
      </w:r>
      <w:r>
        <w:rPr>
          <w:spacing w:val="-3"/>
        </w:rPr>
        <w:t xml:space="preserve"> </w:t>
      </w:r>
      <w:r>
        <w:t>a</w:t>
      </w:r>
      <w:r>
        <w:rPr>
          <w:spacing w:val="-6"/>
        </w:rPr>
        <w:t xml:space="preserve"> </w:t>
      </w:r>
      <w:r>
        <w:t>history of</w:t>
      </w:r>
      <w:r>
        <w:rPr>
          <w:spacing w:val="-15"/>
        </w:rPr>
        <w:t xml:space="preserve"> </w:t>
      </w:r>
      <w:r>
        <w:t>substance</w:t>
      </w:r>
      <w:r>
        <w:rPr>
          <w:spacing w:val="-15"/>
        </w:rPr>
        <w:t xml:space="preserve"> </w:t>
      </w:r>
      <w:r>
        <w:t>abuse</w:t>
      </w:r>
      <w:r>
        <w:rPr>
          <w:spacing w:val="-14"/>
        </w:rPr>
        <w:t xml:space="preserve"> </w:t>
      </w:r>
      <w:r>
        <w:t>and/or</w:t>
      </w:r>
      <w:r>
        <w:rPr>
          <w:spacing w:val="-15"/>
        </w:rPr>
        <w:t xml:space="preserve"> </w:t>
      </w:r>
      <w:r>
        <w:t>mental</w:t>
      </w:r>
      <w:r>
        <w:rPr>
          <w:spacing w:val="-13"/>
        </w:rPr>
        <w:t xml:space="preserve"> </w:t>
      </w:r>
      <w:r>
        <w:t>illness.</w:t>
      </w:r>
      <w:r>
        <w:rPr>
          <w:spacing w:val="-4"/>
        </w:rPr>
        <w:t xml:space="preserve"> </w:t>
      </w:r>
      <w:r>
        <w:t>If</w:t>
      </w:r>
      <w:r>
        <w:rPr>
          <w:spacing w:val="-15"/>
        </w:rPr>
        <w:t xml:space="preserve"> </w:t>
      </w:r>
      <w:r>
        <w:t>the</w:t>
      </w:r>
      <w:r>
        <w:rPr>
          <w:spacing w:val="-13"/>
        </w:rPr>
        <w:t xml:space="preserve"> </w:t>
      </w:r>
      <w:r>
        <w:t>student,</w:t>
      </w:r>
      <w:r>
        <w:rPr>
          <w:spacing w:val="-13"/>
        </w:rPr>
        <w:t xml:space="preserve"> </w:t>
      </w:r>
      <w:r>
        <w:t>or</w:t>
      </w:r>
      <w:r>
        <w:rPr>
          <w:spacing w:val="-15"/>
        </w:rPr>
        <w:t xml:space="preserve"> </w:t>
      </w:r>
      <w:r>
        <w:t>a</w:t>
      </w:r>
      <w:r>
        <w:rPr>
          <w:spacing w:val="-14"/>
        </w:rPr>
        <w:t xml:space="preserve"> </w:t>
      </w:r>
      <w:r>
        <w:t>close</w:t>
      </w:r>
      <w:r>
        <w:rPr>
          <w:spacing w:val="-13"/>
        </w:rPr>
        <w:t xml:space="preserve"> </w:t>
      </w:r>
      <w:r>
        <w:t>family</w:t>
      </w:r>
      <w:r>
        <w:rPr>
          <w:spacing w:val="-13"/>
        </w:rPr>
        <w:t xml:space="preserve"> </w:t>
      </w:r>
      <w:r>
        <w:t>member</w:t>
      </w:r>
      <w:r>
        <w:rPr>
          <w:spacing w:val="-14"/>
        </w:rPr>
        <w:t xml:space="preserve"> </w:t>
      </w:r>
      <w:r>
        <w:t>received</w:t>
      </w:r>
      <w:r>
        <w:rPr>
          <w:spacing w:val="-13"/>
        </w:rPr>
        <w:t xml:space="preserve"> </w:t>
      </w:r>
      <w:r>
        <w:t>services from the placement of interest that information should be provided as well. Students are encouraged to make an appointment with the Field Education Director to discuss any concerns about current issues or past experiences that may impact field placement.</w:t>
      </w:r>
    </w:p>
    <w:p w:rsidR="003944A5" w:rsidRDefault="003944A5" w14:paraId="7B8C6570" w14:textId="77777777">
      <w:pPr>
        <w:pStyle w:val="BodyText"/>
      </w:pPr>
    </w:p>
    <w:p w:rsidR="003944A5" w:rsidRDefault="00956B32" w14:paraId="541C6FEC" w14:textId="77777777">
      <w:pPr>
        <w:spacing w:before="1"/>
        <w:ind w:left="660"/>
        <w:jc w:val="both"/>
        <w:rPr>
          <w:i/>
          <w:sz w:val="24"/>
        </w:rPr>
      </w:pPr>
      <w:r>
        <w:rPr>
          <w:i/>
          <w:sz w:val="24"/>
        </w:rPr>
        <w:t>At</w:t>
      </w:r>
      <w:r>
        <w:rPr>
          <w:i/>
          <w:spacing w:val="-10"/>
          <w:sz w:val="24"/>
        </w:rPr>
        <w:t xml:space="preserve"> </w:t>
      </w:r>
      <w:r>
        <w:rPr>
          <w:i/>
          <w:spacing w:val="-2"/>
          <w:sz w:val="24"/>
        </w:rPr>
        <w:t>Placement</w:t>
      </w:r>
    </w:p>
    <w:p w:rsidR="003944A5" w:rsidRDefault="00956B32" w14:paraId="61FEA2D9" w14:textId="77777777">
      <w:pPr>
        <w:pStyle w:val="BodyText"/>
        <w:spacing w:before="273"/>
        <w:ind w:left="660" w:right="856"/>
        <w:jc w:val="both"/>
      </w:pPr>
      <w:r>
        <w:t>Students</w:t>
      </w:r>
      <w:r>
        <w:rPr>
          <w:spacing w:val="-13"/>
        </w:rPr>
        <w:t xml:space="preserve"> </w:t>
      </w:r>
      <w:r>
        <w:t>should</w:t>
      </w:r>
      <w:r>
        <w:rPr>
          <w:spacing w:val="-13"/>
        </w:rPr>
        <w:t xml:space="preserve"> </w:t>
      </w:r>
      <w:r>
        <w:t>be</w:t>
      </w:r>
      <w:r>
        <w:rPr>
          <w:spacing w:val="-14"/>
        </w:rPr>
        <w:t xml:space="preserve"> </w:t>
      </w:r>
      <w:r>
        <w:t>aware</w:t>
      </w:r>
      <w:r>
        <w:rPr>
          <w:spacing w:val="-11"/>
        </w:rPr>
        <w:t xml:space="preserve"> </w:t>
      </w:r>
      <w:r>
        <w:t>that</w:t>
      </w:r>
      <w:r>
        <w:rPr>
          <w:spacing w:val="-13"/>
        </w:rPr>
        <w:t xml:space="preserve"> </w:t>
      </w:r>
      <w:r>
        <w:t>most</w:t>
      </w:r>
      <w:r>
        <w:rPr>
          <w:spacing w:val="-12"/>
        </w:rPr>
        <w:t xml:space="preserve"> </w:t>
      </w:r>
      <w:r>
        <w:t>field</w:t>
      </w:r>
      <w:r>
        <w:rPr>
          <w:spacing w:val="-10"/>
        </w:rPr>
        <w:t xml:space="preserve"> </w:t>
      </w:r>
      <w:r>
        <w:t>agencies</w:t>
      </w:r>
      <w:r>
        <w:rPr>
          <w:spacing w:val="-13"/>
        </w:rPr>
        <w:t xml:space="preserve"> </w:t>
      </w:r>
      <w:r>
        <w:t>require</w:t>
      </w:r>
      <w:r>
        <w:rPr>
          <w:spacing w:val="-14"/>
        </w:rPr>
        <w:t xml:space="preserve"> </w:t>
      </w:r>
      <w:r>
        <w:t>a</w:t>
      </w:r>
      <w:r>
        <w:rPr>
          <w:spacing w:val="-14"/>
        </w:rPr>
        <w:t xml:space="preserve"> </w:t>
      </w:r>
      <w:r>
        <w:t>health</w:t>
      </w:r>
      <w:r>
        <w:rPr>
          <w:spacing w:val="-10"/>
        </w:rPr>
        <w:t xml:space="preserve"> </w:t>
      </w:r>
      <w:r>
        <w:t>screening,</w:t>
      </w:r>
      <w:r>
        <w:rPr>
          <w:spacing w:val="-12"/>
        </w:rPr>
        <w:t xml:space="preserve"> </w:t>
      </w:r>
      <w:r>
        <w:t>drug</w:t>
      </w:r>
      <w:r>
        <w:rPr>
          <w:spacing w:val="-13"/>
        </w:rPr>
        <w:t xml:space="preserve"> </w:t>
      </w:r>
      <w:r>
        <w:t>testing,</w:t>
      </w:r>
      <w:r>
        <w:rPr>
          <w:spacing w:val="-12"/>
        </w:rPr>
        <w:t xml:space="preserve"> </w:t>
      </w:r>
      <w:r>
        <w:t>criminal background check and/or fingerprinting. The BSW Program does not directly complete these screenings; instead, each placement agency is expected to conduct any needed screenings or background checks directly with the student intern. It is the student’s responsibility to complete all</w:t>
      </w:r>
      <w:r>
        <w:rPr>
          <w:spacing w:val="-12"/>
        </w:rPr>
        <w:t xml:space="preserve"> </w:t>
      </w:r>
      <w:r>
        <w:t>required</w:t>
      </w:r>
      <w:r>
        <w:rPr>
          <w:spacing w:val="-13"/>
        </w:rPr>
        <w:t xml:space="preserve"> </w:t>
      </w:r>
      <w:r>
        <w:t>screenings</w:t>
      </w:r>
      <w:r>
        <w:rPr>
          <w:spacing w:val="-12"/>
        </w:rPr>
        <w:t xml:space="preserve"> </w:t>
      </w:r>
      <w:r>
        <w:t>or</w:t>
      </w:r>
      <w:r>
        <w:rPr>
          <w:spacing w:val="-11"/>
        </w:rPr>
        <w:t xml:space="preserve"> </w:t>
      </w:r>
      <w:r>
        <w:t>background</w:t>
      </w:r>
      <w:r>
        <w:rPr>
          <w:spacing w:val="-11"/>
        </w:rPr>
        <w:t xml:space="preserve"> </w:t>
      </w:r>
      <w:r>
        <w:t>checks</w:t>
      </w:r>
      <w:r>
        <w:rPr>
          <w:spacing w:val="-11"/>
        </w:rPr>
        <w:t xml:space="preserve"> </w:t>
      </w:r>
      <w:r>
        <w:t>and</w:t>
      </w:r>
      <w:r>
        <w:rPr>
          <w:spacing w:val="-11"/>
        </w:rPr>
        <w:t xml:space="preserve"> </w:t>
      </w:r>
      <w:r>
        <w:t>to</w:t>
      </w:r>
      <w:r>
        <w:rPr>
          <w:spacing w:val="-13"/>
        </w:rPr>
        <w:t xml:space="preserve"> </w:t>
      </w:r>
      <w:r>
        <w:t>cover</w:t>
      </w:r>
      <w:r>
        <w:rPr>
          <w:spacing w:val="-11"/>
        </w:rPr>
        <w:t xml:space="preserve"> </w:t>
      </w:r>
      <w:r>
        <w:t>any</w:t>
      </w:r>
      <w:r>
        <w:rPr>
          <w:spacing w:val="-13"/>
        </w:rPr>
        <w:t xml:space="preserve"> </w:t>
      </w:r>
      <w:r>
        <w:t>associated</w:t>
      </w:r>
      <w:r>
        <w:rPr>
          <w:spacing w:val="-10"/>
        </w:rPr>
        <w:t xml:space="preserve"> </w:t>
      </w:r>
      <w:r>
        <w:t>costs.</w:t>
      </w:r>
      <w:r>
        <w:rPr>
          <w:spacing w:val="-12"/>
        </w:rPr>
        <w:t xml:space="preserve"> </w:t>
      </w:r>
      <w:r>
        <w:t>Students</w:t>
      </w:r>
      <w:r>
        <w:rPr>
          <w:spacing w:val="-11"/>
        </w:rPr>
        <w:t xml:space="preserve"> </w:t>
      </w:r>
      <w:r>
        <w:t>are</w:t>
      </w:r>
      <w:r>
        <w:rPr>
          <w:spacing w:val="-12"/>
        </w:rPr>
        <w:t xml:space="preserve"> </w:t>
      </w:r>
      <w:r>
        <w:t>asked to provide the program with proof of completion but are not required to share results. However, results may be shared with the Field Education Director, at the agency's discretion. Information may</w:t>
      </w:r>
      <w:r>
        <w:rPr>
          <w:spacing w:val="-9"/>
        </w:rPr>
        <w:t xml:space="preserve"> </w:t>
      </w:r>
      <w:r>
        <w:t>be</w:t>
      </w:r>
      <w:r>
        <w:rPr>
          <w:spacing w:val="-9"/>
        </w:rPr>
        <w:t xml:space="preserve"> </w:t>
      </w:r>
      <w:r>
        <w:t>disclosed</w:t>
      </w:r>
      <w:r>
        <w:rPr>
          <w:spacing w:val="-9"/>
        </w:rPr>
        <w:t xml:space="preserve"> </w:t>
      </w:r>
      <w:r>
        <w:t>to</w:t>
      </w:r>
      <w:r>
        <w:rPr>
          <w:spacing w:val="-6"/>
        </w:rPr>
        <w:t xml:space="preserve"> </w:t>
      </w:r>
      <w:r>
        <w:t>the</w:t>
      </w:r>
      <w:r>
        <w:rPr>
          <w:spacing w:val="-9"/>
        </w:rPr>
        <w:t xml:space="preserve"> </w:t>
      </w:r>
      <w:r>
        <w:t>BSW</w:t>
      </w:r>
      <w:r>
        <w:rPr>
          <w:spacing w:val="-8"/>
        </w:rPr>
        <w:t xml:space="preserve"> </w:t>
      </w:r>
      <w:r>
        <w:t>Program</w:t>
      </w:r>
      <w:r>
        <w:rPr>
          <w:spacing w:val="-8"/>
        </w:rPr>
        <w:t xml:space="preserve"> </w:t>
      </w:r>
      <w:r>
        <w:t>Director,</w:t>
      </w:r>
      <w:r>
        <w:rPr>
          <w:spacing w:val="-6"/>
        </w:rPr>
        <w:t xml:space="preserve"> </w:t>
      </w:r>
      <w:r>
        <w:t>a</w:t>
      </w:r>
      <w:r>
        <w:rPr>
          <w:spacing w:val="-7"/>
        </w:rPr>
        <w:t xml:space="preserve"> </w:t>
      </w:r>
      <w:r>
        <w:t>potential</w:t>
      </w:r>
      <w:r>
        <w:rPr>
          <w:spacing w:val="-8"/>
        </w:rPr>
        <w:t xml:space="preserve"> </w:t>
      </w:r>
      <w:r>
        <w:t>field</w:t>
      </w:r>
      <w:r>
        <w:rPr>
          <w:spacing w:val="-8"/>
        </w:rPr>
        <w:t xml:space="preserve"> </w:t>
      </w:r>
      <w:r>
        <w:t>supervisor</w:t>
      </w:r>
      <w:r>
        <w:rPr>
          <w:spacing w:val="-4"/>
        </w:rPr>
        <w:t xml:space="preserve"> </w:t>
      </w:r>
      <w:r>
        <w:t>and/or</w:t>
      </w:r>
      <w:r>
        <w:rPr>
          <w:spacing w:val="-8"/>
        </w:rPr>
        <w:t xml:space="preserve"> </w:t>
      </w:r>
      <w:r>
        <w:t>the</w:t>
      </w:r>
      <w:r>
        <w:rPr>
          <w:spacing w:val="-9"/>
        </w:rPr>
        <w:t xml:space="preserve"> </w:t>
      </w:r>
      <w:r>
        <w:t>BSW</w:t>
      </w:r>
      <w:r>
        <w:rPr>
          <w:spacing w:val="-6"/>
        </w:rPr>
        <w:t xml:space="preserve"> </w:t>
      </w:r>
      <w:r>
        <w:t>Field Education Director if it is relevant to the student’s field placement. Students who have concerns about the release of any specific information should discuss this directly with the BSW Field Education Director.</w:t>
      </w:r>
    </w:p>
    <w:p w:rsidR="003944A5" w:rsidRDefault="003944A5" w14:paraId="00BA512D" w14:textId="77777777">
      <w:pPr>
        <w:pStyle w:val="BodyText"/>
        <w:spacing w:before="5"/>
      </w:pPr>
    </w:p>
    <w:p w:rsidR="003944A5" w:rsidRDefault="00956B32" w14:paraId="06C8E5DF" w14:textId="77777777">
      <w:pPr>
        <w:pStyle w:val="BodyText"/>
        <w:spacing w:before="1"/>
        <w:ind w:left="660" w:right="898"/>
      </w:pPr>
      <w:r>
        <w:t>Should an agency require but be unable to complete their own background screening, students have</w:t>
      </w:r>
      <w:r>
        <w:rPr>
          <w:spacing w:val="80"/>
        </w:rPr>
        <w:t xml:space="preserve"> </w:t>
      </w:r>
      <w:r>
        <w:t>the</w:t>
      </w:r>
      <w:r>
        <w:rPr>
          <w:spacing w:val="80"/>
          <w:w w:val="150"/>
        </w:rPr>
        <w:t xml:space="preserve"> </w:t>
      </w:r>
      <w:r>
        <w:t>option</w:t>
      </w:r>
      <w:r>
        <w:rPr>
          <w:spacing w:val="80"/>
          <w:w w:val="150"/>
        </w:rPr>
        <w:t xml:space="preserve"> </w:t>
      </w:r>
      <w:r>
        <w:t>of</w:t>
      </w:r>
      <w:r>
        <w:rPr>
          <w:spacing w:val="80"/>
        </w:rPr>
        <w:t xml:space="preserve"> </w:t>
      </w:r>
      <w:r>
        <w:t>completing</w:t>
      </w:r>
      <w:r>
        <w:rPr>
          <w:spacing w:val="80"/>
          <w:w w:val="150"/>
        </w:rPr>
        <w:t xml:space="preserve"> </w:t>
      </w:r>
      <w:r>
        <w:t>a</w:t>
      </w:r>
      <w:r>
        <w:rPr>
          <w:spacing w:val="80"/>
        </w:rPr>
        <w:t xml:space="preserve"> </w:t>
      </w:r>
      <w:r>
        <w:t>background</w:t>
      </w:r>
      <w:r>
        <w:rPr>
          <w:spacing w:val="80"/>
          <w:w w:val="150"/>
        </w:rPr>
        <w:t xml:space="preserve"> </w:t>
      </w:r>
      <w:r>
        <w:t>screening</w:t>
      </w:r>
      <w:r>
        <w:rPr>
          <w:spacing w:val="80"/>
          <w:w w:val="150"/>
        </w:rPr>
        <w:t xml:space="preserve"> </w:t>
      </w:r>
      <w:r>
        <w:t>through</w:t>
      </w:r>
      <w:r>
        <w:rPr>
          <w:spacing w:val="80"/>
          <w:w w:val="150"/>
        </w:rPr>
        <w:t xml:space="preserve"> </w:t>
      </w:r>
      <w:r>
        <w:t>HRTrue</w:t>
      </w:r>
      <w:r>
        <w:rPr>
          <w:spacing w:val="80"/>
          <w:w w:val="150"/>
        </w:rPr>
        <w:t xml:space="preserve"> </w:t>
      </w:r>
      <w:r>
        <w:t>Check.</w:t>
      </w:r>
      <w:r>
        <w:rPr>
          <w:spacing w:val="80"/>
          <w:w w:val="150"/>
        </w:rPr>
        <w:t xml:space="preserve"> </w:t>
      </w:r>
      <w:r>
        <w:t xml:space="preserve">See </w:t>
      </w:r>
      <w:r>
        <w:rPr>
          <w:color w:val="0000FF"/>
          <w:spacing w:val="-2"/>
          <w:u w:val="single" w:color="0000FF"/>
        </w:rPr>
        <w:t>https://</w:t>
      </w:r>
      <w:hyperlink r:id="rId10">
        <w:r>
          <w:rPr>
            <w:color w:val="0000FF"/>
            <w:spacing w:val="-2"/>
            <w:u w:val="single" w:color="0000FF"/>
          </w:rPr>
          <w:t>www.mga.edu/education-behavioral-sciences/teacher-education-social-</w:t>
        </w:r>
      </w:hyperlink>
      <w:r>
        <w:rPr>
          <w:color w:val="0000FF"/>
          <w:spacing w:val="-2"/>
        </w:rPr>
        <w:t xml:space="preserve"> </w:t>
      </w:r>
      <w:r>
        <w:rPr>
          <w:color w:val="0000FF"/>
          <w:u w:val="single" w:color="0000FF"/>
        </w:rPr>
        <w:t>work/docs/apply/Student_guide_for_background_request.pdf</w:t>
      </w:r>
      <w:r>
        <w:t>.</w:t>
      </w:r>
      <w:r>
        <w:rPr>
          <w:spacing w:val="-1"/>
        </w:rPr>
        <w:t xml:space="preserve"> </w:t>
      </w:r>
      <w:r>
        <w:t>It</w:t>
      </w:r>
      <w:r>
        <w:rPr>
          <w:spacing w:val="-3"/>
        </w:rPr>
        <w:t xml:space="preserve"> </w:t>
      </w:r>
      <w:r>
        <w:t>is</w:t>
      </w:r>
      <w:r>
        <w:rPr>
          <w:spacing w:val="-3"/>
        </w:rPr>
        <w:t xml:space="preserve"> </w:t>
      </w:r>
      <w:r>
        <w:t>expected</w:t>
      </w:r>
      <w:r>
        <w:rPr>
          <w:spacing w:val="-3"/>
        </w:rPr>
        <w:t xml:space="preserve"> </w:t>
      </w:r>
      <w:r>
        <w:t>that</w:t>
      </w:r>
      <w:r>
        <w:rPr>
          <w:spacing w:val="-3"/>
        </w:rPr>
        <w:t xml:space="preserve"> </w:t>
      </w:r>
      <w:r>
        <w:t>the</w:t>
      </w:r>
      <w:r>
        <w:rPr>
          <w:spacing w:val="-3"/>
        </w:rPr>
        <w:t xml:space="preserve"> </w:t>
      </w:r>
      <w:r>
        <w:t>student</w:t>
      </w:r>
      <w:r>
        <w:rPr>
          <w:spacing w:val="-3"/>
        </w:rPr>
        <w:t xml:space="preserve"> </w:t>
      </w:r>
      <w:r>
        <w:t>then request</w:t>
      </w:r>
      <w:r>
        <w:rPr>
          <w:spacing w:val="20"/>
        </w:rPr>
        <w:t xml:space="preserve"> </w:t>
      </w:r>
      <w:r>
        <w:t>and</w:t>
      </w:r>
      <w:r>
        <w:rPr>
          <w:spacing w:val="19"/>
        </w:rPr>
        <w:t xml:space="preserve"> </w:t>
      </w:r>
      <w:r>
        <w:t>share</w:t>
      </w:r>
      <w:r>
        <w:rPr>
          <w:spacing w:val="22"/>
        </w:rPr>
        <w:t xml:space="preserve"> </w:t>
      </w:r>
      <w:r>
        <w:t>a</w:t>
      </w:r>
      <w:r>
        <w:rPr>
          <w:spacing w:val="18"/>
        </w:rPr>
        <w:t xml:space="preserve"> </w:t>
      </w:r>
      <w:r>
        <w:t>copy</w:t>
      </w:r>
      <w:r>
        <w:rPr>
          <w:spacing w:val="22"/>
        </w:rPr>
        <w:t xml:space="preserve"> </w:t>
      </w:r>
      <w:r>
        <w:t>of</w:t>
      </w:r>
      <w:r>
        <w:rPr>
          <w:spacing w:val="22"/>
        </w:rPr>
        <w:t xml:space="preserve"> </w:t>
      </w:r>
      <w:r>
        <w:t>results</w:t>
      </w:r>
      <w:r>
        <w:rPr>
          <w:spacing w:val="22"/>
        </w:rPr>
        <w:t xml:space="preserve"> </w:t>
      </w:r>
      <w:r>
        <w:t>with</w:t>
      </w:r>
      <w:r>
        <w:rPr>
          <w:spacing w:val="23"/>
        </w:rPr>
        <w:t xml:space="preserve"> </w:t>
      </w:r>
      <w:r>
        <w:t>the</w:t>
      </w:r>
      <w:r>
        <w:rPr>
          <w:spacing w:val="19"/>
        </w:rPr>
        <w:t xml:space="preserve"> </w:t>
      </w:r>
      <w:r>
        <w:t>agency.</w:t>
      </w:r>
      <w:r>
        <w:rPr>
          <w:spacing w:val="20"/>
        </w:rPr>
        <w:t xml:space="preserve"> </w:t>
      </w:r>
      <w:r>
        <w:t>The</w:t>
      </w:r>
      <w:r>
        <w:rPr>
          <w:spacing w:val="18"/>
        </w:rPr>
        <w:t xml:space="preserve"> </w:t>
      </w:r>
      <w:r>
        <w:t>program</w:t>
      </w:r>
      <w:r>
        <w:rPr>
          <w:spacing w:val="22"/>
        </w:rPr>
        <w:t xml:space="preserve"> </w:t>
      </w:r>
      <w:r>
        <w:t>will</w:t>
      </w:r>
      <w:r>
        <w:rPr>
          <w:spacing w:val="20"/>
        </w:rPr>
        <w:t xml:space="preserve"> </w:t>
      </w:r>
      <w:r>
        <w:t>verify</w:t>
      </w:r>
      <w:r>
        <w:rPr>
          <w:spacing w:val="20"/>
        </w:rPr>
        <w:t xml:space="preserve"> </w:t>
      </w:r>
      <w:r>
        <w:t>that</w:t>
      </w:r>
      <w:r>
        <w:rPr>
          <w:spacing w:val="19"/>
        </w:rPr>
        <w:t xml:space="preserve"> </w:t>
      </w:r>
      <w:r>
        <w:t>results</w:t>
      </w:r>
      <w:r>
        <w:rPr>
          <w:spacing w:val="22"/>
        </w:rPr>
        <w:t xml:space="preserve"> </w:t>
      </w:r>
      <w:r>
        <w:t>were shared with the agency but will not directly share the results with the agency.</w:t>
      </w:r>
    </w:p>
    <w:p w:rsidR="00B0678D" w:rsidP="005114E7" w:rsidRDefault="00956B32" w14:paraId="7DE3C17B" w14:textId="77777777">
      <w:pPr>
        <w:ind w:left="630"/>
        <w:rPr>
          <w:sz w:val="24"/>
          <w:szCs w:val="24"/>
        </w:rPr>
      </w:pPr>
      <w:r w:rsidRPr="00B0678D">
        <w:rPr>
          <w:sz w:val="24"/>
          <w:szCs w:val="24"/>
        </w:rPr>
        <w:t xml:space="preserve">Incomplete background screenings will delay or prohibit placement. </w:t>
      </w:r>
    </w:p>
    <w:p w:rsidRPr="00B0678D" w:rsidR="00B0678D" w:rsidP="00B0678D" w:rsidRDefault="00B0678D" w14:paraId="42F78640" w14:textId="77777777">
      <w:pPr>
        <w:rPr>
          <w:sz w:val="24"/>
          <w:szCs w:val="24"/>
        </w:rPr>
      </w:pPr>
    </w:p>
    <w:p w:rsidR="003944A5" w:rsidRDefault="00956B32" w14:paraId="64274A2B" w14:textId="0B9F6B4B">
      <w:pPr>
        <w:pStyle w:val="Heading2"/>
        <w:spacing w:line="480" w:lineRule="auto"/>
        <w:ind w:right="2386"/>
      </w:pPr>
      <w:bookmarkStart w:name="_Toc205983990" w:id="22"/>
      <w:r>
        <w:t>Professional Integrity and Social Work Values</w:t>
      </w:r>
      <w:bookmarkEnd w:id="22"/>
    </w:p>
    <w:p w:rsidR="003944A5" w:rsidP="005114E7" w:rsidRDefault="00956B32" w14:paraId="162220CD" w14:textId="744DAF8C">
      <w:pPr>
        <w:pStyle w:val="BodyText"/>
        <w:spacing w:before="1"/>
        <w:ind w:left="660" w:right="908"/>
      </w:pPr>
      <w:r>
        <w:t>The Program recognizes that preparation for professional practice requires more than scholastic achievement.</w:t>
      </w:r>
      <w:r>
        <w:rPr>
          <w:spacing w:val="-15"/>
        </w:rPr>
        <w:t xml:space="preserve"> </w:t>
      </w:r>
      <w:r>
        <w:t>The</w:t>
      </w:r>
      <w:r>
        <w:rPr>
          <w:spacing w:val="-15"/>
        </w:rPr>
        <w:t xml:space="preserve"> </w:t>
      </w:r>
      <w:r>
        <w:t>Program</w:t>
      </w:r>
      <w:r>
        <w:rPr>
          <w:spacing w:val="-15"/>
        </w:rPr>
        <w:t xml:space="preserve"> </w:t>
      </w:r>
      <w:r>
        <w:t>expects</w:t>
      </w:r>
      <w:r>
        <w:rPr>
          <w:spacing w:val="-15"/>
        </w:rPr>
        <w:t xml:space="preserve"> </w:t>
      </w:r>
      <w:r>
        <w:t>students</w:t>
      </w:r>
      <w:r>
        <w:rPr>
          <w:spacing w:val="-15"/>
        </w:rPr>
        <w:t xml:space="preserve"> </w:t>
      </w:r>
      <w:r>
        <w:t>to</w:t>
      </w:r>
      <w:r>
        <w:rPr>
          <w:spacing w:val="-15"/>
        </w:rPr>
        <w:t xml:space="preserve"> </w:t>
      </w:r>
      <w:r>
        <w:t>exhibit</w:t>
      </w:r>
      <w:r>
        <w:rPr>
          <w:spacing w:val="-15"/>
        </w:rPr>
        <w:t xml:space="preserve"> </w:t>
      </w:r>
      <w:r>
        <w:t>behavior</w:t>
      </w:r>
      <w:r>
        <w:rPr>
          <w:spacing w:val="-15"/>
        </w:rPr>
        <w:t xml:space="preserve"> </w:t>
      </w:r>
      <w:r>
        <w:t>that</w:t>
      </w:r>
      <w:r>
        <w:rPr>
          <w:spacing w:val="-15"/>
        </w:rPr>
        <w:t xml:space="preserve"> </w:t>
      </w:r>
      <w:r>
        <w:t>is</w:t>
      </w:r>
      <w:r>
        <w:rPr>
          <w:spacing w:val="-15"/>
        </w:rPr>
        <w:t xml:space="preserve"> </w:t>
      </w:r>
      <w:r>
        <w:t>consistent</w:t>
      </w:r>
      <w:r>
        <w:rPr>
          <w:spacing w:val="-15"/>
        </w:rPr>
        <w:t xml:space="preserve"> </w:t>
      </w:r>
      <w:r>
        <w:t>with</w:t>
      </w:r>
      <w:r>
        <w:rPr>
          <w:spacing w:val="-15"/>
        </w:rPr>
        <w:t xml:space="preserve"> </w:t>
      </w:r>
      <w:r>
        <w:t>professional</w:t>
      </w:r>
      <w:r w:rsidR="00035B0B">
        <w:t xml:space="preserve"> </w:t>
      </w:r>
      <w:r>
        <w:t>performance. Such behavior is expected not only in the classroom but throughout the University and larger community.</w:t>
      </w:r>
    </w:p>
    <w:p w:rsidR="003944A5" w:rsidRDefault="003944A5" w14:paraId="36510F9F" w14:textId="77777777">
      <w:pPr>
        <w:pStyle w:val="BodyText"/>
        <w:spacing w:before="5"/>
      </w:pPr>
    </w:p>
    <w:p w:rsidR="003944A5" w:rsidRDefault="00956B32" w14:paraId="5ED1149C" w14:textId="77777777">
      <w:pPr>
        <w:pStyle w:val="BodyText"/>
        <w:ind w:left="660" w:right="855"/>
        <w:jc w:val="both"/>
      </w:pPr>
      <w:r>
        <w:t>Professional</w:t>
      </w:r>
      <w:r>
        <w:rPr>
          <w:spacing w:val="-8"/>
        </w:rPr>
        <w:t xml:space="preserve"> </w:t>
      </w:r>
      <w:r>
        <w:t>performance</w:t>
      </w:r>
      <w:r>
        <w:rPr>
          <w:spacing w:val="-4"/>
        </w:rPr>
        <w:t xml:space="preserve"> </w:t>
      </w:r>
      <w:r>
        <w:t>encompasses</w:t>
      </w:r>
      <w:r>
        <w:rPr>
          <w:spacing w:val="-7"/>
        </w:rPr>
        <w:t xml:space="preserve"> </w:t>
      </w:r>
      <w:r>
        <w:t>a</w:t>
      </w:r>
      <w:r>
        <w:rPr>
          <w:spacing w:val="-5"/>
        </w:rPr>
        <w:t xml:space="preserve"> </w:t>
      </w:r>
      <w:r>
        <w:t>commitment</w:t>
      </w:r>
      <w:r>
        <w:rPr>
          <w:spacing w:val="-8"/>
        </w:rPr>
        <w:t xml:space="preserve"> </w:t>
      </w:r>
      <w:r>
        <w:t>to</w:t>
      </w:r>
      <w:r>
        <w:rPr>
          <w:spacing w:val="-9"/>
        </w:rPr>
        <w:t xml:space="preserve"> </w:t>
      </w:r>
      <w:r>
        <w:t>social</w:t>
      </w:r>
      <w:r>
        <w:rPr>
          <w:spacing w:val="-7"/>
        </w:rPr>
        <w:t xml:space="preserve"> </w:t>
      </w:r>
      <w:r>
        <w:t>work</w:t>
      </w:r>
      <w:r>
        <w:rPr>
          <w:spacing w:val="-7"/>
        </w:rPr>
        <w:t xml:space="preserve"> </w:t>
      </w:r>
      <w:r>
        <w:t>mission</w:t>
      </w:r>
      <w:r>
        <w:rPr>
          <w:spacing w:val="-6"/>
        </w:rPr>
        <w:t xml:space="preserve"> </w:t>
      </w:r>
      <w:r>
        <w:t>and</w:t>
      </w:r>
      <w:r>
        <w:rPr>
          <w:spacing w:val="-9"/>
        </w:rPr>
        <w:t xml:space="preserve"> </w:t>
      </w:r>
      <w:r>
        <w:t>values</w:t>
      </w:r>
      <w:r>
        <w:rPr>
          <w:spacing w:val="-7"/>
        </w:rPr>
        <w:t xml:space="preserve"> </w:t>
      </w:r>
      <w:r>
        <w:t>as</w:t>
      </w:r>
      <w:r>
        <w:rPr>
          <w:spacing w:val="-4"/>
        </w:rPr>
        <w:t xml:space="preserve"> </w:t>
      </w:r>
      <w:r>
        <w:t>found in the NASW Code of Ethics. Signs of such professional performance include: productive work with others; acceptance of supervision and criticism; respect for colleagues, supervisors, instructors</w:t>
      </w:r>
      <w:r>
        <w:rPr>
          <w:spacing w:val="-10"/>
        </w:rPr>
        <w:t xml:space="preserve"> </w:t>
      </w:r>
      <w:r>
        <w:t>and</w:t>
      </w:r>
      <w:r>
        <w:rPr>
          <w:spacing w:val="-11"/>
        </w:rPr>
        <w:t xml:space="preserve"> </w:t>
      </w:r>
      <w:r>
        <w:t>clients;</w:t>
      </w:r>
      <w:r>
        <w:rPr>
          <w:spacing w:val="-9"/>
        </w:rPr>
        <w:t xml:space="preserve"> </w:t>
      </w:r>
      <w:r>
        <w:t>advocacy</w:t>
      </w:r>
      <w:r>
        <w:rPr>
          <w:spacing w:val="-10"/>
        </w:rPr>
        <w:t xml:space="preserve"> </w:t>
      </w:r>
      <w:r>
        <w:t>for</w:t>
      </w:r>
      <w:r>
        <w:rPr>
          <w:spacing w:val="-11"/>
        </w:rPr>
        <w:t xml:space="preserve"> </w:t>
      </w:r>
      <w:r>
        <w:t>oneself</w:t>
      </w:r>
      <w:r>
        <w:rPr>
          <w:spacing w:val="-11"/>
        </w:rPr>
        <w:t xml:space="preserve"> </w:t>
      </w:r>
      <w:r>
        <w:t>in</w:t>
      </w:r>
      <w:r>
        <w:rPr>
          <w:spacing w:val="-8"/>
        </w:rPr>
        <w:t xml:space="preserve"> </w:t>
      </w:r>
      <w:r>
        <w:t>a</w:t>
      </w:r>
      <w:r>
        <w:rPr>
          <w:spacing w:val="-12"/>
        </w:rPr>
        <w:t xml:space="preserve"> </w:t>
      </w:r>
      <w:r>
        <w:t>responsible</w:t>
      </w:r>
      <w:r>
        <w:rPr>
          <w:spacing w:val="-10"/>
        </w:rPr>
        <w:t xml:space="preserve"> </w:t>
      </w:r>
      <w:r>
        <w:t>and</w:t>
      </w:r>
      <w:r>
        <w:rPr>
          <w:spacing w:val="-13"/>
        </w:rPr>
        <w:t xml:space="preserve"> </w:t>
      </w:r>
      <w:r>
        <w:t>respectful</w:t>
      </w:r>
      <w:r>
        <w:rPr>
          <w:spacing w:val="-8"/>
        </w:rPr>
        <w:t xml:space="preserve"> </w:t>
      </w:r>
      <w:r>
        <w:t>manner;</w:t>
      </w:r>
      <w:r>
        <w:rPr>
          <w:spacing w:val="-10"/>
        </w:rPr>
        <w:t xml:space="preserve"> </w:t>
      </w:r>
      <w:r>
        <w:t>and</w:t>
      </w:r>
      <w:r>
        <w:rPr>
          <w:spacing w:val="-11"/>
        </w:rPr>
        <w:t xml:space="preserve"> </w:t>
      </w:r>
      <w:r>
        <w:t>behaviors in accordance with Program and University policies and the laws of society.</w:t>
      </w:r>
    </w:p>
    <w:p w:rsidR="003944A5" w:rsidRDefault="00956B32" w14:paraId="16109A50" w14:textId="77777777">
      <w:pPr>
        <w:pStyle w:val="BodyText"/>
        <w:spacing w:before="274"/>
        <w:ind w:left="660" w:right="859"/>
        <w:jc w:val="both"/>
      </w:pPr>
      <w:r>
        <w:t xml:space="preserve">The field of social work has a professional value base that provides an ethical foundation for competent practice. The best guide for professional integrity is the </w:t>
      </w:r>
      <w:r>
        <w:rPr>
          <w:i/>
        </w:rPr>
        <w:t xml:space="preserve">Social Work Code of Ethics </w:t>
      </w:r>
      <w:r>
        <w:t>approved by the NASW. All students are required to read this document and demonstrate their understanding during Seminar.</w:t>
      </w:r>
    </w:p>
    <w:p w:rsidR="003944A5" w:rsidRDefault="003944A5" w14:paraId="15FCA949" w14:textId="77777777">
      <w:pPr>
        <w:pStyle w:val="BodyText"/>
        <w:spacing w:before="3"/>
      </w:pPr>
    </w:p>
    <w:p w:rsidR="003944A5" w:rsidRDefault="00956B32" w14:paraId="18F70E2B" w14:textId="77777777">
      <w:pPr>
        <w:pStyle w:val="BodyText"/>
        <w:ind w:left="660" w:right="861"/>
        <w:jc w:val="both"/>
      </w:pPr>
      <w:r>
        <w:t>In</w:t>
      </w:r>
      <w:r>
        <w:rPr>
          <w:spacing w:val="-12"/>
        </w:rPr>
        <w:t xml:space="preserve"> </w:t>
      </w:r>
      <w:r>
        <w:t>the</w:t>
      </w:r>
      <w:r>
        <w:rPr>
          <w:spacing w:val="-15"/>
        </w:rPr>
        <w:t xml:space="preserve"> </w:t>
      </w:r>
      <w:r>
        <w:t>MGA</w:t>
      </w:r>
      <w:r>
        <w:rPr>
          <w:spacing w:val="-12"/>
        </w:rPr>
        <w:t xml:space="preserve"> </w:t>
      </w:r>
      <w:r>
        <w:t>BSW</w:t>
      </w:r>
      <w:r>
        <w:rPr>
          <w:spacing w:val="-15"/>
        </w:rPr>
        <w:t xml:space="preserve"> </w:t>
      </w:r>
      <w:r>
        <w:t>program,</w:t>
      </w:r>
      <w:r>
        <w:rPr>
          <w:spacing w:val="-10"/>
        </w:rPr>
        <w:t xml:space="preserve"> </w:t>
      </w:r>
      <w:r>
        <w:t>the</w:t>
      </w:r>
      <w:r>
        <w:rPr>
          <w:spacing w:val="-15"/>
        </w:rPr>
        <w:t xml:space="preserve"> </w:t>
      </w:r>
      <w:r>
        <w:t>faculty</w:t>
      </w:r>
      <w:r>
        <w:rPr>
          <w:spacing w:val="-11"/>
        </w:rPr>
        <w:t xml:space="preserve"> </w:t>
      </w:r>
      <w:r>
        <w:t>recognize</w:t>
      </w:r>
      <w:r>
        <w:rPr>
          <w:spacing w:val="-10"/>
        </w:rPr>
        <w:t xml:space="preserve"> </w:t>
      </w:r>
      <w:r>
        <w:t>that</w:t>
      </w:r>
      <w:r>
        <w:rPr>
          <w:spacing w:val="-9"/>
        </w:rPr>
        <w:t xml:space="preserve"> </w:t>
      </w:r>
      <w:r>
        <w:t>the</w:t>
      </w:r>
      <w:r>
        <w:rPr>
          <w:spacing w:val="-15"/>
        </w:rPr>
        <w:t xml:space="preserve"> </w:t>
      </w:r>
      <w:r>
        <w:t>social</w:t>
      </w:r>
      <w:r>
        <w:rPr>
          <w:spacing w:val="-12"/>
        </w:rPr>
        <w:t xml:space="preserve"> </w:t>
      </w:r>
      <w:r>
        <w:t>work</w:t>
      </w:r>
      <w:r>
        <w:rPr>
          <w:spacing w:val="-12"/>
        </w:rPr>
        <w:t xml:space="preserve"> </w:t>
      </w:r>
      <w:r>
        <w:t>value</w:t>
      </w:r>
      <w:r>
        <w:rPr>
          <w:spacing w:val="-13"/>
        </w:rPr>
        <w:t xml:space="preserve"> </w:t>
      </w:r>
      <w:r>
        <w:t>base</w:t>
      </w:r>
      <w:r>
        <w:rPr>
          <w:spacing w:val="-15"/>
        </w:rPr>
        <w:t xml:space="preserve"> </w:t>
      </w:r>
      <w:r>
        <w:t>provides</w:t>
      </w:r>
      <w:r>
        <w:rPr>
          <w:spacing w:val="-12"/>
        </w:rPr>
        <w:t xml:space="preserve"> </w:t>
      </w:r>
      <w:r>
        <w:t>students with the foundation for ethical social work practice. Professional values provide parameters that enable social workers to provide services to diverse client systems without imposing one’s personal values. Adherence to professional values increases one's competence and effectiveness as a professional.</w:t>
      </w:r>
    </w:p>
    <w:p w:rsidR="003944A5" w:rsidRDefault="00956B32" w14:paraId="58E74762" w14:textId="77777777">
      <w:pPr>
        <w:pStyle w:val="BodyText"/>
        <w:spacing w:before="274"/>
        <w:ind w:left="660" w:right="872"/>
        <w:jc w:val="both"/>
      </w:pPr>
      <w:r>
        <w:t>Please see the BSW Student Handbook and grading policies found in this handbook for more information on the program’s expectations for integrity and professional behavior.</w:t>
      </w:r>
    </w:p>
    <w:p w:rsidR="00035B0B" w:rsidRDefault="00035B0B" w14:paraId="6471F352" w14:textId="77777777">
      <w:pPr>
        <w:pStyle w:val="Heading2"/>
        <w:spacing w:before="74"/>
        <w:ind w:left="2731" w:right="2925"/>
        <w:jc w:val="center"/>
      </w:pPr>
    </w:p>
    <w:p w:rsidR="003944A5" w:rsidRDefault="00956B32" w14:paraId="13C63E93" w14:textId="7A387F20">
      <w:pPr>
        <w:pStyle w:val="Heading2"/>
        <w:spacing w:before="74"/>
        <w:ind w:left="2731" w:right="2925"/>
        <w:jc w:val="center"/>
      </w:pPr>
      <w:bookmarkStart w:name="_Toc205983991" w:id="23"/>
      <w:r>
        <w:t>Field</w:t>
      </w:r>
      <w:r>
        <w:rPr>
          <w:spacing w:val="-2"/>
        </w:rPr>
        <w:t xml:space="preserve"> </w:t>
      </w:r>
      <w:r>
        <w:t>Program</w:t>
      </w:r>
      <w:r>
        <w:rPr>
          <w:spacing w:val="-2"/>
        </w:rPr>
        <w:t xml:space="preserve"> </w:t>
      </w:r>
      <w:r>
        <w:t>Monitoring</w:t>
      </w:r>
      <w:r>
        <w:rPr>
          <w:spacing w:val="-3"/>
        </w:rPr>
        <w:t xml:space="preserve"> </w:t>
      </w:r>
      <w:r>
        <w:t>of</w:t>
      </w:r>
      <w:r>
        <w:rPr>
          <w:spacing w:val="-5"/>
        </w:rPr>
        <w:t xml:space="preserve"> </w:t>
      </w:r>
      <w:r>
        <w:t>the</w:t>
      </w:r>
      <w:r>
        <w:rPr>
          <w:spacing w:val="-4"/>
        </w:rPr>
        <w:t xml:space="preserve"> </w:t>
      </w:r>
      <w:r>
        <w:rPr>
          <w:spacing w:val="-2"/>
        </w:rPr>
        <w:t>Student</w:t>
      </w:r>
      <w:bookmarkEnd w:id="23"/>
    </w:p>
    <w:p w:rsidR="003944A5" w:rsidRDefault="003944A5" w14:paraId="375B4C58" w14:textId="77777777">
      <w:pPr>
        <w:pStyle w:val="BodyText"/>
        <w:spacing w:before="139"/>
        <w:rPr>
          <w:b/>
        </w:rPr>
      </w:pPr>
    </w:p>
    <w:p w:rsidR="003944A5" w:rsidRDefault="00956B32" w14:paraId="448C95A0" w14:textId="77777777">
      <w:pPr>
        <w:pStyle w:val="BodyText"/>
        <w:spacing w:before="1"/>
        <w:ind w:left="660" w:right="851"/>
        <w:jc w:val="both"/>
      </w:pPr>
      <w:r>
        <w:t>It</w:t>
      </w:r>
      <w:r>
        <w:rPr>
          <w:spacing w:val="-1"/>
        </w:rPr>
        <w:t xml:space="preserve"> </w:t>
      </w:r>
      <w:r>
        <w:t>is</w:t>
      </w:r>
      <w:r>
        <w:rPr>
          <w:spacing w:val="-1"/>
        </w:rPr>
        <w:t xml:space="preserve"> </w:t>
      </w:r>
      <w:r>
        <w:t>the</w:t>
      </w:r>
      <w:r>
        <w:rPr>
          <w:spacing w:val="-1"/>
        </w:rPr>
        <w:t xml:space="preserve"> </w:t>
      </w:r>
      <w:r>
        <w:t>program’s</w:t>
      </w:r>
      <w:r>
        <w:rPr>
          <w:spacing w:val="-1"/>
        </w:rPr>
        <w:t xml:space="preserve"> </w:t>
      </w:r>
      <w:r>
        <w:t>policy that field students</w:t>
      </w:r>
      <w:r>
        <w:rPr>
          <w:spacing w:val="-1"/>
        </w:rPr>
        <w:t xml:space="preserve"> </w:t>
      </w:r>
      <w:r>
        <w:t>will receive</w:t>
      </w:r>
      <w:r>
        <w:rPr>
          <w:spacing w:val="-1"/>
        </w:rPr>
        <w:t xml:space="preserve"> </w:t>
      </w:r>
      <w:r>
        <w:t>consistent</w:t>
      </w:r>
      <w:r>
        <w:rPr>
          <w:spacing w:val="-1"/>
        </w:rPr>
        <w:t xml:space="preserve"> </w:t>
      </w:r>
      <w:r>
        <w:t>monitoring</w:t>
      </w:r>
      <w:r>
        <w:rPr>
          <w:spacing w:val="-2"/>
        </w:rPr>
        <w:t xml:space="preserve"> </w:t>
      </w:r>
      <w:r>
        <w:t>in the</w:t>
      </w:r>
      <w:r>
        <w:rPr>
          <w:spacing w:val="-1"/>
        </w:rPr>
        <w:t xml:space="preserve"> </w:t>
      </w:r>
      <w:r>
        <w:t>field</w:t>
      </w:r>
      <w:r>
        <w:rPr>
          <w:spacing w:val="-1"/>
        </w:rPr>
        <w:t xml:space="preserve"> </w:t>
      </w:r>
      <w:r>
        <w:t>setting through</w:t>
      </w:r>
      <w:r>
        <w:rPr>
          <w:spacing w:val="-15"/>
        </w:rPr>
        <w:t xml:space="preserve"> </w:t>
      </w:r>
      <w:r>
        <w:t>supervision,</w:t>
      </w:r>
      <w:r>
        <w:rPr>
          <w:spacing w:val="-15"/>
        </w:rPr>
        <w:t xml:space="preserve"> </w:t>
      </w:r>
      <w:r>
        <w:t>by</w:t>
      </w:r>
      <w:r>
        <w:rPr>
          <w:spacing w:val="-15"/>
        </w:rPr>
        <w:t xml:space="preserve"> </w:t>
      </w:r>
      <w:r>
        <w:t>field</w:t>
      </w:r>
      <w:r>
        <w:rPr>
          <w:spacing w:val="-15"/>
        </w:rPr>
        <w:t xml:space="preserve"> </w:t>
      </w:r>
      <w:r>
        <w:t>faculty,</w:t>
      </w:r>
      <w:r>
        <w:rPr>
          <w:spacing w:val="-15"/>
        </w:rPr>
        <w:t xml:space="preserve"> </w:t>
      </w:r>
      <w:r>
        <w:t>and</w:t>
      </w:r>
      <w:r>
        <w:rPr>
          <w:spacing w:val="-15"/>
        </w:rPr>
        <w:t xml:space="preserve"> </w:t>
      </w:r>
      <w:r>
        <w:t>through</w:t>
      </w:r>
      <w:r>
        <w:rPr>
          <w:spacing w:val="-15"/>
        </w:rPr>
        <w:t xml:space="preserve"> </w:t>
      </w:r>
      <w:r>
        <w:t>the</w:t>
      </w:r>
      <w:r>
        <w:rPr>
          <w:spacing w:val="-15"/>
        </w:rPr>
        <w:t xml:space="preserve"> </w:t>
      </w:r>
      <w:r>
        <w:t>seminar</w:t>
      </w:r>
      <w:r>
        <w:rPr>
          <w:spacing w:val="-15"/>
        </w:rPr>
        <w:t xml:space="preserve"> </w:t>
      </w:r>
      <w:r>
        <w:t>course.</w:t>
      </w:r>
      <w:r>
        <w:rPr>
          <w:spacing w:val="-15"/>
        </w:rPr>
        <w:t xml:space="preserve"> </w:t>
      </w:r>
      <w:r>
        <w:t>Field</w:t>
      </w:r>
      <w:r>
        <w:rPr>
          <w:spacing w:val="-15"/>
        </w:rPr>
        <w:t xml:space="preserve"> </w:t>
      </w:r>
      <w:r>
        <w:t>faculty</w:t>
      </w:r>
      <w:r>
        <w:rPr>
          <w:spacing w:val="-15"/>
        </w:rPr>
        <w:t xml:space="preserve"> </w:t>
      </w:r>
      <w:r>
        <w:t>monitor</w:t>
      </w:r>
      <w:r>
        <w:rPr>
          <w:spacing w:val="-15"/>
        </w:rPr>
        <w:t xml:space="preserve"> </w:t>
      </w:r>
      <w:r>
        <w:t>student field experience and progress through site visits, verified student-self reporting of hours and absences, and seminar assignments. Field program faculty facilitate monitoring each semester including through the following:</w:t>
      </w:r>
    </w:p>
    <w:p w:rsidR="003944A5" w:rsidP="00A84EE3" w:rsidRDefault="00956B32" w14:paraId="6054E3CE" w14:textId="1BA4DEBD">
      <w:pPr>
        <w:pStyle w:val="ListParagraph"/>
        <w:numPr>
          <w:ilvl w:val="0"/>
          <w:numId w:val="31"/>
        </w:numPr>
        <w:tabs>
          <w:tab w:val="left" w:pos="1381"/>
        </w:tabs>
        <w:spacing w:line="273" w:lineRule="exact"/>
        <w:ind w:left="1381" w:hanging="359"/>
        <w:rPr>
          <w:sz w:val="24"/>
        </w:rPr>
      </w:pPr>
      <w:r>
        <w:rPr>
          <w:sz w:val="24"/>
        </w:rPr>
        <w:t>Field</w:t>
      </w:r>
      <w:r>
        <w:rPr>
          <w:spacing w:val="-5"/>
          <w:sz w:val="24"/>
        </w:rPr>
        <w:t xml:space="preserve"> </w:t>
      </w:r>
      <w:r>
        <w:rPr>
          <w:sz w:val="24"/>
        </w:rPr>
        <w:t>Seminar</w:t>
      </w:r>
      <w:r>
        <w:rPr>
          <w:spacing w:val="-4"/>
          <w:sz w:val="24"/>
        </w:rPr>
        <w:t xml:space="preserve"> </w:t>
      </w:r>
      <w:r>
        <w:rPr>
          <w:sz w:val="24"/>
        </w:rPr>
        <w:t>Activities</w:t>
      </w:r>
      <w:r>
        <w:rPr>
          <w:spacing w:val="1"/>
          <w:sz w:val="24"/>
        </w:rPr>
        <w:t xml:space="preserve"> </w:t>
      </w:r>
      <w:r>
        <w:rPr>
          <w:sz w:val="24"/>
        </w:rPr>
        <w:t>–</w:t>
      </w:r>
      <w:r>
        <w:rPr>
          <w:spacing w:val="-4"/>
          <w:sz w:val="24"/>
        </w:rPr>
        <w:t xml:space="preserve"> </w:t>
      </w:r>
      <w:r w:rsidR="00080705">
        <w:rPr>
          <w:sz w:val="24"/>
        </w:rPr>
        <w:t>e.g.</w:t>
      </w:r>
      <w:r>
        <w:rPr>
          <w:spacing w:val="-5"/>
          <w:sz w:val="24"/>
        </w:rPr>
        <w:t xml:space="preserve"> </w:t>
      </w:r>
      <w:r>
        <w:rPr>
          <w:sz w:val="24"/>
        </w:rPr>
        <w:t>Weekly</w:t>
      </w:r>
      <w:r>
        <w:rPr>
          <w:spacing w:val="-3"/>
          <w:sz w:val="24"/>
        </w:rPr>
        <w:t xml:space="preserve"> </w:t>
      </w:r>
      <w:r>
        <w:rPr>
          <w:sz w:val="24"/>
        </w:rPr>
        <w:t>Journal</w:t>
      </w:r>
      <w:r>
        <w:rPr>
          <w:spacing w:val="-5"/>
          <w:sz w:val="24"/>
        </w:rPr>
        <w:t xml:space="preserve"> </w:t>
      </w:r>
      <w:r>
        <w:rPr>
          <w:spacing w:val="-2"/>
          <w:sz w:val="24"/>
        </w:rPr>
        <w:t>Reflections</w:t>
      </w:r>
    </w:p>
    <w:p w:rsidR="003944A5" w:rsidP="00A84EE3" w:rsidRDefault="00956B32" w14:paraId="33B43705" w14:textId="77777777">
      <w:pPr>
        <w:pStyle w:val="ListParagraph"/>
        <w:numPr>
          <w:ilvl w:val="0"/>
          <w:numId w:val="31"/>
        </w:numPr>
        <w:tabs>
          <w:tab w:val="left" w:pos="1381"/>
        </w:tabs>
        <w:spacing w:line="275" w:lineRule="exact"/>
        <w:ind w:left="1381" w:hanging="359"/>
        <w:rPr>
          <w:sz w:val="24"/>
        </w:rPr>
      </w:pPr>
      <w:r>
        <w:rPr>
          <w:sz w:val="24"/>
        </w:rPr>
        <w:t>Field</w:t>
      </w:r>
      <w:r>
        <w:rPr>
          <w:spacing w:val="-6"/>
          <w:sz w:val="24"/>
        </w:rPr>
        <w:t xml:space="preserve"> </w:t>
      </w:r>
      <w:r>
        <w:rPr>
          <w:sz w:val="24"/>
        </w:rPr>
        <w:t>Time</w:t>
      </w:r>
      <w:r>
        <w:rPr>
          <w:spacing w:val="-6"/>
          <w:sz w:val="24"/>
        </w:rPr>
        <w:t xml:space="preserve"> </w:t>
      </w:r>
      <w:r>
        <w:rPr>
          <w:spacing w:val="-2"/>
          <w:sz w:val="24"/>
        </w:rPr>
        <w:t>Sheets</w:t>
      </w:r>
    </w:p>
    <w:p w:rsidR="003944A5" w:rsidP="00A84EE3" w:rsidRDefault="00956B32" w14:paraId="23AF84D9" w14:textId="77777777">
      <w:pPr>
        <w:pStyle w:val="ListParagraph"/>
        <w:numPr>
          <w:ilvl w:val="0"/>
          <w:numId w:val="31"/>
        </w:numPr>
        <w:tabs>
          <w:tab w:val="left" w:pos="1381"/>
        </w:tabs>
        <w:spacing w:before="2"/>
        <w:ind w:left="1381" w:hanging="359"/>
        <w:rPr>
          <w:sz w:val="24"/>
        </w:rPr>
      </w:pPr>
      <w:r>
        <w:rPr>
          <w:sz w:val="24"/>
        </w:rPr>
        <w:t>Process</w:t>
      </w:r>
      <w:r>
        <w:rPr>
          <w:spacing w:val="-3"/>
          <w:sz w:val="24"/>
        </w:rPr>
        <w:t xml:space="preserve"> </w:t>
      </w:r>
      <w:r>
        <w:rPr>
          <w:spacing w:val="-2"/>
          <w:sz w:val="24"/>
        </w:rPr>
        <w:t>Recording</w:t>
      </w:r>
    </w:p>
    <w:p w:rsidR="003944A5" w:rsidP="00A84EE3" w:rsidRDefault="00956B32" w14:paraId="1F883DFE" w14:textId="77777777">
      <w:pPr>
        <w:pStyle w:val="ListParagraph"/>
        <w:numPr>
          <w:ilvl w:val="0"/>
          <w:numId w:val="31"/>
        </w:numPr>
        <w:tabs>
          <w:tab w:val="left" w:pos="1381"/>
        </w:tabs>
        <w:ind w:left="1381" w:hanging="359"/>
        <w:rPr>
          <w:sz w:val="24"/>
        </w:rPr>
      </w:pPr>
      <w:r>
        <w:rPr>
          <w:sz w:val="24"/>
        </w:rPr>
        <w:t>Supervision</w:t>
      </w:r>
      <w:r>
        <w:rPr>
          <w:spacing w:val="-4"/>
          <w:sz w:val="24"/>
        </w:rPr>
        <w:t xml:space="preserve"> </w:t>
      </w:r>
      <w:r>
        <w:rPr>
          <w:sz w:val="24"/>
        </w:rPr>
        <w:t>in</w:t>
      </w:r>
      <w:r>
        <w:rPr>
          <w:spacing w:val="-4"/>
          <w:sz w:val="24"/>
        </w:rPr>
        <w:t xml:space="preserve"> </w:t>
      </w:r>
      <w:r>
        <w:rPr>
          <w:sz w:val="24"/>
        </w:rPr>
        <w:t>the</w:t>
      </w:r>
      <w:r>
        <w:rPr>
          <w:spacing w:val="-1"/>
          <w:sz w:val="24"/>
        </w:rPr>
        <w:t xml:space="preserve"> </w:t>
      </w:r>
      <w:r>
        <w:rPr>
          <w:sz w:val="24"/>
        </w:rPr>
        <w:t>agency</w:t>
      </w:r>
      <w:r>
        <w:rPr>
          <w:spacing w:val="-4"/>
          <w:sz w:val="24"/>
        </w:rPr>
        <w:t xml:space="preserve"> </w:t>
      </w:r>
      <w:r>
        <w:rPr>
          <w:sz w:val="24"/>
        </w:rPr>
        <w:t>(field</w:t>
      </w:r>
      <w:r>
        <w:rPr>
          <w:spacing w:val="-4"/>
          <w:sz w:val="24"/>
        </w:rPr>
        <w:t xml:space="preserve"> </w:t>
      </w:r>
      <w:r>
        <w:rPr>
          <w:spacing w:val="-2"/>
          <w:sz w:val="24"/>
        </w:rPr>
        <w:t>supervisor)</w:t>
      </w:r>
    </w:p>
    <w:p w:rsidR="003944A5" w:rsidP="00A84EE3" w:rsidRDefault="00956B32" w14:paraId="48BF05DA" w14:textId="3333A01D">
      <w:pPr>
        <w:pStyle w:val="ListParagraph"/>
        <w:numPr>
          <w:ilvl w:val="0"/>
          <w:numId w:val="31"/>
        </w:numPr>
        <w:tabs>
          <w:tab w:val="left" w:pos="1381"/>
        </w:tabs>
        <w:spacing w:before="1"/>
        <w:ind w:left="1381" w:hanging="359"/>
        <w:rPr>
          <w:sz w:val="24"/>
          <w:szCs w:val="24"/>
        </w:rPr>
      </w:pPr>
      <w:r w:rsidRPr="2394BFC3">
        <w:rPr>
          <w:sz w:val="24"/>
          <w:szCs w:val="24"/>
        </w:rPr>
        <w:t>Field</w:t>
      </w:r>
      <w:r w:rsidRPr="2394BFC3">
        <w:rPr>
          <w:spacing w:val="-4"/>
          <w:sz w:val="24"/>
          <w:szCs w:val="24"/>
        </w:rPr>
        <w:t xml:space="preserve"> </w:t>
      </w:r>
      <w:r w:rsidRPr="2394BFC3">
        <w:rPr>
          <w:sz w:val="24"/>
          <w:szCs w:val="24"/>
        </w:rPr>
        <w:t>Site</w:t>
      </w:r>
      <w:r w:rsidRPr="2394BFC3">
        <w:rPr>
          <w:spacing w:val="-7"/>
          <w:sz w:val="24"/>
          <w:szCs w:val="24"/>
        </w:rPr>
        <w:t xml:space="preserve"> </w:t>
      </w:r>
      <w:r w:rsidRPr="2394BFC3">
        <w:rPr>
          <w:sz w:val="24"/>
          <w:szCs w:val="24"/>
        </w:rPr>
        <w:t>Visits (</w:t>
      </w:r>
      <w:r w:rsidRPr="2394BFC3" w:rsidR="464D1627">
        <w:rPr>
          <w:sz w:val="24"/>
          <w:szCs w:val="24"/>
        </w:rPr>
        <w:t>one</w:t>
      </w:r>
      <w:r w:rsidRPr="2394BFC3">
        <w:rPr>
          <w:spacing w:val="-2"/>
          <w:sz w:val="24"/>
          <w:szCs w:val="24"/>
        </w:rPr>
        <w:t xml:space="preserve"> </w:t>
      </w:r>
      <w:r w:rsidRPr="2394BFC3">
        <w:rPr>
          <w:sz w:val="24"/>
          <w:szCs w:val="24"/>
        </w:rPr>
        <w:t>minimum</w:t>
      </w:r>
      <w:r w:rsidRPr="2394BFC3">
        <w:rPr>
          <w:spacing w:val="-5"/>
          <w:sz w:val="24"/>
          <w:szCs w:val="24"/>
        </w:rPr>
        <w:t xml:space="preserve"> </w:t>
      </w:r>
      <w:r w:rsidRPr="2394BFC3">
        <w:rPr>
          <w:sz w:val="24"/>
          <w:szCs w:val="24"/>
        </w:rPr>
        <w:t>per</w:t>
      </w:r>
      <w:r w:rsidRPr="2394BFC3">
        <w:rPr>
          <w:spacing w:val="-1"/>
          <w:sz w:val="24"/>
          <w:szCs w:val="24"/>
        </w:rPr>
        <w:t xml:space="preserve"> </w:t>
      </w:r>
      <w:r w:rsidRPr="2394BFC3">
        <w:rPr>
          <w:spacing w:val="-2"/>
          <w:sz w:val="24"/>
          <w:szCs w:val="24"/>
        </w:rPr>
        <w:t>semester)</w:t>
      </w:r>
    </w:p>
    <w:p w:rsidR="003944A5" w:rsidRDefault="003944A5" w14:paraId="63504819" w14:textId="77777777">
      <w:pPr>
        <w:pStyle w:val="BodyText"/>
      </w:pPr>
    </w:p>
    <w:p w:rsidR="003944A5" w:rsidRDefault="00956B32" w14:paraId="19EAC100" w14:textId="77777777">
      <w:pPr>
        <w:ind w:left="660"/>
        <w:jc w:val="both"/>
        <w:rPr>
          <w:i/>
          <w:sz w:val="24"/>
        </w:rPr>
      </w:pPr>
      <w:r>
        <w:rPr>
          <w:i/>
          <w:sz w:val="24"/>
        </w:rPr>
        <w:t>Field</w:t>
      </w:r>
      <w:r>
        <w:rPr>
          <w:i/>
          <w:spacing w:val="-6"/>
          <w:sz w:val="24"/>
        </w:rPr>
        <w:t xml:space="preserve"> </w:t>
      </w:r>
      <w:r>
        <w:rPr>
          <w:i/>
          <w:sz w:val="24"/>
        </w:rPr>
        <w:t>Seminar</w:t>
      </w:r>
      <w:r>
        <w:rPr>
          <w:i/>
          <w:spacing w:val="-4"/>
          <w:sz w:val="24"/>
        </w:rPr>
        <w:t xml:space="preserve"> </w:t>
      </w:r>
      <w:r>
        <w:rPr>
          <w:i/>
          <w:spacing w:val="-2"/>
          <w:sz w:val="24"/>
        </w:rPr>
        <w:t>Activities</w:t>
      </w:r>
    </w:p>
    <w:p w:rsidR="003944A5" w:rsidRDefault="003944A5" w14:paraId="5DFACF46" w14:textId="77777777">
      <w:pPr>
        <w:pStyle w:val="BodyText"/>
        <w:spacing w:before="4"/>
        <w:rPr>
          <w:i/>
        </w:rPr>
      </w:pPr>
    </w:p>
    <w:p w:rsidR="003944A5" w:rsidRDefault="00956B32" w14:paraId="79EEAC0F" w14:textId="7D4B46A2">
      <w:pPr>
        <w:pStyle w:val="BodyText"/>
        <w:spacing w:before="1"/>
        <w:ind w:left="660" w:right="856"/>
        <w:jc w:val="both"/>
        <w:rPr>
          <w:i/>
        </w:rPr>
      </w:pPr>
      <w:r>
        <w:t xml:space="preserve">All students </w:t>
      </w:r>
      <w:r w:rsidR="00035B0B">
        <w:t>engaging</w:t>
      </w:r>
      <w:r>
        <w:t xml:space="preserve"> in a weekly field work seminar. During the seminar, a main method of monitoring student progress is the weekly student reflective journal. Each student is required to keep a journal record documenting learning in the field; including perceptions, impressions, feelings,</w:t>
      </w:r>
      <w:r>
        <w:rPr>
          <w:spacing w:val="-5"/>
        </w:rPr>
        <w:t xml:space="preserve"> </w:t>
      </w:r>
      <w:r>
        <w:t>and</w:t>
      </w:r>
      <w:r>
        <w:rPr>
          <w:spacing w:val="-6"/>
        </w:rPr>
        <w:t xml:space="preserve"> </w:t>
      </w:r>
      <w:r>
        <w:t>critical</w:t>
      </w:r>
      <w:r>
        <w:rPr>
          <w:spacing w:val="-3"/>
        </w:rPr>
        <w:t xml:space="preserve"> </w:t>
      </w:r>
      <w:r>
        <w:t>analysis</w:t>
      </w:r>
      <w:r>
        <w:rPr>
          <w:spacing w:val="-4"/>
        </w:rPr>
        <w:t xml:space="preserve"> </w:t>
      </w:r>
      <w:r>
        <w:t>of</w:t>
      </w:r>
      <w:r>
        <w:rPr>
          <w:spacing w:val="-7"/>
        </w:rPr>
        <w:t xml:space="preserve"> </w:t>
      </w:r>
      <w:r>
        <w:t>activities.</w:t>
      </w:r>
      <w:r>
        <w:rPr>
          <w:spacing w:val="-8"/>
        </w:rPr>
        <w:t xml:space="preserve"> </w:t>
      </w:r>
      <w:r>
        <w:t>See</w:t>
      </w:r>
      <w:r>
        <w:rPr>
          <w:spacing w:val="-7"/>
        </w:rPr>
        <w:t xml:space="preserve"> </w:t>
      </w:r>
      <w:r>
        <w:t>more</w:t>
      </w:r>
      <w:r>
        <w:rPr>
          <w:spacing w:val="-9"/>
        </w:rPr>
        <w:t xml:space="preserve"> </w:t>
      </w:r>
      <w:r>
        <w:t>information</w:t>
      </w:r>
      <w:r>
        <w:rPr>
          <w:spacing w:val="-5"/>
        </w:rPr>
        <w:t xml:space="preserve"> </w:t>
      </w:r>
      <w:r>
        <w:t>on</w:t>
      </w:r>
      <w:r>
        <w:rPr>
          <w:spacing w:val="-6"/>
        </w:rPr>
        <w:t xml:space="preserve"> </w:t>
      </w:r>
      <w:r>
        <w:t>the</w:t>
      </w:r>
      <w:r>
        <w:rPr>
          <w:spacing w:val="-7"/>
        </w:rPr>
        <w:t xml:space="preserve"> </w:t>
      </w:r>
      <w:r>
        <w:t>journal</w:t>
      </w:r>
      <w:r>
        <w:rPr>
          <w:spacing w:val="-5"/>
        </w:rPr>
        <w:t xml:space="preserve"> </w:t>
      </w:r>
      <w:r>
        <w:t>activities</w:t>
      </w:r>
      <w:r>
        <w:rPr>
          <w:spacing w:val="-5"/>
        </w:rPr>
        <w:t xml:space="preserve"> </w:t>
      </w:r>
      <w:r>
        <w:t>below</w:t>
      </w:r>
      <w:r>
        <w:rPr>
          <w:spacing w:val="-3"/>
        </w:rPr>
        <w:t xml:space="preserve"> </w:t>
      </w:r>
      <w:r>
        <w:t xml:space="preserve">in </w:t>
      </w:r>
      <w:r>
        <w:rPr>
          <w:i/>
        </w:rPr>
        <w:t>Evaluation of the Student.</w:t>
      </w:r>
    </w:p>
    <w:p w:rsidR="003944A5" w:rsidRDefault="003944A5" w14:paraId="544BB069" w14:textId="77777777">
      <w:pPr>
        <w:pStyle w:val="BodyText"/>
        <w:rPr>
          <w:i/>
        </w:rPr>
      </w:pPr>
    </w:p>
    <w:p w:rsidR="003944A5" w:rsidRDefault="00956B32" w14:paraId="76BB9AD0" w14:textId="77777777">
      <w:pPr>
        <w:ind w:left="660"/>
        <w:jc w:val="both"/>
        <w:rPr>
          <w:i/>
          <w:sz w:val="24"/>
        </w:rPr>
      </w:pPr>
      <w:r>
        <w:rPr>
          <w:i/>
          <w:sz w:val="24"/>
        </w:rPr>
        <w:t>Field</w:t>
      </w:r>
      <w:r>
        <w:rPr>
          <w:i/>
          <w:spacing w:val="-6"/>
          <w:sz w:val="24"/>
        </w:rPr>
        <w:t xml:space="preserve"> </w:t>
      </w:r>
      <w:r>
        <w:rPr>
          <w:i/>
          <w:sz w:val="24"/>
        </w:rPr>
        <w:t>Time</w:t>
      </w:r>
      <w:r>
        <w:rPr>
          <w:i/>
          <w:spacing w:val="-6"/>
          <w:sz w:val="24"/>
        </w:rPr>
        <w:t xml:space="preserve"> </w:t>
      </w:r>
      <w:r>
        <w:rPr>
          <w:i/>
          <w:spacing w:val="-2"/>
          <w:sz w:val="24"/>
        </w:rPr>
        <w:t>Sheets</w:t>
      </w:r>
    </w:p>
    <w:p w:rsidR="003944A5" w:rsidRDefault="00956B32" w14:paraId="162F0245" w14:textId="77777777">
      <w:pPr>
        <w:pStyle w:val="BodyText"/>
        <w:spacing w:before="274"/>
        <w:ind w:left="660" w:right="856"/>
        <w:jc w:val="both"/>
      </w:pPr>
      <w:r>
        <w:t>The program requires that students log field hours and supervision on the time sheet provided. BSW</w:t>
      </w:r>
      <w:r>
        <w:rPr>
          <w:spacing w:val="-9"/>
        </w:rPr>
        <w:t xml:space="preserve"> </w:t>
      </w:r>
      <w:r>
        <w:t>Candidates</w:t>
      </w:r>
      <w:r>
        <w:rPr>
          <w:spacing w:val="-8"/>
        </w:rPr>
        <w:t xml:space="preserve"> </w:t>
      </w:r>
      <w:r>
        <w:t>are</w:t>
      </w:r>
      <w:r>
        <w:rPr>
          <w:spacing w:val="-5"/>
        </w:rPr>
        <w:t xml:space="preserve"> </w:t>
      </w:r>
      <w:r>
        <w:t>responsible</w:t>
      </w:r>
      <w:r>
        <w:rPr>
          <w:spacing w:val="-5"/>
        </w:rPr>
        <w:t xml:space="preserve"> </w:t>
      </w:r>
      <w:r>
        <w:t>for</w:t>
      </w:r>
      <w:r>
        <w:rPr>
          <w:spacing w:val="-7"/>
        </w:rPr>
        <w:t xml:space="preserve"> </w:t>
      </w:r>
      <w:r>
        <w:t>having</w:t>
      </w:r>
      <w:r>
        <w:rPr>
          <w:spacing w:val="-8"/>
        </w:rPr>
        <w:t xml:space="preserve"> </w:t>
      </w:r>
      <w:r>
        <w:t>a</w:t>
      </w:r>
      <w:r>
        <w:rPr>
          <w:spacing w:val="-9"/>
        </w:rPr>
        <w:t xml:space="preserve"> </w:t>
      </w:r>
      <w:r>
        <w:t>designated</w:t>
      </w:r>
      <w:r>
        <w:rPr>
          <w:spacing w:val="-3"/>
        </w:rPr>
        <w:t xml:space="preserve"> </w:t>
      </w:r>
      <w:r>
        <w:t>time</w:t>
      </w:r>
      <w:r>
        <w:rPr>
          <w:spacing w:val="-9"/>
        </w:rPr>
        <w:t xml:space="preserve"> </w:t>
      </w:r>
      <w:r>
        <w:t>sheet</w:t>
      </w:r>
      <w:r>
        <w:rPr>
          <w:spacing w:val="-5"/>
        </w:rPr>
        <w:t xml:space="preserve"> </w:t>
      </w:r>
      <w:r>
        <w:t>initialed</w:t>
      </w:r>
      <w:r>
        <w:rPr>
          <w:spacing w:val="-3"/>
        </w:rPr>
        <w:t xml:space="preserve"> </w:t>
      </w:r>
      <w:r>
        <w:t>every</w:t>
      </w:r>
      <w:r>
        <w:rPr>
          <w:spacing w:val="-6"/>
        </w:rPr>
        <w:t xml:space="preserve"> </w:t>
      </w:r>
      <w:r>
        <w:t>week</w:t>
      </w:r>
      <w:r>
        <w:rPr>
          <w:spacing w:val="-6"/>
        </w:rPr>
        <w:t xml:space="preserve"> </w:t>
      </w:r>
      <w:r>
        <w:t>by</w:t>
      </w:r>
      <w:r>
        <w:rPr>
          <w:spacing w:val="-8"/>
        </w:rPr>
        <w:t xml:space="preserve"> </w:t>
      </w:r>
      <w:r>
        <w:t>either the field supervisor (preferred) or task supervisor. Field hours completed should total 200 clock hours</w:t>
      </w:r>
      <w:r>
        <w:rPr>
          <w:spacing w:val="-6"/>
        </w:rPr>
        <w:t xml:space="preserve"> </w:t>
      </w:r>
      <w:r>
        <w:t>for</w:t>
      </w:r>
      <w:r>
        <w:rPr>
          <w:spacing w:val="-5"/>
        </w:rPr>
        <w:t xml:space="preserve"> </w:t>
      </w:r>
      <w:r>
        <w:t>the</w:t>
      </w:r>
      <w:r>
        <w:rPr>
          <w:spacing w:val="-6"/>
        </w:rPr>
        <w:t xml:space="preserve"> </w:t>
      </w:r>
      <w:r>
        <w:t>semester</w:t>
      </w:r>
      <w:r>
        <w:rPr>
          <w:spacing w:val="-4"/>
        </w:rPr>
        <w:t xml:space="preserve"> </w:t>
      </w:r>
      <w:r>
        <w:t>(and</w:t>
      </w:r>
      <w:r>
        <w:rPr>
          <w:spacing w:val="-5"/>
        </w:rPr>
        <w:t xml:space="preserve"> </w:t>
      </w:r>
      <w:r>
        <w:t>400</w:t>
      </w:r>
      <w:r>
        <w:rPr>
          <w:spacing w:val="-6"/>
        </w:rPr>
        <w:t xml:space="preserve"> </w:t>
      </w:r>
      <w:r>
        <w:t>cumulative</w:t>
      </w:r>
      <w:r>
        <w:rPr>
          <w:spacing w:val="-6"/>
        </w:rPr>
        <w:t xml:space="preserve"> </w:t>
      </w:r>
      <w:r>
        <w:t>total</w:t>
      </w:r>
      <w:r>
        <w:rPr>
          <w:spacing w:val="-5"/>
        </w:rPr>
        <w:t xml:space="preserve"> </w:t>
      </w:r>
      <w:r>
        <w:t>across</w:t>
      </w:r>
      <w:r>
        <w:rPr>
          <w:spacing w:val="-5"/>
        </w:rPr>
        <w:t xml:space="preserve"> </w:t>
      </w:r>
      <w:r>
        <w:t>SOCW</w:t>
      </w:r>
      <w:r>
        <w:rPr>
          <w:spacing w:val="-6"/>
        </w:rPr>
        <w:t xml:space="preserve"> </w:t>
      </w:r>
      <w:r>
        <w:t>4300</w:t>
      </w:r>
      <w:r>
        <w:rPr>
          <w:spacing w:val="-6"/>
        </w:rPr>
        <w:t xml:space="preserve"> </w:t>
      </w:r>
      <w:r>
        <w:t>and</w:t>
      </w:r>
      <w:r>
        <w:rPr>
          <w:spacing w:val="-3"/>
        </w:rPr>
        <w:t xml:space="preserve"> </w:t>
      </w:r>
      <w:r>
        <w:t>4600).</w:t>
      </w:r>
      <w:r>
        <w:rPr>
          <w:spacing w:val="-8"/>
        </w:rPr>
        <w:t xml:space="preserve"> </w:t>
      </w:r>
      <w:r>
        <w:t>BSW</w:t>
      </w:r>
      <w:r>
        <w:rPr>
          <w:spacing w:val="-6"/>
        </w:rPr>
        <w:t xml:space="preserve"> </w:t>
      </w:r>
      <w:r>
        <w:t>Candidates will</w:t>
      </w:r>
      <w:r>
        <w:rPr>
          <w:spacing w:val="-7"/>
        </w:rPr>
        <w:t xml:space="preserve"> </w:t>
      </w:r>
      <w:r>
        <w:t>submit</w:t>
      </w:r>
      <w:r>
        <w:rPr>
          <w:spacing w:val="-5"/>
        </w:rPr>
        <w:t xml:space="preserve"> </w:t>
      </w:r>
      <w:r>
        <w:t>the</w:t>
      </w:r>
      <w:r>
        <w:rPr>
          <w:spacing w:val="-9"/>
        </w:rPr>
        <w:t xml:space="preserve"> </w:t>
      </w:r>
      <w:r>
        <w:t>signed</w:t>
      </w:r>
      <w:r>
        <w:rPr>
          <w:spacing w:val="-11"/>
        </w:rPr>
        <w:t xml:space="preserve"> </w:t>
      </w:r>
      <w:r>
        <w:t>timesheet</w:t>
      </w:r>
      <w:r>
        <w:rPr>
          <w:spacing w:val="-7"/>
        </w:rPr>
        <w:t xml:space="preserve"> </w:t>
      </w:r>
      <w:r>
        <w:t>on</w:t>
      </w:r>
      <w:r>
        <w:rPr>
          <w:spacing w:val="-11"/>
        </w:rPr>
        <w:t xml:space="preserve"> </w:t>
      </w:r>
      <w:r>
        <w:t>a</w:t>
      </w:r>
      <w:r>
        <w:rPr>
          <w:spacing w:val="-9"/>
        </w:rPr>
        <w:t xml:space="preserve"> </w:t>
      </w:r>
      <w:r>
        <w:t>weekly</w:t>
      </w:r>
      <w:r>
        <w:rPr>
          <w:spacing w:val="-10"/>
        </w:rPr>
        <w:t xml:space="preserve"> </w:t>
      </w:r>
      <w:r>
        <w:t>basis</w:t>
      </w:r>
      <w:r>
        <w:rPr>
          <w:spacing w:val="-7"/>
        </w:rPr>
        <w:t xml:space="preserve"> </w:t>
      </w:r>
      <w:r>
        <w:t>in</w:t>
      </w:r>
      <w:r>
        <w:rPr>
          <w:spacing w:val="-8"/>
        </w:rPr>
        <w:t xml:space="preserve"> </w:t>
      </w:r>
      <w:r>
        <w:t>the</w:t>
      </w:r>
      <w:r>
        <w:rPr>
          <w:spacing w:val="-9"/>
        </w:rPr>
        <w:t xml:space="preserve"> </w:t>
      </w:r>
      <w:r>
        <w:t>seminar</w:t>
      </w:r>
      <w:r>
        <w:rPr>
          <w:spacing w:val="-9"/>
        </w:rPr>
        <w:t xml:space="preserve"> </w:t>
      </w:r>
      <w:r>
        <w:t>course.</w:t>
      </w:r>
      <w:r>
        <w:rPr>
          <w:spacing w:val="-10"/>
        </w:rPr>
        <w:t xml:space="preserve"> </w:t>
      </w:r>
      <w:r>
        <w:t>BSW</w:t>
      </w:r>
      <w:r>
        <w:rPr>
          <w:spacing w:val="-8"/>
        </w:rPr>
        <w:t xml:space="preserve"> </w:t>
      </w:r>
      <w:r>
        <w:t>Candidates</w:t>
      </w:r>
      <w:r>
        <w:rPr>
          <w:spacing w:val="-8"/>
        </w:rPr>
        <w:t xml:space="preserve"> </w:t>
      </w:r>
      <w:r>
        <w:t>should document</w:t>
      </w:r>
      <w:r>
        <w:rPr>
          <w:spacing w:val="-1"/>
        </w:rPr>
        <w:t xml:space="preserve"> </w:t>
      </w:r>
      <w:r>
        <w:t>their</w:t>
      </w:r>
      <w:r>
        <w:rPr>
          <w:spacing w:val="-4"/>
        </w:rPr>
        <w:t xml:space="preserve"> </w:t>
      </w:r>
      <w:r>
        <w:t>field</w:t>
      </w:r>
      <w:r>
        <w:rPr>
          <w:spacing w:val="-3"/>
        </w:rPr>
        <w:t xml:space="preserve"> </w:t>
      </w:r>
      <w:r>
        <w:t>supervision</w:t>
      </w:r>
      <w:r>
        <w:rPr>
          <w:spacing w:val="-2"/>
        </w:rPr>
        <w:t xml:space="preserve"> </w:t>
      </w:r>
      <w:r>
        <w:t>hours</w:t>
      </w:r>
      <w:r>
        <w:rPr>
          <w:spacing w:val="-4"/>
        </w:rPr>
        <w:t xml:space="preserve"> </w:t>
      </w:r>
      <w:r>
        <w:t>on</w:t>
      </w:r>
      <w:r>
        <w:rPr>
          <w:spacing w:val="-3"/>
        </w:rPr>
        <w:t xml:space="preserve"> </w:t>
      </w:r>
      <w:r>
        <w:t>their</w:t>
      </w:r>
      <w:r>
        <w:rPr>
          <w:spacing w:val="-4"/>
        </w:rPr>
        <w:t xml:space="preserve"> </w:t>
      </w:r>
      <w:r>
        <w:t>timesheets.</w:t>
      </w:r>
      <w:r>
        <w:rPr>
          <w:spacing w:val="-2"/>
        </w:rPr>
        <w:t xml:space="preserve"> </w:t>
      </w:r>
      <w:r>
        <w:t>This</w:t>
      </w:r>
      <w:r>
        <w:rPr>
          <w:spacing w:val="-3"/>
        </w:rPr>
        <w:t xml:space="preserve"> </w:t>
      </w:r>
      <w:r>
        <w:t>is</w:t>
      </w:r>
      <w:r>
        <w:rPr>
          <w:spacing w:val="-3"/>
        </w:rPr>
        <w:t xml:space="preserve"> </w:t>
      </w:r>
      <w:r>
        <w:t>part</w:t>
      </w:r>
      <w:r>
        <w:rPr>
          <w:spacing w:val="-4"/>
        </w:rPr>
        <w:t xml:space="preserve"> </w:t>
      </w:r>
      <w:r>
        <w:t>of</w:t>
      </w:r>
      <w:r>
        <w:rPr>
          <w:spacing w:val="-2"/>
        </w:rPr>
        <w:t xml:space="preserve"> </w:t>
      </w:r>
      <w:r>
        <w:t>the</w:t>
      </w:r>
      <w:r>
        <w:rPr>
          <w:spacing w:val="-4"/>
        </w:rPr>
        <w:t xml:space="preserve"> </w:t>
      </w:r>
      <w:r>
        <w:t>grade.</w:t>
      </w:r>
      <w:r>
        <w:rPr>
          <w:spacing w:val="-3"/>
        </w:rPr>
        <w:t xml:space="preserve"> </w:t>
      </w:r>
      <w:r>
        <w:t>At</w:t>
      </w:r>
      <w:r>
        <w:rPr>
          <w:spacing w:val="-3"/>
        </w:rPr>
        <w:t xml:space="preserve"> </w:t>
      </w:r>
      <w:r>
        <w:t>the</w:t>
      </w:r>
      <w:r>
        <w:rPr>
          <w:spacing w:val="-4"/>
        </w:rPr>
        <w:t xml:space="preserve"> </w:t>
      </w:r>
      <w:r>
        <w:t>end</w:t>
      </w:r>
      <w:r>
        <w:rPr>
          <w:spacing w:val="-3"/>
        </w:rPr>
        <w:t xml:space="preserve"> </w:t>
      </w:r>
      <w:r>
        <w:t xml:space="preserve">of the week, the field supervisor should sign a final hard copy of the time sheet with all hours </w:t>
      </w:r>
      <w:r>
        <w:rPr>
          <w:spacing w:val="-2"/>
        </w:rPr>
        <w:t>completed.</w:t>
      </w:r>
    </w:p>
    <w:p w:rsidR="003944A5" w:rsidRDefault="003944A5" w14:paraId="2476C957" w14:textId="77777777">
      <w:pPr>
        <w:pStyle w:val="BodyText"/>
      </w:pPr>
    </w:p>
    <w:p w:rsidR="003944A5" w:rsidRDefault="00956B32" w14:paraId="7C16D1E3" w14:textId="77777777">
      <w:pPr>
        <w:ind w:left="660"/>
        <w:jc w:val="both"/>
        <w:rPr>
          <w:i/>
          <w:sz w:val="24"/>
        </w:rPr>
      </w:pPr>
      <w:r>
        <w:rPr>
          <w:i/>
          <w:sz w:val="24"/>
        </w:rPr>
        <w:t>Supervision</w:t>
      </w:r>
      <w:r>
        <w:rPr>
          <w:i/>
          <w:spacing w:val="-4"/>
          <w:sz w:val="24"/>
        </w:rPr>
        <w:t xml:space="preserve"> </w:t>
      </w:r>
      <w:r>
        <w:rPr>
          <w:i/>
          <w:sz w:val="24"/>
        </w:rPr>
        <w:t>in</w:t>
      </w:r>
      <w:r>
        <w:rPr>
          <w:i/>
          <w:spacing w:val="-4"/>
          <w:sz w:val="24"/>
        </w:rPr>
        <w:t xml:space="preserve"> </w:t>
      </w:r>
      <w:r>
        <w:rPr>
          <w:i/>
          <w:sz w:val="24"/>
        </w:rPr>
        <w:t>the</w:t>
      </w:r>
      <w:r>
        <w:rPr>
          <w:i/>
          <w:spacing w:val="-3"/>
          <w:sz w:val="24"/>
        </w:rPr>
        <w:t xml:space="preserve"> </w:t>
      </w:r>
      <w:r>
        <w:rPr>
          <w:i/>
          <w:spacing w:val="-2"/>
          <w:sz w:val="24"/>
        </w:rPr>
        <w:t>Agency</w:t>
      </w:r>
    </w:p>
    <w:p w:rsidR="003944A5" w:rsidRDefault="00956B32" w14:paraId="127EF604" w14:textId="77777777">
      <w:pPr>
        <w:pStyle w:val="BodyText"/>
        <w:spacing w:before="274"/>
        <w:ind w:left="660" w:right="857"/>
        <w:jc w:val="both"/>
        <w:rPr>
          <w:i/>
        </w:rPr>
      </w:pPr>
      <w:r>
        <w:rPr>
          <w:color w:val="0D0E1A"/>
        </w:rPr>
        <w:t>Planned supervisory meetings</w:t>
      </w:r>
      <w:r>
        <w:rPr>
          <w:color w:val="0D0E1A"/>
          <w:spacing w:val="-2"/>
        </w:rPr>
        <w:t xml:space="preserve"> </w:t>
      </w:r>
      <w:r>
        <w:rPr>
          <w:color w:val="0D0E1A"/>
        </w:rPr>
        <w:t>between the</w:t>
      </w:r>
      <w:r>
        <w:rPr>
          <w:color w:val="0D0E1A"/>
          <w:spacing w:val="-2"/>
        </w:rPr>
        <w:t xml:space="preserve"> </w:t>
      </w:r>
      <w:r>
        <w:rPr>
          <w:color w:val="0D0E1A"/>
        </w:rPr>
        <w:t>student and the</w:t>
      </w:r>
      <w:r>
        <w:rPr>
          <w:color w:val="0D0E1A"/>
          <w:spacing w:val="-2"/>
        </w:rPr>
        <w:t xml:space="preserve"> </w:t>
      </w:r>
      <w:r>
        <w:rPr>
          <w:color w:val="0D0E1A"/>
        </w:rPr>
        <w:t>field supervisor</w:t>
      </w:r>
      <w:r>
        <w:rPr>
          <w:color w:val="0D0E1A"/>
          <w:spacing w:val="-3"/>
        </w:rPr>
        <w:t xml:space="preserve"> </w:t>
      </w:r>
      <w:r>
        <w:rPr>
          <w:color w:val="0D0E1A"/>
        </w:rPr>
        <w:t>are</w:t>
      </w:r>
      <w:r>
        <w:rPr>
          <w:color w:val="0D0E1A"/>
          <w:spacing w:val="-3"/>
        </w:rPr>
        <w:t xml:space="preserve"> </w:t>
      </w:r>
      <w:r>
        <w:rPr>
          <w:color w:val="0D0E1A"/>
        </w:rPr>
        <w:t>required. Students should take a proactive stance in determining the best time to hold r</w:t>
      </w:r>
      <w:r>
        <w:t xml:space="preserve">egular supervisory conferences/sessions. Students should discuss the requirements with their supervisor and determine a plan for holding a 15-minute meeting for every 15 hours of supervised fieldwork. Students and supervisors are encouraged to meet weekly but should meet at a minimum once a month for a full hour. Students should keep track of these sessions on the </w:t>
      </w:r>
      <w:r>
        <w:rPr>
          <w:i/>
        </w:rPr>
        <w:t>time sheet.</w:t>
      </w:r>
    </w:p>
    <w:p w:rsidR="00D74F67" w:rsidRDefault="00D74F67" w14:paraId="52E5E7D9" w14:textId="77777777">
      <w:pPr>
        <w:spacing w:before="70"/>
        <w:ind w:left="660"/>
        <w:jc w:val="both"/>
        <w:rPr>
          <w:i/>
          <w:sz w:val="24"/>
        </w:rPr>
      </w:pPr>
    </w:p>
    <w:p w:rsidR="003944A5" w:rsidRDefault="00956B32" w14:paraId="357768AA" w14:textId="00442FAE">
      <w:pPr>
        <w:spacing w:before="70"/>
        <w:ind w:left="660"/>
        <w:jc w:val="both"/>
        <w:rPr>
          <w:i/>
          <w:sz w:val="24"/>
        </w:rPr>
      </w:pPr>
      <w:r>
        <w:rPr>
          <w:i/>
          <w:sz w:val="24"/>
        </w:rPr>
        <w:t>Field</w:t>
      </w:r>
      <w:r>
        <w:rPr>
          <w:i/>
          <w:spacing w:val="-6"/>
          <w:sz w:val="24"/>
        </w:rPr>
        <w:t xml:space="preserve"> </w:t>
      </w:r>
      <w:r>
        <w:rPr>
          <w:i/>
          <w:sz w:val="24"/>
        </w:rPr>
        <w:t>Site</w:t>
      </w:r>
      <w:r>
        <w:rPr>
          <w:i/>
          <w:spacing w:val="-1"/>
          <w:sz w:val="24"/>
        </w:rPr>
        <w:t xml:space="preserve"> </w:t>
      </w:r>
      <w:r>
        <w:rPr>
          <w:i/>
          <w:spacing w:val="-2"/>
          <w:sz w:val="24"/>
        </w:rPr>
        <w:t>Visit</w:t>
      </w:r>
    </w:p>
    <w:p w:rsidR="003944A5" w:rsidP="2394BFC3" w:rsidRDefault="4BEF33E5" w14:paraId="40F72197" w14:textId="570AA2AD">
      <w:pPr>
        <w:pStyle w:val="BodyText"/>
        <w:spacing w:before="274"/>
        <w:ind w:left="660" w:right="855"/>
        <w:jc w:val="both"/>
        <w:rPr>
          <w:i/>
          <w:iCs/>
        </w:rPr>
      </w:pPr>
      <w:r>
        <w:t>At minimum, one</w:t>
      </w:r>
      <w:r w:rsidR="00956B32">
        <w:t xml:space="preserve"> field site visit occur</w:t>
      </w:r>
      <w:r w:rsidR="4F63F5FC">
        <w:t>s</w:t>
      </w:r>
      <w:r w:rsidR="00956B32">
        <w:t xml:space="preserve"> each semester to monitor student progress and experience in the field setting. </w:t>
      </w:r>
      <w:r w:rsidR="72CDFE97">
        <w:t>The</w:t>
      </w:r>
      <w:r w:rsidR="00956B32">
        <w:t xml:space="preserve"> site visit should include the field instructor, the student, and the field supervisor(s). The</w:t>
      </w:r>
      <w:r w:rsidR="00956B32">
        <w:rPr>
          <w:spacing w:val="-6"/>
        </w:rPr>
        <w:t xml:space="preserve"> </w:t>
      </w:r>
      <w:r w:rsidR="00956B32">
        <w:t>field</w:t>
      </w:r>
      <w:r w:rsidR="00956B32">
        <w:rPr>
          <w:spacing w:val="-4"/>
        </w:rPr>
        <w:t xml:space="preserve"> </w:t>
      </w:r>
      <w:r w:rsidR="00956B32">
        <w:t>instructor</w:t>
      </w:r>
      <w:r w:rsidR="00956B32">
        <w:rPr>
          <w:spacing w:val="-5"/>
        </w:rPr>
        <w:t xml:space="preserve"> </w:t>
      </w:r>
      <w:r w:rsidR="00956B32">
        <w:t>is</w:t>
      </w:r>
      <w:r w:rsidR="00956B32">
        <w:rPr>
          <w:spacing w:val="-2"/>
        </w:rPr>
        <w:t xml:space="preserve"> </w:t>
      </w:r>
      <w:r w:rsidR="00956B32">
        <w:t>responsible</w:t>
      </w:r>
      <w:r w:rsidR="00956B32">
        <w:rPr>
          <w:spacing w:val="-4"/>
        </w:rPr>
        <w:t xml:space="preserve"> </w:t>
      </w:r>
      <w:r w:rsidR="00956B32">
        <w:t>for</w:t>
      </w:r>
      <w:r w:rsidR="00956B32">
        <w:rPr>
          <w:spacing w:val="-6"/>
        </w:rPr>
        <w:t xml:space="preserve"> </w:t>
      </w:r>
      <w:r w:rsidR="00956B32">
        <w:t>scheduling</w:t>
      </w:r>
      <w:r w:rsidR="00956B32">
        <w:rPr>
          <w:spacing w:val="-2"/>
        </w:rPr>
        <w:t xml:space="preserve"> </w:t>
      </w:r>
      <w:r w:rsidR="708669FB">
        <w:rPr>
          <w:spacing w:val="-2"/>
        </w:rPr>
        <w:t>the</w:t>
      </w:r>
      <w:r w:rsidR="00956B32">
        <w:rPr>
          <w:spacing w:val="-2"/>
        </w:rPr>
        <w:t xml:space="preserve"> </w:t>
      </w:r>
      <w:r w:rsidR="00956B32">
        <w:t>site</w:t>
      </w:r>
      <w:r w:rsidR="00956B32">
        <w:rPr>
          <w:spacing w:val="-6"/>
        </w:rPr>
        <w:t xml:space="preserve"> </w:t>
      </w:r>
      <w:r w:rsidR="00956B32">
        <w:t>visit</w:t>
      </w:r>
      <w:r w:rsidR="00956B32">
        <w:rPr>
          <w:spacing w:val="-4"/>
        </w:rPr>
        <w:t xml:space="preserve"> </w:t>
      </w:r>
      <w:r w:rsidR="00956B32">
        <w:t>and</w:t>
      </w:r>
      <w:r w:rsidR="00956B32">
        <w:rPr>
          <w:spacing w:val="-5"/>
        </w:rPr>
        <w:t xml:space="preserve"> </w:t>
      </w:r>
      <w:r w:rsidR="7FCAD888">
        <w:t>documenting</w:t>
      </w:r>
      <w:r w:rsidR="00956B32">
        <w:rPr>
          <w:spacing w:val="-3"/>
        </w:rPr>
        <w:t xml:space="preserve"> </w:t>
      </w:r>
      <w:r w:rsidR="00956B32">
        <w:t>the</w:t>
      </w:r>
      <w:r w:rsidR="00956B32">
        <w:rPr>
          <w:spacing w:val="-5"/>
        </w:rPr>
        <w:t xml:space="preserve"> </w:t>
      </w:r>
      <w:r w:rsidR="00956B32">
        <w:t>outcome</w:t>
      </w:r>
      <w:r w:rsidR="00956B32">
        <w:rPr>
          <w:spacing w:val="-6"/>
        </w:rPr>
        <w:t xml:space="preserve"> </w:t>
      </w:r>
      <w:r w:rsidR="00956B32">
        <w:t>of</w:t>
      </w:r>
      <w:r w:rsidR="00956B32">
        <w:rPr>
          <w:spacing w:val="-6"/>
        </w:rPr>
        <w:t xml:space="preserve"> </w:t>
      </w:r>
      <w:r w:rsidR="00956B32">
        <w:t>the visit using the Field Setting Site Visit Report Form.</w:t>
      </w:r>
      <w:r w:rsidR="57252BC7">
        <w:t xml:space="preserve"> </w:t>
      </w:r>
      <w:r w:rsidRPr="2394BFC3" w:rsidR="57252BC7">
        <w:rPr>
          <w:i/>
          <w:iCs/>
        </w:rPr>
        <w:t xml:space="preserve">When concerns are evidenced through the site-visit, the midterm evaluation, or agency supervisor report, additional site visits may be required. </w:t>
      </w:r>
    </w:p>
    <w:p w:rsidR="2394BFC3" w:rsidP="2394BFC3" w:rsidRDefault="2394BFC3" w14:paraId="47ACBB23" w14:textId="4F3D47D3">
      <w:pPr>
        <w:pStyle w:val="BodyText"/>
        <w:spacing w:before="79"/>
      </w:pPr>
    </w:p>
    <w:p w:rsidR="003944A5" w:rsidP="008B02FE" w:rsidRDefault="00956B32" w14:paraId="51614441" w14:textId="77777777">
      <w:pPr>
        <w:pStyle w:val="Heading2"/>
      </w:pPr>
      <w:bookmarkStart w:name="_Toc205983992" w:id="24"/>
      <w:r>
        <w:t>Overview</w:t>
      </w:r>
      <w:r>
        <w:rPr>
          <w:spacing w:val="-11"/>
        </w:rPr>
        <w:t xml:space="preserve"> </w:t>
      </w:r>
      <w:r>
        <w:t>of Field Program Evaluation of</w:t>
      </w:r>
      <w:r>
        <w:rPr>
          <w:spacing w:val="-5"/>
        </w:rPr>
        <w:t xml:space="preserve"> </w:t>
      </w:r>
      <w:r>
        <w:t>the</w:t>
      </w:r>
      <w:r>
        <w:rPr>
          <w:spacing w:val="-4"/>
        </w:rPr>
        <w:t xml:space="preserve"> </w:t>
      </w:r>
      <w:r>
        <w:rPr>
          <w:spacing w:val="-2"/>
        </w:rPr>
        <w:t>Student</w:t>
      </w:r>
      <w:bookmarkEnd w:id="24"/>
    </w:p>
    <w:p w:rsidR="003944A5" w:rsidRDefault="00956B32" w14:paraId="1B845DD0" w14:textId="77777777">
      <w:pPr>
        <w:pStyle w:val="BodyText"/>
        <w:spacing w:before="140"/>
        <w:ind w:left="660" w:right="1018"/>
      </w:pPr>
      <w:r>
        <w:t>The field practicum and seminar syllabi outline how students are graded for each field experience semester (SOCW 4300: Social Work Practicum and Seminar I and SOCW 4600: Social Work Practicum and Seminar II). In both field courses, students are evaluated on their overall</w:t>
      </w:r>
      <w:r>
        <w:rPr>
          <w:spacing w:val="-6"/>
        </w:rPr>
        <w:t xml:space="preserve"> </w:t>
      </w:r>
      <w:r>
        <w:t>competency</w:t>
      </w:r>
      <w:r>
        <w:rPr>
          <w:spacing w:val="-11"/>
        </w:rPr>
        <w:t xml:space="preserve"> </w:t>
      </w:r>
      <w:r>
        <w:t>through</w:t>
      </w:r>
      <w:r>
        <w:rPr>
          <w:spacing w:val="-6"/>
        </w:rPr>
        <w:t xml:space="preserve"> </w:t>
      </w:r>
      <w:r>
        <w:t>a</w:t>
      </w:r>
      <w:r>
        <w:rPr>
          <w:spacing w:val="-12"/>
        </w:rPr>
        <w:t xml:space="preserve"> </w:t>
      </w:r>
      <w:r>
        <w:t>combination</w:t>
      </w:r>
      <w:r>
        <w:rPr>
          <w:spacing w:val="-11"/>
        </w:rPr>
        <w:t xml:space="preserve"> </w:t>
      </w:r>
      <w:r>
        <w:t>of</w:t>
      </w:r>
      <w:r>
        <w:rPr>
          <w:spacing w:val="-10"/>
        </w:rPr>
        <w:t xml:space="preserve"> </w:t>
      </w:r>
      <w:r>
        <w:t>field</w:t>
      </w:r>
      <w:r>
        <w:rPr>
          <w:spacing w:val="-9"/>
        </w:rPr>
        <w:t xml:space="preserve"> </w:t>
      </w:r>
      <w:r>
        <w:t>seminar</w:t>
      </w:r>
      <w:r>
        <w:rPr>
          <w:spacing w:val="-4"/>
        </w:rPr>
        <w:t xml:space="preserve"> </w:t>
      </w:r>
      <w:r>
        <w:t>activities,</w:t>
      </w:r>
      <w:r>
        <w:rPr>
          <w:spacing w:val="-11"/>
        </w:rPr>
        <w:t xml:space="preserve"> </w:t>
      </w:r>
      <w:r>
        <w:t>including</w:t>
      </w:r>
      <w:r>
        <w:rPr>
          <w:spacing w:val="-10"/>
        </w:rPr>
        <w:t xml:space="preserve"> </w:t>
      </w:r>
      <w:r>
        <w:t>assessment</w:t>
      </w:r>
      <w:r>
        <w:rPr>
          <w:spacing w:val="-11"/>
        </w:rPr>
        <w:t xml:space="preserve"> </w:t>
      </w:r>
      <w:r>
        <w:t>of professionalism, AND the evaluation of practice in the practicum setting.</w:t>
      </w:r>
      <w:r>
        <w:rPr>
          <w:spacing w:val="40"/>
        </w:rPr>
        <w:t xml:space="preserve"> </w:t>
      </w:r>
      <w:r>
        <w:t>Evaluation and grading differ in SOCW 4300 and SOCW 4600, representing the expectation for student progression and demonstration of competency and proficiency.</w:t>
      </w:r>
    </w:p>
    <w:p w:rsidR="00556D23" w:rsidRDefault="00556D23" w14:paraId="10A4E8CC" w14:textId="77777777">
      <w:pPr>
        <w:pStyle w:val="BodyText"/>
        <w:ind w:left="1742"/>
      </w:pPr>
    </w:p>
    <w:p w:rsidRPr="008B02FE" w:rsidR="003944A5" w:rsidP="008B02FE" w:rsidRDefault="00956B32" w14:paraId="3557C62A" w14:textId="2A761F8B">
      <w:pPr>
        <w:pStyle w:val="Heading3"/>
        <w:rPr>
          <w:spacing w:val="-2"/>
        </w:rPr>
      </w:pPr>
      <w:bookmarkStart w:name="_Toc205983993" w:id="25"/>
      <w:r w:rsidRPr="008B02FE">
        <w:t>Program</w:t>
      </w:r>
      <w:r w:rsidRPr="008B02FE">
        <w:rPr>
          <w:spacing w:val="-2"/>
        </w:rPr>
        <w:t xml:space="preserve"> </w:t>
      </w:r>
      <w:r w:rsidRPr="008B02FE">
        <w:t>Policies</w:t>
      </w:r>
      <w:r w:rsidRPr="008B02FE">
        <w:rPr>
          <w:spacing w:val="-1"/>
        </w:rPr>
        <w:t xml:space="preserve"> </w:t>
      </w:r>
      <w:r w:rsidRPr="008B02FE">
        <w:t>Guiding</w:t>
      </w:r>
      <w:r w:rsidRPr="008B02FE">
        <w:rPr>
          <w:spacing w:val="-1"/>
        </w:rPr>
        <w:t xml:space="preserve"> </w:t>
      </w:r>
      <w:r w:rsidRPr="008B02FE">
        <w:t>Field</w:t>
      </w:r>
      <w:r w:rsidRPr="008B02FE">
        <w:rPr>
          <w:spacing w:val="-1"/>
        </w:rPr>
        <w:t xml:space="preserve"> </w:t>
      </w:r>
      <w:r w:rsidRPr="008B02FE">
        <w:t>Program</w:t>
      </w:r>
      <w:r w:rsidRPr="008B02FE">
        <w:rPr>
          <w:spacing w:val="-1"/>
        </w:rPr>
        <w:t xml:space="preserve"> </w:t>
      </w:r>
      <w:r w:rsidRPr="008B02FE">
        <w:t>Evaluation</w:t>
      </w:r>
      <w:r w:rsidRPr="008B02FE">
        <w:rPr>
          <w:spacing w:val="-1"/>
        </w:rPr>
        <w:t xml:space="preserve"> </w:t>
      </w:r>
      <w:r w:rsidRPr="008B02FE">
        <w:t>of</w:t>
      </w:r>
      <w:r w:rsidRPr="008B02FE">
        <w:rPr>
          <w:spacing w:val="-2"/>
        </w:rPr>
        <w:t xml:space="preserve"> </w:t>
      </w:r>
      <w:r w:rsidRPr="008B02FE">
        <w:t>the</w:t>
      </w:r>
      <w:r w:rsidRPr="008B02FE">
        <w:rPr>
          <w:spacing w:val="-1"/>
        </w:rPr>
        <w:t xml:space="preserve"> </w:t>
      </w:r>
      <w:r w:rsidRPr="008B02FE">
        <w:rPr>
          <w:spacing w:val="-2"/>
        </w:rPr>
        <w:t>Student</w:t>
      </w:r>
      <w:bookmarkEnd w:id="25"/>
    </w:p>
    <w:p w:rsidR="00D74F67" w:rsidRDefault="00D74F67" w14:paraId="701F4321" w14:textId="77777777">
      <w:pPr>
        <w:pStyle w:val="BodyText"/>
        <w:ind w:left="1742"/>
      </w:pPr>
    </w:p>
    <w:p w:rsidR="003944A5" w:rsidP="00A84EE3" w:rsidRDefault="00956B32" w14:paraId="035A168C" w14:textId="77777777">
      <w:pPr>
        <w:pStyle w:val="ListParagraph"/>
        <w:numPr>
          <w:ilvl w:val="1"/>
          <w:numId w:val="31"/>
        </w:numPr>
        <w:tabs>
          <w:tab w:val="left" w:pos="1742"/>
        </w:tabs>
        <w:ind w:right="1119"/>
        <w:rPr>
          <w:sz w:val="24"/>
        </w:rPr>
      </w:pPr>
      <w:r>
        <w:rPr>
          <w:b/>
          <w:sz w:val="24"/>
        </w:rPr>
        <w:t>Letter</w:t>
      </w:r>
      <w:r>
        <w:rPr>
          <w:b/>
          <w:spacing w:val="-5"/>
          <w:sz w:val="24"/>
        </w:rPr>
        <w:t xml:space="preserve"> </w:t>
      </w:r>
      <w:r>
        <w:rPr>
          <w:b/>
          <w:sz w:val="24"/>
        </w:rPr>
        <w:t>Grade</w:t>
      </w:r>
      <w:r>
        <w:rPr>
          <w:sz w:val="24"/>
        </w:rPr>
        <w:t>:</w:t>
      </w:r>
      <w:r>
        <w:rPr>
          <w:spacing w:val="-4"/>
          <w:sz w:val="24"/>
        </w:rPr>
        <w:t xml:space="preserve"> </w:t>
      </w:r>
      <w:r>
        <w:rPr>
          <w:sz w:val="24"/>
        </w:rPr>
        <w:t>The</w:t>
      </w:r>
      <w:r>
        <w:rPr>
          <w:spacing w:val="-5"/>
          <w:sz w:val="24"/>
        </w:rPr>
        <w:t xml:space="preserve"> </w:t>
      </w:r>
      <w:r>
        <w:rPr>
          <w:sz w:val="24"/>
        </w:rPr>
        <w:t>course</w:t>
      </w:r>
      <w:r>
        <w:rPr>
          <w:spacing w:val="-5"/>
          <w:sz w:val="24"/>
        </w:rPr>
        <w:t xml:space="preserve"> </w:t>
      </w:r>
      <w:r>
        <w:rPr>
          <w:sz w:val="24"/>
        </w:rPr>
        <w:t>grade</w:t>
      </w:r>
      <w:r>
        <w:rPr>
          <w:spacing w:val="-3"/>
          <w:sz w:val="24"/>
        </w:rPr>
        <w:t xml:space="preserve"> </w:t>
      </w:r>
      <w:r>
        <w:rPr>
          <w:sz w:val="24"/>
        </w:rPr>
        <w:t>assigned</w:t>
      </w:r>
      <w:r>
        <w:rPr>
          <w:spacing w:val="-4"/>
          <w:sz w:val="24"/>
        </w:rPr>
        <w:t xml:space="preserve"> </w:t>
      </w:r>
      <w:r>
        <w:rPr>
          <w:sz w:val="24"/>
        </w:rPr>
        <w:t>for</w:t>
      </w:r>
      <w:r>
        <w:rPr>
          <w:spacing w:val="-4"/>
          <w:sz w:val="24"/>
        </w:rPr>
        <w:t xml:space="preserve"> </w:t>
      </w:r>
      <w:r>
        <w:rPr>
          <w:sz w:val="24"/>
        </w:rPr>
        <w:t>SOCW</w:t>
      </w:r>
      <w:r>
        <w:rPr>
          <w:spacing w:val="-4"/>
          <w:sz w:val="24"/>
        </w:rPr>
        <w:t xml:space="preserve"> </w:t>
      </w:r>
      <w:r>
        <w:rPr>
          <w:sz w:val="24"/>
        </w:rPr>
        <w:t>4300:</w:t>
      </w:r>
      <w:r>
        <w:rPr>
          <w:spacing w:val="-4"/>
          <w:sz w:val="24"/>
        </w:rPr>
        <w:t xml:space="preserve"> </w:t>
      </w:r>
      <w:r>
        <w:rPr>
          <w:sz w:val="24"/>
        </w:rPr>
        <w:t>Social</w:t>
      </w:r>
      <w:r>
        <w:rPr>
          <w:spacing w:val="-4"/>
          <w:sz w:val="24"/>
        </w:rPr>
        <w:t xml:space="preserve"> </w:t>
      </w:r>
      <w:r>
        <w:rPr>
          <w:sz w:val="24"/>
        </w:rPr>
        <w:t>Work</w:t>
      </w:r>
      <w:r>
        <w:rPr>
          <w:spacing w:val="-4"/>
          <w:sz w:val="24"/>
        </w:rPr>
        <w:t xml:space="preserve"> </w:t>
      </w:r>
      <w:r>
        <w:rPr>
          <w:sz w:val="24"/>
        </w:rPr>
        <w:t>Practicum and Seminar I and SOCW 4600: Social Work Practicum and Seminar II is determined by use of the standard letter grading scale of A – F, I.</w:t>
      </w:r>
    </w:p>
    <w:p w:rsidR="003944A5" w:rsidP="00A84EE3" w:rsidRDefault="00956B32" w14:paraId="321FB1CE" w14:textId="77777777">
      <w:pPr>
        <w:pStyle w:val="ListParagraph"/>
        <w:numPr>
          <w:ilvl w:val="1"/>
          <w:numId w:val="31"/>
        </w:numPr>
        <w:tabs>
          <w:tab w:val="left" w:pos="1742"/>
        </w:tabs>
        <w:ind w:right="1101"/>
        <w:rPr>
          <w:sz w:val="24"/>
        </w:rPr>
      </w:pPr>
      <w:r>
        <w:rPr>
          <w:b/>
          <w:sz w:val="24"/>
        </w:rPr>
        <w:t>Pass Final Evaluation</w:t>
      </w:r>
      <w:r>
        <w:rPr>
          <w:sz w:val="24"/>
        </w:rPr>
        <w:t>: A student must pass the final field evaluation to pass SOCW</w:t>
      </w:r>
      <w:r>
        <w:rPr>
          <w:spacing w:val="-5"/>
          <w:sz w:val="24"/>
        </w:rPr>
        <w:t xml:space="preserve"> </w:t>
      </w:r>
      <w:r>
        <w:rPr>
          <w:sz w:val="24"/>
        </w:rPr>
        <w:t>4300:</w:t>
      </w:r>
      <w:r>
        <w:rPr>
          <w:spacing w:val="-4"/>
          <w:sz w:val="24"/>
        </w:rPr>
        <w:t xml:space="preserve"> </w:t>
      </w:r>
      <w:r>
        <w:rPr>
          <w:sz w:val="24"/>
        </w:rPr>
        <w:t>Social</w:t>
      </w:r>
      <w:r>
        <w:rPr>
          <w:spacing w:val="-4"/>
          <w:sz w:val="24"/>
        </w:rPr>
        <w:t xml:space="preserve"> </w:t>
      </w:r>
      <w:r>
        <w:rPr>
          <w:sz w:val="24"/>
        </w:rPr>
        <w:t>Work</w:t>
      </w:r>
      <w:r>
        <w:rPr>
          <w:spacing w:val="-4"/>
          <w:sz w:val="24"/>
        </w:rPr>
        <w:t xml:space="preserve"> </w:t>
      </w:r>
      <w:r>
        <w:rPr>
          <w:sz w:val="24"/>
        </w:rPr>
        <w:t>Practicum</w:t>
      </w:r>
      <w:r>
        <w:rPr>
          <w:spacing w:val="-4"/>
          <w:sz w:val="24"/>
        </w:rPr>
        <w:t xml:space="preserve"> </w:t>
      </w:r>
      <w:r>
        <w:rPr>
          <w:sz w:val="24"/>
        </w:rPr>
        <w:t>and</w:t>
      </w:r>
      <w:r>
        <w:rPr>
          <w:spacing w:val="-4"/>
          <w:sz w:val="24"/>
        </w:rPr>
        <w:t xml:space="preserve"> </w:t>
      </w:r>
      <w:r>
        <w:rPr>
          <w:sz w:val="24"/>
        </w:rPr>
        <w:t>Seminar</w:t>
      </w:r>
      <w:r>
        <w:rPr>
          <w:spacing w:val="-4"/>
          <w:sz w:val="24"/>
        </w:rPr>
        <w:t xml:space="preserve"> </w:t>
      </w:r>
      <w:r>
        <w:rPr>
          <w:sz w:val="24"/>
        </w:rPr>
        <w:t>I</w:t>
      </w:r>
      <w:r>
        <w:rPr>
          <w:spacing w:val="-5"/>
          <w:sz w:val="24"/>
        </w:rPr>
        <w:t xml:space="preserve"> </w:t>
      </w:r>
      <w:r>
        <w:rPr>
          <w:sz w:val="24"/>
        </w:rPr>
        <w:t>and</w:t>
      </w:r>
      <w:r>
        <w:rPr>
          <w:spacing w:val="-4"/>
          <w:sz w:val="24"/>
        </w:rPr>
        <w:t xml:space="preserve"> </w:t>
      </w:r>
      <w:r>
        <w:rPr>
          <w:sz w:val="24"/>
        </w:rPr>
        <w:t>SOCW</w:t>
      </w:r>
      <w:r>
        <w:rPr>
          <w:spacing w:val="-5"/>
          <w:sz w:val="24"/>
        </w:rPr>
        <w:t xml:space="preserve"> </w:t>
      </w:r>
      <w:r>
        <w:rPr>
          <w:sz w:val="24"/>
        </w:rPr>
        <w:t>4600:</w:t>
      </w:r>
      <w:r>
        <w:rPr>
          <w:spacing w:val="-4"/>
          <w:sz w:val="24"/>
        </w:rPr>
        <w:t xml:space="preserve"> </w:t>
      </w:r>
      <w:r>
        <w:rPr>
          <w:sz w:val="24"/>
        </w:rPr>
        <w:t>Social</w:t>
      </w:r>
      <w:r>
        <w:rPr>
          <w:spacing w:val="-4"/>
          <w:sz w:val="24"/>
        </w:rPr>
        <w:t xml:space="preserve"> </w:t>
      </w:r>
      <w:r>
        <w:rPr>
          <w:sz w:val="24"/>
        </w:rPr>
        <w:t>Work Practicum and Seminar II. Grades of “NA” on evaluations will not be accepted on final evaluations.</w:t>
      </w:r>
    </w:p>
    <w:p w:rsidR="003944A5" w:rsidP="00A84EE3" w:rsidRDefault="00956B32" w14:paraId="04F5077A" w14:textId="0176BF77">
      <w:pPr>
        <w:pStyle w:val="ListParagraph"/>
        <w:numPr>
          <w:ilvl w:val="1"/>
          <w:numId w:val="31"/>
        </w:numPr>
        <w:tabs>
          <w:tab w:val="left" w:pos="1742"/>
        </w:tabs>
        <w:spacing w:before="1"/>
        <w:ind w:right="1216"/>
        <w:rPr>
          <w:sz w:val="24"/>
        </w:rPr>
      </w:pPr>
      <w:r>
        <w:rPr>
          <w:b/>
          <w:sz w:val="24"/>
        </w:rPr>
        <w:t>Minimum</w:t>
      </w:r>
      <w:r>
        <w:rPr>
          <w:b/>
          <w:spacing w:val="-2"/>
          <w:sz w:val="24"/>
        </w:rPr>
        <w:t xml:space="preserve"> </w:t>
      </w:r>
      <w:r>
        <w:rPr>
          <w:b/>
          <w:sz w:val="24"/>
        </w:rPr>
        <w:t>Grade</w:t>
      </w:r>
      <w:r>
        <w:rPr>
          <w:b/>
          <w:spacing w:val="-3"/>
          <w:sz w:val="24"/>
        </w:rPr>
        <w:t xml:space="preserve"> </w:t>
      </w:r>
      <w:r>
        <w:rPr>
          <w:b/>
          <w:sz w:val="24"/>
        </w:rPr>
        <w:t>of</w:t>
      </w:r>
      <w:r>
        <w:rPr>
          <w:b/>
          <w:spacing w:val="-5"/>
          <w:sz w:val="24"/>
        </w:rPr>
        <w:t xml:space="preserve"> </w:t>
      </w:r>
      <w:r>
        <w:rPr>
          <w:b/>
          <w:sz w:val="24"/>
        </w:rPr>
        <w:t>B</w:t>
      </w:r>
      <w:r>
        <w:rPr>
          <w:sz w:val="24"/>
        </w:rPr>
        <w:t>:</w:t>
      </w:r>
      <w:r>
        <w:rPr>
          <w:spacing w:val="-3"/>
          <w:sz w:val="24"/>
        </w:rPr>
        <w:t xml:space="preserve"> </w:t>
      </w:r>
      <w:r w:rsidR="00FE4DCD">
        <w:rPr>
          <w:sz w:val="24"/>
        </w:rPr>
        <w:t>To</w:t>
      </w:r>
      <w:r>
        <w:rPr>
          <w:spacing w:val="-3"/>
          <w:sz w:val="24"/>
        </w:rPr>
        <w:t xml:space="preserve"> </w:t>
      </w:r>
      <w:r>
        <w:rPr>
          <w:sz w:val="24"/>
        </w:rPr>
        <w:t>receive</w:t>
      </w:r>
      <w:r>
        <w:rPr>
          <w:spacing w:val="-2"/>
          <w:sz w:val="24"/>
        </w:rPr>
        <w:t xml:space="preserve"> </w:t>
      </w:r>
      <w:r>
        <w:rPr>
          <w:sz w:val="24"/>
        </w:rPr>
        <w:t>a</w:t>
      </w:r>
      <w:r>
        <w:rPr>
          <w:spacing w:val="-4"/>
          <w:sz w:val="24"/>
        </w:rPr>
        <w:t xml:space="preserve"> </w:t>
      </w:r>
      <w:r>
        <w:rPr>
          <w:sz w:val="24"/>
        </w:rPr>
        <w:t>passing</w:t>
      </w:r>
      <w:r>
        <w:rPr>
          <w:spacing w:val="-3"/>
          <w:sz w:val="24"/>
        </w:rPr>
        <w:t xml:space="preserve"> </w:t>
      </w:r>
      <w:r>
        <w:rPr>
          <w:sz w:val="24"/>
        </w:rPr>
        <w:t>grade</w:t>
      </w:r>
      <w:r>
        <w:rPr>
          <w:spacing w:val="-4"/>
          <w:sz w:val="24"/>
        </w:rPr>
        <w:t xml:space="preserve"> </w:t>
      </w:r>
      <w:r>
        <w:rPr>
          <w:sz w:val="24"/>
        </w:rPr>
        <w:t>in</w:t>
      </w:r>
      <w:r>
        <w:rPr>
          <w:spacing w:val="-3"/>
          <w:sz w:val="24"/>
        </w:rPr>
        <w:t xml:space="preserve"> </w:t>
      </w:r>
      <w:r>
        <w:rPr>
          <w:sz w:val="24"/>
        </w:rPr>
        <w:t>SOCW</w:t>
      </w:r>
      <w:r>
        <w:rPr>
          <w:spacing w:val="-4"/>
          <w:sz w:val="24"/>
        </w:rPr>
        <w:t xml:space="preserve"> </w:t>
      </w:r>
      <w:r>
        <w:rPr>
          <w:sz w:val="24"/>
        </w:rPr>
        <w:t>4300:</w:t>
      </w:r>
      <w:r>
        <w:rPr>
          <w:spacing w:val="-1"/>
          <w:sz w:val="24"/>
        </w:rPr>
        <w:t xml:space="preserve"> </w:t>
      </w:r>
      <w:r>
        <w:rPr>
          <w:sz w:val="24"/>
        </w:rPr>
        <w:t>Social Work Practicum and Seminar I and SOCW 4600: Social Work Practicum and Seminar II, the student must earn a minimum overall assessment of no less than a “B,” reflecting work in the seminar and the practicum.</w:t>
      </w:r>
    </w:p>
    <w:p w:rsidR="003944A5" w:rsidP="00A84EE3" w:rsidRDefault="00956B32" w14:paraId="472C8C6A" w14:textId="77777777">
      <w:pPr>
        <w:pStyle w:val="ListParagraph"/>
        <w:numPr>
          <w:ilvl w:val="1"/>
          <w:numId w:val="31"/>
        </w:numPr>
        <w:tabs>
          <w:tab w:val="left" w:pos="1742"/>
        </w:tabs>
        <w:ind w:right="1052"/>
        <w:rPr>
          <w:sz w:val="24"/>
        </w:rPr>
      </w:pPr>
      <w:r>
        <w:rPr>
          <w:b/>
          <w:sz w:val="24"/>
        </w:rPr>
        <w:t>Weighted Grading</w:t>
      </w:r>
      <w:r>
        <w:rPr>
          <w:sz w:val="24"/>
        </w:rPr>
        <w:t>: The course grade assigned for SOCW 4300: Social Work Practicum and Seminar I and SOCW 4600: Social Work Practicum and Seminar II is</w:t>
      </w:r>
      <w:r>
        <w:rPr>
          <w:spacing w:val="-4"/>
          <w:sz w:val="24"/>
        </w:rPr>
        <w:t xml:space="preserve"> </w:t>
      </w:r>
      <w:r>
        <w:rPr>
          <w:sz w:val="24"/>
        </w:rPr>
        <w:t>determined</w:t>
      </w:r>
      <w:r>
        <w:rPr>
          <w:spacing w:val="-4"/>
          <w:sz w:val="24"/>
        </w:rPr>
        <w:t xml:space="preserve"> </w:t>
      </w:r>
      <w:r>
        <w:rPr>
          <w:sz w:val="24"/>
        </w:rPr>
        <w:t>by</w:t>
      </w:r>
      <w:r>
        <w:rPr>
          <w:spacing w:val="-4"/>
          <w:sz w:val="24"/>
        </w:rPr>
        <w:t xml:space="preserve"> </w:t>
      </w:r>
      <w:r>
        <w:rPr>
          <w:sz w:val="24"/>
        </w:rPr>
        <w:t>weighted</w:t>
      </w:r>
      <w:r>
        <w:rPr>
          <w:spacing w:val="-4"/>
          <w:sz w:val="24"/>
        </w:rPr>
        <w:t xml:space="preserve"> </w:t>
      </w:r>
      <w:r>
        <w:rPr>
          <w:sz w:val="24"/>
        </w:rPr>
        <w:t>grade,</w:t>
      </w:r>
      <w:r>
        <w:rPr>
          <w:spacing w:val="-4"/>
          <w:sz w:val="24"/>
        </w:rPr>
        <w:t xml:space="preserve"> </w:t>
      </w:r>
      <w:r>
        <w:rPr>
          <w:sz w:val="24"/>
        </w:rPr>
        <w:t>wherein</w:t>
      </w:r>
      <w:r>
        <w:rPr>
          <w:spacing w:val="-4"/>
          <w:sz w:val="24"/>
        </w:rPr>
        <w:t xml:space="preserve"> </w:t>
      </w:r>
      <w:r>
        <w:rPr>
          <w:sz w:val="24"/>
        </w:rPr>
        <w:t>50</w:t>
      </w:r>
      <w:r>
        <w:rPr>
          <w:spacing w:val="-4"/>
          <w:sz w:val="24"/>
        </w:rPr>
        <w:t xml:space="preserve"> </w:t>
      </w:r>
      <w:r>
        <w:rPr>
          <w:sz w:val="24"/>
        </w:rPr>
        <w:t>percent</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grade</w:t>
      </w:r>
      <w:r>
        <w:rPr>
          <w:spacing w:val="-5"/>
          <w:sz w:val="24"/>
        </w:rPr>
        <w:t xml:space="preserve"> </w:t>
      </w:r>
      <w:r>
        <w:rPr>
          <w:sz w:val="24"/>
        </w:rPr>
        <w:t>consists</w:t>
      </w:r>
      <w:r>
        <w:rPr>
          <w:spacing w:val="-4"/>
          <w:sz w:val="24"/>
        </w:rPr>
        <w:t xml:space="preserve"> </w:t>
      </w:r>
      <w:r>
        <w:rPr>
          <w:sz w:val="24"/>
        </w:rPr>
        <w:t>of</w:t>
      </w:r>
      <w:r>
        <w:rPr>
          <w:spacing w:val="-4"/>
          <w:sz w:val="24"/>
        </w:rPr>
        <w:t xml:space="preserve"> </w:t>
      </w:r>
      <w:r>
        <w:rPr>
          <w:sz w:val="24"/>
        </w:rPr>
        <w:t>graded field seminar activities and 50 percent consists of the final evaluation of practice in the practicum setting.</w:t>
      </w:r>
    </w:p>
    <w:p w:rsidR="003944A5" w:rsidP="00A84EE3" w:rsidRDefault="00956B32" w14:paraId="1313A816" w14:textId="77777777">
      <w:pPr>
        <w:pStyle w:val="ListParagraph"/>
        <w:numPr>
          <w:ilvl w:val="1"/>
          <w:numId w:val="31"/>
        </w:numPr>
        <w:tabs>
          <w:tab w:val="left" w:pos="1742"/>
        </w:tabs>
        <w:ind w:hanging="451"/>
        <w:rPr>
          <w:sz w:val="24"/>
        </w:rPr>
      </w:pPr>
      <w:r>
        <w:rPr>
          <w:b/>
          <w:sz w:val="24"/>
        </w:rPr>
        <w:t>Absences:</w:t>
      </w:r>
      <w:r>
        <w:rPr>
          <w:b/>
          <w:spacing w:val="-2"/>
          <w:sz w:val="24"/>
        </w:rPr>
        <w:t xml:space="preserve"> </w:t>
      </w:r>
      <w:r>
        <w:rPr>
          <w:sz w:val="24"/>
        </w:rPr>
        <w:t>BSW</w:t>
      </w:r>
      <w:r>
        <w:rPr>
          <w:spacing w:val="-1"/>
          <w:sz w:val="24"/>
        </w:rPr>
        <w:t xml:space="preserve"> </w:t>
      </w:r>
      <w:r>
        <w:rPr>
          <w:sz w:val="24"/>
        </w:rPr>
        <w:t>Candidates in</w:t>
      </w:r>
      <w:r>
        <w:rPr>
          <w:spacing w:val="-1"/>
          <w:sz w:val="24"/>
        </w:rPr>
        <w:t xml:space="preserve"> </w:t>
      </w:r>
      <w:r>
        <w:rPr>
          <w:sz w:val="24"/>
        </w:rPr>
        <w:t>SOCW</w:t>
      </w:r>
      <w:r>
        <w:rPr>
          <w:spacing w:val="-1"/>
          <w:sz w:val="24"/>
        </w:rPr>
        <w:t xml:space="preserve"> </w:t>
      </w:r>
      <w:r>
        <w:rPr>
          <w:sz w:val="24"/>
        </w:rPr>
        <w:t>4300 and</w:t>
      </w:r>
      <w:r>
        <w:rPr>
          <w:spacing w:val="1"/>
          <w:sz w:val="24"/>
        </w:rPr>
        <w:t xml:space="preserve"> </w:t>
      </w:r>
      <w:r>
        <w:rPr>
          <w:sz w:val="24"/>
        </w:rPr>
        <w:t>4600 may miss</w:t>
      </w:r>
      <w:r>
        <w:rPr>
          <w:spacing w:val="-1"/>
          <w:sz w:val="24"/>
        </w:rPr>
        <w:t xml:space="preserve"> </w:t>
      </w:r>
      <w:r>
        <w:rPr>
          <w:sz w:val="24"/>
        </w:rPr>
        <w:t>no more</w:t>
      </w:r>
      <w:r>
        <w:rPr>
          <w:spacing w:val="-2"/>
          <w:sz w:val="24"/>
        </w:rPr>
        <w:t xml:space="preserve"> </w:t>
      </w:r>
      <w:r>
        <w:rPr>
          <w:sz w:val="24"/>
        </w:rPr>
        <w:t xml:space="preserve">than </w:t>
      </w:r>
      <w:r>
        <w:rPr>
          <w:spacing w:val="-5"/>
          <w:sz w:val="24"/>
        </w:rPr>
        <w:t>two</w:t>
      </w:r>
    </w:p>
    <w:p w:rsidR="003944A5" w:rsidRDefault="00956B32" w14:paraId="742404D8" w14:textId="77777777">
      <w:pPr>
        <w:pStyle w:val="BodyText"/>
        <w:spacing w:before="1"/>
        <w:ind w:left="1742" w:right="1018"/>
      </w:pPr>
      <w:r>
        <w:t>(2)</w:t>
      </w:r>
      <w:r>
        <w:rPr>
          <w:spacing w:val="-6"/>
        </w:rPr>
        <w:t xml:space="preserve"> </w:t>
      </w:r>
      <w:r>
        <w:t>seminar</w:t>
      </w:r>
      <w:r>
        <w:rPr>
          <w:spacing w:val="-3"/>
        </w:rPr>
        <w:t xml:space="preserve"> </w:t>
      </w:r>
      <w:r>
        <w:t>classes.</w:t>
      </w:r>
      <w:r>
        <w:rPr>
          <w:spacing w:val="-4"/>
        </w:rPr>
        <w:t xml:space="preserve"> </w:t>
      </w:r>
      <w:r>
        <w:t>Upon</w:t>
      </w:r>
      <w:r>
        <w:rPr>
          <w:spacing w:val="-4"/>
        </w:rPr>
        <w:t xml:space="preserve"> </w:t>
      </w:r>
      <w:r>
        <w:t>student’s</w:t>
      </w:r>
      <w:r>
        <w:rPr>
          <w:spacing w:val="-5"/>
        </w:rPr>
        <w:t xml:space="preserve"> </w:t>
      </w:r>
      <w:r>
        <w:t>second</w:t>
      </w:r>
      <w:r>
        <w:rPr>
          <w:spacing w:val="-4"/>
        </w:rPr>
        <w:t xml:space="preserve"> </w:t>
      </w:r>
      <w:r>
        <w:t>absence</w:t>
      </w:r>
      <w:r>
        <w:rPr>
          <w:spacing w:val="-5"/>
        </w:rPr>
        <w:t xml:space="preserve"> </w:t>
      </w:r>
      <w:r>
        <w:t>from</w:t>
      </w:r>
      <w:r>
        <w:rPr>
          <w:spacing w:val="-4"/>
        </w:rPr>
        <w:t xml:space="preserve"> </w:t>
      </w:r>
      <w:r>
        <w:t>seminar</w:t>
      </w:r>
      <w:r>
        <w:rPr>
          <w:spacing w:val="-4"/>
        </w:rPr>
        <w:t xml:space="preserve"> </w:t>
      </w:r>
      <w:r>
        <w:t>classes,</w:t>
      </w:r>
      <w:r>
        <w:rPr>
          <w:spacing w:val="-4"/>
        </w:rPr>
        <w:t xml:space="preserve"> </w:t>
      </w:r>
      <w:r>
        <w:t>faculty will initiate BSW program student concern form. Please refer to MGA BSW program</w:t>
      </w:r>
      <w:r>
        <w:rPr>
          <w:spacing w:val="-1"/>
        </w:rPr>
        <w:t xml:space="preserve"> </w:t>
      </w:r>
      <w:r>
        <w:t>student</w:t>
      </w:r>
      <w:r>
        <w:rPr>
          <w:spacing w:val="-1"/>
        </w:rPr>
        <w:t xml:space="preserve"> </w:t>
      </w:r>
      <w:r>
        <w:t>handbook,</w:t>
      </w:r>
      <w:r>
        <w:rPr>
          <w:spacing w:val="-1"/>
        </w:rPr>
        <w:t xml:space="preserve"> </w:t>
      </w:r>
      <w:r>
        <w:t>for</w:t>
      </w:r>
      <w:r>
        <w:rPr>
          <w:spacing w:val="-3"/>
        </w:rPr>
        <w:t xml:space="preserve"> </w:t>
      </w:r>
      <w:r>
        <w:t>concern</w:t>
      </w:r>
      <w:r>
        <w:rPr>
          <w:spacing w:val="-1"/>
        </w:rPr>
        <w:t xml:space="preserve"> </w:t>
      </w:r>
      <w:r>
        <w:t>form</w:t>
      </w:r>
      <w:r>
        <w:rPr>
          <w:spacing w:val="-1"/>
        </w:rPr>
        <w:t xml:space="preserve"> </w:t>
      </w:r>
      <w:r>
        <w:t>procedures.</w:t>
      </w:r>
      <w:r>
        <w:rPr>
          <w:spacing w:val="-1"/>
        </w:rPr>
        <w:t xml:space="preserve"> </w:t>
      </w:r>
      <w:r>
        <w:t>On-time</w:t>
      </w:r>
      <w:r>
        <w:rPr>
          <w:spacing w:val="-1"/>
        </w:rPr>
        <w:t xml:space="preserve"> </w:t>
      </w:r>
      <w:r>
        <w:t>and</w:t>
      </w:r>
      <w:r>
        <w:rPr>
          <w:spacing w:val="-1"/>
        </w:rPr>
        <w:t xml:space="preserve"> </w:t>
      </w:r>
      <w:r>
        <w:t>consistent attendance at the field placement is expected.</w:t>
      </w:r>
    </w:p>
    <w:p w:rsidR="003944A5" w:rsidP="00A84EE3" w:rsidRDefault="00956B32" w14:paraId="24DABCCB" w14:textId="51B3B926">
      <w:pPr>
        <w:pStyle w:val="ListParagraph"/>
        <w:numPr>
          <w:ilvl w:val="1"/>
          <w:numId w:val="31"/>
        </w:numPr>
        <w:tabs>
          <w:tab w:val="left" w:pos="1742"/>
        </w:tabs>
        <w:ind w:right="1068"/>
        <w:rPr>
          <w:sz w:val="24"/>
        </w:rPr>
      </w:pPr>
      <w:r>
        <w:rPr>
          <w:b/>
          <w:sz w:val="24"/>
        </w:rPr>
        <w:t xml:space="preserve">Assignment Submission Policy: </w:t>
      </w:r>
      <w:r>
        <w:rPr>
          <w:sz w:val="24"/>
        </w:rPr>
        <w:t xml:space="preserve">It is expected that BSW Candidates will demonstrate adequate time-management </w:t>
      </w:r>
      <w:r w:rsidR="00FE4DCD">
        <w:rPr>
          <w:sz w:val="24"/>
        </w:rPr>
        <w:t>to</w:t>
      </w:r>
      <w:r>
        <w:rPr>
          <w:sz w:val="24"/>
        </w:rPr>
        <w:t xml:space="preserve"> submit assignments by the due date</w:t>
      </w:r>
      <w:r>
        <w:rPr>
          <w:spacing w:val="-3"/>
          <w:sz w:val="24"/>
        </w:rPr>
        <w:t xml:space="preserve"> </w:t>
      </w:r>
      <w:r>
        <w:rPr>
          <w:sz w:val="24"/>
        </w:rPr>
        <w:t>as</w:t>
      </w:r>
      <w:r>
        <w:rPr>
          <w:spacing w:val="-3"/>
          <w:sz w:val="24"/>
        </w:rPr>
        <w:t xml:space="preserve"> </w:t>
      </w:r>
      <w:r>
        <w:rPr>
          <w:sz w:val="24"/>
        </w:rPr>
        <w:t>stated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syllabus</w:t>
      </w:r>
      <w:r>
        <w:rPr>
          <w:spacing w:val="-3"/>
          <w:sz w:val="24"/>
        </w:rPr>
        <w:t xml:space="preserve"> </w:t>
      </w:r>
      <w:r>
        <w:rPr>
          <w:sz w:val="24"/>
        </w:rPr>
        <w:t>and</w:t>
      </w:r>
      <w:r>
        <w:rPr>
          <w:spacing w:val="-3"/>
          <w:sz w:val="24"/>
        </w:rPr>
        <w:t xml:space="preserve"> </w:t>
      </w:r>
      <w:r>
        <w:rPr>
          <w:sz w:val="24"/>
        </w:rPr>
        <w:t>instructor.</w:t>
      </w:r>
      <w:r>
        <w:rPr>
          <w:spacing w:val="40"/>
          <w:sz w:val="24"/>
        </w:rPr>
        <w:t xml:space="preserve"> </w:t>
      </w:r>
      <w:r>
        <w:rPr>
          <w:sz w:val="24"/>
        </w:rPr>
        <w:t>Assignments</w:t>
      </w:r>
      <w:r>
        <w:rPr>
          <w:spacing w:val="-3"/>
          <w:sz w:val="24"/>
        </w:rPr>
        <w:t xml:space="preserve"> </w:t>
      </w:r>
      <w:r>
        <w:rPr>
          <w:sz w:val="24"/>
        </w:rPr>
        <w:t>will</w:t>
      </w:r>
      <w:r>
        <w:rPr>
          <w:spacing w:val="-3"/>
          <w:sz w:val="24"/>
        </w:rPr>
        <w:t xml:space="preserve"> </w:t>
      </w:r>
      <w:r>
        <w:rPr>
          <w:sz w:val="24"/>
        </w:rPr>
        <w:t>not</w:t>
      </w:r>
      <w:r>
        <w:rPr>
          <w:spacing w:val="-3"/>
          <w:sz w:val="24"/>
        </w:rPr>
        <w:t xml:space="preserve"> </w:t>
      </w:r>
      <w:r>
        <w:rPr>
          <w:sz w:val="24"/>
        </w:rPr>
        <w:t>be</w:t>
      </w:r>
      <w:r>
        <w:rPr>
          <w:spacing w:val="-4"/>
          <w:sz w:val="24"/>
        </w:rPr>
        <w:t xml:space="preserve"> </w:t>
      </w:r>
      <w:r>
        <w:rPr>
          <w:sz w:val="24"/>
        </w:rPr>
        <w:t>accepted</w:t>
      </w:r>
      <w:r>
        <w:rPr>
          <w:spacing w:val="-3"/>
          <w:sz w:val="24"/>
        </w:rPr>
        <w:t xml:space="preserve"> </w:t>
      </w:r>
      <w:r>
        <w:rPr>
          <w:sz w:val="24"/>
        </w:rPr>
        <w:t>after the due date and will count as a zero (0).</w:t>
      </w:r>
    </w:p>
    <w:p w:rsidR="003944A5" w:rsidP="00A84EE3" w:rsidRDefault="00956B32" w14:paraId="768987FE" w14:textId="77777777">
      <w:pPr>
        <w:pStyle w:val="ListParagraph"/>
        <w:numPr>
          <w:ilvl w:val="1"/>
          <w:numId w:val="31"/>
        </w:numPr>
        <w:tabs>
          <w:tab w:val="left" w:pos="1742"/>
        </w:tabs>
        <w:spacing w:line="274" w:lineRule="exact"/>
        <w:ind w:hanging="451"/>
        <w:rPr>
          <w:sz w:val="24"/>
        </w:rPr>
      </w:pPr>
      <w:r>
        <w:rPr>
          <w:b/>
          <w:sz w:val="24"/>
        </w:rPr>
        <w:t>Impact</w:t>
      </w:r>
      <w:r>
        <w:rPr>
          <w:b/>
          <w:spacing w:val="-1"/>
          <w:sz w:val="24"/>
        </w:rPr>
        <w:t xml:space="preserve"> </w:t>
      </w:r>
      <w:r>
        <w:rPr>
          <w:b/>
          <w:sz w:val="24"/>
        </w:rPr>
        <w:t>of</w:t>
      </w:r>
      <w:r>
        <w:rPr>
          <w:b/>
          <w:spacing w:val="-2"/>
          <w:sz w:val="24"/>
        </w:rPr>
        <w:t xml:space="preserve"> </w:t>
      </w:r>
      <w:r>
        <w:rPr>
          <w:b/>
          <w:sz w:val="24"/>
        </w:rPr>
        <w:t>Missed</w:t>
      </w:r>
      <w:r>
        <w:rPr>
          <w:b/>
          <w:spacing w:val="-1"/>
          <w:sz w:val="24"/>
        </w:rPr>
        <w:t xml:space="preserve"> </w:t>
      </w:r>
      <w:r>
        <w:rPr>
          <w:b/>
          <w:sz w:val="24"/>
        </w:rPr>
        <w:t>Assignments</w:t>
      </w:r>
      <w:r>
        <w:rPr>
          <w:sz w:val="24"/>
        </w:rPr>
        <w:t>: Should</w:t>
      </w:r>
      <w:r>
        <w:rPr>
          <w:spacing w:val="-1"/>
          <w:sz w:val="24"/>
        </w:rPr>
        <w:t xml:space="preserve"> </w:t>
      </w:r>
      <w:r>
        <w:rPr>
          <w:sz w:val="24"/>
        </w:rPr>
        <w:t>a</w:t>
      </w:r>
      <w:r>
        <w:rPr>
          <w:spacing w:val="-1"/>
          <w:sz w:val="24"/>
        </w:rPr>
        <w:t xml:space="preserve"> </w:t>
      </w:r>
      <w:r>
        <w:rPr>
          <w:sz w:val="24"/>
        </w:rPr>
        <w:t>BSW</w:t>
      </w:r>
      <w:r>
        <w:rPr>
          <w:spacing w:val="-4"/>
          <w:sz w:val="24"/>
        </w:rPr>
        <w:t xml:space="preserve"> </w:t>
      </w:r>
      <w:r>
        <w:rPr>
          <w:sz w:val="24"/>
        </w:rPr>
        <w:t>Candidates miss</w:t>
      </w:r>
      <w:r>
        <w:rPr>
          <w:spacing w:val="-1"/>
          <w:sz w:val="24"/>
        </w:rPr>
        <w:t xml:space="preserve"> </w:t>
      </w:r>
      <w:r>
        <w:rPr>
          <w:sz w:val="24"/>
        </w:rPr>
        <w:t>three</w:t>
      </w:r>
      <w:r>
        <w:rPr>
          <w:spacing w:val="-1"/>
          <w:sz w:val="24"/>
        </w:rPr>
        <w:t xml:space="preserve"> </w:t>
      </w:r>
      <w:r>
        <w:rPr>
          <w:sz w:val="24"/>
        </w:rPr>
        <w:t>(3)</w:t>
      </w:r>
      <w:r>
        <w:rPr>
          <w:spacing w:val="-1"/>
          <w:sz w:val="24"/>
        </w:rPr>
        <w:t xml:space="preserve"> </w:t>
      </w:r>
      <w:r>
        <w:rPr>
          <w:sz w:val="24"/>
        </w:rPr>
        <w:t xml:space="preserve">or </w:t>
      </w:r>
      <w:r>
        <w:rPr>
          <w:spacing w:val="-4"/>
          <w:sz w:val="24"/>
        </w:rPr>
        <w:t>more</w:t>
      </w:r>
    </w:p>
    <w:p w:rsidR="003944A5" w:rsidRDefault="00956B32" w14:paraId="6208A7CA" w14:textId="77777777">
      <w:pPr>
        <w:pStyle w:val="BodyText"/>
        <w:spacing w:before="79"/>
        <w:ind w:left="1742" w:right="1018"/>
      </w:pPr>
      <w:r>
        <w:t>field seminar assignments, they will have two full letter grades deducted from the total</w:t>
      </w:r>
      <w:r>
        <w:rPr>
          <w:spacing w:val="-4"/>
        </w:rPr>
        <w:t xml:space="preserve"> </w:t>
      </w:r>
      <w:r>
        <w:t>Seminar</w:t>
      </w:r>
      <w:r>
        <w:rPr>
          <w:spacing w:val="-4"/>
        </w:rPr>
        <w:t xml:space="preserve"> </w:t>
      </w:r>
      <w:r>
        <w:t>class</w:t>
      </w:r>
      <w:r>
        <w:rPr>
          <w:spacing w:val="-4"/>
        </w:rPr>
        <w:t xml:space="preserve"> </w:t>
      </w:r>
      <w:r>
        <w:t>instruction</w:t>
      </w:r>
      <w:r>
        <w:rPr>
          <w:spacing w:val="-4"/>
        </w:rPr>
        <w:t xml:space="preserve"> </w:t>
      </w:r>
      <w:r>
        <w:t>grade.</w:t>
      </w:r>
      <w:r>
        <w:rPr>
          <w:spacing w:val="-4"/>
        </w:rPr>
        <w:t xml:space="preserve"> </w:t>
      </w:r>
      <w:r>
        <w:t>(Example:</w:t>
      </w:r>
      <w:r>
        <w:rPr>
          <w:spacing w:val="-4"/>
        </w:rPr>
        <w:t xml:space="preserve"> </w:t>
      </w:r>
      <w:r>
        <w:t>A</w:t>
      </w:r>
      <w:r>
        <w:rPr>
          <w:spacing w:val="-2"/>
        </w:rPr>
        <w:t xml:space="preserve"> </w:t>
      </w:r>
      <w:r>
        <w:t>BSW</w:t>
      </w:r>
      <w:r>
        <w:rPr>
          <w:spacing w:val="-5"/>
        </w:rPr>
        <w:t xml:space="preserve"> </w:t>
      </w:r>
      <w:r>
        <w:t>Candidate</w:t>
      </w:r>
      <w:r>
        <w:rPr>
          <w:spacing w:val="-5"/>
        </w:rPr>
        <w:t xml:space="preserve"> </w:t>
      </w:r>
      <w:r>
        <w:t>does</w:t>
      </w:r>
      <w:r>
        <w:rPr>
          <w:spacing w:val="-4"/>
        </w:rPr>
        <w:t xml:space="preserve"> </w:t>
      </w:r>
      <w:r>
        <w:t>not</w:t>
      </w:r>
      <w:r>
        <w:rPr>
          <w:spacing w:val="-4"/>
        </w:rPr>
        <w:t xml:space="preserve"> </w:t>
      </w:r>
      <w:r>
        <w:t>submit two (2) journal reflection summaries and the learning contract draft in accordance with the Assignment Submission Policy. The BSW Candidate’s seminar point total is 70 out of 100 but due to the number of missed assignments, the final total would be 50 out of 100. TAKE AWAY: Be timely in your submission of work.</w:t>
      </w:r>
    </w:p>
    <w:p w:rsidR="003944A5" w:rsidP="00A84EE3" w:rsidRDefault="00956B32" w14:paraId="0119E952" w14:textId="77777777">
      <w:pPr>
        <w:pStyle w:val="ListParagraph"/>
        <w:numPr>
          <w:ilvl w:val="1"/>
          <w:numId w:val="31"/>
        </w:numPr>
        <w:tabs>
          <w:tab w:val="left" w:pos="1742"/>
        </w:tabs>
        <w:ind w:right="1113"/>
        <w:rPr>
          <w:sz w:val="24"/>
        </w:rPr>
      </w:pPr>
      <w:r>
        <w:rPr>
          <w:b/>
          <w:sz w:val="24"/>
        </w:rPr>
        <w:t>Field Hours</w:t>
      </w:r>
      <w:r>
        <w:rPr>
          <w:sz w:val="24"/>
        </w:rPr>
        <w:t>: A BSW Candidate MUST complete 200 hours by the final week of SOCW 4300 and an additional 200 hours by the end of SOCW 4600 or they will receive a failing grade for that respective course. In rare circumstances of documented</w:t>
      </w:r>
      <w:r>
        <w:rPr>
          <w:spacing w:val="-4"/>
          <w:sz w:val="24"/>
        </w:rPr>
        <w:t xml:space="preserve"> </w:t>
      </w:r>
      <w:r>
        <w:rPr>
          <w:sz w:val="24"/>
        </w:rPr>
        <w:t>illness,</w:t>
      </w:r>
      <w:r>
        <w:rPr>
          <w:spacing w:val="-4"/>
          <w:sz w:val="24"/>
        </w:rPr>
        <w:t xml:space="preserve"> </w:t>
      </w:r>
      <w:r>
        <w:rPr>
          <w:sz w:val="24"/>
        </w:rPr>
        <w:t>emergency,</w:t>
      </w:r>
      <w:r>
        <w:rPr>
          <w:spacing w:val="-4"/>
          <w:sz w:val="24"/>
        </w:rPr>
        <w:t xml:space="preserve"> </w:t>
      </w:r>
      <w:r>
        <w:rPr>
          <w:sz w:val="24"/>
        </w:rPr>
        <w:t>or</w:t>
      </w:r>
      <w:r>
        <w:rPr>
          <w:spacing w:val="-5"/>
          <w:sz w:val="24"/>
        </w:rPr>
        <w:t xml:space="preserve"> </w:t>
      </w:r>
      <w:r>
        <w:rPr>
          <w:sz w:val="24"/>
        </w:rPr>
        <w:t>agency</w:t>
      </w:r>
      <w:r>
        <w:rPr>
          <w:spacing w:val="-4"/>
          <w:sz w:val="24"/>
        </w:rPr>
        <w:t xml:space="preserve"> </w:t>
      </w:r>
      <w:r>
        <w:rPr>
          <w:sz w:val="24"/>
        </w:rPr>
        <w:t>inability</w:t>
      </w:r>
      <w:r>
        <w:rPr>
          <w:spacing w:val="-4"/>
          <w:sz w:val="24"/>
        </w:rPr>
        <w:t xml:space="preserve"> </w:t>
      </w:r>
      <w:r>
        <w:rPr>
          <w:sz w:val="24"/>
        </w:rPr>
        <w:t>to</w:t>
      </w:r>
      <w:r>
        <w:rPr>
          <w:spacing w:val="-4"/>
          <w:sz w:val="24"/>
        </w:rPr>
        <w:t xml:space="preserve"> </w:t>
      </w:r>
      <w:r>
        <w:rPr>
          <w:sz w:val="24"/>
        </w:rPr>
        <w:t>provide</w:t>
      </w:r>
      <w:r>
        <w:rPr>
          <w:spacing w:val="-5"/>
          <w:sz w:val="24"/>
        </w:rPr>
        <w:t xml:space="preserve"> </w:t>
      </w:r>
      <w:r>
        <w:rPr>
          <w:sz w:val="24"/>
        </w:rPr>
        <w:t>hours,</w:t>
      </w:r>
      <w:r>
        <w:rPr>
          <w:spacing w:val="-4"/>
          <w:sz w:val="24"/>
        </w:rPr>
        <w:t xml:space="preserve"> </w:t>
      </w:r>
      <w:r>
        <w:rPr>
          <w:sz w:val="24"/>
        </w:rPr>
        <w:t>a</w:t>
      </w:r>
      <w:r>
        <w:rPr>
          <w:spacing w:val="-5"/>
          <w:sz w:val="24"/>
        </w:rPr>
        <w:t xml:space="preserve"> </w:t>
      </w:r>
      <w:r>
        <w:rPr>
          <w:sz w:val="24"/>
        </w:rPr>
        <w:t>student</w:t>
      </w:r>
      <w:r>
        <w:rPr>
          <w:spacing w:val="-4"/>
          <w:sz w:val="24"/>
        </w:rPr>
        <w:t xml:space="preserve"> </w:t>
      </w:r>
      <w:r>
        <w:rPr>
          <w:sz w:val="24"/>
        </w:rPr>
        <w:t>who falls short of hours may be permitted to carry hours into the next field sequence. Any student needing to carry over hours must have consistently demonstrated efforts to complete approximately 15 hours on a weekly basis. Plans for carry-over of hours must be approved by the Field Education Director and BSW Program Director.</w:t>
      </w:r>
      <w:r>
        <w:rPr>
          <w:spacing w:val="-3"/>
          <w:sz w:val="24"/>
        </w:rPr>
        <w:t xml:space="preserve"> </w:t>
      </w:r>
      <w:r>
        <w:rPr>
          <w:sz w:val="24"/>
        </w:rPr>
        <w:t>A</w:t>
      </w:r>
      <w:r>
        <w:rPr>
          <w:spacing w:val="-4"/>
          <w:sz w:val="24"/>
        </w:rPr>
        <w:t xml:space="preserve"> </w:t>
      </w:r>
      <w:r>
        <w:rPr>
          <w:sz w:val="24"/>
        </w:rPr>
        <w:t>total</w:t>
      </w:r>
      <w:r>
        <w:rPr>
          <w:spacing w:val="-3"/>
          <w:sz w:val="24"/>
        </w:rPr>
        <w:t xml:space="preserve"> </w:t>
      </w:r>
      <w:r>
        <w:rPr>
          <w:sz w:val="24"/>
        </w:rPr>
        <w:t>of</w:t>
      </w:r>
      <w:r>
        <w:rPr>
          <w:spacing w:val="-3"/>
          <w:sz w:val="24"/>
        </w:rPr>
        <w:t xml:space="preserve"> </w:t>
      </w:r>
      <w:r>
        <w:rPr>
          <w:sz w:val="24"/>
        </w:rPr>
        <w:t>400</w:t>
      </w:r>
      <w:r>
        <w:rPr>
          <w:spacing w:val="-3"/>
          <w:sz w:val="24"/>
        </w:rPr>
        <w:t xml:space="preserve"> </w:t>
      </w:r>
      <w:r>
        <w:rPr>
          <w:sz w:val="24"/>
        </w:rPr>
        <w:t>cumulative</w:t>
      </w:r>
      <w:r>
        <w:rPr>
          <w:spacing w:val="-4"/>
          <w:sz w:val="24"/>
        </w:rPr>
        <w:t xml:space="preserve"> </w:t>
      </w:r>
      <w:r>
        <w:rPr>
          <w:sz w:val="24"/>
        </w:rPr>
        <w:t>hours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completed</w:t>
      </w:r>
      <w:r>
        <w:rPr>
          <w:spacing w:val="-3"/>
          <w:sz w:val="24"/>
        </w:rPr>
        <w:t xml:space="preserve"> </w:t>
      </w:r>
      <w:r>
        <w:rPr>
          <w:sz w:val="24"/>
        </w:rPr>
        <w:t>across</w:t>
      </w:r>
      <w:r>
        <w:rPr>
          <w:spacing w:val="-3"/>
          <w:sz w:val="24"/>
        </w:rPr>
        <w:t xml:space="preserve"> </w:t>
      </w:r>
      <w:r>
        <w:rPr>
          <w:sz w:val="24"/>
        </w:rPr>
        <w:t>both</w:t>
      </w:r>
      <w:r>
        <w:rPr>
          <w:spacing w:val="-3"/>
          <w:sz w:val="24"/>
        </w:rPr>
        <w:t xml:space="preserve"> </w:t>
      </w:r>
      <w:r>
        <w:rPr>
          <w:sz w:val="24"/>
        </w:rPr>
        <w:t>courses</w:t>
      </w:r>
      <w:r>
        <w:rPr>
          <w:spacing w:val="-3"/>
          <w:sz w:val="24"/>
        </w:rPr>
        <w:t xml:space="preserve"> </w:t>
      </w:r>
      <w:r>
        <w:rPr>
          <w:sz w:val="24"/>
        </w:rPr>
        <w:t xml:space="preserve">to </w:t>
      </w:r>
      <w:r>
        <w:rPr>
          <w:spacing w:val="-2"/>
          <w:sz w:val="24"/>
        </w:rPr>
        <w:t>graduate.</w:t>
      </w:r>
    </w:p>
    <w:p w:rsidR="003944A5" w:rsidP="00A84EE3" w:rsidRDefault="00956B32" w14:paraId="5A18A8B5" w14:textId="77777777">
      <w:pPr>
        <w:pStyle w:val="ListParagraph"/>
        <w:numPr>
          <w:ilvl w:val="1"/>
          <w:numId w:val="31"/>
        </w:numPr>
        <w:tabs>
          <w:tab w:val="left" w:pos="1742"/>
        </w:tabs>
        <w:spacing w:before="1"/>
        <w:ind w:right="1296"/>
        <w:rPr>
          <w:sz w:val="24"/>
        </w:rPr>
      </w:pPr>
      <w:r>
        <w:rPr>
          <w:b/>
          <w:sz w:val="24"/>
        </w:rPr>
        <w:t>Role</w:t>
      </w:r>
      <w:r>
        <w:rPr>
          <w:b/>
          <w:spacing w:val="-4"/>
          <w:sz w:val="24"/>
        </w:rPr>
        <w:t xml:space="preserve"> </w:t>
      </w:r>
      <w:r>
        <w:rPr>
          <w:b/>
          <w:sz w:val="24"/>
        </w:rPr>
        <w:t>of</w:t>
      </w:r>
      <w:r>
        <w:rPr>
          <w:b/>
          <w:spacing w:val="-3"/>
          <w:sz w:val="24"/>
        </w:rPr>
        <w:t xml:space="preserve"> </w:t>
      </w:r>
      <w:r>
        <w:rPr>
          <w:b/>
          <w:sz w:val="24"/>
        </w:rPr>
        <w:t>Field</w:t>
      </w:r>
      <w:r>
        <w:rPr>
          <w:b/>
          <w:spacing w:val="-3"/>
          <w:sz w:val="24"/>
        </w:rPr>
        <w:t xml:space="preserve"> </w:t>
      </w:r>
      <w:r>
        <w:rPr>
          <w:b/>
          <w:sz w:val="24"/>
        </w:rPr>
        <w:t>Final</w:t>
      </w:r>
      <w:r>
        <w:rPr>
          <w:b/>
          <w:spacing w:val="-3"/>
          <w:sz w:val="24"/>
        </w:rPr>
        <w:t xml:space="preserve"> </w:t>
      </w:r>
      <w:r>
        <w:rPr>
          <w:b/>
          <w:sz w:val="24"/>
        </w:rPr>
        <w:t>Evaluation</w:t>
      </w:r>
      <w:r>
        <w:rPr>
          <w:sz w:val="24"/>
        </w:rPr>
        <w:t>:</w:t>
      </w:r>
      <w:r>
        <w:rPr>
          <w:spacing w:val="-3"/>
          <w:sz w:val="24"/>
        </w:rPr>
        <w:t xml:space="preserve"> </w:t>
      </w:r>
      <w:r>
        <w:rPr>
          <w:sz w:val="24"/>
        </w:rPr>
        <w:t>If</w:t>
      </w:r>
      <w:r>
        <w:rPr>
          <w:spacing w:val="-3"/>
          <w:sz w:val="24"/>
        </w:rPr>
        <w:t xml:space="preserve"> </w:t>
      </w:r>
      <w:r>
        <w:rPr>
          <w:sz w:val="24"/>
        </w:rPr>
        <w:t>a</w:t>
      </w:r>
      <w:r>
        <w:rPr>
          <w:spacing w:val="-5"/>
          <w:sz w:val="24"/>
        </w:rPr>
        <w:t xml:space="preserve"> </w:t>
      </w:r>
      <w:r>
        <w:rPr>
          <w:sz w:val="24"/>
        </w:rPr>
        <w:t>BSW</w:t>
      </w:r>
      <w:r>
        <w:rPr>
          <w:spacing w:val="-4"/>
          <w:sz w:val="24"/>
        </w:rPr>
        <w:t xml:space="preserve"> </w:t>
      </w:r>
      <w:r>
        <w:rPr>
          <w:sz w:val="24"/>
        </w:rPr>
        <w:t>Candidate</w:t>
      </w:r>
      <w:r>
        <w:rPr>
          <w:spacing w:val="-3"/>
          <w:sz w:val="24"/>
        </w:rPr>
        <w:t xml:space="preserve"> </w:t>
      </w:r>
      <w:r>
        <w:rPr>
          <w:sz w:val="24"/>
        </w:rPr>
        <w:t>does</w:t>
      </w:r>
      <w:r>
        <w:rPr>
          <w:spacing w:val="-3"/>
          <w:sz w:val="24"/>
        </w:rPr>
        <w:t xml:space="preserve"> </w:t>
      </w:r>
      <w:r>
        <w:rPr>
          <w:sz w:val="24"/>
        </w:rPr>
        <w:t>not</w:t>
      </w:r>
      <w:r>
        <w:rPr>
          <w:spacing w:val="-3"/>
          <w:sz w:val="24"/>
        </w:rPr>
        <w:t xml:space="preserve"> </w:t>
      </w:r>
      <w:r>
        <w:rPr>
          <w:sz w:val="24"/>
        </w:rPr>
        <w:t>pass</w:t>
      </w:r>
      <w:r>
        <w:rPr>
          <w:spacing w:val="-3"/>
          <w:sz w:val="24"/>
        </w:rPr>
        <w:t xml:space="preserve"> </w:t>
      </w:r>
      <w:r>
        <w:rPr>
          <w:sz w:val="24"/>
        </w:rPr>
        <w:t>the</w:t>
      </w:r>
      <w:r>
        <w:rPr>
          <w:spacing w:val="-4"/>
          <w:sz w:val="24"/>
        </w:rPr>
        <w:t xml:space="preserve"> </w:t>
      </w:r>
      <w:r>
        <w:rPr>
          <w:sz w:val="24"/>
        </w:rPr>
        <w:t>final</w:t>
      </w:r>
      <w:r>
        <w:rPr>
          <w:spacing w:val="-3"/>
          <w:sz w:val="24"/>
        </w:rPr>
        <w:t xml:space="preserve"> </w:t>
      </w:r>
      <w:r>
        <w:rPr>
          <w:sz w:val="24"/>
        </w:rPr>
        <w:t>field evaluation, they cannot pass the field seminar. A failing grade in SOCW 4300 or SOCW 4600 would require that a BSW Candidate repeat that course.</w:t>
      </w:r>
    </w:p>
    <w:p w:rsidR="003944A5" w:rsidP="00A84EE3" w:rsidRDefault="00956B32" w14:paraId="7F0D1140" w14:textId="77777777">
      <w:pPr>
        <w:pStyle w:val="ListParagraph"/>
        <w:numPr>
          <w:ilvl w:val="2"/>
          <w:numId w:val="31"/>
        </w:numPr>
        <w:tabs>
          <w:tab w:val="left" w:pos="2822"/>
        </w:tabs>
        <w:ind w:right="1167"/>
        <w:rPr>
          <w:sz w:val="24"/>
        </w:rPr>
      </w:pPr>
      <w:r>
        <w:rPr>
          <w:sz w:val="24"/>
        </w:rPr>
        <w:t>Additionally, the BSW Field Education Director is prohibited from giving a passing grade without having a completed evaluation. If the "final" form is not returned to the BSW Field Education Director in a timely manner, the student will not receive a grade or be permitted to graduate.</w:t>
      </w:r>
      <w:r>
        <w:rPr>
          <w:spacing w:val="-5"/>
          <w:sz w:val="24"/>
        </w:rPr>
        <w:t xml:space="preserve"> </w:t>
      </w:r>
      <w:r>
        <w:rPr>
          <w:sz w:val="24"/>
        </w:rPr>
        <w:t>Students</w:t>
      </w:r>
      <w:r>
        <w:rPr>
          <w:spacing w:val="-5"/>
          <w:sz w:val="24"/>
        </w:rPr>
        <w:t xml:space="preserve"> </w:t>
      </w:r>
      <w:r>
        <w:rPr>
          <w:sz w:val="24"/>
        </w:rPr>
        <w:t>are</w:t>
      </w:r>
      <w:r>
        <w:rPr>
          <w:spacing w:val="-6"/>
          <w:sz w:val="24"/>
        </w:rPr>
        <w:t xml:space="preserve"> </w:t>
      </w:r>
      <w:r>
        <w:rPr>
          <w:sz w:val="24"/>
        </w:rPr>
        <w:t>responsible</w:t>
      </w:r>
      <w:r>
        <w:rPr>
          <w:spacing w:val="-5"/>
          <w:sz w:val="24"/>
        </w:rPr>
        <w:t xml:space="preserve"> </w:t>
      </w:r>
      <w:r>
        <w:rPr>
          <w:sz w:val="24"/>
        </w:rPr>
        <w:t>for</w:t>
      </w:r>
      <w:r>
        <w:rPr>
          <w:spacing w:val="-5"/>
          <w:sz w:val="24"/>
        </w:rPr>
        <w:t xml:space="preserve"> </w:t>
      </w:r>
      <w:r>
        <w:rPr>
          <w:sz w:val="24"/>
        </w:rPr>
        <w:t>informing</w:t>
      </w:r>
      <w:r>
        <w:rPr>
          <w:spacing w:val="-5"/>
          <w:sz w:val="24"/>
        </w:rPr>
        <w:t xml:space="preserve"> </w:t>
      </w:r>
      <w:r>
        <w:rPr>
          <w:sz w:val="24"/>
        </w:rPr>
        <w:t>Field</w:t>
      </w:r>
      <w:r>
        <w:rPr>
          <w:spacing w:val="-5"/>
          <w:sz w:val="24"/>
        </w:rPr>
        <w:t xml:space="preserve"> </w:t>
      </w:r>
      <w:r>
        <w:rPr>
          <w:sz w:val="24"/>
        </w:rPr>
        <w:t>Supervisors</w:t>
      </w:r>
      <w:r>
        <w:rPr>
          <w:spacing w:val="-5"/>
          <w:sz w:val="24"/>
        </w:rPr>
        <w:t xml:space="preserve"> </w:t>
      </w:r>
      <w:r>
        <w:rPr>
          <w:sz w:val="24"/>
        </w:rPr>
        <w:t>as</w:t>
      </w:r>
      <w:r>
        <w:rPr>
          <w:spacing w:val="-5"/>
          <w:sz w:val="24"/>
        </w:rPr>
        <w:t xml:space="preserve"> </w:t>
      </w:r>
      <w:r>
        <w:rPr>
          <w:sz w:val="24"/>
        </w:rPr>
        <w:t>to due dates set for these evaluations. It is strongly recommended that students plan at least two weeks early for the final evaluation.</w:t>
      </w:r>
    </w:p>
    <w:p w:rsidR="003944A5" w:rsidP="00A84EE3" w:rsidRDefault="00956B32" w14:paraId="335BC654" w14:textId="77777777">
      <w:pPr>
        <w:pStyle w:val="ListParagraph"/>
        <w:numPr>
          <w:ilvl w:val="1"/>
          <w:numId w:val="31"/>
        </w:numPr>
        <w:tabs>
          <w:tab w:val="left" w:pos="1742"/>
        </w:tabs>
        <w:spacing w:before="1"/>
        <w:ind w:right="1067"/>
        <w:rPr>
          <w:sz w:val="24"/>
        </w:rPr>
      </w:pPr>
      <w:r>
        <w:rPr>
          <w:b/>
          <w:sz w:val="24"/>
        </w:rPr>
        <w:t>Termination from Field Setting</w:t>
      </w:r>
      <w:r>
        <w:rPr>
          <w:sz w:val="24"/>
        </w:rPr>
        <w:t>: Students who fail SOCW 4300 will be terminated</w:t>
      </w:r>
      <w:r>
        <w:rPr>
          <w:spacing w:val="-4"/>
          <w:sz w:val="24"/>
        </w:rPr>
        <w:t xml:space="preserve"> </w:t>
      </w:r>
      <w:r>
        <w:rPr>
          <w:sz w:val="24"/>
        </w:rPr>
        <w:t>from</w:t>
      </w:r>
      <w:r>
        <w:rPr>
          <w:spacing w:val="-4"/>
          <w:sz w:val="24"/>
        </w:rPr>
        <w:t xml:space="preserve"> </w:t>
      </w:r>
      <w:r>
        <w:rPr>
          <w:sz w:val="24"/>
        </w:rPr>
        <w:t>their</w:t>
      </w:r>
      <w:r>
        <w:rPr>
          <w:spacing w:val="-3"/>
          <w:sz w:val="24"/>
        </w:rPr>
        <w:t xml:space="preserve"> </w:t>
      </w:r>
      <w:r>
        <w:rPr>
          <w:sz w:val="24"/>
        </w:rPr>
        <w:t>field</w:t>
      </w:r>
      <w:r>
        <w:rPr>
          <w:spacing w:val="-4"/>
          <w:sz w:val="24"/>
        </w:rPr>
        <w:t xml:space="preserve"> </w:t>
      </w:r>
      <w:r>
        <w:rPr>
          <w:sz w:val="24"/>
        </w:rPr>
        <w:t>placement</w:t>
      </w:r>
      <w:r>
        <w:rPr>
          <w:spacing w:val="-4"/>
          <w:sz w:val="24"/>
        </w:rPr>
        <w:t xml:space="preserve"> </w:t>
      </w:r>
      <w:r>
        <w:rPr>
          <w:sz w:val="24"/>
        </w:rPr>
        <w:t>and</w:t>
      </w:r>
      <w:r>
        <w:rPr>
          <w:spacing w:val="-2"/>
          <w:sz w:val="24"/>
        </w:rPr>
        <w:t xml:space="preserve"> </w:t>
      </w:r>
      <w:r>
        <w:rPr>
          <w:sz w:val="24"/>
        </w:rPr>
        <w:t>will</w:t>
      </w:r>
      <w:r>
        <w:rPr>
          <w:spacing w:val="-4"/>
          <w:sz w:val="24"/>
        </w:rPr>
        <w:t xml:space="preserve"> </w:t>
      </w:r>
      <w:r>
        <w:rPr>
          <w:sz w:val="24"/>
        </w:rPr>
        <w:t>be</w:t>
      </w:r>
      <w:r>
        <w:rPr>
          <w:spacing w:val="-5"/>
          <w:sz w:val="24"/>
        </w:rPr>
        <w:t xml:space="preserve"> </w:t>
      </w:r>
      <w:r>
        <w:rPr>
          <w:sz w:val="24"/>
        </w:rPr>
        <w:t>delayed</w:t>
      </w:r>
      <w:r>
        <w:rPr>
          <w:spacing w:val="-4"/>
          <w:sz w:val="24"/>
        </w:rPr>
        <w:t xml:space="preserve"> </w:t>
      </w:r>
      <w:r>
        <w:rPr>
          <w:sz w:val="24"/>
        </w:rPr>
        <w:t>in</w:t>
      </w:r>
      <w:r>
        <w:rPr>
          <w:spacing w:val="-4"/>
          <w:sz w:val="24"/>
        </w:rPr>
        <w:t xml:space="preserve"> </w:t>
      </w:r>
      <w:r>
        <w:rPr>
          <w:sz w:val="24"/>
        </w:rPr>
        <w:t>their</w:t>
      </w:r>
      <w:r>
        <w:rPr>
          <w:spacing w:val="-4"/>
          <w:sz w:val="24"/>
        </w:rPr>
        <w:t xml:space="preserve"> </w:t>
      </w:r>
      <w:r>
        <w:rPr>
          <w:sz w:val="24"/>
        </w:rPr>
        <w:t>progression.</w:t>
      </w:r>
      <w:r>
        <w:rPr>
          <w:spacing w:val="-4"/>
          <w:sz w:val="24"/>
        </w:rPr>
        <w:t xml:space="preserve"> </w:t>
      </w:r>
      <w:r>
        <w:rPr>
          <w:sz w:val="24"/>
        </w:rPr>
        <w:t>Field placements should follow the procedures found in the Grievance and Field Education Concern and Dismissal Procedures section of this handbook but reserve the right to terminate a student at any point for unprofessional behavior.</w:t>
      </w:r>
    </w:p>
    <w:p w:rsidR="003944A5" w:rsidP="00A84EE3" w:rsidRDefault="00956B32" w14:paraId="62D44494" w14:textId="77777777">
      <w:pPr>
        <w:pStyle w:val="ListParagraph"/>
        <w:numPr>
          <w:ilvl w:val="2"/>
          <w:numId w:val="31"/>
        </w:numPr>
        <w:tabs>
          <w:tab w:val="left" w:pos="2822"/>
        </w:tabs>
        <w:ind w:right="1249"/>
        <w:rPr>
          <w:sz w:val="24"/>
        </w:rPr>
      </w:pPr>
      <w:r>
        <w:rPr>
          <w:sz w:val="24"/>
        </w:rPr>
        <w:t>Issues that involve discriminatory action; sexual, physical or verbal violence</w:t>
      </w:r>
      <w:r>
        <w:rPr>
          <w:spacing w:val="-6"/>
          <w:sz w:val="24"/>
        </w:rPr>
        <w:t xml:space="preserve"> </w:t>
      </w:r>
      <w:r>
        <w:rPr>
          <w:sz w:val="24"/>
        </w:rPr>
        <w:t>or</w:t>
      </w:r>
      <w:r>
        <w:rPr>
          <w:spacing w:val="-5"/>
          <w:sz w:val="24"/>
        </w:rPr>
        <w:t xml:space="preserve"> </w:t>
      </w:r>
      <w:r>
        <w:rPr>
          <w:sz w:val="24"/>
        </w:rPr>
        <w:t>harassment;</w:t>
      </w:r>
      <w:r>
        <w:rPr>
          <w:spacing w:val="-3"/>
          <w:sz w:val="24"/>
        </w:rPr>
        <w:t xml:space="preserve"> </w:t>
      </w:r>
      <w:r>
        <w:rPr>
          <w:sz w:val="24"/>
        </w:rPr>
        <w:t>or</w:t>
      </w:r>
      <w:r>
        <w:rPr>
          <w:spacing w:val="-5"/>
          <w:sz w:val="24"/>
        </w:rPr>
        <w:t xml:space="preserve"> </w:t>
      </w:r>
      <w:r>
        <w:rPr>
          <w:sz w:val="24"/>
        </w:rPr>
        <w:t>academic</w:t>
      </w:r>
      <w:r>
        <w:rPr>
          <w:spacing w:val="-6"/>
          <w:sz w:val="24"/>
        </w:rPr>
        <w:t xml:space="preserve"> </w:t>
      </w:r>
      <w:r>
        <w:rPr>
          <w:sz w:val="24"/>
        </w:rPr>
        <w:t>misconduct</w:t>
      </w:r>
      <w:r>
        <w:rPr>
          <w:spacing w:val="-3"/>
          <w:sz w:val="24"/>
        </w:rPr>
        <w:t xml:space="preserve"> </w:t>
      </w:r>
      <w:r>
        <w:rPr>
          <w:sz w:val="24"/>
        </w:rPr>
        <w:t>will</w:t>
      </w:r>
      <w:r>
        <w:rPr>
          <w:spacing w:val="-5"/>
          <w:sz w:val="24"/>
        </w:rPr>
        <w:t xml:space="preserve"> </w:t>
      </w:r>
      <w:r>
        <w:rPr>
          <w:sz w:val="24"/>
        </w:rPr>
        <w:t>be</w:t>
      </w:r>
      <w:r>
        <w:rPr>
          <w:spacing w:val="-6"/>
          <w:sz w:val="24"/>
        </w:rPr>
        <w:t xml:space="preserve"> </w:t>
      </w:r>
      <w:r>
        <w:rPr>
          <w:sz w:val="24"/>
        </w:rPr>
        <w:t>referred</w:t>
      </w:r>
      <w:r>
        <w:rPr>
          <w:spacing w:val="-5"/>
          <w:sz w:val="24"/>
        </w:rPr>
        <w:t xml:space="preserve"> </w:t>
      </w:r>
      <w:r>
        <w:rPr>
          <w:sz w:val="24"/>
        </w:rPr>
        <w:t>to</w:t>
      </w:r>
      <w:r>
        <w:rPr>
          <w:spacing w:val="-5"/>
          <w:sz w:val="24"/>
        </w:rPr>
        <w:t xml:space="preserve"> </w:t>
      </w:r>
      <w:r>
        <w:rPr>
          <w:sz w:val="24"/>
        </w:rPr>
        <w:t>the MGA Office of Student Affairs and the Student Conduct Officer in addition to possible notification of the campus or appropriate law enforcement agency. Students in the field setting will immediately be removed from their agency placement in these cases.</w:t>
      </w:r>
    </w:p>
    <w:p w:rsidR="003944A5" w:rsidP="00A84EE3" w:rsidRDefault="00956B32" w14:paraId="0457C739" w14:textId="77777777">
      <w:pPr>
        <w:pStyle w:val="ListParagraph"/>
        <w:numPr>
          <w:ilvl w:val="1"/>
          <w:numId w:val="31"/>
        </w:numPr>
        <w:tabs>
          <w:tab w:val="left" w:pos="1742"/>
        </w:tabs>
        <w:spacing w:before="1"/>
        <w:ind w:right="1205"/>
        <w:rPr>
          <w:sz w:val="24"/>
        </w:rPr>
      </w:pPr>
      <w:r>
        <w:rPr>
          <w:b/>
          <w:sz w:val="24"/>
        </w:rPr>
        <w:t>Fail One, Repeat Both</w:t>
      </w:r>
      <w:r>
        <w:rPr>
          <w:sz w:val="24"/>
        </w:rPr>
        <w:t>: A failing grade in either SOCW 4300: Social Work Practicum</w:t>
      </w:r>
      <w:r>
        <w:rPr>
          <w:spacing w:val="-4"/>
          <w:sz w:val="24"/>
        </w:rPr>
        <w:t xml:space="preserve"> </w:t>
      </w:r>
      <w:r>
        <w:rPr>
          <w:sz w:val="24"/>
        </w:rPr>
        <w:t>and</w:t>
      </w:r>
      <w:r>
        <w:rPr>
          <w:spacing w:val="-4"/>
          <w:sz w:val="24"/>
        </w:rPr>
        <w:t xml:space="preserve"> </w:t>
      </w:r>
      <w:r>
        <w:rPr>
          <w:sz w:val="24"/>
        </w:rPr>
        <w:t>Seminar</w:t>
      </w:r>
      <w:r>
        <w:rPr>
          <w:spacing w:val="-4"/>
          <w:sz w:val="24"/>
        </w:rPr>
        <w:t xml:space="preserve"> </w:t>
      </w:r>
      <w:r>
        <w:rPr>
          <w:sz w:val="24"/>
        </w:rPr>
        <w:t>I</w:t>
      </w:r>
      <w:r>
        <w:rPr>
          <w:spacing w:val="-5"/>
          <w:sz w:val="24"/>
        </w:rPr>
        <w:t xml:space="preserve"> </w:t>
      </w:r>
      <w:r>
        <w:rPr>
          <w:sz w:val="24"/>
        </w:rPr>
        <w:t>and</w:t>
      </w:r>
      <w:r>
        <w:rPr>
          <w:spacing w:val="-4"/>
          <w:sz w:val="24"/>
        </w:rPr>
        <w:t xml:space="preserve"> </w:t>
      </w:r>
      <w:r>
        <w:rPr>
          <w:sz w:val="24"/>
        </w:rPr>
        <w:t>SOCW</w:t>
      </w:r>
      <w:r>
        <w:rPr>
          <w:spacing w:val="-5"/>
          <w:sz w:val="24"/>
        </w:rPr>
        <w:t xml:space="preserve"> </w:t>
      </w:r>
      <w:r>
        <w:rPr>
          <w:sz w:val="24"/>
        </w:rPr>
        <w:t>4600:</w:t>
      </w:r>
      <w:r>
        <w:rPr>
          <w:spacing w:val="-4"/>
          <w:sz w:val="24"/>
        </w:rPr>
        <w:t xml:space="preserve"> </w:t>
      </w:r>
      <w:r>
        <w:rPr>
          <w:sz w:val="24"/>
        </w:rPr>
        <w:t>Social</w:t>
      </w:r>
      <w:r>
        <w:rPr>
          <w:spacing w:val="-4"/>
          <w:sz w:val="24"/>
        </w:rPr>
        <w:t xml:space="preserve"> </w:t>
      </w:r>
      <w:r>
        <w:rPr>
          <w:sz w:val="24"/>
        </w:rPr>
        <w:t>Work</w:t>
      </w:r>
      <w:r>
        <w:rPr>
          <w:spacing w:val="-4"/>
          <w:sz w:val="24"/>
        </w:rPr>
        <w:t xml:space="preserve"> </w:t>
      </w:r>
      <w:r>
        <w:rPr>
          <w:sz w:val="24"/>
        </w:rPr>
        <w:t>Practicum</w:t>
      </w:r>
      <w:r>
        <w:rPr>
          <w:spacing w:val="-2"/>
          <w:sz w:val="24"/>
        </w:rPr>
        <w:t xml:space="preserve"> </w:t>
      </w:r>
      <w:r>
        <w:rPr>
          <w:sz w:val="24"/>
        </w:rPr>
        <w:t>and</w:t>
      </w:r>
      <w:r>
        <w:rPr>
          <w:spacing w:val="-4"/>
          <w:sz w:val="24"/>
        </w:rPr>
        <w:t xml:space="preserve"> </w:t>
      </w:r>
      <w:r>
        <w:rPr>
          <w:sz w:val="24"/>
        </w:rPr>
        <w:t>Seminar</w:t>
      </w:r>
      <w:r>
        <w:rPr>
          <w:spacing w:val="-3"/>
          <w:sz w:val="24"/>
        </w:rPr>
        <w:t xml:space="preserve"> </w:t>
      </w:r>
      <w:r>
        <w:rPr>
          <w:sz w:val="24"/>
        </w:rPr>
        <w:t>II requires that a student repeat that field semester sequence in accordance with progression and repeating courses policies. If it becomes clear that a student will fail SOCW 4300 or SOCW 4600 before the drop date, the student will need to withdraw</w:t>
      </w:r>
      <w:r>
        <w:rPr>
          <w:spacing w:val="-1"/>
          <w:sz w:val="24"/>
        </w:rPr>
        <w:t xml:space="preserve"> </w:t>
      </w:r>
      <w:r>
        <w:rPr>
          <w:sz w:val="24"/>
        </w:rPr>
        <w:t>from</w:t>
      </w:r>
      <w:r>
        <w:rPr>
          <w:spacing w:val="-1"/>
          <w:sz w:val="24"/>
        </w:rPr>
        <w:t xml:space="preserve"> </w:t>
      </w:r>
      <w:r>
        <w:rPr>
          <w:sz w:val="24"/>
        </w:rPr>
        <w:t>the corequisite</w:t>
      </w:r>
      <w:r>
        <w:rPr>
          <w:spacing w:val="-1"/>
          <w:sz w:val="24"/>
        </w:rPr>
        <w:t xml:space="preserve"> </w:t>
      </w:r>
      <w:r>
        <w:rPr>
          <w:sz w:val="24"/>
        </w:rPr>
        <w:t>course</w:t>
      </w:r>
      <w:r>
        <w:rPr>
          <w:spacing w:val="-3"/>
          <w:sz w:val="24"/>
        </w:rPr>
        <w:t xml:space="preserve"> </w:t>
      </w:r>
      <w:r>
        <w:rPr>
          <w:sz w:val="24"/>
        </w:rPr>
        <w:t>for</w:t>
      </w:r>
      <w:r>
        <w:rPr>
          <w:spacing w:val="-1"/>
          <w:sz w:val="24"/>
        </w:rPr>
        <w:t xml:space="preserve"> </w:t>
      </w:r>
      <w:r>
        <w:rPr>
          <w:sz w:val="24"/>
        </w:rPr>
        <w:t>either</w:t>
      </w:r>
      <w:r>
        <w:rPr>
          <w:spacing w:val="-1"/>
          <w:sz w:val="24"/>
        </w:rPr>
        <w:t xml:space="preserve"> </w:t>
      </w:r>
      <w:r>
        <w:rPr>
          <w:sz w:val="24"/>
        </w:rPr>
        <w:t>SOCW</w:t>
      </w:r>
      <w:r>
        <w:rPr>
          <w:spacing w:val="-2"/>
          <w:sz w:val="24"/>
        </w:rPr>
        <w:t xml:space="preserve"> </w:t>
      </w:r>
      <w:r>
        <w:rPr>
          <w:sz w:val="24"/>
        </w:rPr>
        <w:t>4300</w:t>
      </w:r>
      <w:r>
        <w:rPr>
          <w:spacing w:val="-1"/>
          <w:sz w:val="24"/>
        </w:rPr>
        <w:t xml:space="preserve"> </w:t>
      </w:r>
      <w:r>
        <w:rPr>
          <w:sz w:val="24"/>
        </w:rPr>
        <w:t>or</w:t>
      </w:r>
      <w:r>
        <w:rPr>
          <w:spacing w:val="-2"/>
          <w:sz w:val="24"/>
        </w:rPr>
        <w:t xml:space="preserve"> </w:t>
      </w:r>
      <w:r>
        <w:rPr>
          <w:sz w:val="24"/>
        </w:rPr>
        <w:t>SOCW</w:t>
      </w:r>
      <w:r>
        <w:rPr>
          <w:spacing w:val="-2"/>
          <w:sz w:val="24"/>
        </w:rPr>
        <w:t xml:space="preserve"> </w:t>
      </w:r>
      <w:r>
        <w:rPr>
          <w:sz w:val="24"/>
        </w:rPr>
        <w:t>4600.</w:t>
      </w:r>
      <w:r>
        <w:rPr>
          <w:spacing w:val="-1"/>
          <w:sz w:val="24"/>
        </w:rPr>
        <w:t xml:space="preserve"> </w:t>
      </w:r>
      <w:r>
        <w:rPr>
          <w:sz w:val="24"/>
        </w:rPr>
        <w:t>Due to the interconnection of the 4500 and 4600 classes, a BSW Candidates failing either 4500 or 4600 would need to retake both classes. Example: A BSW Candidates who fails SOCW 4500 would be required to retake both SOCW 4500</w:t>
      </w:r>
    </w:p>
    <w:p w:rsidR="003944A5" w:rsidRDefault="00956B32" w14:paraId="487F65A0" w14:textId="77777777">
      <w:pPr>
        <w:spacing w:before="79"/>
        <w:ind w:left="1742"/>
        <w:rPr>
          <w:sz w:val="24"/>
        </w:rPr>
      </w:pPr>
      <w:r>
        <w:rPr>
          <w:sz w:val="24"/>
        </w:rPr>
        <w:t>and</w:t>
      </w:r>
      <w:r>
        <w:rPr>
          <w:spacing w:val="-1"/>
          <w:sz w:val="24"/>
        </w:rPr>
        <w:t xml:space="preserve"> </w:t>
      </w:r>
      <w:r>
        <w:rPr>
          <w:sz w:val="24"/>
        </w:rPr>
        <w:t>SOCW</w:t>
      </w:r>
      <w:r>
        <w:rPr>
          <w:spacing w:val="-1"/>
          <w:sz w:val="24"/>
        </w:rPr>
        <w:t xml:space="preserve"> </w:t>
      </w:r>
      <w:r>
        <w:rPr>
          <w:sz w:val="24"/>
        </w:rPr>
        <w:t>4600.</w:t>
      </w:r>
      <w:r>
        <w:rPr>
          <w:spacing w:val="-1"/>
          <w:sz w:val="24"/>
        </w:rPr>
        <w:t xml:space="preserve"> </w:t>
      </w:r>
      <w:r>
        <w:rPr>
          <w:b/>
          <w:sz w:val="24"/>
        </w:rPr>
        <w:t>Progression will</w:t>
      </w:r>
      <w:r>
        <w:rPr>
          <w:b/>
          <w:spacing w:val="-1"/>
          <w:sz w:val="24"/>
        </w:rPr>
        <w:t xml:space="preserve"> </w:t>
      </w:r>
      <w:r>
        <w:rPr>
          <w:b/>
          <w:sz w:val="24"/>
        </w:rPr>
        <w:t>be</w:t>
      </w:r>
      <w:r>
        <w:rPr>
          <w:b/>
          <w:spacing w:val="-1"/>
          <w:sz w:val="24"/>
        </w:rPr>
        <w:t xml:space="preserve"> </w:t>
      </w:r>
      <w:r>
        <w:rPr>
          <w:b/>
          <w:spacing w:val="-2"/>
          <w:sz w:val="24"/>
        </w:rPr>
        <w:t>delayed</w:t>
      </w:r>
      <w:r>
        <w:rPr>
          <w:spacing w:val="-2"/>
          <w:sz w:val="24"/>
        </w:rPr>
        <w:t>.</w:t>
      </w:r>
    </w:p>
    <w:p w:rsidR="003944A5" w:rsidRDefault="003944A5" w14:paraId="5A6A8D0E" w14:textId="77777777">
      <w:pPr>
        <w:pStyle w:val="BodyText"/>
        <w:spacing w:before="84"/>
      </w:pPr>
    </w:p>
    <w:p w:rsidRPr="00B0678D" w:rsidR="003944A5" w:rsidP="00B0678D" w:rsidRDefault="00956B32" w14:paraId="44B23B6F" w14:textId="77777777">
      <w:pPr>
        <w:pStyle w:val="Heading2"/>
      </w:pPr>
      <w:bookmarkStart w:name="_Toc205983994" w:id="26"/>
      <w:r w:rsidRPr="00B0678D">
        <w:t>Evaluation</w:t>
      </w:r>
      <w:r w:rsidRPr="00B0678D">
        <w:rPr>
          <w:spacing w:val="-4"/>
        </w:rPr>
        <w:t xml:space="preserve"> </w:t>
      </w:r>
      <w:r w:rsidRPr="00B0678D">
        <w:t>in</w:t>
      </w:r>
      <w:r w:rsidRPr="00B0678D">
        <w:rPr>
          <w:spacing w:val="-2"/>
        </w:rPr>
        <w:t xml:space="preserve"> </w:t>
      </w:r>
      <w:r w:rsidRPr="00B0678D">
        <w:t>SOCW</w:t>
      </w:r>
      <w:r w:rsidRPr="00B0678D">
        <w:rPr>
          <w:spacing w:val="1"/>
        </w:rPr>
        <w:t xml:space="preserve"> </w:t>
      </w:r>
      <w:r w:rsidRPr="00B0678D">
        <w:rPr>
          <w:spacing w:val="-4"/>
        </w:rPr>
        <w:t>4300</w:t>
      </w:r>
      <w:bookmarkEnd w:id="26"/>
    </w:p>
    <w:p w:rsidR="003944A5" w:rsidRDefault="003944A5" w14:paraId="049EFA01" w14:textId="77777777">
      <w:pPr>
        <w:pStyle w:val="BodyText"/>
        <w:spacing w:before="137"/>
        <w:rPr>
          <w:b/>
        </w:rPr>
      </w:pPr>
    </w:p>
    <w:p w:rsidR="003944A5" w:rsidRDefault="00956B32" w14:paraId="61E9A252" w14:textId="302CAE2D">
      <w:pPr>
        <w:pStyle w:val="BodyText"/>
        <w:ind w:left="660" w:right="898"/>
      </w:pPr>
      <w:r>
        <w:t>The BSW Candidate’s final SOCW 4300 grade encompasses performance in t</w:t>
      </w:r>
      <w:r w:rsidR="74FAAF5C">
        <w:t>wo</w:t>
      </w:r>
      <w:r>
        <w:t xml:space="preserve"> areas: 1) Seminar</w:t>
      </w:r>
      <w:r>
        <w:rPr>
          <w:spacing w:val="-10"/>
        </w:rPr>
        <w:t xml:space="preserve"> </w:t>
      </w:r>
      <w:r>
        <w:t>Assignments</w:t>
      </w:r>
      <w:r w:rsidR="619A07CE">
        <w:t xml:space="preserve"> and </w:t>
      </w:r>
      <w:r>
        <w:t>2)</w:t>
      </w:r>
      <w:r>
        <w:rPr>
          <w:spacing w:val="-6"/>
        </w:rPr>
        <w:t xml:space="preserve"> </w:t>
      </w:r>
      <w:r>
        <w:t>Final</w:t>
      </w:r>
      <w:r>
        <w:rPr>
          <w:spacing w:val="-12"/>
        </w:rPr>
        <w:t xml:space="preserve"> </w:t>
      </w:r>
      <w:r>
        <w:t>Evaluation. The overall course grade for SOCW 4300 is calculated using a weighted average as follows:</w:t>
      </w:r>
    </w:p>
    <w:tbl>
      <w:tblPr>
        <w:tblW w:w="0" w:type="auto"/>
        <w:tblInd w:w="710" w:type="dxa"/>
        <w:tblCellMar>
          <w:top w:w="15" w:type="dxa"/>
          <w:left w:w="15" w:type="dxa"/>
          <w:bottom w:w="15" w:type="dxa"/>
          <w:right w:w="15" w:type="dxa"/>
        </w:tblCellMar>
        <w:tblLook w:val="04A0" w:firstRow="1" w:lastRow="0" w:firstColumn="1" w:lastColumn="0" w:noHBand="0" w:noVBand="1"/>
      </w:tblPr>
      <w:tblGrid>
        <w:gridCol w:w="5670"/>
        <w:gridCol w:w="2250"/>
      </w:tblGrid>
      <w:tr w:rsidRPr="0007334E" w:rsidR="0007334E" w:rsidTr="008B02FE" w14:paraId="2D2D6657" w14:textId="77777777">
        <w:trPr>
          <w:trHeight w:val="345"/>
        </w:trPr>
        <w:tc>
          <w:tcPr>
            <w:tcW w:w="7920" w:type="dxa"/>
            <w:gridSpan w:val="2"/>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02EBDA96" w14:textId="7CB216D6">
            <w:pPr>
              <w:widowControl/>
              <w:autoSpaceDE/>
              <w:autoSpaceDN/>
              <w:jc w:val="right"/>
              <w:rPr>
                <w:sz w:val="24"/>
                <w:szCs w:val="24"/>
              </w:rPr>
            </w:pPr>
            <w:r w:rsidRPr="0007334E">
              <w:rPr>
                <w:color w:val="000000"/>
                <w:sz w:val="24"/>
                <w:szCs w:val="24"/>
                <w:u w:val="single"/>
              </w:rPr>
              <w:t>Assignment</w:t>
            </w:r>
            <w:r w:rsidRPr="0007334E">
              <w:rPr>
                <w:color w:val="000000"/>
                <w:sz w:val="24"/>
                <w:szCs w:val="24"/>
              </w:rPr>
              <w:t xml:space="preserve">                                                    </w:t>
            </w:r>
            <w:r w:rsidR="008B02FE">
              <w:rPr>
                <w:color w:val="000000"/>
                <w:sz w:val="24"/>
                <w:szCs w:val="24"/>
              </w:rPr>
              <w:t xml:space="preserve">           </w:t>
            </w:r>
            <w:r w:rsidRPr="0007334E">
              <w:rPr>
                <w:color w:val="000000"/>
                <w:sz w:val="24"/>
                <w:szCs w:val="24"/>
                <w:u w:val="single"/>
              </w:rPr>
              <w:t>Points/Percentage</w:t>
            </w:r>
            <w:r>
              <w:rPr>
                <w:color w:val="000000"/>
                <w:sz w:val="24"/>
                <w:szCs w:val="24"/>
                <w:u w:val="single"/>
              </w:rPr>
              <w:t xml:space="preserve">  </w:t>
            </w:r>
          </w:p>
        </w:tc>
      </w:tr>
      <w:tr w:rsidRPr="0007334E" w:rsidR="008B02FE" w:rsidTr="008B02FE" w14:paraId="003AF4FB" w14:textId="77777777">
        <w:trPr>
          <w:trHeight w:val="260"/>
        </w:trPr>
        <w:tc>
          <w:tcPr>
            <w:tcW w:w="5670" w:type="dxa"/>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41BBD3C7" w14:textId="77777777">
            <w:pPr>
              <w:widowControl/>
              <w:autoSpaceDE/>
              <w:autoSpaceDN/>
              <w:ind w:left="-30" w:firstLine="30"/>
              <w:rPr>
                <w:sz w:val="24"/>
                <w:szCs w:val="24"/>
              </w:rPr>
            </w:pPr>
            <w:r w:rsidRPr="0007334E">
              <w:rPr>
                <w:color w:val="000000"/>
                <w:sz w:val="24"/>
                <w:szCs w:val="24"/>
              </w:rPr>
              <w:t>Timesheets</w:t>
            </w:r>
          </w:p>
        </w:tc>
        <w:tc>
          <w:tcPr>
            <w:tcW w:w="2250" w:type="dxa"/>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5DB83E4D" w14:textId="77777777">
            <w:pPr>
              <w:widowControl/>
              <w:autoSpaceDE/>
              <w:autoSpaceDN/>
              <w:ind w:left="353"/>
              <w:rPr>
                <w:sz w:val="24"/>
                <w:szCs w:val="24"/>
              </w:rPr>
            </w:pPr>
            <w:r w:rsidRPr="0007334E">
              <w:rPr>
                <w:color w:val="000000"/>
                <w:sz w:val="24"/>
                <w:szCs w:val="24"/>
              </w:rPr>
              <w:t>10%</w:t>
            </w:r>
          </w:p>
        </w:tc>
      </w:tr>
      <w:tr w:rsidRPr="0007334E" w:rsidR="008B02FE" w:rsidTr="008B02FE" w14:paraId="3FD90943" w14:textId="77777777">
        <w:trPr>
          <w:trHeight w:val="260"/>
        </w:trPr>
        <w:tc>
          <w:tcPr>
            <w:tcW w:w="5670" w:type="dxa"/>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70D4EEF6" w14:textId="77777777">
            <w:pPr>
              <w:widowControl/>
              <w:autoSpaceDE/>
              <w:autoSpaceDN/>
              <w:ind w:left="-30" w:firstLine="30"/>
              <w:rPr>
                <w:sz w:val="24"/>
                <w:szCs w:val="24"/>
              </w:rPr>
            </w:pPr>
            <w:r w:rsidRPr="0007334E">
              <w:rPr>
                <w:color w:val="000000"/>
                <w:sz w:val="24"/>
                <w:szCs w:val="24"/>
              </w:rPr>
              <w:t>Student Engagement </w:t>
            </w:r>
          </w:p>
        </w:tc>
        <w:tc>
          <w:tcPr>
            <w:tcW w:w="2250" w:type="dxa"/>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33E052E6" w14:textId="77777777">
            <w:pPr>
              <w:widowControl/>
              <w:autoSpaceDE/>
              <w:autoSpaceDN/>
              <w:ind w:left="353"/>
              <w:rPr>
                <w:sz w:val="24"/>
                <w:szCs w:val="24"/>
              </w:rPr>
            </w:pPr>
            <w:r w:rsidRPr="0007334E">
              <w:rPr>
                <w:color w:val="000000"/>
                <w:sz w:val="24"/>
                <w:szCs w:val="24"/>
              </w:rPr>
              <w:t>10%</w:t>
            </w:r>
          </w:p>
        </w:tc>
      </w:tr>
      <w:tr w:rsidRPr="0007334E" w:rsidR="008B02FE" w:rsidTr="008B02FE" w14:paraId="64ECDB80" w14:textId="77777777">
        <w:trPr>
          <w:trHeight w:val="260"/>
        </w:trPr>
        <w:tc>
          <w:tcPr>
            <w:tcW w:w="5670" w:type="dxa"/>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044522AA" w14:textId="77777777">
            <w:pPr>
              <w:widowControl/>
              <w:autoSpaceDE/>
              <w:autoSpaceDN/>
              <w:ind w:left="-30" w:firstLine="30"/>
              <w:rPr>
                <w:sz w:val="24"/>
                <w:szCs w:val="24"/>
              </w:rPr>
            </w:pPr>
            <w:r w:rsidRPr="0007334E">
              <w:rPr>
                <w:color w:val="000000"/>
                <w:sz w:val="24"/>
                <w:szCs w:val="24"/>
              </w:rPr>
              <w:t>Journal Reflections</w:t>
            </w:r>
          </w:p>
        </w:tc>
        <w:tc>
          <w:tcPr>
            <w:tcW w:w="2250" w:type="dxa"/>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6B4F86A2" w14:textId="77777777">
            <w:pPr>
              <w:widowControl/>
              <w:autoSpaceDE/>
              <w:autoSpaceDN/>
              <w:ind w:left="353"/>
              <w:rPr>
                <w:sz w:val="24"/>
                <w:szCs w:val="24"/>
              </w:rPr>
            </w:pPr>
            <w:r w:rsidRPr="0007334E">
              <w:rPr>
                <w:color w:val="000000"/>
                <w:sz w:val="24"/>
                <w:szCs w:val="24"/>
              </w:rPr>
              <w:t>20%</w:t>
            </w:r>
          </w:p>
        </w:tc>
      </w:tr>
      <w:tr w:rsidRPr="0007334E" w:rsidR="008B02FE" w:rsidTr="008B02FE" w14:paraId="08B0F3AA" w14:textId="77777777">
        <w:trPr>
          <w:trHeight w:val="260"/>
        </w:trPr>
        <w:tc>
          <w:tcPr>
            <w:tcW w:w="5670" w:type="dxa"/>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6DADB801" w14:textId="77777777">
            <w:pPr>
              <w:widowControl/>
              <w:autoSpaceDE/>
              <w:autoSpaceDN/>
              <w:ind w:left="-30" w:firstLine="30"/>
              <w:rPr>
                <w:sz w:val="24"/>
                <w:szCs w:val="24"/>
              </w:rPr>
            </w:pPr>
            <w:r w:rsidRPr="0007334E">
              <w:rPr>
                <w:color w:val="000000"/>
                <w:sz w:val="24"/>
                <w:szCs w:val="24"/>
              </w:rPr>
              <w:t>Learning Contract Drafts (Rough 10%; Final 10%)</w:t>
            </w:r>
          </w:p>
        </w:tc>
        <w:tc>
          <w:tcPr>
            <w:tcW w:w="2250" w:type="dxa"/>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3C78FDE4" w14:textId="77777777">
            <w:pPr>
              <w:widowControl/>
              <w:autoSpaceDE/>
              <w:autoSpaceDN/>
              <w:ind w:left="353"/>
              <w:rPr>
                <w:sz w:val="24"/>
                <w:szCs w:val="24"/>
              </w:rPr>
            </w:pPr>
            <w:r w:rsidRPr="0007334E">
              <w:rPr>
                <w:color w:val="000000"/>
                <w:sz w:val="24"/>
                <w:szCs w:val="24"/>
              </w:rPr>
              <w:t>20%</w:t>
            </w:r>
          </w:p>
        </w:tc>
      </w:tr>
      <w:tr w:rsidRPr="0007334E" w:rsidR="008B02FE" w:rsidTr="008B02FE" w14:paraId="2B19882A" w14:textId="77777777">
        <w:trPr>
          <w:trHeight w:val="260"/>
        </w:trPr>
        <w:tc>
          <w:tcPr>
            <w:tcW w:w="5670" w:type="dxa"/>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07808073" w14:textId="77777777">
            <w:pPr>
              <w:widowControl/>
              <w:autoSpaceDE/>
              <w:autoSpaceDN/>
              <w:rPr>
                <w:sz w:val="24"/>
                <w:szCs w:val="24"/>
              </w:rPr>
            </w:pPr>
            <w:r w:rsidRPr="0007334E">
              <w:rPr>
                <w:color w:val="000000"/>
                <w:sz w:val="24"/>
                <w:szCs w:val="24"/>
              </w:rPr>
              <w:t>Evaluations (2 total)</w:t>
            </w:r>
          </w:p>
        </w:tc>
        <w:tc>
          <w:tcPr>
            <w:tcW w:w="2250" w:type="dxa"/>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67CC7E63" w14:textId="77777777">
            <w:pPr>
              <w:widowControl/>
              <w:autoSpaceDE/>
              <w:autoSpaceDN/>
              <w:ind w:left="353"/>
              <w:rPr>
                <w:sz w:val="24"/>
                <w:szCs w:val="24"/>
              </w:rPr>
            </w:pPr>
            <w:r w:rsidRPr="0007334E">
              <w:rPr>
                <w:color w:val="000000"/>
                <w:sz w:val="24"/>
                <w:szCs w:val="24"/>
              </w:rPr>
              <w:t>10%</w:t>
            </w:r>
          </w:p>
        </w:tc>
      </w:tr>
      <w:tr w:rsidRPr="0007334E" w:rsidR="008B02FE" w:rsidTr="008B02FE" w14:paraId="7A883A4C" w14:textId="77777777">
        <w:trPr>
          <w:trHeight w:val="260"/>
        </w:trPr>
        <w:tc>
          <w:tcPr>
            <w:tcW w:w="5670" w:type="dxa"/>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0D8971D4" w14:textId="77777777">
            <w:pPr>
              <w:widowControl/>
              <w:autoSpaceDE/>
              <w:autoSpaceDN/>
              <w:rPr>
                <w:sz w:val="24"/>
                <w:szCs w:val="24"/>
              </w:rPr>
            </w:pPr>
            <w:r w:rsidRPr="0007334E">
              <w:rPr>
                <w:color w:val="000000"/>
                <w:sz w:val="24"/>
                <w:szCs w:val="24"/>
              </w:rPr>
              <w:t>Assessment of Professionalism and Integrity</w:t>
            </w:r>
          </w:p>
        </w:tc>
        <w:tc>
          <w:tcPr>
            <w:tcW w:w="2250" w:type="dxa"/>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6CE078D3" w14:textId="77777777">
            <w:pPr>
              <w:widowControl/>
              <w:autoSpaceDE/>
              <w:autoSpaceDN/>
              <w:ind w:left="353"/>
              <w:rPr>
                <w:sz w:val="24"/>
                <w:szCs w:val="24"/>
              </w:rPr>
            </w:pPr>
            <w:r w:rsidRPr="0007334E">
              <w:rPr>
                <w:color w:val="000000"/>
                <w:sz w:val="24"/>
                <w:szCs w:val="24"/>
              </w:rPr>
              <w:t>20%</w:t>
            </w:r>
          </w:p>
        </w:tc>
      </w:tr>
      <w:tr w:rsidRPr="0007334E" w:rsidR="008B02FE" w:rsidTr="008B02FE" w14:paraId="263218F8" w14:textId="77777777">
        <w:trPr>
          <w:trHeight w:val="260"/>
        </w:trPr>
        <w:tc>
          <w:tcPr>
            <w:tcW w:w="5670" w:type="dxa"/>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57317B5B" w14:textId="77777777">
            <w:pPr>
              <w:widowControl/>
              <w:autoSpaceDE/>
              <w:autoSpaceDN/>
              <w:ind w:hanging="107"/>
              <w:rPr>
                <w:sz w:val="24"/>
                <w:szCs w:val="24"/>
              </w:rPr>
            </w:pPr>
            <w:r w:rsidRPr="0007334E">
              <w:rPr>
                <w:color w:val="000000"/>
                <w:sz w:val="24"/>
                <w:szCs w:val="24"/>
              </w:rPr>
              <w:t>Foundation for ePortfolio Showcase</w:t>
            </w:r>
          </w:p>
        </w:tc>
        <w:tc>
          <w:tcPr>
            <w:tcW w:w="2250" w:type="dxa"/>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205634BE" w14:textId="77777777">
            <w:pPr>
              <w:widowControl/>
              <w:autoSpaceDE/>
              <w:autoSpaceDN/>
              <w:ind w:left="353"/>
              <w:rPr>
                <w:sz w:val="24"/>
                <w:szCs w:val="24"/>
              </w:rPr>
            </w:pPr>
            <w:r w:rsidRPr="0007334E">
              <w:rPr>
                <w:color w:val="000000"/>
                <w:sz w:val="24"/>
                <w:szCs w:val="24"/>
              </w:rPr>
              <w:t>10%</w:t>
            </w:r>
          </w:p>
        </w:tc>
      </w:tr>
      <w:tr w:rsidRPr="0007334E" w:rsidR="008B02FE" w:rsidTr="008B02FE" w14:paraId="403AF52A" w14:textId="77777777">
        <w:trPr>
          <w:trHeight w:val="260"/>
        </w:trPr>
        <w:tc>
          <w:tcPr>
            <w:tcW w:w="5670" w:type="dxa"/>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6AF4A18E" w14:textId="77777777">
            <w:pPr>
              <w:widowControl/>
              <w:autoSpaceDE/>
              <w:autoSpaceDN/>
              <w:rPr>
                <w:sz w:val="24"/>
                <w:szCs w:val="24"/>
              </w:rPr>
            </w:pPr>
            <w:r w:rsidRPr="0007334E">
              <w:rPr>
                <w:b/>
                <w:bCs/>
                <w:color w:val="000000"/>
                <w:sz w:val="24"/>
                <w:szCs w:val="24"/>
              </w:rPr>
              <w:t>TOTAL</w:t>
            </w:r>
          </w:p>
        </w:tc>
        <w:tc>
          <w:tcPr>
            <w:tcW w:w="2250" w:type="dxa"/>
            <w:tcBorders>
              <w:top w:val="single" w:color="000000" w:sz="8" w:space="0"/>
              <w:left w:val="single" w:color="000000" w:sz="8" w:space="0"/>
              <w:bottom w:val="single" w:color="000000" w:sz="8" w:space="0"/>
              <w:right w:val="single" w:color="000000" w:sz="8" w:space="0"/>
            </w:tcBorders>
            <w:tcMar>
              <w:top w:w="0" w:type="dxa"/>
              <w:left w:w="115" w:type="dxa"/>
              <w:bottom w:w="0" w:type="dxa"/>
              <w:right w:w="115" w:type="dxa"/>
            </w:tcMar>
            <w:hideMark/>
          </w:tcPr>
          <w:p w:rsidRPr="0007334E" w:rsidR="0007334E" w:rsidP="0007334E" w:rsidRDefault="0007334E" w14:paraId="45E6BF05" w14:textId="77777777">
            <w:pPr>
              <w:widowControl/>
              <w:autoSpaceDE/>
              <w:autoSpaceDN/>
              <w:ind w:left="353"/>
              <w:rPr>
                <w:sz w:val="24"/>
                <w:szCs w:val="24"/>
              </w:rPr>
            </w:pPr>
            <w:r w:rsidRPr="0007334E">
              <w:rPr>
                <w:b/>
                <w:bCs/>
                <w:color w:val="000000"/>
                <w:sz w:val="24"/>
                <w:szCs w:val="24"/>
              </w:rPr>
              <w:t>100%</w:t>
            </w:r>
          </w:p>
        </w:tc>
      </w:tr>
    </w:tbl>
    <w:p w:rsidR="0054586D" w:rsidP="008B02FE" w:rsidRDefault="0007334E" w14:paraId="17E6A3B6" w14:textId="20E8AF8C">
      <w:pPr>
        <w:widowControl/>
        <w:autoSpaceDE/>
        <w:autoSpaceDN/>
      </w:pPr>
      <w:r w:rsidRPr="0007334E">
        <w:rPr>
          <w:color w:val="000000"/>
          <w:sz w:val="24"/>
          <w:szCs w:val="24"/>
        </w:rPr>
        <w:br/>
      </w:r>
    </w:p>
    <w:p w:rsidR="003944A5" w:rsidP="00B0678D" w:rsidRDefault="00956B32" w14:paraId="64A9D630" w14:textId="77777777">
      <w:pPr>
        <w:pStyle w:val="Heading3"/>
      </w:pPr>
      <w:bookmarkStart w:name="_Toc205983995" w:id="27"/>
      <w:r>
        <w:t>Seminar</w:t>
      </w:r>
      <w:r>
        <w:rPr>
          <w:spacing w:val="-5"/>
        </w:rPr>
        <w:t xml:space="preserve"> </w:t>
      </w:r>
      <w:r>
        <w:t>Assignments</w:t>
      </w:r>
      <w:bookmarkEnd w:id="27"/>
    </w:p>
    <w:p w:rsidR="003944A5" w:rsidRDefault="00956B32" w14:paraId="628AE346" w14:textId="77777777">
      <w:pPr>
        <w:spacing w:before="274"/>
        <w:ind w:left="660" w:right="882"/>
        <w:rPr>
          <w:i/>
          <w:sz w:val="24"/>
        </w:rPr>
      </w:pPr>
      <w:r w:rsidRPr="2394BFC3">
        <w:rPr>
          <w:i/>
          <w:iCs/>
          <w:sz w:val="24"/>
          <w:szCs w:val="24"/>
        </w:rPr>
        <w:t>50%</w:t>
      </w:r>
      <w:r w:rsidRPr="2394BFC3">
        <w:rPr>
          <w:i/>
          <w:iCs/>
          <w:spacing w:val="-9"/>
          <w:sz w:val="24"/>
          <w:szCs w:val="24"/>
        </w:rPr>
        <w:t xml:space="preserve"> </w:t>
      </w:r>
      <w:r w:rsidRPr="2394BFC3">
        <w:rPr>
          <w:i/>
          <w:iCs/>
          <w:sz w:val="24"/>
          <w:szCs w:val="24"/>
        </w:rPr>
        <w:t>of</w:t>
      </w:r>
      <w:r w:rsidRPr="2394BFC3">
        <w:rPr>
          <w:i/>
          <w:iCs/>
          <w:spacing w:val="-3"/>
          <w:sz w:val="24"/>
          <w:szCs w:val="24"/>
        </w:rPr>
        <w:t xml:space="preserve"> </w:t>
      </w:r>
      <w:r w:rsidRPr="2394BFC3">
        <w:rPr>
          <w:i/>
          <w:iCs/>
          <w:sz w:val="24"/>
          <w:szCs w:val="24"/>
        </w:rPr>
        <w:t>the</w:t>
      </w:r>
      <w:r w:rsidRPr="2394BFC3">
        <w:rPr>
          <w:i/>
          <w:iCs/>
          <w:spacing w:val="-9"/>
          <w:sz w:val="24"/>
          <w:szCs w:val="24"/>
        </w:rPr>
        <w:t xml:space="preserve"> </w:t>
      </w:r>
      <w:r w:rsidRPr="2394BFC3">
        <w:rPr>
          <w:i/>
          <w:iCs/>
          <w:sz w:val="24"/>
          <w:szCs w:val="24"/>
        </w:rPr>
        <w:t>OVERALL</w:t>
      </w:r>
      <w:r w:rsidRPr="2394BFC3">
        <w:rPr>
          <w:i/>
          <w:iCs/>
          <w:spacing w:val="-5"/>
          <w:sz w:val="24"/>
          <w:szCs w:val="24"/>
        </w:rPr>
        <w:t xml:space="preserve"> </w:t>
      </w:r>
      <w:r w:rsidRPr="2394BFC3">
        <w:rPr>
          <w:i/>
          <w:iCs/>
          <w:sz w:val="24"/>
          <w:szCs w:val="24"/>
        </w:rPr>
        <w:t>course</w:t>
      </w:r>
      <w:r w:rsidRPr="2394BFC3">
        <w:rPr>
          <w:i/>
          <w:iCs/>
          <w:spacing w:val="-8"/>
          <w:sz w:val="24"/>
          <w:szCs w:val="24"/>
        </w:rPr>
        <w:t xml:space="preserve"> </w:t>
      </w:r>
      <w:r w:rsidRPr="2394BFC3">
        <w:rPr>
          <w:i/>
          <w:iCs/>
          <w:sz w:val="24"/>
          <w:szCs w:val="24"/>
        </w:rPr>
        <w:t>grade</w:t>
      </w:r>
      <w:r w:rsidRPr="2394BFC3">
        <w:rPr>
          <w:i/>
          <w:iCs/>
          <w:spacing w:val="-9"/>
          <w:sz w:val="24"/>
          <w:szCs w:val="24"/>
        </w:rPr>
        <w:t xml:space="preserve"> </w:t>
      </w:r>
      <w:r w:rsidRPr="2394BFC3">
        <w:rPr>
          <w:i/>
          <w:iCs/>
          <w:sz w:val="24"/>
          <w:szCs w:val="24"/>
        </w:rPr>
        <w:t>for</w:t>
      </w:r>
      <w:r w:rsidRPr="2394BFC3">
        <w:rPr>
          <w:i/>
          <w:iCs/>
          <w:spacing w:val="-5"/>
          <w:sz w:val="24"/>
          <w:szCs w:val="24"/>
        </w:rPr>
        <w:t xml:space="preserve"> </w:t>
      </w:r>
      <w:r w:rsidRPr="2394BFC3">
        <w:rPr>
          <w:i/>
          <w:iCs/>
          <w:sz w:val="24"/>
          <w:szCs w:val="24"/>
        </w:rPr>
        <w:t>SOCW</w:t>
      </w:r>
      <w:r w:rsidRPr="2394BFC3">
        <w:rPr>
          <w:i/>
          <w:iCs/>
          <w:spacing w:val="-6"/>
          <w:sz w:val="24"/>
          <w:szCs w:val="24"/>
        </w:rPr>
        <w:t xml:space="preserve"> </w:t>
      </w:r>
      <w:r w:rsidRPr="2394BFC3">
        <w:rPr>
          <w:i/>
          <w:iCs/>
          <w:sz w:val="24"/>
          <w:szCs w:val="24"/>
        </w:rPr>
        <w:t>4300</w:t>
      </w:r>
      <w:r w:rsidRPr="2394BFC3">
        <w:rPr>
          <w:i/>
          <w:iCs/>
          <w:spacing w:val="-5"/>
          <w:sz w:val="24"/>
          <w:szCs w:val="24"/>
        </w:rPr>
        <w:t xml:space="preserve"> </w:t>
      </w:r>
      <w:r w:rsidRPr="2394BFC3">
        <w:rPr>
          <w:i/>
          <w:iCs/>
          <w:sz w:val="24"/>
          <w:szCs w:val="24"/>
        </w:rPr>
        <w:t>will</w:t>
      </w:r>
      <w:r w:rsidRPr="2394BFC3">
        <w:rPr>
          <w:i/>
          <w:iCs/>
          <w:spacing w:val="-7"/>
          <w:sz w:val="24"/>
          <w:szCs w:val="24"/>
        </w:rPr>
        <w:t xml:space="preserve"> </w:t>
      </w:r>
      <w:r w:rsidRPr="2394BFC3">
        <w:rPr>
          <w:i/>
          <w:iCs/>
          <w:sz w:val="24"/>
          <w:szCs w:val="24"/>
        </w:rPr>
        <w:t>be</w:t>
      </w:r>
      <w:r w:rsidRPr="2394BFC3">
        <w:rPr>
          <w:i/>
          <w:iCs/>
          <w:spacing w:val="-9"/>
          <w:sz w:val="24"/>
          <w:szCs w:val="24"/>
        </w:rPr>
        <w:t xml:space="preserve"> </w:t>
      </w:r>
      <w:r w:rsidRPr="2394BFC3">
        <w:rPr>
          <w:i/>
          <w:iCs/>
          <w:sz w:val="24"/>
          <w:szCs w:val="24"/>
        </w:rPr>
        <w:t>based</w:t>
      </w:r>
      <w:r w:rsidRPr="2394BFC3">
        <w:rPr>
          <w:i/>
          <w:iCs/>
          <w:spacing w:val="-6"/>
          <w:sz w:val="24"/>
          <w:szCs w:val="24"/>
        </w:rPr>
        <w:t xml:space="preserve"> </w:t>
      </w:r>
      <w:r w:rsidRPr="2394BFC3">
        <w:rPr>
          <w:i/>
          <w:iCs/>
          <w:sz w:val="24"/>
          <w:szCs w:val="24"/>
        </w:rPr>
        <w:t>on</w:t>
      </w:r>
      <w:r w:rsidRPr="2394BFC3">
        <w:rPr>
          <w:i/>
          <w:iCs/>
          <w:spacing w:val="-3"/>
          <w:sz w:val="24"/>
          <w:szCs w:val="24"/>
        </w:rPr>
        <w:t xml:space="preserve"> </w:t>
      </w:r>
      <w:r w:rsidRPr="2394BFC3">
        <w:rPr>
          <w:i/>
          <w:iCs/>
          <w:sz w:val="24"/>
          <w:szCs w:val="24"/>
        </w:rPr>
        <w:t>completion</w:t>
      </w:r>
      <w:r w:rsidRPr="2394BFC3">
        <w:rPr>
          <w:i/>
          <w:iCs/>
          <w:spacing w:val="-5"/>
          <w:sz w:val="24"/>
          <w:szCs w:val="24"/>
        </w:rPr>
        <w:t xml:space="preserve"> </w:t>
      </w:r>
      <w:r w:rsidRPr="2394BFC3">
        <w:rPr>
          <w:i/>
          <w:iCs/>
          <w:sz w:val="24"/>
          <w:szCs w:val="24"/>
        </w:rPr>
        <w:t>of</w:t>
      </w:r>
      <w:r w:rsidRPr="2394BFC3">
        <w:rPr>
          <w:i/>
          <w:iCs/>
          <w:spacing w:val="-8"/>
          <w:sz w:val="24"/>
          <w:szCs w:val="24"/>
        </w:rPr>
        <w:t xml:space="preserve"> </w:t>
      </w:r>
      <w:r w:rsidRPr="2394BFC3">
        <w:rPr>
          <w:i/>
          <w:iCs/>
          <w:sz w:val="24"/>
          <w:szCs w:val="24"/>
        </w:rPr>
        <w:t>the</w:t>
      </w:r>
      <w:r w:rsidRPr="2394BFC3">
        <w:rPr>
          <w:i/>
          <w:iCs/>
          <w:spacing w:val="-9"/>
          <w:sz w:val="24"/>
          <w:szCs w:val="24"/>
        </w:rPr>
        <w:t xml:space="preserve"> </w:t>
      </w:r>
      <w:r w:rsidRPr="2394BFC3">
        <w:rPr>
          <w:i/>
          <w:iCs/>
          <w:sz w:val="24"/>
          <w:szCs w:val="24"/>
        </w:rPr>
        <w:t>following seminar assignments:</w:t>
      </w:r>
    </w:p>
    <w:p w:rsidRPr="000A2390" w:rsidR="000A2390" w:rsidP="000A2390" w:rsidRDefault="000A2390" w14:paraId="001A74FD" w14:textId="77777777">
      <w:pPr>
        <w:widowControl/>
        <w:autoSpaceDE/>
        <w:autoSpaceDN/>
        <w:ind w:left="630" w:right="800"/>
        <w:rPr>
          <w:sz w:val="24"/>
          <w:szCs w:val="24"/>
        </w:rPr>
      </w:pPr>
      <w:r w:rsidRPr="000A2390">
        <w:rPr>
          <w:b/>
          <w:bCs/>
          <w:color w:val="000000"/>
          <w:sz w:val="24"/>
          <w:szCs w:val="24"/>
        </w:rPr>
        <w:t>Time Sheets (Weekly; 10%)</w:t>
      </w:r>
    </w:p>
    <w:p w:rsidRPr="000A2390" w:rsidR="000A2390" w:rsidP="000A2390" w:rsidRDefault="000A2390" w14:paraId="1206B2EE" w14:textId="77777777">
      <w:pPr>
        <w:widowControl/>
        <w:autoSpaceDE/>
        <w:autoSpaceDN/>
        <w:ind w:left="630" w:right="800"/>
        <w:rPr>
          <w:sz w:val="24"/>
          <w:szCs w:val="24"/>
        </w:rPr>
      </w:pPr>
      <w:r w:rsidRPr="000A2390">
        <w:rPr>
          <w:color w:val="000000"/>
          <w:sz w:val="24"/>
          <w:szCs w:val="24"/>
        </w:rPr>
        <w:t>Students are responsible for having a designated time sheet signed every week by either the field supervisor or task supervisor; practicum hours completed should total 200 clock hours for the semester. Students will then upload each weekly signed copy to D2L for their seminar course. Students should document their Field Supervision on their timesheets. </w:t>
      </w:r>
    </w:p>
    <w:p w:rsidRPr="000A2390" w:rsidR="000A2390" w:rsidP="000A2390" w:rsidRDefault="000A2390" w14:paraId="260AFD9A" w14:textId="77777777">
      <w:pPr>
        <w:widowControl/>
        <w:autoSpaceDE/>
        <w:autoSpaceDN/>
        <w:ind w:left="630" w:right="800"/>
        <w:rPr>
          <w:sz w:val="24"/>
          <w:szCs w:val="24"/>
        </w:rPr>
      </w:pPr>
    </w:p>
    <w:p w:rsidRPr="000A2390" w:rsidR="000A2390" w:rsidP="000A2390" w:rsidRDefault="000A2390" w14:paraId="0EAFB414" w14:textId="77777777">
      <w:pPr>
        <w:widowControl/>
        <w:autoSpaceDE/>
        <w:autoSpaceDN/>
        <w:ind w:left="630" w:right="800"/>
        <w:rPr>
          <w:sz w:val="24"/>
          <w:szCs w:val="24"/>
        </w:rPr>
      </w:pPr>
      <w:r w:rsidRPr="000A2390">
        <w:rPr>
          <w:b/>
          <w:bCs/>
          <w:color w:val="000000"/>
          <w:sz w:val="24"/>
          <w:szCs w:val="24"/>
        </w:rPr>
        <w:t>Student Engagement (10%)</w:t>
      </w:r>
    </w:p>
    <w:p w:rsidRPr="000A2390" w:rsidR="000A2390" w:rsidP="000A2390" w:rsidRDefault="000A2390" w14:paraId="059C12A0" w14:textId="77777777">
      <w:pPr>
        <w:widowControl/>
        <w:autoSpaceDE/>
        <w:autoSpaceDN/>
        <w:ind w:left="630" w:right="800"/>
        <w:rPr>
          <w:sz w:val="24"/>
          <w:szCs w:val="24"/>
        </w:rPr>
      </w:pPr>
      <w:r w:rsidRPr="000A2390">
        <w:rPr>
          <w:color w:val="000000"/>
          <w:sz w:val="24"/>
          <w:szCs w:val="24"/>
        </w:rPr>
        <w:t>Students should prepare for every class session as appropriate. Textbook readings and material review are essential for success in this course. Students are required to participate in class, especially through process and during class discussions.</w:t>
      </w:r>
    </w:p>
    <w:p w:rsidRPr="000A2390" w:rsidR="000A2390" w:rsidP="00A84EE3" w:rsidRDefault="000A2390" w14:paraId="4F832FCF" w14:textId="77777777">
      <w:pPr>
        <w:widowControl/>
        <w:numPr>
          <w:ilvl w:val="0"/>
          <w:numId w:val="46"/>
        </w:numPr>
        <w:autoSpaceDE/>
        <w:autoSpaceDN/>
        <w:ind w:left="630" w:right="800"/>
        <w:textAlignment w:val="baseline"/>
        <w:rPr>
          <w:color w:val="000000"/>
          <w:sz w:val="24"/>
          <w:szCs w:val="24"/>
        </w:rPr>
      </w:pPr>
      <w:r w:rsidRPr="000A2390">
        <w:rPr>
          <w:color w:val="000000"/>
          <w:sz w:val="24"/>
          <w:szCs w:val="24"/>
        </w:rPr>
        <w:t>Absences: BSW Candidates in SOCW 4300 and 4600 may miss no more than two (2) seminar classes. On-time and consistent attendance at the field placement is expected.  </w:t>
      </w:r>
    </w:p>
    <w:p w:rsidRPr="000A2390" w:rsidR="000A2390" w:rsidP="00A84EE3" w:rsidRDefault="000A2390" w14:paraId="76CDEE10" w14:textId="77777777">
      <w:pPr>
        <w:widowControl/>
        <w:numPr>
          <w:ilvl w:val="0"/>
          <w:numId w:val="46"/>
        </w:numPr>
        <w:autoSpaceDE/>
        <w:autoSpaceDN/>
        <w:ind w:left="630" w:right="800"/>
        <w:textAlignment w:val="baseline"/>
        <w:rPr>
          <w:color w:val="000000"/>
          <w:sz w:val="24"/>
          <w:szCs w:val="24"/>
        </w:rPr>
      </w:pPr>
      <w:r w:rsidRPr="000A2390">
        <w:rPr>
          <w:color w:val="000000"/>
          <w:sz w:val="24"/>
          <w:szCs w:val="24"/>
        </w:rPr>
        <w:t>Completion of the week's module. This will include verifying that you have clicked through all links for the week. </w:t>
      </w:r>
    </w:p>
    <w:p w:rsidRPr="000A2390" w:rsidR="000A2390" w:rsidP="00A84EE3" w:rsidRDefault="000A2390" w14:paraId="5532E228" w14:textId="77777777">
      <w:pPr>
        <w:widowControl/>
        <w:numPr>
          <w:ilvl w:val="0"/>
          <w:numId w:val="46"/>
        </w:numPr>
        <w:autoSpaceDE/>
        <w:autoSpaceDN/>
        <w:ind w:left="630" w:right="800"/>
        <w:textAlignment w:val="baseline"/>
        <w:rPr>
          <w:color w:val="000000"/>
          <w:sz w:val="24"/>
          <w:szCs w:val="24"/>
        </w:rPr>
      </w:pPr>
      <w:r w:rsidRPr="000A2390">
        <w:rPr>
          <w:color w:val="000000"/>
          <w:sz w:val="24"/>
          <w:szCs w:val="24"/>
        </w:rPr>
        <w:t>Evidence that you have logged into the course shell in D2L at least twice during the week. </w:t>
      </w:r>
    </w:p>
    <w:p w:rsidRPr="000A2390" w:rsidR="000A2390" w:rsidP="00A84EE3" w:rsidRDefault="000A2390" w14:paraId="1C1B0C99" w14:textId="77777777">
      <w:pPr>
        <w:widowControl/>
        <w:numPr>
          <w:ilvl w:val="0"/>
          <w:numId w:val="46"/>
        </w:numPr>
        <w:autoSpaceDE/>
        <w:autoSpaceDN/>
        <w:ind w:left="630" w:right="800"/>
        <w:textAlignment w:val="baseline"/>
        <w:rPr>
          <w:color w:val="000000"/>
          <w:sz w:val="24"/>
          <w:szCs w:val="24"/>
        </w:rPr>
      </w:pPr>
      <w:r w:rsidRPr="000A2390">
        <w:rPr>
          <w:color w:val="000000"/>
          <w:sz w:val="24"/>
          <w:szCs w:val="24"/>
        </w:rPr>
        <w:t>Completion of the hybrid assignment for the week. </w:t>
      </w:r>
    </w:p>
    <w:p w:rsidRPr="000A2390" w:rsidR="000A2390" w:rsidP="000A2390" w:rsidRDefault="000A2390" w14:paraId="54BF0AEB" w14:textId="77777777">
      <w:pPr>
        <w:widowControl/>
        <w:autoSpaceDE/>
        <w:autoSpaceDN/>
        <w:ind w:left="630" w:right="800"/>
        <w:rPr>
          <w:sz w:val="24"/>
          <w:szCs w:val="24"/>
        </w:rPr>
      </w:pPr>
    </w:p>
    <w:p w:rsidRPr="000A2390" w:rsidR="000A2390" w:rsidP="000A2390" w:rsidRDefault="000A2390" w14:paraId="4012C232" w14:textId="77777777">
      <w:pPr>
        <w:widowControl/>
        <w:autoSpaceDE/>
        <w:autoSpaceDN/>
        <w:ind w:left="630" w:right="800"/>
        <w:rPr>
          <w:sz w:val="24"/>
          <w:szCs w:val="24"/>
        </w:rPr>
      </w:pPr>
      <w:r w:rsidRPr="000A2390">
        <w:rPr>
          <w:b/>
          <w:bCs/>
          <w:color w:val="000000"/>
          <w:sz w:val="24"/>
          <w:szCs w:val="24"/>
        </w:rPr>
        <w:t>Journal Reflections (20% total)</w:t>
      </w:r>
    </w:p>
    <w:p w:rsidRPr="000A2390" w:rsidR="000A2390" w:rsidP="000A2390" w:rsidRDefault="000A2390" w14:paraId="2AB0D66D" w14:textId="77777777">
      <w:pPr>
        <w:widowControl/>
        <w:autoSpaceDE/>
        <w:autoSpaceDN/>
        <w:ind w:left="630" w:right="800"/>
        <w:rPr>
          <w:sz w:val="24"/>
          <w:szCs w:val="24"/>
        </w:rPr>
      </w:pPr>
      <w:r w:rsidRPr="000A2390">
        <w:rPr>
          <w:color w:val="000000"/>
          <w:sz w:val="24"/>
          <w:szCs w:val="24"/>
        </w:rPr>
        <w:t>Students are required to conduct ongoing, weekly journaling. These journal entries should document the student’s perspective of the integration of practicum and classroom learning with understanding and application of relevant social work competencies. Four (4) summary entries that summarize weekly reflections are the submission requirement. An example of a journal summary can be found in D2L.</w:t>
      </w:r>
    </w:p>
    <w:p w:rsidRPr="000A2390" w:rsidR="000A2390" w:rsidP="000A2390" w:rsidRDefault="000A2390" w14:paraId="5D1EDA67" w14:textId="77777777">
      <w:pPr>
        <w:widowControl/>
        <w:autoSpaceDE/>
        <w:autoSpaceDN/>
        <w:ind w:left="630" w:right="800"/>
        <w:rPr>
          <w:sz w:val="24"/>
          <w:szCs w:val="24"/>
        </w:rPr>
      </w:pPr>
    </w:p>
    <w:p w:rsidRPr="000A2390" w:rsidR="000A2390" w:rsidP="000A2390" w:rsidRDefault="000A2390" w14:paraId="03AD9436" w14:textId="77777777">
      <w:pPr>
        <w:widowControl/>
        <w:autoSpaceDE/>
        <w:autoSpaceDN/>
        <w:ind w:left="630" w:right="800"/>
        <w:rPr>
          <w:sz w:val="24"/>
          <w:szCs w:val="24"/>
        </w:rPr>
      </w:pPr>
      <w:r w:rsidRPr="000A2390">
        <w:rPr>
          <w:b/>
          <w:bCs/>
          <w:color w:val="000000"/>
          <w:sz w:val="24"/>
          <w:szCs w:val="24"/>
        </w:rPr>
        <w:t>Learning Contract (Rough Draft, 10%; Final Draft; 10%: 20% total)</w:t>
      </w:r>
    </w:p>
    <w:p w:rsidRPr="000A2390" w:rsidR="000A2390" w:rsidP="000A2390" w:rsidRDefault="000A2390" w14:paraId="351B9995" w14:textId="77777777">
      <w:pPr>
        <w:widowControl/>
        <w:autoSpaceDE/>
        <w:autoSpaceDN/>
        <w:ind w:left="630" w:right="800"/>
        <w:rPr>
          <w:sz w:val="24"/>
          <w:szCs w:val="24"/>
        </w:rPr>
      </w:pPr>
      <w:r w:rsidRPr="000A2390">
        <w:rPr>
          <w:color w:val="000000"/>
          <w:sz w:val="24"/>
          <w:szCs w:val="24"/>
        </w:rPr>
        <w:t>Each student is responsible for developing and maintaining a Learning Contract in collaboration with their field supervisors. This Learning Contract assignment will assist a student with developing and reaching goals throughout this semester. The field instructor will discuss this assignment during the first week of the seminar class. Prior to the rough draft due date, each student will have time in class to work on their learning contract with live feedback from the field instructor. Each student will need to upload a copy to D2L and turn one in during class.</w:t>
      </w:r>
    </w:p>
    <w:p w:rsidRPr="000A2390" w:rsidR="000A2390" w:rsidP="000A2390" w:rsidRDefault="000A2390" w14:paraId="7EDFCB48" w14:textId="77777777">
      <w:pPr>
        <w:widowControl/>
        <w:autoSpaceDE/>
        <w:autoSpaceDN/>
        <w:ind w:left="630" w:right="800"/>
        <w:rPr>
          <w:sz w:val="24"/>
          <w:szCs w:val="24"/>
        </w:rPr>
      </w:pPr>
    </w:p>
    <w:p w:rsidRPr="000A2390" w:rsidR="000A2390" w:rsidP="000A2390" w:rsidRDefault="000A2390" w14:paraId="6A868768" w14:textId="77777777">
      <w:pPr>
        <w:widowControl/>
        <w:autoSpaceDE/>
        <w:autoSpaceDN/>
        <w:ind w:left="630" w:right="800"/>
        <w:rPr>
          <w:sz w:val="24"/>
          <w:szCs w:val="24"/>
        </w:rPr>
      </w:pPr>
      <w:r w:rsidRPr="000A2390">
        <w:rPr>
          <w:b/>
          <w:bCs/>
          <w:color w:val="000000"/>
          <w:sz w:val="24"/>
          <w:szCs w:val="24"/>
        </w:rPr>
        <w:t>Assessment of Professionalism &amp; Integrity: Student-Led Conference (20%)</w:t>
      </w:r>
    </w:p>
    <w:p w:rsidRPr="000A2390" w:rsidR="000A2390" w:rsidP="000A2390" w:rsidRDefault="000A2390" w14:paraId="4605A388" w14:textId="77777777">
      <w:pPr>
        <w:widowControl/>
        <w:autoSpaceDE/>
        <w:autoSpaceDN/>
        <w:ind w:left="630" w:right="800"/>
        <w:rPr>
          <w:sz w:val="24"/>
          <w:szCs w:val="24"/>
        </w:rPr>
      </w:pPr>
      <w:r w:rsidRPr="000A2390">
        <w:rPr>
          <w:color w:val="000000"/>
          <w:sz w:val="24"/>
          <w:szCs w:val="24"/>
        </w:rPr>
        <w:t xml:space="preserve">As a component of the field seminar assignments, students are assessed on their level of professionalism and integrity using the </w:t>
      </w:r>
      <w:r w:rsidRPr="000A2390">
        <w:rPr>
          <w:i/>
          <w:iCs/>
          <w:color w:val="000000"/>
          <w:sz w:val="24"/>
          <w:szCs w:val="24"/>
        </w:rPr>
        <w:t>BSW Candidate Professional Behavior and Integrity Assessment Rubric</w:t>
      </w:r>
      <w:r w:rsidRPr="000A2390">
        <w:rPr>
          <w:color w:val="000000"/>
          <w:sz w:val="24"/>
          <w:szCs w:val="24"/>
        </w:rPr>
        <w:t>. This assessment evaluates a BSW Candidate on 20 indicators of professional behavior deemed essential for professional social work practice by the National Association of Social Workers (NASW) Code of Ethics, Council on Social Work Education (CSWE) Educational Policy and Accreditation Standards (EPAS) and the MGA BSW Program Handbook. </w:t>
      </w:r>
    </w:p>
    <w:p w:rsidRPr="000A2390" w:rsidR="000A2390" w:rsidP="000A2390" w:rsidRDefault="000A2390" w14:paraId="615F70D2" w14:textId="77777777">
      <w:pPr>
        <w:widowControl/>
        <w:autoSpaceDE/>
        <w:autoSpaceDN/>
        <w:ind w:left="630" w:right="800"/>
        <w:rPr>
          <w:sz w:val="24"/>
          <w:szCs w:val="24"/>
        </w:rPr>
      </w:pPr>
    </w:p>
    <w:p w:rsidRPr="000A2390" w:rsidR="000A2390" w:rsidP="000A2390" w:rsidRDefault="000A2390" w14:paraId="25780F05" w14:textId="77777777">
      <w:pPr>
        <w:widowControl/>
        <w:autoSpaceDE/>
        <w:autoSpaceDN/>
        <w:ind w:left="630" w:right="800"/>
        <w:rPr>
          <w:sz w:val="24"/>
          <w:szCs w:val="24"/>
        </w:rPr>
      </w:pPr>
      <w:r w:rsidRPr="000A2390">
        <w:rPr>
          <w:color w:val="000000"/>
          <w:sz w:val="24"/>
          <w:szCs w:val="24"/>
        </w:rPr>
        <w:t>BSW Candidates will prepare for and facilitate a student-led conference to discuss and evidence their level of professional behavior within the field placement and classroom setting. During the conference the student presents evidence and reflection in each area of professionalism for processing. The field seminar instructor will provide feedback and finalize the rubric score based on evidence from the student-led conference, observation, field communication, and other relevant sources. BSW Candidates are encouraged to discuss this rubric with their field agency supervisor during supervision to increase awareness and self-regulation around professional behavior. </w:t>
      </w:r>
    </w:p>
    <w:p w:rsidRPr="000A2390" w:rsidR="000A2390" w:rsidP="000A2390" w:rsidRDefault="000A2390" w14:paraId="09E4E76B" w14:textId="77777777">
      <w:pPr>
        <w:widowControl/>
        <w:autoSpaceDE/>
        <w:autoSpaceDN/>
        <w:ind w:left="630" w:right="800"/>
        <w:rPr>
          <w:sz w:val="24"/>
          <w:szCs w:val="24"/>
        </w:rPr>
      </w:pPr>
    </w:p>
    <w:tbl>
      <w:tblPr>
        <w:tblW w:w="0" w:type="auto"/>
        <w:tblInd w:w="442" w:type="dxa"/>
        <w:tblCellMar>
          <w:top w:w="15" w:type="dxa"/>
          <w:left w:w="15" w:type="dxa"/>
          <w:bottom w:w="15" w:type="dxa"/>
          <w:right w:w="15" w:type="dxa"/>
        </w:tblCellMar>
        <w:tblLook w:val="04A0" w:firstRow="1" w:lastRow="0" w:firstColumn="1" w:lastColumn="0" w:noHBand="0" w:noVBand="1"/>
      </w:tblPr>
      <w:tblGrid>
        <w:gridCol w:w="3120"/>
        <w:gridCol w:w="6210"/>
      </w:tblGrid>
      <w:tr w:rsidRPr="000A2390" w:rsidR="000A2390" w:rsidTr="00D66112" w14:paraId="57A7F11F" w14:textId="77777777">
        <w:tc>
          <w:tcPr>
            <w:tcW w:w="8910" w:type="dxa"/>
            <w:gridSpan w:val="2"/>
            <w:tcBorders>
              <w:top w:val="single" w:color="000000" w:sz="6" w:space="0"/>
              <w:left w:val="single" w:color="000000" w:sz="6" w:space="0"/>
              <w:bottom w:val="single" w:color="000000" w:sz="6" w:space="0"/>
              <w:right w:val="single" w:color="000000" w:sz="6" w:space="0"/>
            </w:tcBorders>
            <w:shd w:val="clear" w:color="auto" w:fill="BDD6EE"/>
            <w:tcMar>
              <w:top w:w="0" w:type="dxa"/>
              <w:left w:w="115" w:type="dxa"/>
              <w:bottom w:w="0" w:type="dxa"/>
              <w:right w:w="115" w:type="dxa"/>
            </w:tcMar>
            <w:hideMark/>
          </w:tcPr>
          <w:p w:rsidRPr="000A2390" w:rsidR="000A2390" w:rsidP="000A2390" w:rsidRDefault="000A2390" w14:paraId="2D8EBAFB" w14:textId="77777777">
            <w:pPr>
              <w:widowControl/>
              <w:autoSpaceDE/>
              <w:autoSpaceDN/>
              <w:spacing w:after="120"/>
              <w:ind w:left="630" w:right="800"/>
              <w:jc w:val="center"/>
              <w:rPr>
                <w:sz w:val="24"/>
                <w:szCs w:val="24"/>
              </w:rPr>
            </w:pPr>
            <w:r w:rsidRPr="000A2390">
              <w:rPr>
                <w:b/>
                <w:bCs/>
                <w:color w:val="000000"/>
                <w:sz w:val="24"/>
                <w:szCs w:val="24"/>
              </w:rPr>
              <w:t>SOCW 4300 Professional Behavior and Integrity Assessment </w:t>
            </w:r>
          </w:p>
        </w:tc>
      </w:tr>
      <w:tr w:rsidRPr="000A2390" w:rsidR="000A2390" w:rsidTr="00D66112" w14:paraId="6F5C2808" w14:textId="77777777">
        <w:tc>
          <w:tcPr>
            <w:tcW w:w="2700" w:type="dxa"/>
            <w:tcBorders>
              <w:top w:val="single" w:color="000000" w:sz="6" w:space="0"/>
              <w:left w:val="single" w:color="000000" w:sz="6" w:space="0"/>
              <w:bottom w:val="single" w:color="000000" w:sz="6" w:space="0"/>
              <w:right w:val="single" w:color="000000" w:sz="6" w:space="0"/>
            </w:tcBorders>
            <w:shd w:val="clear" w:color="auto" w:fill="DBE5F1"/>
            <w:tcMar>
              <w:top w:w="0" w:type="dxa"/>
              <w:left w:w="115" w:type="dxa"/>
              <w:bottom w:w="0" w:type="dxa"/>
              <w:right w:w="115" w:type="dxa"/>
            </w:tcMar>
            <w:hideMark/>
          </w:tcPr>
          <w:p w:rsidRPr="000A2390" w:rsidR="000A2390" w:rsidP="000A2390" w:rsidRDefault="000A2390" w14:paraId="60DA061B" w14:textId="77777777">
            <w:pPr>
              <w:widowControl/>
              <w:autoSpaceDE/>
              <w:autoSpaceDN/>
              <w:spacing w:after="120"/>
              <w:ind w:left="630" w:right="800"/>
              <w:jc w:val="center"/>
              <w:rPr>
                <w:sz w:val="24"/>
                <w:szCs w:val="24"/>
              </w:rPr>
            </w:pPr>
            <w:r w:rsidRPr="000A2390">
              <w:rPr>
                <w:b/>
                <w:bCs/>
                <w:color w:val="000000"/>
                <w:sz w:val="24"/>
                <w:szCs w:val="24"/>
              </w:rPr>
              <w:t>Average Score</w:t>
            </w:r>
          </w:p>
        </w:tc>
        <w:tc>
          <w:tcPr>
            <w:tcW w:w="6210" w:type="dxa"/>
            <w:tcBorders>
              <w:top w:val="single" w:color="000000" w:sz="6" w:space="0"/>
              <w:left w:val="single" w:color="000000" w:sz="6" w:space="0"/>
              <w:bottom w:val="single" w:color="000000" w:sz="6" w:space="0"/>
              <w:right w:val="single" w:color="000000" w:sz="6" w:space="0"/>
            </w:tcBorders>
            <w:shd w:val="clear" w:color="auto" w:fill="DBE5F1"/>
            <w:tcMar>
              <w:top w:w="0" w:type="dxa"/>
              <w:left w:w="115" w:type="dxa"/>
              <w:bottom w:w="0" w:type="dxa"/>
              <w:right w:w="115" w:type="dxa"/>
            </w:tcMar>
            <w:hideMark/>
          </w:tcPr>
          <w:p w:rsidRPr="000A2390" w:rsidR="000A2390" w:rsidP="000A2390" w:rsidRDefault="000A2390" w14:paraId="27291D77" w14:textId="77777777">
            <w:pPr>
              <w:widowControl/>
              <w:autoSpaceDE/>
              <w:autoSpaceDN/>
              <w:spacing w:after="120"/>
              <w:ind w:left="630" w:right="800"/>
              <w:jc w:val="center"/>
              <w:rPr>
                <w:sz w:val="24"/>
                <w:szCs w:val="24"/>
              </w:rPr>
            </w:pPr>
            <w:r w:rsidRPr="000A2390">
              <w:rPr>
                <w:b/>
                <w:bCs/>
                <w:color w:val="000000"/>
                <w:sz w:val="24"/>
                <w:szCs w:val="24"/>
              </w:rPr>
              <w:t>Performance Level</w:t>
            </w:r>
          </w:p>
        </w:tc>
      </w:tr>
      <w:tr w:rsidRPr="000A2390" w:rsidR="000A2390" w:rsidTr="00D66112" w14:paraId="55F94A6D" w14:textId="77777777">
        <w:tc>
          <w:tcPr>
            <w:tcW w:w="2700" w:type="dxa"/>
            <w:tcBorders>
              <w:top w:val="single" w:color="000000" w:sz="6" w:space="0"/>
              <w:left w:val="single" w:color="000000" w:sz="6" w:space="0"/>
              <w:bottom w:val="single" w:color="000000" w:sz="6" w:space="0"/>
              <w:right w:val="single" w:color="000000" w:sz="6" w:space="0"/>
            </w:tcBorders>
            <w:tcMar>
              <w:top w:w="0" w:type="dxa"/>
              <w:left w:w="115" w:type="dxa"/>
              <w:bottom w:w="0" w:type="dxa"/>
              <w:right w:w="115" w:type="dxa"/>
            </w:tcMar>
            <w:vAlign w:val="center"/>
            <w:hideMark/>
          </w:tcPr>
          <w:p w:rsidRPr="000A2390" w:rsidR="000A2390" w:rsidP="000A2390" w:rsidRDefault="000A2390" w14:paraId="3D78B7E3" w14:textId="77777777">
            <w:pPr>
              <w:widowControl/>
              <w:autoSpaceDE/>
              <w:autoSpaceDN/>
              <w:spacing w:after="120"/>
              <w:ind w:left="630" w:right="800"/>
              <w:jc w:val="center"/>
              <w:rPr>
                <w:sz w:val="24"/>
                <w:szCs w:val="24"/>
              </w:rPr>
            </w:pPr>
            <w:r w:rsidRPr="000A2390">
              <w:rPr>
                <w:b/>
                <w:bCs/>
                <w:color w:val="000000"/>
                <w:sz w:val="24"/>
                <w:szCs w:val="24"/>
              </w:rPr>
              <w:t>Proficient</w:t>
            </w:r>
          </w:p>
          <w:p w:rsidRPr="000A2390" w:rsidR="000A2390" w:rsidP="000A2390" w:rsidRDefault="000A2390" w14:paraId="5B335867" w14:textId="77777777">
            <w:pPr>
              <w:widowControl/>
              <w:autoSpaceDE/>
              <w:autoSpaceDN/>
              <w:spacing w:after="120"/>
              <w:ind w:left="630" w:right="800"/>
              <w:jc w:val="center"/>
              <w:rPr>
                <w:sz w:val="24"/>
                <w:szCs w:val="24"/>
              </w:rPr>
            </w:pPr>
            <w:r w:rsidRPr="000A2390">
              <w:rPr>
                <w:b/>
                <w:bCs/>
                <w:color w:val="000000"/>
                <w:sz w:val="24"/>
                <w:szCs w:val="24"/>
              </w:rPr>
              <w:t>  100% = 20 points</w:t>
            </w:r>
          </w:p>
        </w:tc>
        <w:tc>
          <w:tcPr>
            <w:tcW w:w="6210" w:type="dxa"/>
            <w:tcBorders>
              <w:top w:val="single" w:color="000000" w:sz="6" w:space="0"/>
              <w:left w:val="single" w:color="000000" w:sz="6" w:space="0"/>
              <w:bottom w:val="single" w:color="000000" w:sz="6" w:space="0"/>
              <w:right w:val="single" w:color="000000" w:sz="6" w:space="0"/>
            </w:tcBorders>
            <w:tcMar>
              <w:top w:w="0" w:type="dxa"/>
              <w:left w:w="115" w:type="dxa"/>
              <w:bottom w:w="0" w:type="dxa"/>
              <w:right w:w="115" w:type="dxa"/>
            </w:tcMar>
            <w:hideMark/>
          </w:tcPr>
          <w:p w:rsidRPr="000A2390" w:rsidR="000A2390" w:rsidP="000A2390" w:rsidRDefault="000A2390" w14:paraId="5BD3588F" w14:textId="77777777">
            <w:pPr>
              <w:widowControl/>
              <w:autoSpaceDE/>
              <w:autoSpaceDN/>
              <w:ind w:left="630" w:right="800"/>
              <w:rPr>
                <w:sz w:val="24"/>
                <w:szCs w:val="24"/>
              </w:rPr>
            </w:pPr>
            <w:r w:rsidRPr="000A2390">
              <w:rPr>
                <w:color w:val="000000"/>
                <w:sz w:val="24"/>
                <w:szCs w:val="24"/>
              </w:rPr>
              <w:t xml:space="preserve">BSW Candidates in SOCW 4300 must achieve an average of 80% across indicators </w:t>
            </w:r>
            <w:r w:rsidRPr="000A2390">
              <w:rPr>
                <w:b/>
                <w:bCs/>
                <w:i/>
                <w:iCs/>
                <w:color w:val="000000"/>
                <w:sz w:val="24"/>
                <w:szCs w:val="24"/>
              </w:rPr>
              <w:t xml:space="preserve">and </w:t>
            </w:r>
            <w:r w:rsidRPr="000A2390">
              <w:rPr>
                <w:color w:val="000000"/>
                <w:sz w:val="24"/>
                <w:szCs w:val="24"/>
              </w:rPr>
              <w:t xml:space="preserve">14/20 indicators scored proficient or higher to be considered proficient in their professional behavior. </w:t>
            </w:r>
            <w:r w:rsidRPr="000A2390">
              <w:rPr>
                <w:i/>
                <w:iCs/>
                <w:color w:val="000000"/>
                <w:sz w:val="24"/>
                <w:szCs w:val="24"/>
              </w:rPr>
              <w:t>Students will reflect on areas for improvement to develop a written plan of action.</w:t>
            </w:r>
            <w:r w:rsidRPr="000A2390">
              <w:rPr>
                <w:color w:val="000000"/>
                <w:sz w:val="24"/>
                <w:szCs w:val="24"/>
              </w:rPr>
              <w:t> </w:t>
            </w:r>
          </w:p>
        </w:tc>
      </w:tr>
      <w:tr w:rsidRPr="000A2390" w:rsidR="000A2390" w:rsidTr="00D66112" w14:paraId="14F31F03" w14:textId="77777777">
        <w:tc>
          <w:tcPr>
            <w:tcW w:w="2700" w:type="dxa"/>
            <w:tcBorders>
              <w:top w:val="single" w:color="000000" w:sz="6" w:space="0"/>
              <w:left w:val="single" w:color="000000" w:sz="6" w:space="0"/>
              <w:bottom w:val="single" w:color="000000" w:sz="6" w:space="0"/>
              <w:right w:val="single" w:color="000000" w:sz="6" w:space="0"/>
            </w:tcBorders>
            <w:tcMar>
              <w:top w:w="0" w:type="dxa"/>
              <w:left w:w="115" w:type="dxa"/>
              <w:bottom w:w="0" w:type="dxa"/>
              <w:right w:w="115" w:type="dxa"/>
            </w:tcMar>
            <w:vAlign w:val="center"/>
            <w:hideMark/>
          </w:tcPr>
          <w:p w:rsidRPr="000A2390" w:rsidR="000A2390" w:rsidP="000A2390" w:rsidRDefault="000A2390" w14:paraId="57A927B0" w14:textId="77777777">
            <w:pPr>
              <w:widowControl/>
              <w:autoSpaceDE/>
              <w:autoSpaceDN/>
              <w:spacing w:after="120"/>
              <w:ind w:left="630" w:right="800"/>
              <w:jc w:val="center"/>
              <w:rPr>
                <w:sz w:val="24"/>
                <w:szCs w:val="24"/>
              </w:rPr>
            </w:pPr>
            <w:r w:rsidRPr="000A2390">
              <w:rPr>
                <w:b/>
                <w:bCs/>
                <w:color w:val="000000"/>
                <w:sz w:val="24"/>
                <w:szCs w:val="24"/>
              </w:rPr>
              <w:t>Needs Improvement </w:t>
            </w:r>
          </w:p>
          <w:p w:rsidRPr="000A2390" w:rsidR="000A2390" w:rsidP="000A2390" w:rsidRDefault="000A2390" w14:paraId="0F6480F4" w14:textId="77777777">
            <w:pPr>
              <w:widowControl/>
              <w:autoSpaceDE/>
              <w:autoSpaceDN/>
              <w:spacing w:after="120"/>
              <w:ind w:left="630" w:right="800"/>
              <w:jc w:val="center"/>
              <w:rPr>
                <w:sz w:val="24"/>
                <w:szCs w:val="24"/>
              </w:rPr>
            </w:pPr>
            <w:r w:rsidRPr="000A2390">
              <w:rPr>
                <w:b/>
                <w:bCs/>
                <w:color w:val="000000"/>
                <w:sz w:val="24"/>
                <w:szCs w:val="24"/>
              </w:rPr>
              <w:t>  50% = 10 points</w:t>
            </w:r>
          </w:p>
        </w:tc>
        <w:tc>
          <w:tcPr>
            <w:tcW w:w="6210" w:type="dxa"/>
            <w:tcBorders>
              <w:top w:val="single" w:color="000000" w:sz="6" w:space="0"/>
              <w:left w:val="single" w:color="000000" w:sz="6" w:space="0"/>
              <w:bottom w:val="single" w:color="000000" w:sz="6" w:space="0"/>
              <w:right w:val="single" w:color="000000" w:sz="6" w:space="0"/>
            </w:tcBorders>
            <w:tcMar>
              <w:top w:w="0" w:type="dxa"/>
              <w:left w:w="115" w:type="dxa"/>
              <w:bottom w:w="0" w:type="dxa"/>
              <w:right w:w="115" w:type="dxa"/>
            </w:tcMar>
            <w:hideMark/>
          </w:tcPr>
          <w:p w:rsidRPr="000A2390" w:rsidR="000A2390" w:rsidP="000A2390" w:rsidRDefault="000A2390" w14:paraId="1DB3C757" w14:textId="77777777">
            <w:pPr>
              <w:widowControl/>
              <w:autoSpaceDE/>
              <w:autoSpaceDN/>
              <w:spacing w:after="120"/>
              <w:ind w:left="630" w:right="800"/>
              <w:rPr>
                <w:sz w:val="24"/>
                <w:szCs w:val="24"/>
              </w:rPr>
            </w:pPr>
            <w:r w:rsidRPr="000A2390">
              <w:rPr>
                <w:color w:val="000000"/>
                <w:sz w:val="24"/>
                <w:szCs w:val="24"/>
              </w:rPr>
              <w:t>BSW Candidates</w:t>
            </w:r>
            <w:r w:rsidRPr="000A2390">
              <w:rPr>
                <w:color w:val="212121"/>
                <w:sz w:val="24"/>
                <w:szCs w:val="24"/>
              </w:rPr>
              <w:t xml:space="preserve"> in SOCW 4300 earning lower than 80% across indicators and/or fewer than 14/20 indicators scored proficient or higher will</w:t>
            </w:r>
            <w:r w:rsidRPr="000A2390">
              <w:rPr>
                <w:color w:val="000000"/>
                <w:sz w:val="24"/>
                <w:szCs w:val="24"/>
              </w:rPr>
              <w:t xml:space="preserve"> experience a 50%-point reduction on this assessment and will be asked to write an informal plan of action and meet with the Field Education Director to improve professionalism. This informal plan will be shared with the BSW Program Director. </w:t>
            </w:r>
          </w:p>
        </w:tc>
      </w:tr>
      <w:tr w:rsidRPr="000A2390" w:rsidR="000A2390" w:rsidTr="00D66112" w14:paraId="745FC9E7" w14:textId="77777777">
        <w:tc>
          <w:tcPr>
            <w:tcW w:w="2700" w:type="dxa"/>
            <w:tcBorders>
              <w:top w:val="single" w:color="000000" w:sz="6" w:space="0"/>
              <w:left w:val="single" w:color="000000" w:sz="6" w:space="0"/>
              <w:bottom w:val="single" w:color="000000" w:sz="6" w:space="0"/>
              <w:right w:val="single" w:color="000000" w:sz="6" w:space="0"/>
            </w:tcBorders>
            <w:tcMar>
              <w:top w:w="0" w:type="dxa"/>
              <w:left w:w="115" w:type="dxa"/>
              <w:bottom w:w="0" w:type="dxa"/>
              <w:right w:w="115" w:type="dxa"/>
            </w:tcMar>
            <w:vAlign w:val="center"/>
            <w:hideMark/>
          </w:tcPr>
          <w:p w:rsidRPr="000A2390" w:rsidR="000A2390" w:rsidP="000A2390" w:rsidRDefault="000A2390" w14:paraId="4DF977BA" w14:textId="77777777">
            <w:pPr>
              <w:widowControl/>
              <w:autoSpaceDE/>
              <w:autoSpaceDN/>
              <w:spacing w:after="120"/>
              <w:ind w:left="630" w:right="800"/>
              <w:jc w:val="center"/>
              <w:rPr>
                <w:sz w:val="24"/>
                <w:szCs w:val="24"/>
              </w:rPr>
            </w:pPr>
            <w:r w:rsidRPr="000A2390">
              <w:rPr>
                <w:b/>
                <w:bCs/>
                <w:color w:val="000000"/>
                <w:sz w:val="24"/>
                <w:szCs w:val="24"/>
              </w:rPr>
              <w:t>Unacceptable</w:t>
            </w:r>
          </w:p>
          <w:p w:rsidRPr="000A2390" w:rsidR="000A2390" w:rsidP="000A2390" w:rsidRDefault="000A2390" w14:paraId="7672F8E7" w14:textId="77777777">
            <w:pPr>
              <w:widowControl/>
              <w:autoSpaceDE/>
              <w:autoSpaceDN/>
              <w:spacing w:after="120"/>
              <w:ind w:left="630" w:right="800"/>
              <w:jc w:val="center"/>
              <w:rPr>
                <w:sz w:val="24"/>
                <w:szCs w:val="24"/>
              </w:rPr>
            </w:pPr>
            <w:r w:rsidRPr="000A2390">
              <w:rPr>
                <w:b/>
                <w:bCs/>
                <w:color w:val="000000"/>
                <w:sz w:val="24"/>
                <w:szCs w:val="24"/>
              </w:rPr>
              <w:t>0%=0 points</w:t>
            </w:r>
          </w:p>
        </w:tc>
        <w:tc>
          <w:tcPr>
            <w:tcW w:w="6210" w:type="dxa"/>
            <w:tcBorders>
              <w:top w:val="single" w:color="000000" w:sz="6" w:space="0"/>
              <w:left w:val="single" w:color="000000" w:sz="6" w:space="0"/>
              <w:bottom w:val="single" w:color="000000" w:sz="6" w:space="0"/>
              <w:right w:val="single" w:color="000000" w:sz="6" w:space="0"/>
            </w:tcBorders>
            <w:tcMar>
              <w:top w:w="0" w:type="dxa"/>
              <w:left w:w="115" w:type="dxa"/>
              <w:bottom w:w="0" w:type="dxa"/>
              <w:right w:w="115" w:type="dxa"/>
            </w:tcMar>
            <w:hideMark/>
          </w:tcPr>
          <w:p w:rsidRPr="000A2390" w:rsidR="000A2390" w:rsidP="000A2390" w:rsidRDefault="000A2390" w14:paraId="33C3AA0F" w14:textId="77777777">
            <w:pPr>
              <w:widowControl/>
              <w:autoSpaceDE/>
              <w:autoSpaceDN/>
              <w:ind w:left="630" w:right="800"/>
              <w:rPr>
                <w:sz w:val="24"/>
                <w:szCs w:val="24"/>
              </w:rPr>
            </w:pPr>
            <w:r w:rsidRPr="000A2390">
              <w:rPr>
                <w:color w:val="000000"/>
                <w:sz w:val="24"/>
                <w:szCs w:val="24"/>
              </w:rPr>
              <w:t>BSW Candidates</w:t>
            </w:r>
            <w:r w:rsidRPr="000A2390">
              <w:rPr>
                <w:color w:val="212121"/>
                <w:sz w:val="24"/>
                <w:szCs w:val="24"/>
              </w:rPr>
              <w:t xml:space="preserve"> in SOCW 4300 earning lower than 60% across indicators </w:t>
            </w:r>
            <w:r w:rsidRPr="000A2390">
              <w:rPr>
                <w:color w:val="000000"/>
                <w:sz w:val="24"/>
                <w:szCs w:val="24"/>
              </w:rPr>
              <w:t>will lose all points on the assessment and will be asked to develop a *formal plan of action around professionalism</w:t>
            </w:r>
            <w:r w:rsidRPr="000A2390">
              <w:rPr>
                <w:color w:val="212121"/>
                <w:sz w:val="24"/>
                <w:szCs w:val="24"/>
              </w:rPr>
              <w:t xml:space="preserve">. </w:t>
            </w:r>
            <w:r w:rsidRPr="000A2390">
              <w:rPr>
                <w:i/>
                <w:iCs/>
                <w:color w:val="212121"/>
                <w:sz w:val="24"/>
                <w:szCs w:val="24"/>
              </w:rPr>
              <w:t>*BSW Candidate will be referred to the BSW Program Director via a Concern Form</w:t>
            </w:r>
            <w:r w:rsidRPr="000A2390">
              <w:rPr>
                <w:color w:val="212121"/>
                <w:sz w:val="24"/>
                <w:szCs w:val="24"/>
              </w:rPr>
              <w:t>.</w:t>
            </w:r>
          </w:p>
        </w:tc>
      </w:tr>
    </w:tbl>
    <w:p w:rsidRPr="000A2390" w:rsidR="000A2390" w:rsidP="000A2390" w:rsidRDefault="000A2390" w14:paraId="19D19590" w14:textId="77777777">
      <w:pPr>
        <w:widowControl/>
        <w:autoSpaceDE/>
        <w:autoSpaceDN/>
        <w:ind w:left="630" w:right="800"/>
        <w:rPr>
          <w:sz w:val="24"/>
          <w:szCs w:val="24"/>
        </w:rPr>
      </w:pPr>
      <w:r w:rsidRPr="000A2390">
        <w:rPr>
          <w:color w:val="000000"/>
          <w:sz w:val="24"/>
          <w:szCs w:val="24"/>
        </w:rPr>
        <w:t> </w:t>
      </w:r>
    </w:p>
    <w:p w:rsidRPr="000A2390" w:rsidR="000A2390" w:rsidP="000A2390" w:rsidRDefault="000A2390" w14:paraId="1863657E" w14:textId="77777777">
      <w:pPr>
        <w:widowControl/>
        <w:autoSpaceDE/>
        <w:autoSpaceDN/>
        <w:ind w:left="630" w:right="800"/>
        <w:rPr>
          <w:sz w:val="24"/>
          <w:szCs w:val="24"/>
        </w:rPr>
      </w:pPr>
      <w:r w:rsidRPr="000A2390">
        <w:rPr>
          <w:b/>
          <w:bCs/>
          <w:color w:val="000000"/>
          <w:sz w:val="24"/>
          <w:szCs w:val="24"/>
        </w:rPr>
        <w:t>Timely Completion and Submission of Evaluations (5% per: 10% total)</w:t>
      </w:r>
    </w:p>
    <w:p w:rsidR="000A2390" w:rsidP="000A2390" w:rsidRDefault="000A2390" w14:paraId="383964BF" w14:textId="77777777">
      <w:pPr>
        <w:widowControl/>
        <w:autoSpaceDE/>
        <w:autoSpaceDN/>
        <w:ind w:left="630" w:right="800"/>
        <w:rPr>
          <w:b/>
          <w:bCs/>
          <w:color w:val="FF0000"/>
          <w:sz w:val="24"/>
          <w:szCs w:val="24"/>
        </w:rPr>
      </w:pPr>
      <w:r w:rsidRPr="000A2390">
        <w:rPr>
          <w:color w:val="000000"/>
          <w:sz w:val="24"/>
          <w:szCs w:val="24"/>
        </w:rPr>
        <w:t xml:space="preserve">Students are required to complete, in collaboration with their field supervisors, a midterm evaluation and a final evaluation. The midterm evaluation will help you monitor and document your progress in meeting your goals while the final evaluation serves to document your competency. </w:t>
      </w:r>
      <w:r w:rsidRPr="000A2390">
        <w:rPr>
          <w:b/>
          <w:bCs/>
          <w:color w:val="000000"/>
          <w:sz w:val="24"/>
          <w:szCs w:val="24"/>
        </w:rPr>
        <w:t xml:space="preserve">The final field evaluation (as assessed by the agency field supervisor and MGA supervisor if applicable) must be passed to pass SOCW 4300. </w:t>
      </w:r>
      <w:r w:rsidRPr="000A2390">
        <w:rPr>
          <w:color w:val="000000"/>
          <w:sz w:val="24"/>
          <w:szCs w:val="24"/>
        </w:rPr>
        <w:t xml:space="preserve"> Each student will need to upload a copy to D2L. </w:t>
      </w:r>
      <w:r w:rsidRPr="000A2390">
        <w:rPr>
          <w:b/>
          <w:bCs/>
          <w:color w:val="FF0000"/>
          <w:sz w:val="24"/>
          <w:szCs w:val="24"/>
        </w:rPr>
        <w:t>KEY ASSESSMENT = FINAL EVALUATION</w:t>
      </w:r>
    </w:p>
    <w:p w:rsidR="00112FC6" w:rsidP="000A2390" w:rsidRDefault="00112FC6" w14:paraId="354C6549" w14:textId="77777777">
      <w:pPr>
        <w:widowControl/>
        <w:autoSpaceDE/>
        <w:autoSpaceDN/>
        <w:ind w:left="630" w:right="800"/>
        <w:rPr>
          <w:b/>
          <w:bCs/>
          <w:color w:val="FF0000"/>
          <w:sz w:val="24"/>
          <w:szCs w:val="24"/>
        </w:rPr>
      </w:pPr>
    </w:p>
    <w:p w:rsidR="00317828" w:rsidRDefault="00317828" w14:paraId="5AE08DAC" w14:textId="77777777">
      <w:pPr>
        <w:rPr>
          <w:b/>
          <w:bCs/>
          <w:sz w:val="24"/>
          <w:szCs w:val="24"/>
        </w:rPr>
      </w:pPr>
      <w:r>
        <w:rPr>
          <w:b/>
          <w:bCs/>
          <w:sz w:val="24"/>
          <w:szCs w:val="24"/>
        </w:rPr>
        <w:br w:type="page"/>
      </w:r>
    </w:p>
    <w:p w:rsidRPr="00A21314" w:rsidR="00A21314" w:rsidP="00A21314" w:rsidRDefault="00A21314" w14:paraId="312F9D01" w14:textId="70B7EBDE">
      <w:pPr>
        <w:widowControl/>
        <w:autoSpaceDE/>
        <w:autoSpaceDN/>
        <w:ind w:left="630" w:right="800"/>
        <w:rPr>
          <w:sz w:val="24"/>
          <w:szCs w:val="24"/>
        </w:rPr>
      </w:pPr>
      <w:r w:rsidRPr="00A21314">
        <w:rPr>
          <w:b/>
          <w:bCs/>
          <w:sz w:val="24"/>
          <w:szCs w:val="24"/>
        </w:rPr>
        <w:t>FINAL FIELD SEMINAR COURSE GRADE</w:t>
      </w:r>
      <w:r w:rsidRPr="00A21314">
        <w:rPr>
          <w:sz w:val="24"/>
          <w:szCs w:val="24"/>
        </w:rPr>
        <w:t> </w:t>
      </w:r>
    </w:p>
    <w:p w:rsidRPr="00A21314" w:rsidR="00A21314" w:rsidP="00A21314" w:rsidRDefault="00A21314" w14:paraId="0AA70BD4" w14:textId="77777777">
      <w:pPr>
        <w:widowControl/>
        <w:autoSpaceDE/>
        <w:autoSpaceDN/>
        <w:ind w:left="630" w:right="800"/>
        <w:rPr>
          <w:sz w:val="24"/>
          <w:szCs w:val="24"/>
        </w:rPr>
      </w:pPr>
      <w:r w:rsidRPr="00A21314">
        <w:rPr>
          <w:sz w:val="24"/>
          <w:szCs w:val="24"/>
        </w:rPr>
        <w:t> </w:t>
      </w:r>
    </w:p>
    <w:p w:rsidRPr="00A21314" w:rsidR="00A21314" w:rsidP="00A21314" w:rsidRDefault="00A21314" w14:paraId="457D7D09" w14:textId="77777777">
      <w:pPr>
        <w:widowControl/>
        <w:autoSpaceDE/>
        <w:autoSpaceDN/>
        <w:ind w:left="630" w:right="800"/>
        <w:rPr>
          <w:sz w:val="24"/>
          <w:szCs w:val="24"/>
        </w:rPr>
      </w:pPr>
      <w:r w:rsidRPr="00A21314">
        <w:rPr>
          <w:b/>
          <w:bCs/>
          <w:sz w:val="24"/>
          <w:szCs w:val="24"/>
        </w:rPr>
        <w:t>A BSW Candidate must receive a B or better in the SOCW 4300 course to progress.</w:t>
      </w:r>
      <w:r w:rsidRPr="00A21314">
        <w:rPr>
          <w:sz w:val="24"/>
          <w:szCs w:val="24"/>
        </w:rPr>
        <w:t xml:space="preserve"> The final grade for SOCW 4300 is calculated using a weighted average of the Seminar Assignments and the Final Evaluation to arrive at the final course grade.  </w:t>
      </w:r>
    </w:p>
    <w:p w:rsidRPr="00A21314" w:rsidR="00A21314" w:rsidP="00A21314" w:rsidRDefault="00A21314" w14:paraId="7A32A4DF" w14:textId="77777777">
      <w:pPr>
        <w:widowControl/>
        <w:autoSpaceDE/>
        <w:autoSpaceDN/>
        <w:ind w:left="630" w:right="800"/>
        <w:rPr>
          <w:sz w:val="24"/>
          <w:szCs w:val="24"/>
        </w:rPr>
      </w:pPr>
      <w:r w:rsidRPr="00A21314">
        <w:rPr>
          <w:sz w:val="24"/>
          <w:szCs w:val="24"/>
        </w:rPr>
        <w:t> </w:t>
      </w:r>
    </w:p>
    <w:tbl>
      <w:tblPr>
        <w:tblW w:w="0" w:type="auto"/>
        <w:tblInd w:w="712" w:type="dxa"/>
        <w:tblCellMar>
          <w:top w:w="15" w:type="dxa"/>
          <w:left w:w="15" w:type="dxa"/>
          <w:bottom w:w="15" w:type="dxa"/>
          <w:right w:w="15" w:type="dxa"/>
        </w:tblCellMar>
        <w:tblLook w:val="04A0" w:firstRow="1" w:lastRow="0" w:firstColumn="1" w:lastColumn="0" w:noHBand="0" w:noVBand="1"/>
      </w:tblPr>
      <w:tblGrid>
        <w:gridCol w:w="4140"/>
        <w:gridCol w:w="2880"/>
      </w:tblGrid>
      <w:tr w:rsidRPr="00A21314" w:rsidR="00A21314" w:rsidTr="00A21314" w14:paraId="4017AFBE" w14:textId="77777777">
        <w:tc>
          <w:tcPr>
            <w:tcW w:w="4140" w:type="dxa"/>
            <w:tcBorders>
              <w:top w:val="single" w:color="000000" w:sz="6" w:space="0"/>
              <w:left w:val="single" w:color="000000" w:sz="6" w:space="0"/>
              <w:bottom w:val="single" w:color="000000" w:sz="6" w:space="0"/>
              <w:right w:val="single" w:color="000000" w:sz="6" w:space="0"/>
            </w:tcBorders>
            <w:hideMark/>
          </w:tcPr>
          <w:p w:rsidRPr="00A21314" w:rsidR="00A21314" w:rsidP="00A21314" w:rsidRDefault="00A21314" w14:paraId="03EC00B7" w14:textId="77777777">
            <w:pPr>
              <w:widowControl/>
              <w:autoSpaceDE/>
              <w:autoSpaceDN/>
              <w:ind w:left="630" w:right="800"/>
              <w:rPr>
                <w:sz w:val="24"/>
                <w:szCs w:val="24"/>
              </w:rPr>
            </w:pPr>
            <w:r w:rsidRPr="00A21314">
              <w:rPr>
                <w:b/>
                <w:bCs/>
                <w:sz w:val="24"/>
                <w:szCs w:val="24"/>
              </w:rPr>
              <w:t>Area</w:t>
            </w:r>
            <w:r w:rsidRPr="00A21314">
              <w:rPr>
                <w:sz w:val="24"/>
                <w:szCs w:val="24"/>
              </w:rPr>
              <w:t> </w:t>
            </w:r>
          </w:p>
        </w:tc>
        <w:tc>
          <w:tcPr>
            <w:tcW w:w="2880" w:type="dxa"/>
            <w:tcBorders>
              <w:top w:val="single" w:color="000000" w:sz="6" w:space="0"/>
              <w:left w:val="single" w:color="000000" w:sz="6" w:space="0"/>
              <w:bottom w:val="single" w:color="000000" w:sz="6" w:space="0"/>
              <w:right w:val="single" w:color="000000" w:sz="6" w:space="0"/>
            </w:tcBorders>
            <w:hideMark/>
          </w:tcPr>
          <w:p w:rsidRPr="00A21314" w:rsidR="00A21314" w:rsidP="00A21314" w:rsidRDefault="00A21314" w14:paraId="0FE43025" w14:textId="77777777">
            <w:pPr>
              <w:widowControl/>
              <w:autoSpaceDE/>
              <w:autoSpaceDN/>
              <w:ind w:left="630" w:right="800"/>
              <w:rPr>
                <w:sz w:val="24"/>
                <w:szCs w:val="24"/>
              </w:rPr>
            </w:pPr>
            <w:r w:rsidRPr="00A21314">
              <w:rPr>
                <w:b/>
                <w:bCs/>
                <w:sz w:val="24"/>
                <w:szCs w:val="24"/>
              </w:rPr>
              <w:t>Weight</w:t>
            </w:r>
            <w:r w:rsidRPr="00A21314">
              <w:rPr>
                <w:sz w:val="24"/>
                <w:szCs w:val="24"/>
              </w:rPr>
              <w:t> </w:t>
            </w:r>
          </w:p>
        </w:tc>
      </w:tr>
      <w:tr w:rsidRPr="00A21314" w:rsidR="00A21314" w:rsidTr="00A21314" w14:paraId="6B43B06B" w14:textId="77777777">
        <w:tc>
          <w:tcPr>
            <w:tcW w:w="4140" w:type="dxa"/>
            <w:tcBorders>
              <w:top w:val="single" w:color="000000" w:sz="6" w:space="0"/>
              <w:left w:val="single" w:color="000000" w:sz="6" w:space="0"/>
              <w:bottom w:val="single" w:color="000000" w:sz="6" w:space="0"/>
              <w:right w:val="single" w:color="000000" w:sz="6" w:space="0"/>
            </w:tcBorders>
            <w:hideMark/>
          </w:tcPr>
          <w:p w:rsidRPr="00A21314" w:rsidR="00A21314" w:rsidP="00A21314" w:rsidRDefault="00A21314" w14:paraId="67BDDD9E" w14:textId="77777777">
            <w:pPr>
              <w:widowControl/>
              <w:autoSpaceDE/>
              <w:autoSpaceDN/>
              <w:ind w:left="630" w:right="800"/>
              <w:rPr>
                <w:sz w:val="24"/>
                <w:szCs w:val="24"/>
              </w:rPr>
            </w:pPr>
            <w:r w:rsidRPr="00A21314">
              <w:rPr>
                <w:sz w:val="24"/>
                <w:szCs w:val="24"/>
              </w:rPr>
              <w:t>Seminar Assignments  </w:t>
            </w:r>
          </w:p>
        </w:tc>
        <w:tc>
          <w:tcPr>
            <w:tcW w:w="2880" w:type="dxa"/>
            <w:tcBorders>
              <w:top w:val="single" w:color="000000" w:sz="6" w:space="0"/>
              <w:left w:val="single" w:color="000000" w:sz="6" w:space="0"/>
              <w:bottom w:val="single" w:color="000000" w:sz="6" w:space="0"/>
              <w:right w:val="single" w:color="000000" w:sz="6" w:space="0"/>
            </w:tcBorders>
            <w:hideMark/>
          </w:tcPr>
          <w:p w:rsidRPr="00A21314" w:rsidR="00A21314" w:rsidP="00A21314" w:rsidRDefault="00A21314" w14:paraId="79EBEF2E" w14:textId="77777777">
            <w:pPr>
              <w:widowControl/>
              <w:autoSpaceDE/>
              <w:autoSpaceDN/>
              <w:ind w:left="630" w:right="800"/>
              <w:rPr>
                <w:sz w:val="24"/>
                <w:szCs w:val="24"/>
              </w:rPr>
            </w:pPr>
            <w:r w:rsidRPr="00A21314">
              <w:rPr>
                <w:sz w:val="24"/>
                <w:szCs w:val="24"/>
              </w:rPr>
              <w:t>50% </w:t>
            </w:r>
          </w:p>
        </w:tc>
      </w:tr>
      <w:tr w:rsidRPr="00A21314" w:rsidR="00A21314" w:rsidTr="00A21314" w14:paraId="088698A9" w14:textId="77777777">
        <w:tc>
          <w:tcPr>
            <w:tcW w:w="4140" w:type="dxa"/>
            <w:tcBorders>
              <w:top w:val="single" w:color="000000" w:sz="6" w:space="0"/>
              <w:left w:val="single" w:color="000000" w:sz="6" w:space="0"/>
              <w:bottom w:val="single" w:color="000000" w:sz="6" w:space="0"/>
              <w:right w:val="single" w:color="000000" w:sz="6" w:space="0"/>
            </w:tcBorders>
            <w:hideMark/>
          </w:tcPr>
          <w:p w:rsidRPr="00A21314" w:rsidR="00A21314" w:rsidP="00A21314" w:rsidRDefault="00A21314" w14:paraId="1ED3EAB1" w14:textId="77777777">
            <w:pPr>
              <w:widowControl/>
              <w:autoSpaceDE/>
              <w:autoSpaceDN/>
              <w:ind w:left="630" w:right="800"/>
              <w:rPr>
                <w:sz w:val="24"/>
                <w:szCs w:val="24"/>
              </w:rPr>
            </w:pPr>
            <w:r w:rsidRPr="00A21314">
              <w:rPr>
                <w:sz w:val="24"/>
                <w:szCs w:val="24"/>
              </w:rPr>
              <w:t>Final Field Evaluation </w:t>
            </w:r>
          </w:p>
        </w:tc>
        <w:tc>
          <w:tcPr>
            <w:tcW w:w="2880" w:type="dxa"/>
            <w:tcBorders>
              <w:top w:val="single" w:color="000000" w:sz="6" w:space="0"/>
              <w:left w:val="single" w:color="000000" w:sz="6" w:space="0"/>
              <w:bottom w:val="single" w:color="000000" w:sz="6" w:space="0"/>
              <w:right w:val="single" w:color="000000" w:sz="6" w:space="0"/>
            </w:tcBorders>
            <w:hideMark/>
          </w:tcPr>
          <w:p w:rsidRPr="00A21314" w:rsidR="00A21314" w:rsidP="00A21314" w:rsidRDefault="00A21314" w14:paraId="42DF387B" w14:textId="77777777">
            <w:pPr>
              <w:widowControl/>
              <w:autoSpaceDE/>
              <w:autoSpaceDN/>
              <w:ind w:left="630" w:right="800"/>
              <w:rPr>
                <w:sz w:val="24"/>
                <w:szCs w:val="24"/>
              </w:rPr>
            </w:pPr>
            <w:r w:rsidRPr="00A21314">
              <w:rPr>
                <w:sz w:val="24"/>
                <w:szCs w:val="24"/>
              </w:rPr>
              <w:t>50% </w:t>
            </w:r>
          </w:p>
        </w:tc>
      </w:tr>
      <w:tr w:rsidRPr="00A21314" w:rsidR="00A21314" w:rsidTr="00A21314" w14:paraId="6A5C28ED" w14:textId="77777777">
        <w:tc>
          <w:tcPr>
            <w:tcW w:w="4140" w:type="dxa"/>
            <w:tcBorders>
              <w:top w:val="single" w:color="000000" w:sz="6" w:space="0"/>
              <w:left w:val="single" w:color="000000" w:sz="6" w:space="0"/>
              <w:bottom w:val="single" w:color="000000" w:sz="6" w:space="0"/>
              <w:right w:val="single" w:color="000000" w:sz="6" w:space="0"/>
            </w:tcBorders>
            <w:hideMark/>
          </w:tcPr>
          <w:p w:rsidRPr="00A21314" w:rsidR="00A21314" w:rsidP="00A21314" w:rsidRDefault="00A21314" w14:paraId="2E9B33EF" w14:textId="77777777">
            <w:pPr>
              <w:widowControl/>
              <w:autoSpaceDE/>
              <w:autoSpaceDN/>
              <w:ind w:left="630" w:right="800"/>
              <w:rPr>
                <w:sz w:val="24"/>
                <w:szCs w:val="24"/>
              </w:rPr>
            </w:pPr>
            <w:r w:rsidRPr="00A21314">
              <w:rPr>
                <w:sz w:val="24"/>
                <w:szCs w:val="24"/>
              </w:rPr>
              <w:t>Overall Course Grade </w:t>
            </w:r>
          </w:p>
        </w:tc>
        <w:tc>
          <w:tcPr>
            <w:tcW w:w="2880" w:type="dxa"/>
            <w:tcBorders>
              <w:top w:val="single" w:color="000000" w:sz="6" w:space="0"/>
              <w:left w:val="single" w:color="000000" w:sz="6" w:space="0"/>
              <w:bottom w:val="single" w:color="000000" w:sz="6" w:space="0"/>
              <w:right w:val="single" w:color="000000" w:sz="6" w:space="0"/>
            </w:tcBorders>
            <w:hideMark/>
          </w:tcPr>
          <w:p w:rsidRPr="00A21314" w:rsidR="00A21314" w:rsidP="00A21314" w:rsidRDefault="00A21314" w14:paraId="13241591" w14:textId="77777777">
            <w:pPr>
              <w:widowControl/>
              <w:autoSpaceDE/>
              <w:autoSpaceDN/>
              <w:ind w:left="630" w:right="800"/>
              <w:rPr>
                <w:sz w:val="24"/>
                <w:szCs w:val="24"/>
              </w:rPr>
            </w:pPr>
            <w:r w:rsidRPr="00A21314">
              <w:rPr>
                <w:sz w:val="24"/>
                <w:szCs w:val="24"/>
              </w:rPr>
              <w:t>100% </w:t>
            </w:r>
          </w:p>
        </w:tc>
      </w:tr>
    </w:tbl>
    <w:p w:rsidRPr="00A21314" w:rsidR="00A21314" w:rsidP="00112FC6" w:rsidRDefault="00A21314" w14:paraId="2B7584EE" w14:textId="683ABEB5">
      <w:pPr>
        <w:widowControl/>
        <w:autoSpaceDE/>
        <w:autoSpaceDN/>
        <w:ind w:left="630" w:right="800"/>
        <w:rPr>
          <w:sz w:val="24"/>
          <w:szCs w:val="24"/>
        </w:rPr>
      </w:pPr>
      <w:r w:rsidRPr="00A21314">
        <w:rPr>
          <w:sz w:val="24"/>
          <w:szCs w:val="24"/>
        </w:rPr>
        <w:t> </w:t>
      </w:r>
    </w:p>
    <w:p w:rsidRPr="00A21314" w:rsidR="00A21314" w:rsidP="00A21314" w:rsidRDefault="00A21314" w14:paraId="567970CE" w14:textId="77777777">
      <w:pPr>
        <w:widowControl/>
        <w:autoSpaceDE/>
        <w:autoSpaceDN/>
        <w:ind w:left="630" w:right="800"/>
        <w:rPr>
          <w:sz w:val="24"/>
          <w:szCs w:val="24"/>
        </w:rPr>
      </w:pPr>
      <w:r w:rsidRPr="00A21314">
        <w:rPr>
          <w:b/>
          <w:bCs/>
          <w:sz w:val="24"/>
          <w:szCs w:val="24"/>
        </w:rPr>
        <w:t>*Final course grades will be based on the performance assessment listed above*</w:t>
      </w:r>
    </w:p>
    <w:p w:rsidRPr="00A21314" w:rsidR="00A21314" w:rsidP="00A21314" w:rsidRDefault="00A21314" w14:paraId="0BE98095" w14:textId="77777777">
      <w:pPr>
        <w:widowControl/>
        <w:autoSpaceDE/>
        <w:autoSpaceDN/>
        <w:ind w:left="630" w:right="800"/>
        <w:rPr>
          <w:sz w:val="24"/>
          <w:szCs w:val="24"/>
        </w:rPr>
      </w:pPr>
      <w:r w:rsidRPr="00A21314">
        <w:rPr>
          <w:b/>
          <w:bCs/>
          <w:sz w:val="24"/>
          <w:szCs w:val="24"/>
        </w:rPr>
        <w:t>Grading Scale:</w:t>
      </w:r>
    </w:p>
    <w:p w:rsidRPr="00A21314" w:rsidR="00A21314" w:rsidP="00A21314" w:rsidRDefault="00A21314" w14:paraId="17F67D44" w14:textId="77777777">
      <w:pPr>
        <w:widowControl/>
        <w:autoSpaceDE/>
        <w:autoSpaceDN/>
        <w:ind w:left="630" w:right="800"/>
        <w:rPr>
          <w:sz w:val="24"/>
          <w:szCs w:val="24"/>
        </w:rPr>
      </w:pPr>
      <w:r w:rsidRPr="00A21314">
        <w:rPr>
          <w:sz w:val="24"/>
          <w:szCs w:val="24"/>
        </w:rPr>
        <w:t>A=90-100 percent  B= 80-89 percent   C=70-79 percent   D=60-69 percent   F= 0-59 Percent</w:t>
      </w:r>
    </w:p>
    <w:p w:rsidRPr="000A2390" w:rsidR="00A21314" w:rsidP="000A2390" w:rsidRDefault="00A21314" w14:paraId="5B5F4A03" w14:textId="77777777">
      <w:pPr>
        <w:widowControl/>
        <w:autoSpaceDE/>
        <w:autoSpaceDN/>
        <w:ind w:left="630" w:right="800"/>
        <w:rPr>
          <w:sz w:val="24"/>
          <w:szCs w:val="24"/>
        </w:rPr>
      </w:pPr>
    </w:p>
    <w:p w:rsidR="00B0678D" w:rsidP="00B0678D" w:rsidRDefault="00B0678D" w14:paraId="67005773" w14:textId="77777777">
      <w:pPr>
        <w:pStyle w:val="BodyText"/>
        <w:spacing w:before="3"/>
        <w:rPr>
          <w:b/>
        </w:rPr>
      </w:pPr>
    </w:p>
    <w:p w:rsidR="00B0678D" w:rsidP="00B0678D" w:rsidRDefault="00B0678D" w14:paraId="1327BDCF" w14:textId="01F829E1">
      <w:pPr>
        <w:pStyle w:val="BodyText"/>
        <w:ind w:left="660" w:right="908"/>
      </w:pPr>
      <w:r>
        <w:t>BSW</w:t>
      </w:r>
      <w:r>
        <w:rPr>
          <w:spacing w:val="-11"/>
        </w:rPr>
        <w:t xml:space="preserve"> </w:t>
      </w:r>
      <w:r>
        <w:t>Candidate’s</w:t>
      </w:r>
      <w:r>
        <w:rPr>
          <w:spacing w:val="-6"/>
        </w:rPr>
        <w:t xml:space="preserve"> </w:t>
      </w:r>
      <w:r>
        <w:t>practice</w:t>
      </w:r>
      <w:r>
        <w:rPr>
          <w:spacing w:val="-10"/>
        </w:rPr>
        <w:t xml:space="preserve"> </w:t>
      </w:r>
      <w:r>
        <w:t>in</w:t>
      </w:r>
      <w:r>
        <w:rPr>
          <w:spacing w:val="-3"/>
        </w:rPr>
        <w:t xml:space="preserve"> </w:t>
      </w:r>
      <w:r>
        <w:t>the</w:t>
      </w:r>
      <w:r>
        <w:rPr>
          <w:spacing w:val="-11"/>
        </w:rPr>
        <w:t xml:space="preserve"> </w:t>
      </w:r>
      <w:r>
        <w:t>practicum</w:t>
      </w:r>
      <w:r>
        <w:rPr>
          <w:spacing w:val="-10"/>
        </w:rPr>
        <w:t xml:space="preserve"> </w:t>
      </w:r>
      <w:r>
        <w:t>setting</w:t>
      </w:r>
      <w:r>
        <w:rPr>
          <w:spacing w:val="-7"/>
        </w:rPr>
        <w:t xml:space="preserve"> </w:t>
      </w:r>
      <w:r>
        <w:t>is</w:t>
      </w:r>
      <w:r>
        <w:rPr>
          <w:spacing w:val="-3"/>
        </w:rPr>
        <w:t xml:space="preserve"> </w:t>
      </w:r>
      <w:r>
        <w:t>evaluated</w:t>
      </w:r>
      <w:r>
        <w:rPr>
          <w:spacing w:val="-5"/>
        </w:rPr>
        <w:t xml:space="preserve"> </w:t>
      </w:r>
      <w:r>
        <w:t>by</w:t>
      </w:r>
      <w:r>
        <w:rPr>
          <w:spacing w:val="-8"/>
        </w:rPr>
        <w:t xml:space="preserve"> </w:t>
      </w:r>
      <w:r>
        <w:t>their</w:t>
      </w:r>
      <w:r>
        <w:rPr>
          <w:spacing w:val="-6"/>
        </w:rPr>
        <w:t xml:space="preserve"> </w:t>
      </w:r>
      <w:r>
        <w:t>assigned</w:t>
      </w:r>
      <w:r>
        <w:rPr>
          <w:spacing w:val="-7"/>
        </w:rPr>
        <w:t xml:space="preserve"> </w:t>
      </w:r>
      <w:r>
        <w:t>field</w:t>
      </w:r>
      <w:r>
        <w:rPr>
          <w:spacing w:val="-8"/>
        </w:rPr>
        <w:t xml:space="preserve"> </w:t>
      </w:r>
      <w:r>
        <w:t xml:space="preserve">supervisor with input from task supervisors. Field supervisors are in the best position to evaluate the daily practice ability of students across the CSWE Competencies. Field supervisors use the </w:t>
      </w:r>
      <w:r>
        <w:rPr>
          <w:i/>
        </w:rPr>
        <w:t xml:space="preserve">Midterm Student Evaluation Form </w:t>
      </w:r>
      <w:r>
        <w:t xml:space="preserve">(Appendix </w:t>
      </w:r>
      <w:r w:rsidR="005977CD">
        <w:t>J</w:t>
      </w:r>
      <w:r>
        <w:t xml:space="preserve">) and the </w:t>
      </w:r>
      <w:r>
        <w:rPr>
          <w:i/>
        </w:rPr>
        <w:t>Final Student Evaluation Form (</w:t>
      </w:r>
      <w:r>
        <w:t xml:space="preserve">Appendix </w:t>
      </w:r>
      <w:r w:rsidR="005977CD">
        <w:t>K</w:t>
      </w:r>
      <w:r>
        <w:rPr>
          <w:i/>
        </w:rPr>
        <w:t xml:space="preserve">) </w:t>
      </w:r>
      <w:r>
        <w:t>to evaluate student progress and competency during SOCW 4300: Social Work Practicum and Seminar</w:t>
      </w:r>
      <w:r>
        <w:rPr>
          <w:spacing w:val="-6"/>
        </w:rPr>
        <w:t xml:space="preserve"> </w:t>
      </w:r>
      <w:r>
        <w:t>I</w:t>
      </w:r>
      <w:r>
        <w:rPr>
          <w:spacing w:val="-9"/>
        </w:rPr>
        <w:t xml:space="preserve"> </w:t>
      </w:r>
      <w:r>
        <w:t>and</w:t>
      </w:r>
      <w:r>
        <w:rPr>
          <w:spacing w:val="-8"/>
        </w:rPr>
        <w:t xml:space="preserve"> </w:t>
      </w:r>
      <w:r>
        <w:t>SOCW</w:t>
      </w:r>
      <w:r>
        <w:rPr>
          <w:spacing w:val="-11"/>
        </w:rPr>
        <w:t xml:space="preserve"> </w:t>
      </w:r>
      <w:r>
        <w:t>4600:</w:t>
      </w:r>
      <w:r>
        <w:rPr>
          <w:spacing w:val="-9"/>
        </w:rPr>
        <w:t xml:space="preserve"> </w:t>
      </w:r>
      <w:r>
        <w:t>Social</w:t>
      </w:r>
      <w:r>
        <w:rPr>
          <w:spacing w:val="-3"/>
        </w:rPr>
        <w:t xml:space="preserve"> </w:t>
      </w:r>
      <w:r>
        <w:t>Work</w:t>
      </w:r>
      <w:r>
        <w:rPr>
          <w:spacing w:val="-9"/>
        </w:rPr>
        <w:t xml:space="preserve"> </w:t>
      </w:r>
      <w:r>
        <w:t>Practicum</w:t>
      </w:r>
      <w:r>
        <w:rPr>
          <w:spacing w:val="-1"/>
        </w:rPr>
        <w:t xml:space="preserve"> </w:t>
      </w:r>
      <w:r>
        <w:t>and</w:t>
      </w:r>
      <w:r>
        <w:rPr>
          <w:spacing w:val="-8"/>
        </w:rPr>
        <w:t xml:space="preserve"> </w:t>
      </w:r>
      <w:r>
        <w:t>Seminar</w:t>
      </w:r>
      <w:r>
        <w:rPr>
          <w:spacing w:val="-6"/>
        </w:rPr>
        <w:t xml:space="preserve"> </w:t>
      </w:r>
      <w:r>
        <w:t>II.</w:t>
      </w:r>
      <w:r>
        <w:rPr>
          <w:spacing w:val="-6"/>
        </w:rPr>
        <w:t xml:space="preserve"> </w:t>
      </w:r>
      <w:r>
        <w:t>Both</w:t>
      </w:r>
      <w:r>
        <w:rPr>
          <w:spacing w:val="-8"/>
        </w:rPr>
        <w:t xml:space="preserve"> </w:t>
      </w:r>
      <w:r>
        <w:t>evaluations</w:t>
      </w:r>
      <w:r>
        <w:rPr>
          <w:spacing w:val="-4"/>
        </w:rPr>
        <w:t xml:space="preserve"> </w:t>
      </w:r>
      <w:r>
        <w:t>provide</w:t>
      </w:r>
      <w:r>
        <w:rPr>
          <w:spacing w:val="-12"/>
        </w:rPr>
        <w:t xml:space="preserve"> </w:t>
      </w:r>
      <w:r>
        <w:t>an opportunity for the agency field supervisor to assess the practice ability of the BSW Candidate across the CSWE Competencies. A BSW Candidate cannot pass SOCW 4300 without passing the Final Student Evaluation.</w:t>
      </w:r>
    </w:p>
    <w:p w:rsidR="00B0678D" w:rsidP="00B0678D" w:rsidRDefault="00B0678D" w14:paraId="64FD8EB6" w14:textId="77777777">
      <w:pPr>
        <w:pStyle w:val="BodyText"/>
        <w:spacing w:before="272" w:line="242" w:lineRule="auto"/>
        <w:ind w:left="660" w:right="860"/>
        <w:jc w:val="both"/>
        <w:sectPr w:rsidR="00B0678D">
          <w:pgSz w:w="12240" w:h="15840" w:orient="portrait"/>
          <w:pgMar w:top="1300" w:right="580" w:bottom="1700" w:left="780" w:header="0" w:footer="1447" w:gutter="0"/>
          <w:cols w:space="720"/>
        </w:sectPr>
      </w:pPr>
      <w:r>
        <w:t>BSW</w:t>
      </w:r>
      <w:r>
        <w:rPr>
          <w:spacing w:val="-4"/>
        </w:rPr>
        <w:t xml:space="preserve"> </w:t>
      </w:r>
      <w:r>
        <w:t>Candidates</w:t>
      </w:r>
      <w:r>
        <w:rPr>
          <w:spacing w:val="-1"/>
        </w:rPr>
        <w:t xml:space="preserve"> </w:t>
      </w:r>
      <w:r>
        <w:t>receive an</w:t>
      </w:r>
      <w:r>
        <w:rPr>
          <w:spacing w:val="-1"/>
        </w:rPr>
        <w:t xml:space="preserve"> </w:t>
      </w:r>
      <w:r>
        <w:t>average</w:t>
      </w:r>
      <w:r>
        <w:rPr>
          <w:spacing w:val="-4"/>
        </w:rPr>
        <w:t xml:space="preserve"> </w:t>
      </w:r>
      <w:r>
        <w:t>score</w:t>
      </w:r>
      <w:r>
        <w:rPr>
          <w:spacing w:val="-1"/>
        </w:rPr>
        <w:t xml:space="preserve"> </w:t>
      </w:r>
      <w:r>
        <w:t>for</w:t>
      </w:r>
      <w:r>
        <w:rPr>
          <w:spacing w:val="-2"/>
        </w:rPr>
        <w:t xml:space="preserve"> </w:t>
      </w:r>
      <w:r>
        <w:t>each competency</w:t>
      </w:r>
      <w:r>
        <w:rPr>
          <w:spacing w:val="-1"/>
        </w:rPr>
        <w:t xml:space="preserve"> </w:t>
      </w:r>
      <w:r>
        <w:t>area</w:t>
      </w:r>
      <w:r>
        <w:rPr>
          <w:spacing w:val="-2"/>
        </w:rPr>
        <w:t xml:space="preserve"> </w:t>
      </w:r>
      <w:r>
        <w:t>and</w:t>
      </w:r>
      <w:r>
        <w:rPr>
          <w:spacing w:val="-1"/>
        </w:rPr>
        <w:t xml:space="preserve"> </w:t>
      </w:r>
      <w:r>
        <w:t>an</w:t>
      </w:r>
      <w:r>
        <w:rPr>
          <w:spacing w:val="-1"/>
        </w:rPr>
        <w:t xml:space="preserve"> </w:t>
      </w:r>
      <w:r>
        <w:t>average</w:t>
      </w:r>
      <w:r>
        <w:rPr>
          <w:spacing w:val="-3"/>
        </w:rPr>
        <w:t xml:space="preserve"> </w:t>
      </w:r>
      <w:r>
        <w:t>score</w:t>
      </w:r>
      <w:r>
        <w:rPr>
          <w:spacing w:val="-3"/>
        </w:rPr>
        <w:t xml:space="preserve"> </w:t>
      </w:r>
      <w:r>
        <w:t>for</w:t>
      </w:r>
      <w:r>
        <w:rPr>
          <w:spacing w:val="-1"/>
        </w:rPr>
        <w:t xml:space="preserve"> </w:t>
      </w:r>
      <w:r>
        <w:t>the full evaluation (total score). Field supervisors will use the following rating scale to evaluate and assign a score to each practice behavior.</w:t>
      </w:r>
    </w:p>
    <w:tbl>
      <w:tblPr>
        <w:tblW w:w="0" w:type="auto"/>
        <w:tblInd w:w="68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929"/>
        <w:gridCol w:w="8414"/>
      </w:tblGrid>
      <w:tr w:rsidR="003944A5" w14:paraId="1087AA4F" w14:textId="77777777">
        <w:trPr>
          <w:trHeight w:val="455"/>
        </w:trPr>
        <w:tc>
          <w:tcPr>
            <w:tcW w:w="929" w:type="dxa"/>
            <w:shd w:val="clear" w:color="auto" w:fill="B8CCE2"/>
          </w:tcPr>
          <w:p w:rsidR="003944A5" w:rsidRDefault="00956B32" w14:paraId="051FA338" w14:textId="77777777">
            <w:pPr>
              <w:pStyle w:val="TableParagraph"/>
              <w:spacing w:before="99"/>
              <w:ind w:left="143"/>
              <w:rPr>
                <w:rFonts w:ascii="Times New Roman"/>
                <w:b/>
              </w:rPr>
            </w:pPr>
            <w:r>
              <w:rPr>
                <w:rFonts w:ascii="Times New Roman"/>
                <w:b/>
                <w:color w:val="000000"/>
                <w:spacing w:val="-24"/>
                <w:shd w:val="clear" w:color="auto" w:fill="FFFFFF"/>
              </w:rPr>
              <w:t xml:space="preserve"> </w:t>
            </w:r>
            <w:r>
              <w:rPr>
                <w:rFonts w:ascii="Times New Roman"/>
                <w:b/>
                <w:color w:val="000000"/>
                <w:spacing w:val="-2"/>
                <w:shd w:val="clear" w:color="auto" w:fill="FFFFFF"/>
              </w:rPr>
              <w:t>Rating</w:t>
            </w:r>
            <w:r>
              <w:rPr>
                <w:rFonts w:ascii="Times New Roman"/>
                <w:b/>
                <w:color w:val="000000"/>
                <w:spacing w:val="80"/>
                <w:shd w:val="clear" w:color="auto" w:fill="FFFFFF"/>
              </w:rPr>
              <w:t xml:space="preserve"> </w:t>
            </w:r>
          </w:p>
        </w:tc>
        <w:tc>
          <w:tcPr>
            <w:tcW w:w="8414" w:type="dxa"/>
            <w:shd w:val="clear" w:color="auto" w:fill="B8CCE2"/>
          </w:tcPr>
          <w:p w:rsidR="003944A5" w:rsidRDefault="00956B32" w14:paraId="29C548D4" w14:textId="77777777">
            <w:pPr>
              <w:pStyle w:val="TableParagraph"/>
              <w:tabs>
                <w:tab w:val="left" w:pos="8333"/>
              </w:tabs>
              <w:spacing w:before="99"/>
              <w:ind w:left="100"/>
              <w:rPr>
                <w:rFonts w:ascii="Times New Roman"/>
                <w:b/>
              </w:rPr>
            </w:pPr>
            <w:r>
              <w:rPr>
                <w:rFonts w:ascii="Times New Roman"/>
                <w:b/>
                <w:color w:val="000000"/>
                <w:spacing w:val="-24"/>
                <w:shd w:val="clear" w:color="auto" w:fill="FFFFFF"/>
              </w:rPr>
              <w:t xml:space="preserve"> </w:t>
            </w:r>
            <w:r>
              <w:rPr>
                <w:rFonts w:ascii="Times New Roman"/>
                <w:b/>
                <w:color w:val="000000"/>
                <w:spacing w:val="-2"/>
                <w:shd w:val="clear" w:color="auto" w:fill="FFFFFF"/>
              </w:rPr>
              <w:t>Criteria</w:t>
            </w:r>
            <w:r>
              <w:rPr>
                <w:rFonts w:ascii="Times New Roman"/>
                <w:b/>
                <w:color w:val="000000"/>
                <w:shd w:val="clear" w:color="auto" w:fill="FFFFFF"/>
              </w:rPr>
              <w:tab/>
            </w:r>
          </w:p>
        </w:tc>
      </w:tr>
      <w:tr w:rsidR="003944A5" w14:paraId="7E1CD89F" w14:textId="77777777">
        <w:trPr>
          <w:trHeight w:val="1715"/>
        </w:trPr>
        <w:tc>
          <w:tcPr>
            <w:tcW w:w="929" w:type="dxa"/>
          </w:tcPr>
          <w:p w:rsidR="003944A5" w:rsidRDefault="00956B32" w14:paraId="3F9D6281" w14:textId="77777777">
            <w:pPr>
              <w:pStyle w:val="TableParagraph"/>
              <w:spacing w:before="92"/>
              <w:ind w:right="16"/>
              <w:jc w:val="center"/>
              <w:rPr>
                <w:rFonts w:ascii="Times New Roman"/>
              </w:rPr>
            </w:pPr>
            <w:r>
              <w:rPr>
                <w:rFonts w:ascii="Times New Roman"/>
                <w:spacing w:val="-10"/>
              </w:rPr>
              <w:t>5</w:t>
            </w:r>
          </w:p>
        </w:tc>
        <w:tc>
          <w:tcPr>
            <w:tcW w:w="8414" w:type="dxa"/>
          </w:tcPr>
          <w:p w:rsidR="003944A5" w:rsidRDefault="00956B32" w14:paraId="13D8C57C" w14:textId="77777777">
            <w:pPr>
              <w:pStyle w:val="TableParagraph"/>
              <w:spacing w:before="92"/>
              <w:ind w:left="128" w:right="80"/>
              <w:jc w:val="both"/>
              <w:rPr>
                <w:rFonts w:ascii="Times New Roman"/>
              </w:rPr>
            </w:pPr>
            <w:r>
              <w:rPr>
                <w:rFonts w:ascii="Times New Roman"/>
              </w:rPr>
              <w:t>The</w:t>
            </w:r>
            <w:r>
              <w:rPr>
                <w:rFonts w:ascii="Times New Roman"/>
                <w:spacing w:val="-6"/>
              </w:rPr>
              <w:t xml:space="preserve"> </w:t>
            </w:r>
            <w:r>
              <w:rPr>
                <w:rFonts w:ascii="Times New Roman"/>
              </w:rPr>
              <w:t>student</w:t>
            </w:r>
            <w:r>
              <w:rPr>
                <w:rFonts w:ascii="Times New Roman"/>
                <w:spacing w:val="-6"/>
              </w:rPr>
              <w:t xml:space="preserve"> </w:t>
            </w:r>
            <w:r>
              <w:rPr>
                <w:rFonts w:ascii="Times New Roman"/>
              </w:rPr>
              <w:t>demonstrates</w:t>
            </w:r>
            <w:r>
              <w:rPr>
                <w:rFonts w:ascii="Times New Roman"/>
                <w:spacing w:val="-6"/>
              </w:rPr>
              <w:t xml:space="preserve"> </w:t>
            </w:r>
            <w:r>
              <w:rPr>
                <w:rFonts w:ascii="Times New Roman"/>
                <w:i/>
              </w:rPr>
              <w:t>strong</w:t>
            </w:r>
            <w:r>
              <w:rPr>
                <w:rFonts w:ascii="Times New Roman"/>
                <w:i/>
                <w:spacing w:val="-5"/>
              </w:rPr>
              <w:t xml:space="preserve"> </w:t>
            </w:r>
            <w:r>
              <w:rPr>
                <w:rFonts w:ascii="Times New Roman"/>
              </w:rPr>
              <w:t>proficiency</w:t>
            </w:r>
            <w:r>
              <w:rPr>
                <w:rFonts w:ascii="Times New Roman"/>
                <w:spacing w:val="-7"/>
              </w:rPr>
              <w:t xml:space="preserve"> </w:t>
            </w:r>
            <w:r>
              <w:rPr>
                <w:rFonts w:ascii="Times New Roman"/>
              </w:rPr>
              <w:t>and</w:t>
            </w:r>
            <w:r>
              <w:rPr>
                <w:rFonts w:ascii="Times New Roman"/>
                <w:spacing w:val="-10"/>
              </w:rPr>
              <w:t xml:space="preserve"> </w:t>
            </w:r>
            <w:r>
              <w:rPr>
                <w:rFonts w:ascii="Times New Roman"/>
              </w:rPr>
              <w:t>competence</w:t>
            </w:r>
            <w:r>
              <w:rPr>
                <w:rFonts w:ascii="Times New Roman"/>
                <w:spacing w:val="-4"/>
              </w:rPr>
              <w:t xml:space="preserve"> </w:t>
            </w:r>
            <w:r>
              <w:rPr>
                <w:rFonts w:ascii="Times New Roman"/>
              </w:rPr>
              <w:t>in</w:t>
            </w:r>
            <w:r>
              <w:rPr>
                <w:rFonts w:ascii="Times New Roman"/>
                <w:spacing w:val="-8"/>
              </w:rPr>
              <w:t xml:space="preserve"> </w:t>
            </w:r>
            <w:r>
              <w:rPr>
                <w:rFonts w:ascii="Times New Roman"/>
              </w:rPr>
              <w:t>this</w:t>
            </w:r>
            <w:r>
              <w:rPr>
                <w:rFonts w:ascii="Times New Roman"/>
                <w:spacing w:val="-7"/>
              </w:rPr>
              <w:t xml:space="preserve"> </w:t>
            </w:r>
            <w:r>
              <w:rPr>
                <w:rFonts w:ascii="Times New Roman"/>
              </w:rPr>
              <w:t>area</w:t>
            </w:r>
            <w:r>
              <w:rPr>
                <w:rFonts w:ascii="Times New Roman"/>
                <w:spacing w:val="-5"/>
              </w:rPr>
              <w:t xml:space="preserve"> </w:t>
            </w:r>
            <w:r>
              <w:rPr>
                <w:rFonts w:ascii="Times New Roman"/>
              </w:rPr>
              <w:t>for</w:t>
            </w:r>
            <w:r>
              <w:rPr>
                <w:rFonts w:ascii="Times New Roman"/>
                <w:spacing w:val="-4"/>
              </w:rPr>
              <w:t xml:space="preserve"> </w:t>
            </w:r>
            <w:r>
              <w:rPr>
                <w:rFonts w:ascii="Times New Roman"/>
              </w:rPr>
              <w:t>generalist</w:t>
            </w:r>
            <w:r>
              <w:rPr>
                <w:rFonts w:ascii="Times New Roman"/>
                <w:spacing w:val="-6"/>
              </w:rPr>
              <w:t xml:space="preserve"> </w:t>
            </w:r>
            <w:r>
              <w:rPr>
                <w:rFonts w:ascii="Times New Roman"/>
              </w:rPr>
              <w:t>social work</w:t>
            </w:r>
            <w:r>
              <w:rPr>
                <w:rFonts w:ascii="Times New Roman"/>
                <w:spacing w:val="-8"/>
              </w:rPr>
              <w:t xml:space="preserve"> </w:t>
            </w:r>
            <w:r>
              <w:rPr>
                <w:rFonts w:ascii="Times New Roman"/>
              </w:rPr>
              <w:t>practice,</w:t>
            </w:r>
            <w:r>
              <w:rPr>
                <w:rFonts w:ascii="Times New Roman"/>
                <w:spacing w:val="-10"/>
              </w:rPr>
              <w:t xml:space="preserve"> </w:t>
            </w:r>
            <w:r>
              <w:rPr>
                <w:rFonts w:ascii="Times New Roman"/>
              </w:rPr>
              <w:t>as</w:t>
            </w:r>
            <w:r>
              <w:rPr>
                <w:rFonts w:ascii="Times New Roman"/>
                <w:spacing w:val="-10"/>
              </w:rPr>
              <w:t xml:space="preserve"> </w:t>
            </w:r>
            <w:r>
              <w:rPr>
                <w:rFonts w:ascii="Times New Roman"/>
              </w:rPr>
              <w:t>evidenced</w:t>
            </w:r>
            <w:r>
              <w:rPr>
                <w:rFonts w:ascii="Times New Roman"/>
                <w:spacing w:val="-10"/>
              </w:rPr>
              <w:t xml:space="preserve"> </w:t>
            </w:r>
            <w:r>
              <w:rPr>
                <w:rFonts w:ascii="Times New Roman"/>
              </w:rPr>
              <w:t>by</w:t>
            </w:r>
            <w:r>
              <w:rPr>
                <w:rFonts w:ascii="Times New Roman"/>
                <w:spacing w:val="-10"/>
              </w:rPr>
              <w:t xml:space="preserve"> </w:t>
            </w:r>
            <w:r>
              <w:rPr>
                <w:rFonts w:ascii="Times New Roman"/>
              </w:rPr>
              <w:t>performance</w:t>
            </w:r>
            <w:r>
              <w:rPr>
                <w:rFonts w:ascii="Times New Roman"/>
                <w:spacing w:val="-9"/>
              </w:rPr>
              <w:t xml:space="preserve"> </w:t>
            </w:r>
            <w:r>
              <w:rPr>
                <w:rFonts w:ascii="Times New Roman"/>
              </w:rPr>
              <w:t>and</w:t>
            </w:r>
            <w:r>
              <w:rPr>
                <w:rFonts w:ascii="Times New Roman"/>
                <w:spacing w:val="-10"/>
              </w:rPr>
              <w:t xml:space="preserve"> </w:t>
            </w:r>
            <w:r>
              <w:rPr>
                <w:rFonts w:ascii="Times New Roman"/>
              </w:rPr>
              <w:t>successful</w:t>
            </w:r>
            <w:r>
              <w:rPr>
                <w:rFonts w:ascii="Times New Roman"/>
                <w:spacing w:val="-9"/>
              </w:rPr>
              <w:t xml:space="preserve"> </w:t>
            </w:r>
            <w:r>
              <w:rPr>
                <w:rFonts w:ascii="Times New Roman"/>
              </w:rPr>
              <w:t>completion</w:t>
            </w:r>
            <w:r>
              <w:rPr>
                <w:rFonts w:ascii="Times New Roman"/>
                <w:spacing w:val="-10"/>
              </w:rPr>
              <w:t xml:space="preserve"> </w:t>
            </w:r>
            <w:r>
              <w:rPr>
                <w:rFonts w:ascii="Times New Roman"/>
              </w:rPr>
              <w:t>of</w:t>
            </w:r>
            <w:r>
              <w:rPr>
                <w:rFonts w:ascii="Times New Roman"/>
                <w:spacing w:val="-9"/>
              </w:rPr>
              <w:t xml:space="preserve"> </w:t>
            </w:r>
            <w:r>
              <w:rPr>
                <w:rFonts w:ascii="Times New Roman"/>
              </w:rPr>
              <w:t>activity</w:t>
            </w:r>
            <w:r>
              <w:rPr>
                <w:rFonts w:ascii="Times New Roman"/>
                <w:spacing w:val="-11"/>
              </w:rPr>
              <w:t xml:space="preserve"> </w:t>
            </w:r>
            <w:r>
              <w:rPr>
                <w:rFonts w:ascii="Times New Roman"/>
              </w:rPr>
              <w:t>with</w:t>
            </w:r>
            <w:r>
              <w:rPr>
                <w:rFonts w:ascii="Times New Roman"/>
                <w:spacing w:val="-10"/>
              </w:rPr>
              <w:t xml:space="preserve"> </w:t>
            </w:r>
            <w:r>
              <w:rPr>
                <w:rFonts w:ascii="Times New Roman"/>
              </w:rPr>
              <w:t>a</w:t>
            </w:r>
            <w:r>
              <w:rPr>
                <w:rFonts w:ascii="Times New Roman"/>
                <w:spacing w:val="-8"/>
              </w:rPr>
              <w:t xml:space="preserve"> </w:t>
            </w:r>
            <w:r>
              <w:rPr>
                <w:rFonts w:ascii="Times New Roman"/>
                <w:i/>
              </w:rPr>
              <w:t xml:space="preserve">high </w:t>
            </w:r>
            <w:r>
              <w:rPr>
                <w:rFonts w:ascii="Times New Roman"/>
              </w:rPr>
              <w:t xml:space="preserve">level of </w:t>
            </w:r>
            <w:r>
              <w:rPr>
                <w:rFonts w:ascii="Times New Roman"/>
                <w:i/>
              </w:rPr>
              <w:t xml:space="preserve">knowledge, </w:t>
            </w:r>
            <w:r>
              <w:rPr>
                <w:rFonts w:ascii="Times New Roman"/>
              </w:rPr>
              <w:t xml:space="preserve">independence, critical thinking, </w:t>
            </w:r>
            <w:r>
              <w:rPr>
                <w:rFonts w:ascii="Times New Roman"/>
                <w:i/>
              </w:rPr>
              <w:t xml:space="preserve">skill </w:t>
            </w:r>
            <w:r>
              <w:rPr>
                <w:rFonts w:ascii="Times New Roman"/>
              </w:rPr>
              <w:t>application, use of self and ethical decision-making (</w:t>
            </w:r>
            <w:r>
              <w:rPr>
                <w:rFonts w:ascii="Times New Roman"/>
                <w:i/>
              </w:rPr>
              <w:t>affective processes and values</w:t>
            </w:r>
            <w:r>
              <w:rPr>
                <w:rFonts w:ascii="Times New Roman"/>
              </w:rPr>
              <w:t>), and appropriate use of supervision and consultation (</w:t>
            </w:r>
            <w:r>
              <w:rPr>
                <w:rFonts w:ascii="Times New Roman"/>
                <w:i/>
              </w:rPr>
              <w:t>cognitive</w:t>
            </w:r>
            <w:r>
              <w:rPr>
                <w:rFonts w:ascii="Times New Roman"/>
                <w:i/>
                <w:spacing w:val="-1"/>
              </w:rPr>
              <w:t xml:space="preserve"> </w:t>
            </w:r>
            <w:r>
              <w:rPr>
                <w:rFonts w:ascii="Times New Roman"/>
                <w:i/>
              </w:rPr>
              <w:t>processes</w:t>
            </w:r>
            <w:r>
              <w:rPr>
                <w:rFonts w:ascii="Times New Roman"/>
              </w:rPr>
              <w:t>).</w:t>
            </w:r>
            <w:r>
              <w:rPr>
                <w:rFonts w:ascii="Times New Roman"/>
                <w:spacing w:val="-1"/>
              </w:rPr>
              <w:t xml:space="preserve"> </w:t>
            </w:r>
            <w:r>
              <w:rPr>
                <w:rFonts w:ascii="Times New Roman"/>
              </w:rPr>
              <w:t>The</w:t>
            </w:r>
            <w:r>
              <w:rPr>
                <w:rFonts w:ascii="Times New Roman"/>
                <w:spacing w:val="-1"/>
              </w:rPr>
              <w:t xml:space="preserve"> </w:t>
            </w:r>
            <w:r>
              <w:rPr>
                <w:rFonts w:ascii="Times New Roman"/>
              </w:rPr>
              <w:t>field or task supervisor should</w:t>
            </w:r>
            <w:r>
              <w:rPr>
                <w:rFonts w:ascii="Times New Roman"/>
                <w:spacing w:val="-1"/>
              </w:rPr>
              <w:t xml:space="preserve"> </w:t>
            </w:r>
            <w:r>
              <w:rPr>
                <w:rFonts w:ascii="Times New Roman"/>
              </w:rPr>
              <w:t>document</w:t>
            </w:r>
            <w:r>
              <w:rPr>
                <w:rFonts w:ascii="Times New Roman"/>
                <w:spacing w:val="-1"/>
              </w:rPr>
              <w:t xml:space="preserve"> </w:t>
            </w:r>
            <w:r>
              <w:rPr>
                <w:rFonts w:ascii="Times New Roman"/>
              </w:rPr>
              <w:t>at least two indicators/examples of performance and completion at this level, connecting each indicator.</w:t>
            </w:r>
          </w:p>
        </w:tc>
      </w:tr>
      <w:tr w:rsidR="003944A5" w14:paraId="40922887" w14:textId="77777777">
        <w:trPr>
          <w:trHeight w:val="1720"/>
        </w:trPr>
        <w:tc>
          <w:tcPr>
            <w:tcW w:w="929" w:type="dxa"/>
          </w:tcPr>
          <w:p w:rsidR="003944A5" w:rsidRDefault="00956B32" w14:paraId="33AF3CE8" w14:textId="77777777">
            <w:pPr>
              <w:pStyle w:val="TableParagraph"/>
              <w:spacing w:before="99"/>
              <w:ind w:right="16"/>
              <w:jc w:val="center"/>
              <w:rPr>
                <w:rFonts w:ascii="Times New Roman"/>
              </w:rPr>
            </w:pPr>
            <w:r>
              <w:rPr>
                <w:rFonts w:ascii="Times New Roman"/>
                <w:spacing w:val="-10"/>
              </w:rPr>
              <w:t>4</w:t>
            </w:r>
          </w:p>
        </w:tc>
        <w:tc>
          <w:tcPr>
            <w:tcW w:w="8414" w:type="dxa"/>
          </w:tcPr>
          <w:p w:rsidR="003944A5" w:rsidRDefault="00956B32" w14:paraId="64C04E8B" w14:textId="77777777">
            <w:pPr>
              <w:pStyle w:val="TableParagraph"/>
              <w:spacing w:before="99"/>
              <w:ind w:left="128" w:right="79"/>
              <w:jc w:val="both"/>
              <w:rPr>
                <w:rFonts w:ascii="Times New Roman"/>
              </w:rPr>
            </w:pPr>
            <w:r>
              <w:rPr>
                <w:rFonts w:ascii="Times New Roman"/>
              </w:rPr>
              <w:t xml:space="preserve">The student demonstrates a </w:t>
            </w:r>
            <w:r>
              <w:rPr>
                <w:rFonts w:ascii="Times New Roman"/>
                <w:i/>
              </w:rPr>
              <w:t xml:space="preserve">moderate </w:t>
            </w:r>
            <w:r>
              <w:rPr>
                <w:rFonts w:ascii="Times New Roman"/>
              </w:rPr>
              <w:t xml:space="preserve">level of competency in this area, as evidenced by performance and completion of activity with a </w:t>
            </w:r>
            <w:r>
              <w:rPr>
                <w:rFonts w:ascii="Times New Roman"/>
                <w:i/>
              </w:rPr>
              <w:t xml:space="preserve">moderate </w:t>
            </w:r>
            <w:r>
              <w:rPr>
                <w:rFonts w:ascii="Times New Roman"/>
              </w:rPr>
              <w:t xml:space="preserve">level of </w:t>
            </w:r>
            <w:r>
              <w:rPr>
                <w:rFonts w:ascii="Times New Roman"/>
                <w:i/>
              </w:rPr>
              <w:t xml:space="preserve">knowledge, </w:t>
            </w:r>
            <w:r>
              <w:rPr>
                <w:rFonts w:ascii="Times New Roman"/>
              </w:rPr>
              <w:t>independence, critical</w:t>
            </w:r>
            <w:r>
              <w:rPr>
                <w:rFonts w:ascii="Times New Roman"/>
                <w:spacing w:val="-9"/>
              </w:rPr>
              <w:t xml:space="preserve"> </w:t>
            </w:r>
            <w:r>
              <w:rPr>
                <w:rFonts w:ascii="Times New Roman"/>
              </w:rPr>
              <w:t>thinking,</w:t>
            </w:r>
            <w:r>
              <w:rPr>
                <w:rFonts w:ascii="Times New Roman"/>
                <w:spacing w:val="-9"/>
              </w:rPr>
              <w:t xml:space="preserve"> </w:t>
            </w:r>
            <w:r>
              <w:rPr>
                <w:rFonts w:ascii="Times New Roman"/>
                <w:i/>
              </w:rPr>
              <w:t>skill</w:t>
            </w:r>
            <w:r>
              <w:rPr>
                <w:rFonts w:ascii="Times New Roman"/>
                <w:i/>
                <w:spacing w:val="-7"/>
              </w:rPr>
              <w:t xml:space="preserve"> </w:t>
            </w:r>
            <w:r>
              <w:rPr>
                <w:rFonts w:ascii="Times New Roman"/>
              </w:rPr>
              <w:t>application,</w:t>
            </w:r>
            <w:r>
              <w:rPr>
                <w:rFonts w:ascii="Times New Roman"/>
                <w:spacing w:val="-8"/>
              </w:rPr>
              <w:t xml:space="preserve"> </w:t>
            </w:r>
            <w:r>
              <w:rPr>
                <w:rFonts w:ascii="Times New Roman"/>
              </w:rPr>
              <w:t>use</w:t>
            </w:r>
            <w:r>
              <w:rPr>
                <w:rFonts w:ascii="Times New Roman"/>
                <w:spacing w:val="-7"/>
              </w:rPr>
              <w:t xml:space="preserve"> </w:t>
            </w:r>
            <w:r>
              <w:rPr>
                <w:rFonts w:ascii="Times New Roman"/>
              </w:rPr>
              <w:t>of</w:t>
            </w:r>
            <w:r>
              <w:rPr>
                <w:rFonts w:ascii="Times New Roman"/>
                <w:spacing w:val="-7"/>
              </w:rPr>
              <w:t xml:space="preserve"> </w:t>
            </w:r>
            <w:r>
              <w:rPr>
                <w:rFonts w:ascii="Times New Roman"/>
              </w:rPr>
              <w:t>self</w:t>
            </w:r>
            <w:r>
              <w:rPr>
                <w:rFonts w:ascii="Times New Roman"/>
                <w:spacing w:val="-9"/>
              </w:rPr>
              <w:t xml:space="preserve"> </w:t>
            </w:r>
            <w:r>
              <w:rPr>
                <w:rFonts w:ascii="Times New Roman"/>
              </w:rPr>
              <w:t>and</w:t>
            </w:r>
            <w:r>
              <w:rPr>
                <w:rFonts w:ascii="Times New Roman"/>
                <w:spacing w:val="-12"/>
              </w:rPr>
              <w:t xml:space="preserve"> </w:t>
            </w:r>
            <w:r>
              <w:rPr>
                <w:rFonts w:ascii="Times New Roman"/>
              </w:rPr>
              <w:t>ethical</w:t>
            </w:r>
            <w:r>
              <w:rPr>
                <w:rFonts w:ascii="Times New Roman"/>
                <w:spacing w:val="-11"/>
              </w:rPr>
              <w:t xml:space="preserve"> </w:t>
            </w:r>
            <w:r>
              <w:rPr>
                <w:rFonts w:ascii="Times New Roman"/>
              </w:rPr>
              <w:t>decision-making</w:t>
            </w:r>
            <w:r>
              <w:rPr>
                <w:rFonts w:ascii="Times New Roman"/>
                <w:spacing w:val="-10"/>
              </w:rPr>
              <w:t xml:space="preserve"> </w:t>
            </w:r>
            <w:r>
              <w:rPr>
                <w:rFonts w:ascii="Times New Roman"/>
              </w:rPr>
              <w:t>(</w:t>
            </w:r>
            <w:r>
              <w:rPr>
                <w:rFonts w:ascii="Times New Roman"/>
                <w:i/>
              </w:rPr>
              <w:t>affective</w:t>
            </w:r>
            <w:r>
              <w:rPr>
                <w:rFonts w:ascii="Times New Roman"/>
                <w:i/>
                <w:spacing w:val="-12"/>
              </w:rPr>
              <w:t xml:space="preserve"> </w:t>
            </w:r>
            <w:r>
              <w:rPr>
                <w:rFonts w:ascii="Times New Roman"/>
                <w:i/>
              </w:rPr>
              <w:t>processes and values</w:t>
            </w:r>
            <w:r>
              <w:rPr>
                <w:rFonts w:ascii="Times New Roman"/>
              </w:rPr>
              <w:t>), and appropriate use of supervision and consultation (</w:t>
            </w:r>
            <w:r>
              <w:rPr>
                <w:rFonts w:ascii="Times New Roman"/>
                <w:i/>
              </w:rPr>
              <w:t>cognitive processes</w:t>
            </w:r>
            <w:r>
              <w:rPr>
                <w:rFonts w:ascii="Times New Roman"/>
              </w:rPr>
              <w:t>). The field</w:t>
            </w:r>
            <w:r>
              <w:rPr>
                <w:rFonts w:ascii="Times New Roman"/>
                <w:spacing w:val="-8"/>
              </w:rPr>
              <w:t xml:space="preserve"> </w:t>
            </w:r>
            <w:r>
              <w:rPr>
                <w:rFonts w:ascii="Times New Roman"/>
              </w:rPr>
              <w:t>or</w:t>
            </w:r>
            <w:r>
              <w:rPr>
                <w:rFonts w:ascii="Times New Roman"/>
                <w:spacing w:val="-7"/>
              </w:rPr>
              <w:t xml:space="preserve"> </w:t>
            </w:r>
            <w:r>
              <w:rPr>
                <w:rFonts w:ascii="Times New Roman"/>
              </w:rPr>
              <w:t>task</w:t>
            </w:r>
            <w:r>
              <w:rPr>
                <w:rFonts w:ascii="Times New Roman"/>
                <w:spacing w:val="-7"/>
              </w:rPr>
              <w:t xml:space="preserve"> </w:t>
            </w:r>
            <w:r>
              <w:rPr>
                <w:rFonts w:ascii="Times New Roman"/>
              </w:rPr>
              <w:t>supervisor</w:t>
            </w:r>
            <w:r>
              <w:rPr>
                <w:rFonts w:ascii="Times New Roman"/>
                <w:spacing w:val="-6"/>
              </w:rPr>
              <w:t xml:space="preserve"> </w:t>
            </w:r>
            <w:r>
              <w:rPr>
                <w:rFonts w:ascii="Times New Roman"/>
              </w:rPr>
              <w:t>should</w:t>
            </w:r>
            <w:r>
              <w:rPr>
                <w:rFonts w:ascii="Times New Roman"/>
                <w:spacing w:val="-8"/>
              </w:rPr>
              <w:t xml:space="preserve"> </w:t>
            </w:r>
            <w:r>
              <w:rPr>
                <w:rFonts w:ascii="Times New Roman"/>
              </w:rPr>
              <w:t>document</w:t>
            </w:r>
            <w:r>
              <w:rPr>
                <w:rFonts w:ascii="Times New Roman"/>
                <w:spacing w:val="-11"/>
              </w:rPr>
              <w:t xml:space="preserve"> </w:t>
            </w:r>
            <w:r>
              <w:rPr>
                <w:rFonts w:ascii="Times New Roman"/>
              </w:rPr>
              <w:t>at</w:t>
            </w:r>
            <w:r>
              <w:rPr>
                <w:rFonts w:ascii="Times New Roman"/>
                <w:spacing w:val="-9"/>
              </w:rPr>
              <w:t xml:space="preserve"> </w:t>
            </w:r>
            <w:r>
              <w:rPr>
                <w:rFonts w:ascii="Times New Roman"/>
              </w:rPr>
              <w:t>least</w:t>
            </w:r>
            <w:r>
              <w:rPr>
                <w:rFonts w:ascii="Times New Roman"/>
                <w:spacing w:val="-6"/>
              </w:rPr>
              <w:t xml:space="preserve"> </w:t>
            </w:r>
            <w:r>
              <w:rPr>
                <w:rFonts w:ascii="Times New Roman"/>
              </w:rPr>
              <w:t>two</w:t>
            </w:r>
            <w:r>
              <w:rPr>
                <w:rFonts w:ascii="Times New Roman"/>
                <w:spacing w:val="-10"/>
              </w:rPr>
              <w:t xml:space="preserve"> </w:t>
            </w:r>
            <w:r>
              <w:rPr>
                <w:rFonts w:ascii="Times New Roman"/>
              </w:rPr>
              <w:t>indicators/examples</w:t>
            </w:r>
            <w:r>
              <w:rPr>
                <w:rFonts w:ascii="Times New Roman"/>
                <w:spacing w:val="-6"/>
              </w:rPr>
              <w:t xml:space="preserve"> </w:t>
            </w:r>
            <w:r>
              <w:rPr>
                <w:rFonts w:ascii="Times New Roman"/>
              </w:rPr>
              <w:t>of</w:t>
            </w:r>
            <w:r>
              <w:rPr>
                <w:rFonts w:ascii="Times New Roman"/>
                <w:spacing w:val="-7"/>
              </w:rPr>
              <w:t xml:space="preserve"> </w:t>
            </w:r>
            <w:r>
              <w:rPr>
                <w:rFonts w:ascii="Times New Roman"/>
              </w:rPr>
              <w:t>performance</w:t>
            </w:r>
            <w:r>
              <w:rPr>
                <w:rFonts w:ascii="Times New Roman"/>
                <w:spacing w:val="-9"/>
              </w:rPr>
              <w:t xml:space="preserve"> </w:t>
            </w:r>
            <w:r>
              <w:rPr>
                <w:rFonts w:ascii="Times New Roman"/>
              </w:rPr>
              <w:t>and completion at this level.</w:t>
            </w:r>
          </w:p>
        </w:tc>
      </w:tr>
      <w:tr w:rsidR="003944A5" w14:paraId="0047D338" w14:textId="77777777">
        <w:trPr>
          <w:trHeight w:val="1712"/>
        </w:trPr>
        <w:tc>
          <w:tcPr>
            <w:tcW w:w="929" w:type="dxa"/>
          </w:tcPr>
          <w:p w:rsidR="003944A5" w:rsidRDefault="00956B32" w14:paraId="42298A73" w14:textId="77777777">
            <w:pPr>
              <w:pStyle w:val="TableParagraph"/>
              <w:spacing w:before="94"/>
              <w:ind w:right="16"/>
              <w:jc w:val="center"/>
              <w:rPr>
                <w:rFonts w:ascii="Times New Roman"/>
              </w:rPr>
            </w:pPr>
            <w:r>
              <w:rPr>
                <w:rFonts w:ascii="Times New Roman"/>
                <w:spacing w:val="-10"/>
              </w:rPr>
              <w:t>3</w:t>
            </w:r>
          </w:p>
        </w:tc>
        <w:tc>
          <w:tcPr>
            <w:tcW w:w="8414" w:type="dxa"/>
          </w:tcPr>
          <w:p w:rsidR="003944A5" w:rsidRDefault="00956B32" w14:paraId="4EB13B96" w14:textId="77777777">
            <w:pPr>
              <w:pStyle w:val="TableParagraph"/>
              <w:spacing w:before="94"/>
              <w:ind w:left="128" w:right="80"/>
              <w:jc w:val="both"/>
              <w:rPr>
                <w:rFonts w:ascii="Times New Roman"/>
              </w:rPr>
            </w:pPr>
            <w:r>
              <w:rPr>
                <w:rFonts w:ascii="Times New Roman"/>
              </w:rPr>
              <w:t xml:space="preserve">The student demonstrates a </w:t>
            </w:r>
            <w:r>
              <w:rPr>
                <w:rFonts w:ascii="Times New Roman"/>
                <w:i/>
              </w:rPr>
              <w:t xml:space="preserve">basic </w:t>
            </w:r>
            <w:r>
              <w:rPr>
                <w:rFonts w:ascii="Times New Roman"/>
              </w:rPr>
              <w:t>level of competency in this area and is gaining experience and</w:t>
            </w:r>
            <w:r>
              <w:rPr>
                <w:rFonts w:ascii="Times New Roman"/>
                <w:spacing w:val="-2"/>
              </w:rPr>
              <w:t xml:space="preserve"> </w:t>
            </w:r>
            <w:r>
              <w:rPr>
                <w:rFonts w:ascii="Times New Roman"/>
              </w:rPr>
              <w:t>meeting</w:t>
            </w:r>
            <w:r>
              <w:rPr>
                <w:rFonts w:ascii="Times New Roman"/>
                <w:spacing w:val="-4"/>
              </w:rPr>
              <w:t xml:space="preserve"> </w:t>
            </w:r>
            <w:r>
              <w:rPr>
                <w:rFonts w:ascii="Times New Roman"/>
              </w:rPr>
              <w:t>initial</w:t>
            </w:r>
            <w:r>
              <w:rPr>
                <w:rFonts w:ascii="Times New Roman"/>
                <w:spacing w:val="-3"/>
              </w:rPr>
              <w:t xml:space="preserve"> </w:t>
            </w:r>
            <w:r>
              <w:rPr>
                <w:rFonts w:ascii="Times New Roman"/>
              </w:rPr>
              <w:t>expectations,</w:t>
            </w:r>
            <w:r>
              <w:rPr>
                <w:rFonts w:ascii="Times New Roman"/>
                <w:spacing w:val="-3"/>
              </w:rPr>
              <w:t xml:space="preserve"> </w:t>
            </w:r>
            <w:r>
              <w:rPr>
                <w:rFonts w:ascii="Times New Roman"/>
              </w:rPr>
              <w:t>as</w:t>
            </w:r>
            <w:r>
              <w:rPr>
                <w:rFonts w:ascii="Times New Roman"/>
                <w:spacing w:val="-2"/>
              </w:rPr>
              <w:t xml:space="preserve"> </w:t>
            </w:r>
            <w:r>
              <w:rPr>
                <w:rFonts w:ascii="Times New Roman"/>
              </w:rPr>
              <w:t>evidenced</w:t>
            </w:r>
            <w:r>
              <w:rPr>
                <w:rFonts w:ascii="Times New Roman"/>
                <w:spacing w:val="-6"/>
              </w:rPr>
              <w:t xml:space="preserve"> </w:t>
            </w:r>
            <w:r>
              <w:rPr>
                <w:rFonts w:ascii="Times New Roman"/>
              </w:rPr>
              <w:t>by</w:t>
            </w:r>
            <w:r>
              <w:rPr>
                <w:rFonts w:ascii="Times New Roman"/>
                <w:spacing w:val="-2"/>
              </w:rPr>
              <w:t xml:space="preserve"> </w:t>
            </w:r>
            <w:r>
              <w:rPr>
                <w:rFonts w:ascii="Times New Roman"/>
              </w:rPr>
              <w:t>performance</w:t>
            </w:r>
            <w:r>
              <w:rPr>
                <w:rFonts w:ascii="Times New Roman"/>
                <w:spacing w:val="-3"/>
              </w:rPr>
              <w:t xml:space="preserve"> </w:t>
            </w:r>
            <w:r>
              <w:rPr>
                <w:rFonts w:ascii="Times New Roman"/>
              </w:rPr>
              <w:t>and</w:t>
            </w:r>
            <w:r>
              <w:rPr>
                <w:rFonts w:ascii="Times New Roman"/>
                <w:spacing w:val="-7"/>
              </w:rPr>
              <w:t xml:space="preserve"> </w:t>
            </w:r>
            <w:r>
              <w:rPr>
                <w:rFonts w:ascii="Times New Roman"/>
              </w:rPr>
              <w:t>completion</w:t>
            </w:r>
            <w:r>
              <w:rPr>
                <w:rFonts w:ascii="Times New Roman"/>
                <w:spacing w:val="-1"/>
              </w:rPr>
              <w:t xml:space="preserve"> </w:t>
            </w:r>
            <w:r>
              <w:rPr>
                <w:rFonts w:ascii="Times New Roman"/>
              </w:rPr>
              <w:t>of</w:t>
            </w:r>
            <w:r>
              <w:rPr>
                <w:rFonts w:ascii="Times New Roman"/>
                <w:spacing w:val="-4"/>
              </w:rPr>
              <w:t xml:space="preserve"> </w:t>
            </w:r>
            <w:r>
              <w:rPr>
                <w:rFonts w:ascii="Times New Roman"/>
              </w:rPr>
              <w:t>most</w:t>
            </w:r>
            <w:r>
              <w:rPr>
                <w:rFonts w:ascii="Times New Roman"/>
                <w:spacing w:val="-3"/>
              </w:rPr>
              <w:t xml:space="preserve"> </w:t>
            </w:r>
            <w:r>
              <w:rPr>
                <w:rFonts w:ascii="Times New Roman"/>
              </w:rPr>
              <w:t>of</w:t>
            </w:r>
            <w:r>
              <w:rPr>
                <w:rFonts w:ascii="Times New Roman"/>
                <w:spacing w:val="-4"/>
              </w:rPr>
              <w:t xml:space="preserve"> </w:t>
            </w:r>
            <w:r>
              <w:rPr>
                <w:rFonts w:ascii="Times New Roman"/>
              </w:rPr>
              <w:t>the activity</w:t>
            </w:r>
            <w:r>
              <w:rPr>
                <w:rFonts w:ascii="Times New Roman"/>
                <w:spacing w:val="-7"/>
              </w:rPr>
              <w:t xml:space="preserve"> </w:t>
            </w:r>
            <w:r>
              <w:rPr>
                <w:rFonts w:ascii="Times New Roman"/>
              </w:rPr>
              <w:t>with</w:t>
            </w:r>
            <w:r>
              <w:rPr>
                <w:rFonts w:ascii="Times New Roman"/>
                <w:spacing w:val="-10"/>
              </w:rPr>
              <w:t xml:space="preserve"> </w:t>
            </w:r>
            <w:r>
              <w:rPr>
                <w:rFonts w:ascii="Times New Roman"/>
              </w:rPr>
              <w:t>a</w:t>
            </w:r>
            <w:r>
              <w:rPr>
                <w:rFonts w:ascii="Times New Roman"/>
                <w:spacing w:val="-5"/>
              </w:rPr>
              <w:t xml:space="preserve"> </w:t>
            </w:r>
            <w:r>
              <w:rPr>
                <w:rFonts w:ascii="Times New Roman"/>
                <w:i/>
              </w:rPr>
              <w:t>basic</w:t>
            </w:r>
            <w:r>
              <w:rPr>
                <w:rFonts w:ascii="Times New Roman"/>
                <w:i/>
                <w:spacing w:val="-8"/>
              </w:rPr>
              <w:t xml:space="preserve"> </w:t>
            </w:r>
            <w:r>
              <w:rPr>
                <w:rFonts w:ascii="Times New Roman"/>
              </w:rPr>
              <w:t>level</w:t>
            </w:r>
            <w:r>
              <w:rPr>
                <w:rFonts w:ascii="Times New Roman"/>
                <w:spacing w:val="-9"/>
              </w:rPr>
              <w:t xml:space="preserve"> </w:t>
            </w:r>
            <w:r>
              <w:rPr>
                <w:rFonts w:ascii="Times New Roman"/>
              </w:rPr>
              <w:t>of</w:t>
            </w:r>
            <w:r>
              <w:rPr>
                <w:rFonts w:ascii="Times New Roman"/>
                <w:spacing w:val="-7"/>
              </w:rPr>
              <w:t xml:space="preserve"> </w:t>
            </w:r>
            <w:r>
              <w:rPr>
                <w:rFonts w:ascii="Times New Roman"/>
                <w:i/>
              </w:rPr>
              <w:t>knowledge,</w:t>
            </w:r>
            <w:r>
              <w:rPr>
                <w:rFonts w:ascii="Times New Roman"/>
                <w:i/>
                <w:spacing w:val="-8"/>
              </w:rPr>
              <w:t xml:space="preserve"> </w:t>
            </w:r>
            <w:r>
              <w:rPr>
                <w:rFonts w:ascii="Times New Roman"/>
              </w:rPr>
              <w:t>independence,</w:t>
            </w:r>
            <w:r>
              <w:rPr>
                <w:rFonts w:ascii="Times New Roman"/>
                <w:spacing w:val="-12"/>
              </w:rPr>
              <w:t xml:space="preserve"> </w:t>
            </w:r>
            <w:r>
              <w:rPr>
                <w:rFonts w:ascii="Times New Roman"/>
              </w:rPr>
              <w:t>critical</w:t>
            </w:r>
            <w:r>
              <w:rPr>
                <w:rFonts w:ascii="Times New Roman"/>
                <w:spacing w:val="-9"/>
              </w:rPr>
              <w:t xml:space="preserve"> </w:t>
            </w:r>
            <w:r>
              <w:rPr>
                <w:rFonts w:ascii="Times New Roman"/>
              </w:rPr>
              <w:t>thinking,</w:t>
            </w:r>
            <w:r>
              <w:rPr>
                <w:rFonts w:ascii="Times New Roman"/>
                <w:spacing w:val="-8"/>
              </w:rPr>
              <w:t xml:space="preserve"> </w:t>
            </w:r>
            <w:r>
              <w:rPr>
                <w:rFonts w:ascii="Times New Roman"/>
                <w:i/>
              </w:rPr>
              <w:t>skill</w:t>
            </w:r>
            <w:r>
              <w:rPr>
                <w:rFonts w:ascii="Times New Roman"/>
                <w:i/>
                <w:spacing w:val="-8"/>
              </w:rPr>
              <w:t xml:space="preserve"> </w:t>
            </w:r>
            <w:r>
              <w:rPr>
                <w:rFonts w:ascii="Times New Roman"/>
              </w:rPr>
              <w:t>application,</w:t>
            </w:r>
            <w:r>
              <w:rPr>
                <w:rFonts w:ascii="Times New Roman"/>
                <w:spacing w:val="-7"/>
              </w:rPr>
              <w:t xml:space="preserve"> </w:t>
            </w:r>
            <w:r>
              <w:rPr>
                <w:rFonts w:ascii="Times New Roman"/>
              </w:rPr>
              <w:t>use of self and ethical decision-making (</w:t>
            </w:r>
            <w:r>
              <w:rPr>
                <w:rFonts w:ascii="Times New Roman"/>
                <w:i/>
              </w:rPr>
              <w:t>affective processes and values</w:t>
            </w:r>
            <w:r>
              <w:rPr>
                <w:rFonts w:ascii="Times New Roman"/>
              </w:rPr>
              <w:t>), and appropriate use of supervision and consultation (</w:t>
            </w:r>
            <w:r>
              <w:rPr>
                <w:rFonts w:ascii="Times New Roman"/>
                <w:i/>
              </w:rPr>
              <w:t>cognitive processes</w:t>
            </w:r>
            <w:r>
              <w:rPr>
                <w:rFonts w:ascii="Times New Roman"/>
              </w:rPr>
              <w:t>). The field or task supervisor should document at least two indicators/examples of performance and completion at this level.</w:t>
            </w:r>
          </w:p>
        </w:tc>
      </w:tr>
      <w:tr w:rsidR="003944A5" w14:paraId="46FC3B7D" w14:textId="77777777">
        <w:trPr>
          <w:trHeight w:val="2226"/>
        </w:trPr>
        <w:tc>
          <w:tcPr>
            <w:tcW w:w="929" w:type="dxa"/>
          </w:tcPr>
          <w:p w:rsidR="003944A5" w:rsidRDefault="00956B32" w14:paraId="5E7ECA22" w14:textId="77777777">
            <w:pPr>
              <w:pStyle w:val="TableParagraph"/>
              <w:spacing w:before="99"/>
              <w:ind w:right="16"/>
              <w:jc w:val="center"/>
              <w:rPr>
                <w:rFonts w:ascii="Times New Roman"/>
              </w:rPr>
            </w:pPr>
            <w:r>
              <w:rPr>
                <w:rFonts w:ascii="Times New Roman"/>
                <w:spacing w:val="-10"/>
              </w:rPr>
              <w:t>2</w:t>
            </w:r>
          </w:p>
        </w:tc>
        <w:tc>
          <w:tcPr>
            <w:tcW w:w="8414" w:type="dxa"/>
          </w:tcPr>
          <w:p w:rsidR="003944A5" w:rsidRDefault="00956B32" w14:paraId="411D5C6F" w14:textId="77777777">
            <w:pPr>
              <w:pStyle w:val="TableParagraph"/>
              <w:spacing w:before="99"/>
              <w:ind w:left="128" w:right="79"/>
              <w:jc w:val="both"/>
              <w:rPr>
                <w:rFonts w:ascii="Times New Roman" w:hAnsi="Times New Roman"/>
              </w:rPr>
            </w:pPr>
            <w:r>
              <w:rPr>
                <w:rFonts w:ascii="Times New Roman" w:hAnsi="Times New Roman"/>
              </w:rPr>
              <w:t>The student has not as yet met expectations in this area, but there are indications that the student</w:t>
            </w:r>
            <w:r>
              <w:rPr>
                <w:rFonts w:ascii="Times New Roman" w:hAnsi="Times New Roman"/>
                <w:spacing w:val="-8"/>
              </w:rPr>
              <w:t xml:space="preserve"> </w:t>
            </w:r>
            <w:r>
              <w:rPr>
                <w:rFonts w:ascii="Times New Roman" w:hAnsi="Times New Roman"/>
              </w:rPr>
              <w:t>may</w:t>
            </w:r>
            <w:r>
              <w:rPr>
                <w:rFonts w:ascii="Times New Roman" w:hAnsi="Times New Roman"/>
                <w:spacing w:val="-7"/>
              </w:rPr>
              <w:t xml:space="preserve"> </w:t>
            </w:r>
            <w:r>
              <w:rPr>
                <w:rFonts w:ascii="Times New Roman" w:hAnsi="Times New Roman"/>
              </w:rPr>
              <w:t>meet</w:t>
            </w:r>
            <w:r>
              <w:rPr>
                <w:rFonts w:ascii="Times New Roman" w:hAnsi="Times New Roman"/>
                <w:spacing w:val="-8"/>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expectations</w:t>
            </w:r>
            <w:r>
              <w:rPr>
                <w:rFonts w:ascii="Times New Roman" w:hAnsi="Times New Roman"/>
                <w:spacing w:val="-6"/>
              </w:rPr>
              <w:t xml:space="preserve"> </w:t>
            </w:r>
            <w:r>
              <w:rPr>
                <w:rFonts w:ascii="Times New Roman" w:hAnsi="Times New Roman"/>
              </w:rPr>
              <w:t>in</w:t>
            </w:r>
            <w:r>
              <w:rPr>
                <w:rFonts w:ascii="Times New Roman" w:hAnsi="Times New Roman"/>
                <w:spacing w:val="-9"/>
              </w:rPr>
              <w:t xml:space="preserve"> </w:t>
            </w:r>
            <w:r>
              <w:rPr>
                <w:rFonts w:ascii="Times New Roman" w:hAnsi="Times New Roman"/>
              </w:rPr>
              <w:t>the</w:t>
            </w:r>
            <w:r>
              <w:rPr>
                <w:rFonts w:ascii="Times New Roman" w:hAnsi="Times New Roman"/>
                <w:spacing w:val="-7"/>
              </w:rPr>
              <w:t xml:space="preserve"> </w:t>
            </w:r>
            <w:r>
              <w:rPr>
                <w:rFonts w:ascii="Times New Roman" w:hAnsi="Times New Roman"/>
              </w:rPr>
              <w:t>future.</w:t>
            </w:r>
            <w:r>
              <w:rPr>
                <w:rFonts w:ascii="Times New Roman" w:hAnsi="Times New Roman"/>
                <w:spacing w:val="-6"/>
              </w:rPr>
              <w:t xml:space="preserve"> </w:t>
            </w:r>
            <w:r>
              <w:rPr>
                <w:rFonts w:ascii="Times New Roman" w:hAnsi="Times New Roman"/>
              </w:rPr>
              <w:t>Evidenced</w:t>
            </w:r>
            <w:r>
              <w:rPr>
                <w:rFonts w:ascii="Times New Roman" w:hAnsi="Times New Roman"/>
                <w:spacing w:val="-7"/>
              </w:rPr>
              <w:t xml:space="preserve"> </w:t>
            </w:r>
            <w:r>
              <w:rPr>
                <w:rFonts w:ascii="Times New Roman" w:hAnsi="Times New Roman"/>
              </w:rPr>
              <w:t>by</w:t>
            </w:r>
            <w:r>
              <w:rPr>
                <w:rFonts w:ascii="Times New Roman" w:hAnsi="Times New Roman"/>
                <w:spacing w:val="-9"/>
              </w:rPr>
              <w:t xml:space="preserve"> </w:t>
            </w:r>
            <w:r>
              <w:rPr>
                <w:rFonts w:ascii="Times New Roman" w:hAnsi="Times New Roman"/>
              </w:rPr>
              <w:t>the</w:t>
            </w:r>
            <w:r>
              <w:rPr>
                <w:rFonts w:ascii="Times New Roman" w:hAnsi="Times New Roman"/>
                <w:spacing w:val="-7"/>
              </w:rPr>
              <w:t xml:space="preserve"> </w:t>
            </w:r>
            <w:r>
              <w:rPr>
                <w:rFonts w:ascii="Times New Roman" w:hAnsi="Times New Roman"/>
              </w:rPr>
              <w:t>student’s</w:t>
            </w:r>
            <w:r>
              <w:rPr>
                <w:rFonts w:ascii="Times New Roman" w:hAnsi="Times New Roman"/>
                <w:spacing w:val="-4"/>
              </w:rPr>
              <w:t xml:space="preserve"> </w:t>
            </w:r>
            <w:r>
              <w:rPr>
                <w:rFonts w:ascii="Times New Roman" w:hAnsi="Times New Roman"/>
                <w:i/>
              </w:rPr>
              <w:t>low</w:t>
            </w:r>
            <w:r>
              <w:rPr>
                <w:rFonts w:ascii="Times New Roman" w:hAnsi="Times New Roman"/>
                <w:i/>
                <w:spacing w:val="-10"/>
              </w:rPr>
              <w:t xml:space="preserve"> </w:t>
            </w:r>
            <w:r>
              <w:rPr>
                <w:rFonts w:ascii="Times New Roman" w:hAnsi="Times New Roman"/>
              </w:rPr>
              <w:t>but</w:t>
            </w:r>
            <w:r>
              <w:rPr>
                <w:rFonts w:ascii="Times New Roman" w:hAnsi="Times New Roman"/>
                <w:spacing w:val="-8"/>
              </w:rPr>
              <w:t xml:space="preserve"> </w:t>
            </w:r>
            <w:r>
              <w:rPr>
                <w:rFonts w:ascii="Times New Roman" w:hAnsi="Times New Roman"/>
                <w:i/>
              </w:rPr>
              <w:t xml:space="preserve">emerging </w:t>
            </w:r>
            <w:r>
              <w:rPr>
                <w:rFonts w:ascii="Times New Roman" w:hAnsi="Times New Roman"/>
              </w:rPr>
              <w:t xml:space="preserve">level of </w:t>
            </w:r>
            <w:r>
              <w:rPr>
                <w:rFonts w:ascii="Times New Roman" w:hAnsi="Times New Roman"/>
                <w:i/>
              </w:rPr>
              <w:t xml:space="preserve">knowledge, </w:t>
            </w:r>
            <w:r>
              <w:rPr>
                <w:rFonts w:ascii="Times New Roman" w:hAnsi="Times New Roman"/>
              </w:rPr>
              <w:t xml:space="preserve">independence, critical thinking, </w:t>
            </w:r>
            <w:r>
              <w:rPr>
                <w:rFonts w:ascii="Times New Roman" w:hAnsi="Times New Roman"/>
                <w:i/>
              </w:rPr>
              <w:t xml:space="preserve">skill </w:t>
            </w:r>
            <w:r>
              <w:rPr>
                <w:rFonts w:ascii="Times New Roman" w:hAnsi="Times New Roman"/>
              </w:rPr>
              <w:t>application, use of self and ethical decision-making (</w:t>
            </w:r>
            <w:r>
              <w:rPr>
                <w:rFonts w:ascii="Times New Roman" w:hAnsi="Times New Roman"/>
                <w:i/>
              </w:rPr>
              <w:t>affective processes and values</w:t>
            </w:r>
            <w:r>
              <w:rPr>
                <w:rFonts w:ascii="Times New Roman" w:hAnsi="Times New Roman"/>
              </w:rPr>
              <w:t>), and appropriate use of supervision and consultation</w:t>
            </w:r>
            <w:r>
              <w:rPr>
                <w:rFonts w:ascii="Times New Roman" w:hAnsi="Times New Roman"/>
                <w:spacing w:val="-3"/>
              </w:rPr>
              <w:t xml:space="preserve"> </w:t>
            </w:r>
            <w:r>
              <w:rPr>
                <w:rFonts w:ascii="Times New Roman" w:hAnsi="Times New Roman"/>
              </w:rPr>
              <w:t>(</w:t>
            </w:r>
            <w:r>
              <w:rPr>
                <w:rFonts w:ascii="Times New Roman" w:hAnsi="Times New Roman"/>
                <w:i/>
              </w:rPr>
              <w:t>cognitive</w:t>
            </w:r>
            <w:r>
              <w:rPr>
                <w:rFonts w:ascii="Times New Roman" w:hAnsi="Times New Roman"/>
                <w:i/>
                <w:spacing w:val="-2"/>
              </w:rPr>
              <w:t xml:space="preserve"> </w:t>
            </w:r>
            <w:r>
              <w:rPr>
                <w:rFonts w:ascii="Times New Roman" w:hAnsi="Times New Roman"/>
                <w:i/>
              </w:rPr>
              <w:t>processes</w:t>
            </w:r>
            <w:r>
              <w:rPr>
                <w:rFonts w:ascii="Times New Roman" w:hAnsi="Times New Roman"/>
              </w:rPr>
              <w:t>).</w:t>
            </w:r>
            <w:r>
              <w:rPr>
                <w:rFonts w:ascii="Times New Roman" w:hAnsi="Times New Roman"/>
                <w:spacing w:val="3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field</w:t>
            </w:r>
            <w:r>
              <w:rPr>
                <w:rFonts w:ascii="Times New Roman" w:hAnsi="Times New Roman"/>
                <w:spacing w:val="-3"/>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task</w:t>
            </w:r>
            <w:r>
              <w:rPr>
                <w:rFonts w:ascii="Times New Roman" w:hAnsi="Times New Roman"/>
                <w:spacing w:val="-3"/>
              </w:rPr>
              <w:t xml:space="preserve"> </w:t>
            </w:r>
            <w:r>
              <w:rPr>
                <w:rFonts w:ascii="Times New Roman" w:hAnsi="Times New Roman"/>
              </w:rPr>
              <w:t>supervisor</w:t>
            </w:r>
            <w:r>
              <w:rPr>
                <w:rFonts w:ascii="Times New Roman" w:hAnsi="Times New Roman"/>
                <w:spacing w:val="-2"/>
              </w:rPr>
              <w:t xml:space="preserve"> </w:t>
            </w:r>
            <w:r>
              <w:rPr>
                <w:rFonts w:ascii="Times New Roman" w:hAnsi="Times New Roman"/>
              </w:rPr>
              <w:t>should</w:t>
            </w:r>
            <w:r>
              <w:rPr>
                <w:rFonts w:ascii="Times New Roman" w:hAnsi="Times New Roman"/>
                <w:spacing w:val="-3"/>
              </w:rPr>
              <w:t xml:space="preserve"> </w:t>
            </w:r>
            <w:r>
              <w:rPr>
                <w:rFonts w:ascii="Times New Roman" w:hAnsi="Times New Roman"/>
              </w:rPr>
              <w:t>document</w:t>
            </w:r>
            <w:r>
              <w:rPr>
                <w:rFonts w:ascii="Times New Roman" w:hAnsi="Times New Roman"/>
                <w:spacing w:val="-1"/>
              </w:rPr>
              <w:t xml:space="preserve"> </w:t>
            </w:r>
            <w:r>
              <w:rPr>
                <w:rFonts w:ascii="Times New Roman" w:hAnsi="Times New Roman"/>
              </w:rPr>
              <w:t>at</w:t>
            </w:r>
            <w:r>
              <w:rPr>
                <w:rFonts w:ascii="Times New Roman" w:hAnsi="Times New Roman"/>
                <w:spacing w:val="-3"/>
              </w:rPr>
              <w:t xml:space="preserve"> </w:t>
            </w:r>
            <w:r>
              <w:rPr>
                <w:rFonts w:ascii="Times New Roman" w:hAnsi="Times New Roman"/>
              </w:rPr>
              <w:t>least</w:t>
            </w:r>
            <w:r>
              <w:rPr>
                <w:rFonts w:ascii="Times New Roman" w:hAnsi="Times New Roman"/>
                <w:spacing w:val="-7"/>
              </w:rPr>
              <w:t xml:space="preserve"> </w:t>
            </w:r>
            <w:r>
              <w:rPr>
                <w:rFonts w:ascii="Times New Roman" w:hAnsi="Times New Roman"/>
              </w:rPr>
              <w:t>two indicators/examples of performance at this level.</w:t>
            </w:r>
          </w:p>
          <w:p w:rsidR="003944A5" w:rsidRDefault="00956B32" w14:paraId="1E6FEDA3" w14:textId="77777777">
            <w:pPr>
              <w:pStyle w:val="TableParagraph"/>
              <w:spacing w:before="1" w:line="244" w:lineRule="auto"/>
              <w:ind w:left="128" w:right="97"/>
              <w:jc w:val="both"/>
              <w:rPr>
                <w:rFonts w:ascii="Times New Roman"/>
                <w:i/>
              </w:rPr>
            </w:pPr>
            <w:r>
              <w:rPr>
                <w:rFonts w:ascii="Times New Roman"/>
                <w:i/>
                <w:color w:val="1F1F1F"/>
              </w:rPr>
              <w:t>*Please note that if a SOCW 4300 intern has not completed a task/activity that has not yet been given or explained to them, they should not receive a score in this range.</w:t>
            </w:r>
          </w:p>
        </w:tc>
      </w:tr>
      <w:tr w:rsidR="003944A5" w14:paraId="5529D00F" w14:textId="77777777">
        <w:trPr>
          <w:trHeight w:val="2730"/>
        </w:trPr>
        <w:tc>
          <w:tcPr>
            <w:tcW w:w="929" w:type="dxa"/>
          </w:tcPr>
          <w:p w:rsidR="003944A5" w:rsidRDefault="00956B32" w14:paraId="558309DE" w14:textId="77777777">
            <w:pPr>
              <w:pStyle w:val="TableParagraph"/>
              <w:spacing w:before="99"/>
              <w:ind w:right="16"/>
              <w:jc w:val="center"/>
              <w:rPr>
                <w:rFonts w:ascii="Times New Roman"/>
              </w:rPr>
            </w:pPr>
            <w:r>
              <w:rPr>
                <w:rFonts w:ascii="Times New Roman"/>
                <w:spacing w:val="-10"/>
              </w:rPr>
              <w:t>1</w:t>
            </w:r>
          </w:p>
        </w:tc>
        <w:tc>
          <w:tcPr>
            <w:tcW w:w="8414" w:type="dxa"/>
          </w:tcPr>
          <w:p w:rsidR="003944A5" w:rsidRDefault="00956B32" w14:paraId="1F1E733A" w14:textId="77777777">
            <w:pPr>
              <w:pStyle w:val="TableParagraph"/>
              <w:spacing w:before="99"/>
              <w:ind w:left="128" w:right="77"/>
              <w:jc w:val="both"/>
              <w:rPr>
                <w:rFonts w:ascii="Times New Roman" w:hAnsi="Times New Roman"/>
              </w:rPr>
            </w:pPr>
            <w:r>
              <w:rPr>
                <w:rFonts w:ascii="Times New Roman" w:hAnsi="Times New Roman"/>
              </w:rPr>
              <w:t xml:space="preserve">The student has not met expectations in this area, and there is a lack of evidence that the student will meet the expectations. Evidenced by the student’s </w:t>
            </w:r>
            <w:r>
              <w:rPr>
                <w:rFonts w:ascii="Times New Roman" w:hAnsi="Times New Roman"/>
                <w:i/>
              </w:rPr>
              <w:t xml:space="preserve">low </w:t>
            </w:r>
            <w:r>
              <w:rPr>
                <w:rFonts w:ascii="Times New Roman" w:hAnsi="Times New Roman"/>
              </w:rPr>
              <w:t xml:space="preserve">level of </w:t>
            </w:r>
            <w:r>
              <w:rPr>
                <w:rFonts w:ascii="Times New Roman" w:hAnsi="Times New Roman"/>
                <w:i/>
              </w:rPr>
              <w:t xml:space="preserve">knowledge, </w:t>
            </w:r>
            <w:r>
              <w:rPr>
                <w:rFonts w:ascii="Times New Roman" w:hAnsi="Times New Roman"/>
              </w:rPr>
              <w:t xml:space="preserve">independence, critical thinking, </w:t>
            </w:r>
            <w:r>
              <w:rPr>
                <w:rFonts w:ascii="Times New Roman" w:hAnsi="Times New Roman"/>
                <w:i/>
              </w:rPr>
              <w:t xml:space="preserve">skill </w:t>
            </w:r>
            <w:r>
              <w:rPr>
                <w:rFonts w:ascii="Times New Roman" w:hAnsi="Times New Roman"/>
              </w:rPr>
              <w:t>application, use of self and ethical decision-making (</w:t>
            </w:r>
            <w:r>
              <w:rPr>
                <w:rFonts w:ascii="Times New Roman" w:hAnsi="Times New Roman"/>
                <w:i/>
              </w:rPr>
              <w:t>affective processes and values</w:t>
            </w:r>
            <w:r>
              <w:rPr>
                <w:rFonts w:ascii="Times New Roman" w:hAnsi="Times New Roman"/>
              </w:rPr>
              <w:t>), and appropriate use of supervision and consultation (</w:t>
            </w:r>
            <w:r>
              <w:rPr>
                <w:rFonts w:ascii="Times New Roman" w:hAnsi="Times New Roman"/>
                <w:i/>
              </w:rPr>
              <w:t>cognitive processes</w:t>
            </w:r>
            <w:r>
              <w:rPr>
                <w:rFonts w:ascii="Times New Roman" w:hAnsi="Times New Roman"/>
              </w:rPr>
              <w:t>). The field or task supervisor should document at least two indicators/examples of performance at this level.</w:t>
            </w:r>
          </w:p>
          <w:p w:rsidR="003944A5" w:rsidRDefault="00956B32" w14:paraId="6E3728EC" w14:textId="77777777">
            <w:pPr>
              <w:pStyle w:val="TableParagraph"/>
              <w:ind w:left="128" w:right="352"/>
              <w:jc w:val="both"/>
              <w:rPr>
                <w:rFonts w:ascii="Times New Roman"/>
                <w:i/>
              </w:rPr>
            </w:pPr>
            <w:r>
              <w:rPr>
                <w:rFonts w:ascii="Times New Roman"/>
                <w:i/>
                <w:color w:val="1F1F1F"/>
              </w:rPr>
              <w:t>*Please</w:t>
            </w:r>
            <w:r>
              <w:rPr>
                <w:rFonts w:ascii="Times New Roman"/>
                <w:i/>
                <w:color w:val="1F1F1F"/>
                <w:spacing w:val="-2"/>
              </w:rPr>
              <w:t xml:space="preserve"> </w:t>
            </w:r>
            <w:r>
              <w:rPr>
                <w:rFonts w:ascii="Times New Roman"/>
                <w:i/>
                <w:color w:val="1F1F1F"/>
              </w:rPr>
              <w:t>note</w:t>
            </w:r>
            <w:r>
              <w:rPr>
                <w:rFonts w:ascii="Times New Roman"/>
                <w:i/>
                <w:color w:val="1F1F1F"/>
                <w:spacing w:val="-4"/>
              </w:rPr>
              <w:t xml:space="preserve"> </w:t>
            </w:r>
            <w:r>
              <w:rPr>
                <w:rFonts w:ascii="Times New Roman"/>
                <w:i/>
                <w:color w:val="1F1F1F"/>
              </w:rPr>
              <w:t>that</w:t>
            </w:r>
            <w:r>
              <w:rPr>
                <w:rFonts w:ascii="Times New Roman"/>
                <w:i/>
                <w:color w:val="1F1F1F"/>
                <w:spacing w:val="-8"/>
              </w:rPr>
              <w:t xml:space="preserve"> </w:t>
            </w:r>
            <w:r>
              <w:rPr>
                <w:rFonts w:ascii="Times New Roman"/>
                <w:i/>
                <w:color w:val="1F1F1F"/>
              </w:rPr>
              <w:t>if</w:t>
            </w:r>
            <w:r>
              <w:rPr>
                <w:rFonts w:ascii="Times New Roman"/>
                <w:i/>
                <w:color w:val="1F1F1F"/>
                <w:spacing w:val="-6"/>
              </w:rPr>
              <w:t xml:space="preserve"> </w:t>
            </w:r>
            <w:r>
              <w:rPr>
                <w:rFonts w:ascii="Times New Roman"/>
                <w:i/>
                <w:color w:val="1F1F1F"/>
              </w:rPr>
              <w:t>a</w:t>
            </w:r>
            <w:r>
              <w:rPr>
                <w:rFonts w:ascii="Times New Roman"/>
                <w:i/>
                <w:color w:val="1F1F1F"/>
                <w:spacing w:val="-5"/>
              </w:rPr>
              <w:t xml:space="preserve"> </w:t>
            </w:r>
            <w:r>
              <w:rPr>
                <w:rFonts w:ascii="Times New Roman"/>
                <w:i/>
                <w:color w:val="1F1F1F"/>
              </w:rPr>
              <w:t>SOCW</w:t>
            </w:r>
            <w:r>
              <w:rPr>
                <w:rFonts w:ascii="Times New Roman"/>
                <w:i/>
                <w:color w:val="1F1F1F"/>
                <w:spacing w:val="-1"/>
              </w:rPr>
              <w:t xml:space="preserve"> </w:t>
            </w:r>
            <w:r>
              <w:rPr>
                <w:rFonts w:ascii="Times New Roman"/>
                <w:i/>
                <w:color w:val="1F1F1F"/>
              </w:rPr>
              <w:t>4300</w:t>
            </w:r>
            <w:r>
              <w:rPr>
                <w:rFonts w:ascii="Times New Roman"/>
                <w:i/>
                <w:color w:val="1F1F1F"/>
                <w:spacing w:val="-5"/>
              </w:rPr>
              <w:t xml:space="preserve"> </w:t>
            </w:r>
            <w:r>
              <w:rPr>
                <w:rFonts w:ascii="Times New Roman"/>
                <w:i/>
                <w:color w:val="1F1F1F"/>
              </w:rPr>
              <w:t>intern</w:t>
            </w:r>
            <w:r>
              <w:rPr>
                <w:rFonts w:ascii="Times New Roman"/>
                <w:i/>
                <w:color w:val="1F1F1F"/>
                <w:spacing w:val="-4"/>
              </w:rPr>
              <w:t xml:space="preserve"> </w:t>
            </w:r>
            <w:r>
              <w:rPr>
                <w:rFonts w:ascii="Times New Roman"/>
                <w:i/>
                <w:color w:val="1F1F1F"/>
              </w:rPr>
              <w:t>has</w:t>
            </w:r>
            <w:r>
              <w:rPr>
                <w:rFonts w:ascii="Times New Roman"/>
                <w:i/>
                <w:color w:val="1F1F1F"/>
                <w:spacing w:val="-6"/>
              </w:rPr>
              <w:t xml:space="preserve"> </w:t>
            </w:r>
            <w:r>
              <w:rPr>
                <w:rFonts w:ascii="Times New Roman"/>
                <w:i/>
                <w:color w:val="1F1F1F"/>
              </w:rPr>
              <w:t>not</w:t>
            </w:r>
            <w:r>
              <w:rPr>
                <w:rFonts w:ascii="Times New Roman"/>
                <w:i/>
                <w:color w:val="1F1F1F"/>
                <w:spacing w:val="-6"/>
              </w:rPr>
              <w:t xml:space="preserve"> </w:t>
            </w:r>
            <w:r>
              <w:rPr>
                <w:rFonts w:ascii="Times New Roman"/>
                <w:i/>
                <w:color w:val="1F1F1F"/>
              </w:rPr>
              <w:t>completed</w:t>
            </w:r>
            <w:r>
              <w:rPr>
                <w:rFonts w:ascii="Times New Roman"/>
                <w:i/>
                <w:color w:val="1F1F1F"/>
                <w:spacing w:val="-4"/>
              </w:rPr>
              <w:t xml:space="preserve"> </w:t>
            </w:r>
            <w:r>
              <w:rPr>
                <w:rFonts w:ascii="Times New Roman"/>
                <w:i/>
                <w:color w:val="1F1F1F"/>
              </w:rPr>
              <w:t>a</w:t>
            </w:r>
            <w:r>
              <w:rPr>
                <w:rFonts w:ascii="Times New Roman"/>
                <w:i/>
                <w:color w:val="1F1F1F"/>
                <w:spacing w:val="-7"/>
              </w:rPr>
              <w:t xml:space="preserve"> </w:t>
            </w:r>
            <w:r>
              <w:rPr>
                <w:rFonts w:ascii="Times New Roman"/>
                <w:i/>
                <w:color w:val="1F1F1F"/>
              </w:rPr>
              <w:t>task/activity</w:t>
            </w:r>
            <w:r>
              <w:rPr>
                <w:rFonts w:ascii="Times New Roman"/>
                <w:i/>
                <w:color w:val="1F1F1F"/>
                <w:spacing w:val="-3"/>
              </w:rPr>
              <w:t xml:space="preserve"> </w:t>
            </w:r>
            <w:r>
              <w:rPr>
                <w:rFonts w:ascii="Times New Roman"/>
                <w:i/>
                <w:color w:val="1F1F1F"/>
              </w:rPr>
              <w:t>that</w:t>
            </w:r>
            <w:r>
              <w:rPr>
                <w:rFonts w:ascii="Times New Roman"/>
                <w:i/>
                <w:color w:val="1F1F1F"/>
                <w:spacing w:val="-6"/>
              </w:rPr>
              <w:t xml:space="preserve"> </w:t>
            </w:r>
            <w:r>
              <w:rPr>
                <w:rFonts w:ascii="Times New Roman"/>
                <w:i/>
                <w:color w:val="1F1F1F"/>
              </w:rPr>
              <w:t>has</w:t>
            </w:r>
            <w:r>
              <w:rPr>
                <w:rFonts w:ascii="Times New Roman"/>
                <w:i/>
                <w:color w:val="1F1F1F"/>
                <w:spacing w:val="-4"/>
              </w:rPr>
              <w:t xml:space="preserve"> </w:t>
            </w:r>
            <w:r>
              <w:rPr>
                <w:rFonts w:ascii="Times New Roman"/>
                <w:i/>
                <w:color w:val="1F1F1F"/>
              </w:rPr>
              <w:t>not</w:t>
            </w:r>
            <w:r>
              <w:rPr>
                <w:rFonts w:ascii="Times New Roman"/>
                <w:i/>
                <w:color w:val="1F1F1F"/>
                <w:spacing w:val="-4"/>
              </w:rPr>
              <w:t xml:space="preserve"> </w:t>
            </w:r>
            <w:r>
              <w:rPr>
                <w:rFonts w:ascii="Times New Roman"/>
                <w:i/>
                <w:color w:val="1F1F1F"/>
              </w:rPr>
              <w:t>yet been</w:t>
            </w:r>
            <w:r>
              <w:rPr>
                <w:rFonts w:ascii="Times New Roman"/>
                <w:i/>
                <w:color w:val="1F1F1F"/>
                <w:spacing w:val="-4"/>
              </w:rPr>
              <w:t xml:space="preserve"> </w:t>
            </w:r>
            <w:r>
              <w:rPr>
                <w:rFonts w:ascii="Times New Roman"/>
                <w:i/>
                <w:color w:val="1F1F1F"/>
              </w:rPr>
              <w:t>given</w:t>
            </w:r>
            <w:r>
              <w:rPr>
                <w:rFonts w:ascii="Times New Roman"/>
                <w:i/>
                <w:color w:val="1F1F1F"/>
                <w:spacing w:val="-4"/>
              </w:rPr>
              <w:t xml:space="preserve"> </w:t>
            </w:r>
            <w:r>
              <w:rPr>
                <w:rFonts w:ascii="Times New Roman"/>
                <w:i/>
                <w:color w:val="1F1F1F"/>
              </w:rPr>
              <w:t>or</w:t>
            </w:r>
            <w:r>
              <w:rPr>
                <w:rFonts w:ascii="Times New Roman"/>
                <w:i/>
                <w:color w:val="1F1F1F"/>
                <w:spacing w:val="-4"/>
              </w:rPr>
              <w:t xml:space="preserve"> </w:t>
            </w:r>
            <w:r>
              <w:rPr>
                <w:rFonts w:ascii="Times New Roman"/>
                <w:i/>
                <w:color w:val="1F1F1F"/>
              </w:rPr>
              <w:t>explained</w:t>
            </w:r>
            <w:r>
              <w:rPr>
                <w:rFonts w:ascii="Times New Roman"/>
                <w:i/>
                <w:color w:val="1F1F1F"/>
                <w:spacing w:val="-3"/>
              </w:rPr>
              <w:t xml:space="preserve"> </w:t>
            </w:r>
            <w:r>
              <w:rPr>
                <w:rFonts w:ascii="Times New Roman"/>
                <w:i/>
                <w:color w:val="1F1F1F"/>
              </w:rPr>
              <w:t>to</w:t>
            </w:r>
            <w:r>
              <w:rPr>
                <w:rFonts w:ascii="Times New Roman"/>
                <w:i/>
                <w:color w:val="1F1F1F"/>
                <w:spacing w:val="-5"/>
              </w:rPr>
              <w:t xml:space="preserve"> </w:t>
            </w:r>
            <w:r>
              <w:rPr>
                <w:rFonts w:ascii="Times New Roman"/>
                <w:i/>
                <w:color w:val="1F1F1F"/>
              </w:rPr>
              <w:t>them,</w:t>
            </w:r>
            <w:r>
              <w:rPr>
                <w:rFonts w:ascii="Times New Roman"/>
                <w:i/>
                <w:color w:val="1F1F1F"/>
                <w:spacing w:val="-3"/>
              </w:rPr>
              <w:t xml:space="preserve"> </w:t>
            </w:r>
            <w:r>
              <w:rPr>
                <w:rFonts w:ascii="Times New Roman"/>
                <w:i/>
                <w:color w:val="1F1F1F"/>
              </w:rPr>
              <w:t>they</w:t>
            </w:r>
            <w:r>
              <w:rPr>
                <w:rFonts w:ascii="Times New Roman"/>
                <w:i/>
                <w:color w:val="1F1F1F"/>
                <w:spacing w:val="-4"/>
              </w:rPr>
              <w:t xml:space="preserve"> </w:t>
            </w:r>
            <w:r>
              <w:rPr>
                <w:rFonts w:ascii="Times New Roman"/>
                <w:i/>
                <w:color w:val="1F1F1F"/>
              </w:rPr>
              <w:t>should</w:t>
            </w:r>
            <w:r>
              <w:rPr>
                <w:rFonts w:ascii="Times New Roman"/>
                <w:i/>
                <w:color w:val="1F1F1F"/>
                <w:spacing w:val="-1"/>
              </w:rPr>
              <w:t xml:space="preserve"> </w:t>
            </w:r>
            <w:r>
              <w:rPr>
                <w:rFonts w:ascii="Times New Roman"/>
                <w:i/>
                <w:color w:val="1F1F1F"/>
              </w:rPr>
              <w:t>not</w:t>
            </w:r>
            <w:r>
              <w:rPr>
                <w:rFonts w:ascii="Times New Roman"/>
                <w:i/>
                <w:color w:val="1F1F1F"/>
                <w:spacing w:val="-6"/>
              </w:rPr>
              <w:t xml:space="preserve"> </w:t>
            </w:r>
            <w:r>
              <w:rPr>
                <w:rFonts w:ascii="Times New Roman"/>
                <w:i/>
                <w:color w:val="1F1F1F"/>
              </w:rPr>
              <w:t>receive</w:t>
            </w:r>
            <w:r>
              <w:rPr>
                <w:rFonts w:ascii="Times New Roman"/>
                <w:i/>
                <w:color w:val="1F1F1F"/>
                <w:spacing w:val="-6"/>
              </w:rPr>
              <w:t xml:space="preserve"> </w:t>
            </w:r>
            <w:r>
              <w:rPr>
                <w:rFonts w:ascii="Times New Roman"/>
                <w:i/>
                <w:color w:val="1F1F1F"/>
              </w:rPr>
              <w:t>a</w:t>
            </w:r>
            <w:r>
              <w:rPr>
                <w:rFonts w:ascii="Times New Roman"/>
                <w:i/>
                <w:color w:val="1F1F1F"/>
                <w:spacing w:val="-2"/>
              </w:rPr>
              <w:t xml:space="preserve"> </w:t>
            </w:r>
            <w:r>
              <w:rPr>
                <w:rFonts w:ascii="Times New Roman"/>
                <w:i/>
                <w:color w:val="1F1F1F"/>
              </w:rPr>
              <w:t>score</w:t>
            </w:r>
            <w:r>
              <w:rPr>
                <w:rFonts w:ascii="Times New Roman"/>
                <w:i/>
                <w:color w:val="1F1F1F"/>
                <w:spacing w:val="-4"/>
              </w:rPr>
              <w:t xml:space="preserve"> </w:t>
            </w:r>
            <w:r>
              <w:rPr>
                <w:rFonts w:ascii="Times New Roman"/>
                <w:i/>
                <w:color w:val="1F1F1F"/>
              </w:rPr>
              <w:t>in</w:t>
            </w:r>
            <w:r>
              <w:rPr>
                <w:rFonts w:ascii="Times New Roman"/>
                <w:i/>
                <w:color w:val="1F1F1F"/>
                <w:spacing w:val="-4"/>
              </w:rPr>
              <w:t xml:space="preserve"> </w:t>
            </w:r>
            <w:r>
              <w:rPr>
                <w:rFonts w:ascii="Times New Roman"/>
                <w:i/>
                <w:color w:val="1F1F1F"/>
              </w:rPr>
              <w:t>this</w:t>
            </w:r>
            <w:r>
              <w:rPr>
                <w:rFonts w:ascii="Times New Roman"/>
                <w:i/>
                <w:color w:val="1F1F1F"/>
                <w:spacing w:val="-4"/>
              </w:rPr>
              <w:t xml:space="preserve"> </w:t>
            </w:r>
            <w:r>
              <w:rPr>
                <w:rFonts w:ascii="Times New Roman"/>
                <w:i/>
                <w:color w:val="1F1F1F"/>
              </w:rPr>
              <w:t>range</w:t>
            </w:r>
            <w:r>
              <w:rPr>
                <w:rFonts w:ascii="Times New Roman"/>
                <w:i/>
                <w:color w:val="1F1F1F"/>
                <w:spacing w:val="-2"/>
              </w:rPr>
              <w:t xml:space="preserve"> </w:t>
            </w:r>
            <w:r>
              <w:rPr>
                <w:rFonts w:ascii="Times New Roman"/>
                <w:i/>
                <w:color w:val="1F1F1F"/>
              </w:rPr>
              <w:t>HOWEVER students in</w:t>
            </w:r>
            <w:r>
              <w:rPr>
                <w:rFonts w:ascii="Times New Roman"/>
                <w:i/>
                <w:color w:val="1F1F1F"/>
                <w:spacing w:val="-3"/>
              </w:rPr>
              <w:t xml:space="preserve"> </w:t>
            </w:r>
            <w:r>
              <w:rPr>
                <w:rFonts w:ascii="Times New Roman"/>
                <w:i/>
                <w:color w:val="1F1F1F"/>
              </w:rPr>
              <w:t>SOCW 4600 who do not complete</w:t>
            </w:r>
            <w:r>
              <w:rPr>
                <w:rFonts w:ascii="Times New Roman"/>
                <w:i/>
                <w:color w:val="1F1F1F"/>
                <w:spacing w:val="-2"/>
              </w:rPr>
              <w:t xml:space="preserve"> </w:t>
            </w:r>
            <w:r>
              <w:rPr>
                <w:rFonts w:ascii="Times New Roman"/>
                <w:i/>
                <w:color w:val="1F1F1F"/>
              </w:rPr>
              <w:t>tasks associated with</w:t>
            </w:r>
            <w:r>
              <w:rPr>
                <w:rFonts w:ascii="Times New Roman"/>
                <w:i/>
                <w:color w:val="1F1F1F"/>
                <w:spacing w:val="-3"/>
              </w:rPr>
              <w:t xml:space="preserve"> </w:t>
            </w:r>
            <w:r>
              <w:rPr>
                <w:rFonts w:ascii="Times New Roman"/>
                <w:i/>
                <w:color w:val="1F1F1F"/>
              </w:rPr>
              <w:t>a PB</w:t>
            </w:r>
            <w:r>
              <w:rPr>
                <w:rFonts w:ascii="Times New Roman"/>
                <w:i/>
                <w:color w:val="1F1F1F"/>
                <w:spacing w:val="-1"/>
              </w:rPr>
              <w:t xml:space="preserve"> </w:t>
            </w:r>
            <w:r>
              <w:rPr>
                <w:rFonts w:ascii="Times New Roman"/>
                <w:i/>
                <w:color w:val="1F1F1F"/>
              </w:rPr>
              <w:t>area by</w:t>
            </w:r>
            <w:r>
              <w:rPr>
                <w:rFonts w:ascii="Times New Roman"/>
                <w:i/>
                <w:color w:val="1F1F1F"/>
                <w:spacing w:val="-2"/>
              </w:rPr>
              <w:t xml:space="preserve"> </w:t>
            </w:r>
            <w:r>
              <w:rPr>
                <w:rFonts w:ascii="Times New Roman"/>
                <w:i/>
                <w:color w:val="1F1F1F"/>
              </w:rPr>
              <w:t>the final evaluation should be assigned a score of 1.</w:t>
            </w:r>
          </w:p>
        </w:tc>
      </w:tr>
      <w:tr w:rsidR="003944A5" w14:paraId="2BAD27F9" w14:textId="77777777">
        <w:trPr>
          <w:trHeight w:val="707"/>
        </w:trPr>
        <w:tc>
          <w:tcPr>
            <w:tcW w:w="929" w:type="dxa"/>
          </w:tcPr>
          <w:p w:rsidR="003944A5" w:rsidRDefault="00956B32" w14:paraId="401F9FB3" w14:textId="77777777">
            <w:pPr>
              <w:pStyle w:val="TableParagraph"/>
              <w:spacing w:before="99"/>
              <w:ind w:left="258"/>
              <w:rPr>
                <w:rFonts w:ascii="Times New Roman"/>
              </w:rPr>
            </w:pPr>
            <w:r>
              <w:rPr>
                <w:rFonts w:ascii="Times New Roman"/>
                <w:spacing w:val="-5"/>
              </w:rPr>
              <w:t>N/A</w:t>
            </w:r>
          </w:p>
        </w:tc>
        <w:tc>
          <w:tcPr>
            <w:tcW w:w="8414" w:type="dxa"/>
          </w:tcPr>
          <w:p w:rsidR="003944A5" w:rsidRDefault="00956B32" w14:paraId="183E5E1C" w14:textId="77777777">
            <w:pPr>
              <w:pStyle w:val="TableParagraph"/>
              <w:spacing w:before="96"/>
              <w:ind w:left="128"/>
              <w:rPr>
                <w:rFonts w:ascii="Times New Roman"/>
              </w:rPr>
            </w:pPr>
            <w:r>
              <w:rPr>
                <w:rFonts w:ascii="Times New Roman"/>
              </w:rPr>
              <w:t>Student</w:t>
            </w:r>
            <w:r>
              <w:rPr>
                <w:rFonts w:ascii="Times New Roman"/>
                <w:spacing w:val="-2"/>
              </w:rPr>
              <w:t xml:space="preserve"> </w:t>
            </w:r>
            <w:r>
              <w:rPr>
                <w:rFonts w:ascii="Times New Roman"/>
              </w:rPr>
              <w:t>has</w:t>
            </w:r>
            <w:r>
              <w:rPr>
                <w:rFonts w:ascii="Times New Roman"/>
                <w:spacing w:val="-5"/>
              </w:rPr>
              <w:t xml:space="preserve"> </w:t>
            </w:r>
            <w:r>
              <w:rPr>
                <w:rFonts w:ascii="Times New Roman"/>
              </w:rPr>
              <w:t>not</w:t>
            </w:r>
            <w:r>
              <w:rPr>
                <w:rFonts w:ascii="Times New Roman"/>
                <w:spacing w:val="-2"/>
              </w:rPr>
              <w:t xml:space="preserve"> </w:t>
            </w:r>
            <w:r>
              <w:rPr>
                <w:rFonts w:ascii="Times New Roman"/>
              </w:rPr>
              <w:t>begun</w:t>
            </w:r>
            <w:r>
              <w:rPr>
                <w:rFonts w:ascii="Times New Roman"/>
                <w:spacing w:val="-7"/>
              </w:rPr>
              <w:t xml:space="preserve"> </w:t>
            </w:r>
            <w:r>
              <w:rPr>
                <w:rFonts w:ascii="Times New Roman"/>
              </w:rPr>
              <w:t>activity;</w:t>
            </w:r>
            <w:r>
              <w:rPr>
                <w:rFonts w:ascii="Times New Roman"/>
                <w:spacing w:val="-2"/>
              </w:rPr>
              <w:t xml:space="preserve"> </w:t>
            </w:r>
            <w:r>
              <w:rPr>
                <w:rFonts w:ascii="Times New Roman"/>
              </w:rPr>
              <w:t>but</w:t>
            </w:r>
            <w:r>
              <w:rPr>
                <w:rFonts w:ascii="Times New Roman"/>
                <w:spacing w:val="-2"/>
              </w:rPr>
              <w:t xml:space="preserve"> </w:t>
            </w:r>
            <w:r>
              <w:rPr>
                <w:rFonts w:ascii="Times New Roman"/>
              </w:rPr>
              <w:t>will</w:t>
            </w:r>
            <w:r>
              <w:rPr>
                <w:rFonts w:ascii="Times New Roman"/>
                <w:spacing w:val="-2"/>
              </w:rPr>
              <w:t xml:space="preserve"> </w:t>
            </w:r>
            <w:r>
              <w:rPr>
                <w:rFonts w:ascii="Times New Roman"/>
              </w:rPr>
              <w:t>begin</w:t>
            </w:r>
            <w:r>
              <w:rPr>
                <w:rFonts w:ascii="Times New Roman"/>
                <w:spacing w:val="-3"/>
              </w:rPr>
              <w:t xml:space="preserve"> </w:t>
            </w:r>
            <w:r>
              <w:rPr>
                <w:rFonts w:ascii="Times New Roman"/>
              </w:rPr>
              <w:t>this</w:t>
            </w:r>
            <w:r>
              <w:rPr>
                <w:rFonts w:ascii="Times New Roman"/>
                <w:spacing w:val="-3"/>
              </w:rPr>
              <w:t xml:space="preserve"> </w:t>
            </w:r>
            <w:r>
              <w:rPr>
                <w:rFonts w:ascii="Times New Roman"/>
              </w:rPr>
              <w:t>or</w:t>
            </w:r>
            <w:r>
              <w:rPr>
                <w:rFonts w:ascii="Times New Roman"/>
                <w:spacing w:val="-2"/>
              </w:rPr>
              <w:t xml:space="preserve"> </w:t>
            </w:r>
            <w:r>
              <w:rPr>
                <w:rFonts w:ascii="Times New Roman"/>
              </w:rPr>
              <w:t>next</w:t>
            </w:r>
            <w:r>
              <w:rPr>
                <w:rFonts w:ascii="Times New Roman"/>
                <w:spacing w:val="-7"/>
              </w:rPr>
              <w:t xml:space="preserve"> </w:t>
            </w:r>
            <w:r>
              <w:rPr>
                <w:rFonts w:ascii="Times New Roman"/>
              </w:rPr>
              <w:t>semester.</w:t>
            </w:r>
            <w:r>
              <w:rPr>
                <w:rFonts w:ascii="Times New Roman"/>
                <w:spacing w:val="-5"/>
              </w:rPr>
              <w:t xml:space="preserve"> </w:t>
            </w:r>
            <w:r>
              <w:rPr>
                <w:rFonts w:ascii="Times New Roman"/>
                <w:b/>
                <w:color w:val="000000"/>
                <w:highlight w:val="yellow"/>
              </w:rPr>
              <w:t>Only</w:t>
            </w:r>
            <w:r>
              <w:rPr>
                <w:rFonts w:ascii="Times New Roman"/>
                <w:b/>
                <w:color w:val="000000"/>
                <w:spacing w:val="-5"/>
                <w:highlight w:val="yellow"/>
              </w:rPr>
              <w:t xml:space="preserve"> </w:t>
            </w:r>
            <w:r>
              <w:rPr>
                <w:rFonts w:ascii="Times New Roman"/>
                <w:b/>
                <w:color w:val="000000"/>
                <w:highlight w:val="yellow"/>
              </w:rPr>
              <w:t>applies</w:t>
            </w:r>
            <w:r>
              <w:rPr>
                <w:rFonts w:ascii="Times New Roman"/>
                <w:b/>
                <w:color w:val="000000"/>
                <w:spacing w:val="-5"/>
                <w:highlight w:val="yellow"/>
              </w:rPr>
              <w:t xml:space="preserve"> </w:t>
            </w:r>
            <w:r>
              <w:rPr>
                <w:rFonts w:ascii="Times New Roman"/>
                <w:b/>
                <w:color w:val="000000"/>
                <w:highlight w:val="yellow"/>
              </w:rPr>
              <w:t>to</w:t>
            </w:r>
            <w:r>
              <w:rPr>
                <w:rFonts w:ascii="Times New Roman"/>
                <w:b/>
                <w:color w:val="000000"/>
                <w:spacing w:val="-5"/>
                <w:highlight w:val="yellow"/>
              </w:rPr>
              <w:t xml:space="preserve"> </w:t>
            </w:r>
            <w:r>
              <w:rPr>
                <w:rFonts w:ascii="Times New Roman"/>
                <w:b/>
                <w:color w:val="000000"/>
                <w:highlight w:val="yellow"/>
              </w:rPr>
              <w:t>SOCW</w:t>
            </w:r>
            <w:r>
              <w:rPr>
                <w:rFonts w:ascii="Times New Roman"/>
                <w:b/>
                <w:color w:val="000000"/>
              </w:rPr>
              <w:t xml:space="preserve"> </w:t>
            </w:r>
            <w:r>
              <w:rPr>
                <w:rFonts w:ascii="Times New Roman"/>
                <w:b/>
                <w:color w:val="000000"/>
                <w:spacing w:val="-2"/>
                <w:highlight w:val="yellow"/>
              </w:rPr>
              <w:t>4300</w:t>
            </w:r>
            <w:r>
              <w:rPr>
                <w:rFonts w:ascii="Times New Roman"/>
                <w:color w:val="000000"/>
                <w:spacing w:val="-2"/>
              </w:rPr>
              <w:t>.</w:t>
            </w:r>
          </w:p>
        </w:tc>
      </w:tr>
    </w:tbl>
    <w:p w:rsidR="003944A5" w:rsidRDefault="003944A5" w14:paraId="2CE34018" w14:textId="77777777">
      <w:pPr>
        <w:sectPr w:rsidR="003944A5">
          <w:pgSz w:w="12240" w:h="15840" w:orient="portrait"/>
          <w:pgMar w:top="1400" w:right="580" w:bottom="1700" w:left="780" w:header="0" w:footer="1447" w:gutter="0"/>
          <w:cols w:space="720"/>
        </w:sectPr>
      </w:pPr>
    </w:p>
    <w:p w:rsidR="003944A5" w:rsidRDefault="00956B32" w14:paraId="251E9AE2" w14:textId="77777777">
      <w:pPr>
        <w:pStyle w:val="BodyText"/>
        <w:spacing w:before="79"/>
        <w:ind w:left="660" w:right="852"/>
        <w:jc w:val="both"/>
      </w:pPr>
      <w:r>
        <w:t>The competency area average is defined as the average of practice behavior scores within each individual</w:t>
      </w:r>
      <w:r>
        <w:rPr>
          <w:spacing w:val="-7"/>
        </w:rPr>
        <w:t xml:space="preserve"> </w:t>
      </w:r>
      <w:r>
        <w:t>competency</w:t>
      </w:r>
      <w:r>
        <w:rPr>
          <w:spacing w:val="-7"/>
        </w:rPr>
        <w:t xml:space="preserve"> </w:t>
      </w:r>
      <w:r>
        <w:t>area</w:t>
      </w:r>
      <w:r>
        <w:rPr>
          <w:spacing w:val="-7"/>
        </w:rPr>
        <w:t xml:space="preserve"> </w:t>
      </w:r>
      <w:r>
        <w:t>while</w:t>
      </w:r>
      <w:r>
        <w:rPr>
          <w:spacing w:val="-8"/>
        </w:rPr>
        <w:t xml:space="preserve"> </w:t>
      </w:r>
      <w:r>
        <w:t>the</w:t>
      </w:r>
      <w:r>
        <w:rPr>
          <w:spacing w:val="-5"/>
        </w:rPr>
        <w:t xml:space="preserve"> </w:t>
      </w:r>
      <w:r>
        <w:t>total</w:t>
      </w:r>
      <w:r>
        <w:rPr>
          <w:spacing w:val="-6"/>
        </w:rPr>
        <w:t xml:space="preserve"> </w:t>
      </w:r>
      <w:r>
        <w:t>score</w:t>
      </w:r>
      <w:r>
        <w:rPr>
          <w:spacing w:val="-6"/>
        </w:rPr>
        <w:t xml:space="preserve"> </w:t>
      </w:r>
      <w:r>
        <w:t>is</w:t>
      </w:r>
      <w:r>
        <w:rPr>
          <w:spacing w:val="-7"/>
        </w:rPr>
        <w:t xml:space="preserve"> </w:t>
      </w:r>
      <w:r>
        <w:t>the</w:t>
      </w:r>
      <w:r>
        <w:rPr>
          <w:spacing w:val="-5"/>
        </w:rPr>
        <w:t xml:space="preserve"> </w:t>
      </w:r>
      <w:r>
        <w:t>average</w:t>
      </w:r>
      <w:r>
        <w:rPr>
          <w:spacing w:val="-8"/>
        </w:rPr>
        <w:t xml:space="preserve"> </w:t>
      </w:r>
      <w:r>
        <w:t>of</w:t>
      </w:r>
      <w:r>
        <w:rPr>
          <w:spacing w:val="-8"/>
        </w:rPr>
        <w:t xml:space="preserve"> </w:t>
      </w:r>
      <w:r>
        <w:t>all</w:t>
      </w:r>
      <w:r>
        <w:rPr>
          <w:spacing w:val="-6"/>
        </w:rPr>
        <w:t xml:space="preserve"> </w:t>
      </w:r>
      <w:r>
        <w:t>competency</w:t>
      </w:r>
      <w:r>
        <w:rPr>
          <w:spacing w:val="-4"/>
        </w:rPr>
        <w:t xml:space="preserve"> </w:t>
      </w:r>
      <w:r>
        <w:t>area</w:t>
      </w:r>
      <w:r>
        <w:rPr>
          <w:spacing w:val="-8"/>
        </w:rPr>
        <w:t xml:space="preserve"> </w:t>
      </w:r>
      <w:r>
        <w:t>scores.</w:t>
      </w:r>
      <w:r>
        <w:rPr>
          <w:spacing w:val="-4"/>
        </w:rPr>
        <w:t xml:space="preserve"> </w:t>
      </w:r>
      <w:r>
        <w:t>The following example demonstrates how the evaluation average is obtained.</w:t>
      </w:r>
    </w:p>
    <w:tbl>
      <w:tblPr>
        <w:tblW w:w="0" w:type="auto"/>
        <w:tblInd w:w="6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678"/>
        <w:gridCol w:w="4678"/>
      </w:tblGrid>
      <w:tr w:rsidR="003944A5" w14:paraId="09889CB5" w14:textId="77777777">
        <w:trPr>
          <w:trHeight w:val="256"/>
        </w:trPr>
        <w:tc>
          <w:tcPr>
            <w:tcW w:w="9356" w:type="dxa"/>
            <w:gridSpan w:val="2"/>
          </w:tcPr>
          <w:p w:rsidR="003944A5" w:rsidRDefault="00956B32" w14:paraId="2228927D" w14:textId="77777777">
            <w:pPr>
              <w:pStyle w:val="TableParagraph"/>
              <w:spacing w:line="236" w:lineRule="exact"/>
              <w:ind w:left="115"/>
              <w:rPr>
                <w:rFonts w:ascii="Cambria"/>
                <w:b/>
                <w:i/>
              </w:rPr>
            </w:pPr>
            <w:r>
              <w:rPr>
                <w:rFonts w:ascii="Cambria"/>
                <w:b/>
                <w:i/>
                <w:spacing w:val="-2"/>
              </w:rPr>
              <w:t>Example</w:t>
            </w:r>
          </w:p>
        </w:tc>
      </w:tr>
      <w:tr w:rsidR="003944A5" w14:paraId="4B4396FC" w14:textId="77777777">
        <w:trPr>
          <w:trHeight w:val="3355"/>
        </w:trPr>
        <w:tc>
          <w:tcPr>
            <w:tcW w:w="4678" w:type="dxa"/>
          </w:tcPr>
          <w:p w:rsidR="003944A5" w:rsidRDefault="00956B32" w14:paraId="58F07051" w14:textId="77777777">
            <w:pPr>
              <w:pStyle w:val="TableParagraph"/>
              <w:spacing w:before="2"/>
              <w:ind w:left="115"/>
              <w:rPr>
                <w:rFonts w:ascii="Cambria"/>
              </w:rPr>
            </w:pPr>
            <w:r>
              <w:rPr>
                <w:rFonts w:ascii="Cambria"/>
              </w:rPr>
              <w:t>Example of scoring: Competency 2: Engage Diversity</w:t>
            </w:r>
            <w:r>
              <w:rPr>
                <w:rFonts w:ascii="Cambria"/>
                <w:spacing w:val="-13"/>
              </w:rPr>
              <w:t xml:space="preserve"> </w:t>
            </w:r>
            <w:r>
              <w:rPr>
                <w:rFonts w:ascii="Cambria"/>
              </w:rPr>
              <w:t>and</w:t>
            </w:r>
            <w:r>
              <w:rPr>
                <w:rFonts w:ascii="Cambria"/>
                <w:spacing w:val="-12"/>
              </w:rPr>
              <w:t xml:space="preserve"> </w:t>
            </w:r>
            <w:r>
              <w:rPr>
                <w:rFonts w:ascii="Cambria"/>
              </w:rPr>
              <w:t>Difference</w:t>
            </w:r>
            <w:r>
              <w:rPr>
                <w:rFonts w:ascii="Cambria"/>
                <w:spacing w:val="-12"/>
              </w:rPr>
              <w:t xml:space="preserve"> </w:t>
            </w:r>
            <w:r>
              <w:rPr>
                <w:rFonts w:ascii="Cambria"/>
              </w:rPr>
              <w:t>in</w:t>
            </w:r>
            <w:r>
              <w:rPr>
                <w:rFonts w:ascii="Cambria"/>
                <w:spacing w:val="-12"/>
              </w:rPr>
              <w:t xml:space="preserve"> </w:t>
            </w:r>
            <w:r>
              <w:rPr>
                <w:rFonts w:ascii="Cambria"/>
              </w:rPr>
              <w:t>Practice),</w:t>
            </w:r>
            <w:r>
              <w:rPr>
                <w:rFonts w:ascii="Cambria"/>
                <w:spacing w:val="-13"/>
              </w:rPr>
              <w:t xml:space="preserve"> </w:t>
            </w:r>
            <w:r>
              <w:rPr>
                <w:rFonts w:ascii="Cambria"/>
              </w:rPr>
              <w:t>a</w:t>
            </w:r>
            <w:r>
              <w:rPr>
                <w:rFonts w:ascii="Cambria"/>
                <w:spacing w:val="-9"/>
              </w:rPr>
              <w:t xml:space="preserve"> </w:t>
            </w:r>
            <w:r>
              <w:rPr>
                <w:rFonts w:ascii="Cambria"/>
              </w:rPr>
              <w:t>student received the following:</w:t>
            </w:r>
          </w:p>
          <w:p w:rsidR="003944A5" w:rsidRDefault="003944A5" w14:paraId="1B11C5D8" w14:textId="77777777">
            <w:pPr>
              <w:pStyle w:val="TableParagraph"/>
              <w:rPr>
                <w:rFonts w:ascii="Times New Roman"/>
              </w:rPr>
            </w:pPr>
          </w:p>
          <w:p w:rsidR="003944A5" w:rsidRDefault="00956B32" w14:paraId="13DFB0F6" w14:textId="77777777">
            <w:pPr>
              <w:pStyle w:val="TableParagraph"/>
              <w:ind w:left="1430"/>
              <w:rPr>
                <w:rFonts w:ascii="Cambria"/>
                <w:b/>
              </w:rPr>
            </w:pPr>
            <w:r>
              <w:rPr>
                <w:rFonts w:ascii="Cambria"/>
                <w:b/>
              </w:rPr>
              <w:t>Rating</w:t>
            </w:r>
            <w:r>
              <w:rPr>
                <w:rFonts w:ascii="Cambria"/>
                <w:b/>
                <w:spacing w:val="-13"/>
              </w:rPr>
              <w:t xml:space="preserve"> </w:t>
            </w:r>
            <w:r>
              <w:rPr>
                <w:rFonts w:ascii="Cambria"/>
                <w:b/>
                <w:spacing w:val="-5"/>
              </w:rPr>
              <w:t>by</w:t>
            </w:r>
          </w:p>
          <w:p w:rsidR="003944A5" w:rsidRDefault="00956B32" w14:paraId="07947768" w14:textId="77777777">
            <w:pPr>
              <w:pStyle w:val="TableParagraph"/>
              <w:spacing w:before="1" w:line="256" w:lineRule="exact"/>
              <w:ind w:left="1343"/>
              <w:rPr>
                <w:rFonts w:ascii="Cambria"/>
                <w:b/>
              </w:rPr>
            </w:pPr>
            <w:r>
              <w:rPr>
                <w:rFonts w:ascii="Cambria"/>
                <w:b/>
              </w:rPr>
              <w:t>Field</w:t>
            </w:r>
            <w:r>
              <w:rPr>
                <w:rFonts w:ascii="Cambria"/>
                <w:b/>
                <w:spacing w:val="-8"/>
              </w:rPr>
              <w:t xml:space="preserve"> </w:t>
            </w:r>
            <w:r>
              <w:rPr>
                <w:rFonts w:ascii="Cambria"/>
                <w:b/>
                <w:spacing w:val="-2"/>
              </w:rPr>
              <w:t>Supervisor</w:t>
            </w:r>
          </w:p>
          <w:p w:rsidR="003944A5" w:rsidRDefault="00956B32" w14:paraId="65B5806F" w14:textId="77777777">
            <w:pPr>
              <w:pStyle w:val="TableParagraph"/>
              <w:tabs>
                <w:tab w:val="right" w:pos="2406"/>
              </w:tabs>
              <w:spacing w:line="256" w:lineRule="exact"/>
              <w:ind w:left="115"/>
              <w:rPr>
                <w:rFonts w:ascii="Cambria"/>
              </w:rPr>
            </w:pPr>
            <w:r>
              <w:rPr>
                <w:rFonts w:ascii="Cambria"/>
              </w:rPr>
              <w:t>PB</w:t>
            </w:r>
            <w:r>
              <w:rPr>
                <w:rFonts w:ascii="Cambria"/>
                <w:spacing w:val="-2"/>
              </w:rPr>
              <w:t xml:space="preserve"> </w:t>
            </w:r>
            <w:r>
              <w:rPr>
                <w:rFonts w:ascii="Cambria"/>
                <w:spacing w:val="-5"/>
              </w:rPr>
              <w:t>2.1</w:t>
            </w:r>
            <w:r>
              <w:rPr>
                <w:rFonts w:ascii="Cambria"/>
              </w:rPr>
              <w:tab/>
            </w:r>
            <w:r>
              <w:rPr>
                <w:rFonts w:ascii="Cambria"/>
                <w:spacing w:val="-12"/>
              </w:rPr>
              <w:t>3</w:t>
            </w:r>
          </w:p>
          <w:p w:rsidR="003944A5" w:rsidRDefault="00956B32" w14:paraId="7F0D103E" w14:textId="77777777">
            <w:pPr>
              <w:pStyle w:val="TableParagraph"/>
              <w:tabs>
                <w:tab w:val="right" w:pos="2406"/>
              </w:tabs>
              <w:spacing w:before="2" w:line="257" w:lineRule="exact"/>
              <w:ind w:left="115"/>
              <w:rPr>
                <w:rFonts w:ascii="Cambria"/>
              </w:rPr>
            </w:pPr>
            <w:r>
              <w:rPr>
                <w:rFonts w:ascii="Cambria"/>
              </w:rPr>
              <w:t>PB</w:t>
            </w:r>
            <w:r>
              <w:rPr>
                <w:rFonts w:ascii="Cambria"/>
                <w:spacing w:val="-2"/>
              </w:rPr>
              <w:t xml:space="preserve"> </w:t>
            </w:r>
            <w:r>
              <w:rPr>
                <w:rFonts w:ascii="Cambria"/>
                <w:spacing w:val="-5"/>
              </w:rPr>
              <w:t>2.2</w:t>
            </w:r>
            <w:r>
              <w:rPr>
                <w:rFonts w:ascii="Cambria"/>
              </w:rPr>
              <w:tab/>
            </w:r>
            <w:r>
              <w:rPr>
                <w:rFonts w:ascii="Cambria"/>
                <w:spacing w:val="-12"/>
              </w:rPr>
              <w:t>4</w:t>
            </w:r>
          </w:p>
          <w:p w:rsidR="003944A5" w:rsidRDefault="00956B32" w14:paraId="33350645" w14:textId="77777777">
            <w:pPr>
              <w:pStyle w:val="TableParagraph"/>
              <w:tabs>
                <w:tab w:val="left" w:pos="2274"/>
              </w:tabs>
              <w:spacing w:line="257" w:lineRule="exact"/>
              <w:ind w:left="115"/>
              <w:rPr>
                <w:rFonts w:ascii="Cambria"/>
              </w:rPr>
            </w:pPr>
            <w:r>
              <w:rPr>
                <w:rFonts w:ascii="Cambria"/>
                <w:u w:val="single"/>
              </w:rPr>
              <w:t>PB</w:t>
            </w:r>
            <w:r>
              <w:rPr>
                <w:rFonts w:ascii="Cambria"/>
                <w:spacing w:val="-2"/>
                <w:u w:val="single"/>
              </w:rPr>
              <w:t xml:space="preserve"> </w:t>
            </w:r>
            <w:r>
              <w:rPr>
                <w:rFonts w:ascii="Cambria"/>
                <w:spacing w:val="-5"/>
                <w:u w:val="single"/>
              </w:rPr>
              <w:t>2.3</w:t>
            </w:r>
            <w:r>
              <w:rPr>
                <w:rFonts w:ascii="Cambria"/>
                <w:u w:val="single"/>
              </w:rPr>
              <w:tab/>
            </w:r>
            <w:r>
              <w:rPr>
                <w:rFonts w:ascii="Cambria"/>
                <w:spacing w:val="-10"/>
                <w:u w:val="single"/>
              </w:rPr>
              <w:t>5</w:t>
            </w:r>
          </w:p>
          <w:p w:rsidR="003944A5" w:rsidRDefault="00956B32" w14:paraId="143E66B3" w14:textId="77777777">
            <w:pPr>
              <w:pStyle w:val="TableParagraph"/>
              <w:tabs>
                <w:tab w:val="right" w:pos="2415"/>
              </w:tabs>
              <w:spacing w:before="4"/>
              <w:ind w:left="115"/>
              <w:rPr>
                <w:rFonts w:ascii="Cambria"/>
                <w:b/>
              </w:rPr>
            </w:pPr>
            <w:r>
              <w:rPr>
                <w:rFonts w:ascii="Cambria"/>
                <w:b/>
                <w:color w:val="1F1F1F"/>
              </w:rPr>
              <w:t>Score</w:t>
            </w:r>
            <w:r>
              <w:rPr>
                <w:rFonts w:ascii="Cambria"/>
                <w:b/>
                <w:color w:val="1F1F1F"/>
                <w:spacing w:val="-9"/>
              </w:rPr>
              <w:t xml:space="preserve"> </w:t>
            </w:r>
            <w:r>
              <w:rPr>
                <w:rFonts w:ascii="Cambria"/>
                <w:b/>
                <w:color w:val="1F1F1F"/>
              </w:rPr>
              <w:t>for</w:t>
            </w:r>
            <w:r>
              <w:rPr>
                <w:rFonts w:ascii="Cambria"/>
                <w:b/>
                <w:color w:val="1F1F1F"/>
                <w:spacing w:val="-6"/>
              </w:rPr>
              <w:t xml:space="preserve"> </w:t>
            </w:r>
            <w:r>
              <w:rPr>
                <w:rFonts w:ascii="Cambria"/>
                <w:b/>
                <w:color w:val="1F1F1F"/>
              </w:rPr>
              <w:t>Comp</w:t>
            </w:r>
            <w:r>
              <w:rPr>
                <w:rFonts w:ascii="Cambria"/>
                <w:b/>
                <w:color w:val="1F1F1F"/>
                <w:spacing w:val="-5"/>
              </w:rPr>
              <w:t xml:space="preserve"> </w:t>
            </w:r>
            <w:r>
              <w:rPr>
                <w:rFonts w:ascii="Cambria"/>
                <w:b/>
                <w:color w:val="1F1F1F"/>
                <w:spacing w:val="-10"/>
              </w:rPr>
              <w:t>2</w:t>
            </w:r>
            <w:r>
              <w:rPr>
                <w:rFonts w:ascii="Cambria"/>
                <w:b/>
                <w:color w:val="1F1F1F"/>
              </w:rPr>
              <w:tab/>
            </w:r>
            <w:r>
              <w:rPr>
                <w:rFonts w:ascii="Cambria"/>
                <w:b/>
                <w:color w:val="1F1F1F"/>
                <w:spacing w:val="-10"/>
              </w:rPr>
              <w:t>4</w:t>
            </w:r>
          </w:p>
        </w:tc>
        <w:tc>
          <w:tcPr>
            <w:tcW w:w="4678" w:type="dxa"/>
          </w:tcPr>
          <w:p w:rsidR="003944A5" w:rsidRDefault="00956B32" w14:paraId="38F6AE81" w14:textId="77777777">
            <w:pPr>
              <w:pStyle w:val="TableParagraph"/>
              <w:spacing w:before="1" w:line="237" w:lineRule="auto"/>
              <w:ind w:left="115" w:right="140"/>
              <w:rPr>
                <w:rFonts w:ascii="Cambria"/>
                <w:b/>
              </w:rPr>
            </w:pPr>
            <w:r>
              <w:rPr>
                <w:rFonts w:ascii="Cambria"/>
                <w:b/>
              </w:rPr>
              <w:t>All</w:t>
            </w:r>
            <w:r>
              <w:rPr>
                <w:rFonts w:ascii="Cambria"/>
                <w:b/>
                <w:spacing w:val="-13"/>
              </w:rPr>
              <w:t xml:space="preserve"> </w:t>
            </w:r>
            <w:r>
              <w:rPr>
                <w:rFonts w:ascii="Cambria"/>
                <w:b/>
              </w:rPr>
              <w:t>Competency</w:t>
            </w:r>
            <w:r>
              <w:rPr>
                <w:rFonts w:ascii="Cambria"/>
                <w:b/>
                <w:spacing w:val="-12"/>
              </w:rPr>
              <w:t xml:space="preserve"> </w:t>
            </w:r>
            <w:r>
              <w:rPr>
                <w:rFonts w:ascii="Cambria"/>
                <w:b/>
              </w:rPr>
              <w:t>areas</w:t>
            </w:r>
            <w:r>
              <w:rPr>
                <w:rFonts w:ascii="Cambria"/>
                <w:b/>
                <w:spacing w:val="-12"/>
              </w:rPr>
              <w:t xml:space="preserve"> </w:t>
            </w:r>
            <w:r>
              <w:rPr>
                <w:rFonts w:ascii="Cambria"/>
                <w:b/>
              </w:rPr>
              <w:t>are</w:t>
            </w:r>
            <w:r>
              <w:rPr>
                <w:rFonts w:ascii="Cambria"/>
                <w:b/>
                <w:spacing w:val="-12"/>
              </w:rPr>
              <w:t xml:space="preserve"> </w:t>
            </w:r>
            <w:r>
              <w:rPr>
                <w:rFonts w:ascii="Cambria"/>
                <w:b/>
              </w:rPr>
              <w:t>then</w:t>
            </w:r>
            <w:r>
              <w:rPr>
                <w:rFonts w:ascii="Cambria"/>
                <w:b/>
                <w:spacing w:val="-12"/>
              </w:rPr>
              <w:t xml:space="preserve"> </w:t>
            </w:r>
            <w:r>
              <w:rPr>
                <w:rFonts w:ascii="Cambria"/>
                <w:b/>
              </w:rPr>
              <w:t>added</w:t>
            </w:r>
            <w:r>
              <w:rPr>
                <w:rFonts w:ascii="Cambria"/>
                <w:b/>
                <w:spacing w:val="-12"/>
              </w:rPr>
              <w:t xml:space="preserve"> </w:t>
            </w:r>
            <w:r>
              <w:rPr>
                <w:rFonts w:ascii="Cambria"/>
                <w:b/>
              </w:rPr>
              <w:t>and the aggregate found. Example:</w:t>
            </w:r>
          </w:p>
          <w:p w:rsidR="003944A5" w:rsidRDefault="00956B32" w14:paraId="6A915DA8" w14:textId="77777777">
            <w:pPr>
              <w:pStyle w:val="TableParagraph"/>
              <w:spacing w:before="1" w:line="257" w:lineRule="exact"/>
              <w:ind w:left="2004"/>
              <w:rPr>
                <w:rFonts w:ascii="Cambria"/>
                <w:b/>
              </w:rPr>
            </w:pPr>
            <w:r>
              <w:rPr>
                <w:rFonts w:ascii="Cambria"/>
                <w:b/>
              </w:rPr>
              <w:t>Score</w:t>
            </w:r>
            <w:r>
              <w:rPr>
                <w:rFonts w:ascii="Cambria"/>
                <w:b/>
                <w:spacing w:val="-8"/>
              </w:rPr>
              <w:t xml:space="preserve"> </w:t>
            </w:r>
            <w:r>
              <w:rPr>
                <w:rFonts w:ascii="Cambria"/>
                <w:b/>
              </w:rPr>
              <w:t>for</w:t>
            </w:r>
            <w:r>
              <w:rPr>
                <w:rFonts w:ascii="Cambria"/>
                <w:b/>
                <w:spacing w:val="-6"/>
              </w:rPr>
              <w:t xml:space="preserve"> </w:t>
            </w:r>
            <w:r>
              <w:rPr>
                <w:rFonts w:ascii="Cambria"/>
                <w:b/>
                <w:spacing w:val="-4"/>
              </w:rPr>
              <w:t>Comp</w:t>
            </w:r>
          </w:p>
          <w:p w:rsidR="003944A5" w:rsidRDefault="00956B32" w14:paraId="65C2EB38" w14:textId="77777777">
            <w:pPr>
              <w:pStyle w:val="TableParagraph"/>
              <w:tabs>
                <w:tab w:val="right" w:pos="2909"/>
              </w:tabs>
              <w:spacing w:line="257" w:lineRule="exact"/>
              <w:ind w:left="115"/>
              <w:rPr>
                <w:rFonts w:ascii="Cambria"/>
              </w:rPr>
            </w:pPr>
            <w:r>
              <w:rPr>
                <w:rFonts w:ascii="Cambria"/>
              </w:rPr>
              <w:t>Competency</w:t>
            </w:r>
            <w:r>
              <w:rPr>
                <w:rFonts w:ascii="Cambria"/>
                <w:spacing w:val="-10"/>
              </w:rPr>
              <w:t xml:space="preserve"> 1</w:t>
            </w:r>
            <w:r>
              <w:rPr>
                <w:rFonts w:ascii="Cambria"/>
              </w:rPr>
              <w:tab/>
            </w:r>
            <w:r>
              <w:rPr>
                <w:rFonts w:ascii="Cambria"/>
                <w:spacing w:val="-5"/>
              </w:rPr>
              <w:t>3.5</w:t>
            </w:r>
          </w:p>
          <w:p w:rsidR="003944A5" w:rsidRDefault="00956B32" w14:paraId="01C6A07C" w14:textId="77777777">
            <w:pPr>
              <w:pStyle w:val="TableParagraph"/>
              <w:tabs>
                <w:tab w:val="right" w:pos="2745"/>
              </w:tabs>
              <w:spacing w:line="257" w:lineRule="exact"/>
              <w:ind w:left="115"/>
              <w:rPr>
                <w:rFonts w:ascii="Cambria"/>
              </w:rPr>
            </w:pPr>
            <w:r>
              <w:rPr>
                <w:rFonts w:ascii="Cambria"/>
              </w:rPr>
              <w:t>Competency</w:t>
            </w:r>
            <w:r>
              <w:rPr>
                <w:rFonts w:ascii="Cambria"/>
                <w:spacing w:val="-10"/>
              </w:rPr>
              <w:t xml:space="preserve"> 2</w:t>
            </w:r>
            <w:r>
              <w:rPr>
                <w:rFonts w:ascii="Cambria"/>
              </w:rPr>
              <w:tab/>
            </w:r>
            <w:r>
              <w:rPr>
                <w:rFonts w:ascii="Cambria"/>
                <w:spacing w:val="-10"/>
              </w:rPr>
              <w:t>4</w:t>
            </w:r>
          </w:p>
          <w:p w:rsidR="003944A5" w:rsidRDefault="00956B32" w14:paraId="3C07600E" w14:textId="77777777">
            <w:pPr>
              <w:pStyle w:val="TableParagraph"/>
              <w:tabs>
                <w:tab w:val="right" w:pos="2909"/>
              </w:tabs>
              <w:spacing w:before="1" w:line="257" w:lineRule="exact"/>
              <w:ind w:left="115"/>
              <w:rPr>
                <w:rFonts w:ascii="Cambria"/>
              </w:rPr>
            </w:pPr>
            <w:r>
              <w:rPr>
                <w:rFonts w:ascii="Cambria"/>
              </w:rPr>
              <w:t>Competency</w:t>
            </w:r>
            <w:r>
              <w:rPr>
                <w:rFonts w:ascii="Cambria"/>
                <w:spacing w:val="-10"/>
              </w:rPr>
              <w:t xml:space="preserve"> 3</w:t>
            </w:r>
            <w:r>
              <w:rPr>
                <w:rFonts w:ascii="Cambria"/>
              </w:rPr>
              <w:tab/>
            </w:r>
            <w:r>
              <w:rPr>
                <w:rFonts w:ascii="Cambria"/>
                <w:spacing w:val="-5"/>
              </w:rPr>
              <w:t>3.5</w:t>
            </w:r>
          </w:p>
          <w:p w:rsidR="003944A5" w:rsidRDefault="00956B32" w14:paraId="01FCDCF9" w14:textId="77777777">
            <w:pPr>
              <w:pStyle w:val="TableParagraph"/>
              <w:tabs>
                <w:tab w:val="right" w:pos="2909"/>
              </w:tabs>
              <w:spacing w:line="257" w:lineRule="exact"/>
              <w:ind w:left="115"/>
              <w:rPr>
                <w:rFonts w:ascii="Cambria"/>
              </w:rPr>
            </w:pPr>
            <w:r>
              <w:rPr>
                <w:rFonts w:ascii="Cambria"/>
              </w:rPr>
              <w:t>Competency</w:t>
            </w:r>
            <w:r>
              <w:rPr>
                <w:rFonts w:ascii="Cambria"/>
                <w:spacing w:val="-10"/>
              </w:rPr>
              <w:t xml:space="preserve"> 4</w:t>
            </w:r>
            <w:r>
              <w:rPr>
                <w:rFonts w:ascii="Cambria"/>
              </w:rPr>
              <w:tab/>
            </w:r>
            <w:r>
              <w:rPr>
                <w:rFonts w:ascii="Cambria"/>
                <w:spacing w:val="-5"/>
              </w:rPr>
              <w:t>3.5</w:t>
            </w:r>
          </w:p>
          <w:p w:rsidR="003944A5" w:rsidRDefault="00956B32" w14:paraId="5CB5E571" w14:textId="77777777">
            <w:pPr>
              <w:pStyle w:val="TableParagraph"/>
              <w:tabs>
                <w:tab w:val="right" w:pos="2745"/>
              </w:tabs>
              <w:spacing w:line="257" w:lineRule="exact"/>
              <w:ind w:left="115"/>
              <w:rPr>
                <w:rFonts w:ascii="Cambria"/>
              </w:rPr>
            </w:pPr>
            <w:r>
              <w:rPr>
                <w:rFonts w:ascii="Cambria"/>
              </w:rPr>
              <w:t>Competency</w:t>
            </w:r>
            <w:r>
              <w:rPr>
                <w:rFonts w:ascii="Cambria"/>
                <w:spacing w:val="-10"/>
              </w:rPr>
              <w:t xml:space="preserve"> 5</w:t>
            </w:r>
            <w:r>
              <w:rPr>
                <w:rFonts w:ascii="Cambria"/>
              </w:rPr>
              <w:tab/>
            </w:r>
            <w:r>
              <w:rPr>
                <w:rFonts w:ascii="Cambria"/>
                <w:spacing w:val="-10"/>
              </w:rPr>
              <w:t>5</w:t>
            </w:r>
          </w:p>
          <w:p w:rsidR="003944A5" w:rsidRDefault="00956B32" w14:paraId="4930079B" w14:textId="77777777">
            <w:pPr>
              <w:pStyle w:val="TableParagraph"/>
              <w:tabs>
                <w:tab w:val="right" w:pos="2745"/>
              </w:tabs>
              <w:spacing w:line="257" w:lineRule="exact"/>
              <w:ind w:left="115"/>
              <w:rPr>
                <w:rFonts w:ascii="Cambria"/>
              </w:rPr>
            </w:pPr>
            <w:r>
              <w:rPr>
                <w:rFonts w:ascii="Cambria"/>
              </w:rPr>
              <w:t>Competency</w:t>
            </w:r>
            <w:r>
              <w:rPr>
                <w:rFonts w:ascii="Cambria"/>
                <w:spacing w:val="-8"/>
              </w:rPr>
              <w:t xml:space="preserve"> </w:t>
            </w:r>
            <w:r>
              <w:rPr>
                <w:rFonts w:ascii="Cambria"/>
                <w:spacing w:val="-10"/>
              </w:rPr>
              <w:t>6</w:t>
            </w:r>
            <w:r>
              <w:rPr>
                <w:rFonts w:ascii="Cambria"/>
              </w:rPr>
              <w:tab/>
            </w:r>
            <w:r>
              <w:rPr>
                <w:rFonts w:ascii="Cambria"/>
                <w:spacing w:val="-10"/>
              </w:rPr>
              <w:t>4</w:t>
            </w:r>
          </w:p>
          <w:p w:rsidR="003944A5" w:rsidRDefault="00956B32" w14:paraId="52A090D6" w14:textId="77777777">
            <w:pPr>
              <w:pStyle w:val="TableParagraph"/>
              <w:tabs>
                <w:tab w:val="right" w:pos="2976"/>
              </w:tabs>
              <w:spacing w:before="5" w:line="257" w:lineRule="exact"/>
              <w:ind w:left="115"/>
              <w:rPr>
                <w:rFonts w:ascii="Cambria"/>
              </w:rPr>
            </w:pPr>
            <w:r>
              <w:rPr>
                <w:rFonts w:ascii="Cambria"/>
              </w:rPr>
              <w:t>Competency</w:t>
            </w:r>
            <w:r>
              <w:rPr>
                <w:rFonts w:ascii="Cambria"/>
                <w:spacing w:val="-10"/>
              </w:rPr>
              <w:t xml:space="preserve"> 7</w:t>
            </w:r>
            <w:r>
              <w:rPr>
                <w:rFonts w:ascii="Cambria"/>
              </w:rPr>
              <w:tab/>
            </w:r>
            <w:r>
              <w:rPr>
                <w:rFonts w:ascii="Cambria"/>
                <w:spacing w:val="-4"/>
              </w:rPr>
              <w:t>4.33</w:t>
            </w:r>
          </w:p>
          <w:p w:rsidR="003944A5" w:rsidRDefault="00956B32" w14:paraId="74E13F2D" w14:textId="77777777">
            <w:pPr>
              <w:pStyle w:val="TableParagraph"/>
              <w:tabs>
                <w:tab w:val="right" w:pos="2858"/>
              </w:tabs>
              <w:spacing w:line="257" w:lineRule="exact"/>
              <w:ind w:left="115"/>
              <w:rPr>
                <w:rFonts w:ascii="Cambria"/>
              </w:rPr>
            </w:pPr>
            <w:r>
              <w:rPr>
                <w:rFonts w:ascii="Cambria"/>
              </w:rPr>
              <w:t>Competency</w:t>
            </w:r>
            <w:r>
              <w:rPr>
                <w:rFonts w:ascii="Cambria"/>
                <w:spacing w:val="-10"/>
              </w:rPr>
              <w:t xml:space="preserve"> 8</w:t>
            </w:r>
            <w:r>
              <w:rPr>
                <w:rFonts w:ascii="Cambria"/>
              </w:rPr>
              <w:tab/>
            </w:r>
            <w:r>
              <w:rPr>
                <w:rFonts w:ascii="Cambria"/>
                <w:spacing w:val="-5"/>
              </w:rPr>
              <w:t>4.2</w:t>
            </w:r>
          </w:p>
          <w:p w:rsidR="003944A5" w:rsidRDefault="00956B32" w14:paraId="00418E99" w14:textId="77777777">
            <w:pPr>
              <w:pStyle w:val="TableParagraph"/>
              <w:tabs>
                <w:tab w:val="left" w:pos="2563"/>
              </w:tabs>
              <w:spacing w:line="250" w:lineRule="exact"/>
              <w:ind w:left="115"/>
              <w:rPr>
                <w:rFonts w:ascii="Cambria"/>
              </w:rPr>
            </w:pPr>
            <w:r>
              <w:rPr>
                <w:rFonts w:ascii="Cambria"/>
                <w:u w:val="single"/>
              </w:rPr>
              <w:t>Competency</w:t>
            </w:r>
            <w:r>
              <w:rPr>
                <w:rFonts w:ascii="Cambria"/>
                <w:spacing w:val="-10"/>
                <w:u w:val="single"/>
              </w:rPr>
              <w:t xml:space="preserve"> 9</w:t>
            </w:r>
            <w:r>
              <w:rPr>
                <w:rFonts w:ascii="Cambria"/>
                <w:u w:val="single"/>
              </w:rPr>
              <w:tab/>
            </w:r>
            <w:r>
              <w:rPr>
                <w:rFonts w:ascii="Cambria"/>
                <w:spacing w:val="-5"/>
                <w:u w:val="single"/>
              </w:rPr>
              <w:t>4.2</w:t>
            </w:r>
          </w:p>
          <w:p w:rsidR="003944A5" w:rsidRDefault="00956B32" w14:paraId="6E0830C3" w14:textId="77777777">
            <w:pPr>
              <w:pStyle w:val="TableParagraph"/>
              <w:tabs>
                <w:tab w:val="left" w:pos="2525"/>
              </w:tabs>
              <w:spacing w:line="250" w:lineRule="exact"/>
              <w:ind w:left="115"/>
              <w:rPr>
                <w:rFonts w:ascii="Cambria"/>
                <w:b/>
              </w:rPr>
            </w:pPr>
            <w:r>
              <w:rPr>
                <w:rFonts w:ascii="Cambria"/>
                <w:b/>
              </w:rPr>
              <w:t>Total</w:t>
            </w:r>
            <w:r>
              <w:rPr>
                <w:rFonts w:ascii="Cambria"/>
                <w:b/>
                <w:spacing w:val="-7"/>
              </w:rPr>
              <w:t xml:space="preserve"> </w:t>
            </w:r>
            <w:r>
              <w:rPr>
                <w:rFonts w:ascii="Cambria"/>
                <w:b/>
                <w:spacing w:val="-2"/>
              </w:rPr>
              <w:t>Score:</w:t>
            </w:r>
            <w:r>
              <w:rPr>
                <w:rFonts w:ascii="Cambria"/>
                <w:b/>
              </w:rPr>
              <w:tab/>
            </w:r>
            <w:r>
              <w:rPr>
                <w:rFonts w:ascii="Cambria"/>
                <w:b/>
              </w:rPr>
              <w:t>4.02</w:t>
            </w:r>
            <w:r>
              <w:rPr>
                <w:rFonts w:ascii="Cambria"/>
                <w:b/>
                <w:spacing w:val="44"/>
              </w:rPr>
              <w:t xml:space="preserve"> </w:t>
            </w:r>
            <w:r>
              <w:rPr>
                <w:rFonts w:ascii="Cambria"/>
                <w:b/>
                <w:spacing w:val="-2"/>
              </w:rPr>
              <w:t>Passing</w:t>
            </w:r>
          </w:p>
        </w:tc>
      </w:tr>
    </w:tbl>
    <w:p w:rsidR="003944A5" w:rsidP="00B0678D" w:rsidRDefault="00956B32" w14:paraId="7B042A38" w14:textId="77777777">
      <w:pPr>
        <w:pStyle w:val="Heading4"/>
      </w:pPr>
      <w:r>
        <w:t>Midterm</w:t>
      </w:r>
      <w:r>
        <w:rPr>
          <w:spacing w:val="-8"/>
        </w:rPr>
        <w:t xml:space="preserve"> </w:t>
      </w:r>
      <w:r>
        <w:t>Evaluation</w:t>
      </w:r>
      <w:r>
        <w:rPr>
          <w:spacing w:val="-4"/>
        </w:rPr>
        <w:t xml:space="preserve"> </w:t>
      </w:r>
      <w:r>
        <w:t>of</w:t>
      </w:r>
      <w:r>
        <w:rPr>
          <w:spacing w:val="-3"/>
        </w:rPr>
        <w:t xml:space="preserve"> </w:t>
      </w:r>
      <w:r>
        <w:t>Practice</w:t>
      </w:r>
    </w:p>
    <w:p w:rsidR="003944A5" w:rsidRDefault="003944A5" w14:paraId="69D49D07" w14:textId="77777777">
      <w:pPr>
        <w:pStyle w:val="BodyText"/>
        <w:spacing w:before="22"/>
        <w:rPr>
          <w:b/>
          <w:i/>
          <w:sz w:val="22"/>
        </w:rPr>
      </w:pPr>
    </w:p>
    <w:p w:rsidR="003944A5" w:rsidRDefault="00956B32" w14:paraId="1C990AF5" w14:textId="77777777">
      <w:pPr>
        <w:pStyle w:val="BodyText"/>
        <w:ind w:left="660"/>
      </w:pPr>
      <w:r>
        <w:t>If</w:t>
      </w:r>
      <w:r>
        <w:rPr>
          <w:spacing w:val="-9"/>
        </w:rPr>
        <w:t xml:space="preserve"> </w:t>
      </w:r>
      <w:r>
        <w:t>a</w:t>
      </w:r>
      <w:r>
        <w:rPr>
          <w:spacing w:val="-5"/>
        </w:rPr>
        <w:t xml:space="preserve"> </w:t>
      </w:r>
      <w:r>
        <w:t>student</w:t>
      </w:r>
      <w:r>
        <w:rPr>
          <w:spacing w:val="-4"/>
        </w:rPr>
        <w:t xml:space="preserve"> </w:t>
      </w:r>
      <w:r>
        <w:t>intern</w:t>
      </w:r>
      <w:r>
        <w:rPr>
          <w:spacing w:val="-2"/>
        </w:rPr>
        <w:t xml:space="preserve"> </w:t>
      </w:r>
      <w:r>
        <w:t>receives a</w:t>
      </w:r>
      <w:r>
        <w:rPr>
          <w:spacing w:val="-3"/>
        </w:rPr>
        <w:t xml:space="preserve"> </w:t>
      </w:r>
      <w:r>
        <w:t>failing</w:t>
      </w:r>
      <w:r>
        <w:rPr>
          <w:spacing w:val="-1"/>
        </w:rPr>
        <w:t xml:space="preserve"> </w:t>
      </w:r>
      <w:r>
        <w:t>score</w:t>
      </w:r>
      <w:r>
        <w:rPr>
          <w:spacing w:val="-6"/>
        </w:rPr>
        <w:t xml:space="preserve"> </w:t>
      </w:r>
      <w:r>
        <w:t>on</w:t>
      </w:r>
      <w:r>
        <w:rPr>
          <w:spacing w:val="-1"/>
        </w:rPr>
        <w:t xml:space="preserve"> </w:t>
      </w:r>
      <w:r>
        <w:t>the</w:t>
      </w:r>
      <w:r>
        <w:rPr>
          <w:spacing w:val="-3"/>
        </w:rPr>
        <w:t xml:space="preserve"> </w:t>
      </w:r>
      <w:r>
        <w:t>agency</w:t>
      </w:r>
      <w:r>
        <w:rPr>
          <w:spacing w:val="-1"/>
        </w:rPr>
        <w:t xml:space="preserve"> </w:t>
      </w:r>
      <w:r>
        <w:t>midterm</w:t>
      </w:r>
      <w:r>
        <w:rPr>
          <w:spacing w:val="-3"/>
        </w:rPr>
        <w:t xml:space="preserve"> </w:t>
      </w:r>
      <w:r>
        <w:t>evaluation</w:t>
      </w:r>
      <w:r>
        <w:rPr>
          <w:spacing w:val="-1"/>
        </w:rPr>
        <w:t xml:space="preserve"> </w:t>
      </w:r>
      <w:r>
        <w:t>that</w:t>
      </w:r>
      <w:r>
        <w:rPr>
          <w:spacing w:val="-2"/>
        </w:rPr>
        <w:t xml:space="preserve"> intern:</w:t>
      </w:r>
    </w:p>
    <w:p w:rsidR="003944A5" w:rsidP="00A84EE3" w:rsidRDefault="00956B32" w14:paraId="364624AF" w14:textId="77777777">
      <w:pPr>
        <w:pStyle w:val="ListParagraph"/>
        <w:numPr>
          <w:ilvl w:val="0"/>
          <w:numId w:val="30"/>
        </w:numPr>
        <w:tabs>
          <w:tab w:val="left" w:pos="1202"/>
        </w:tabs>
        <w:spacing w:before="3"/>
        <w:ind w:right="1137"/>
        <w:rPr>
          <w:sz w:val="24"/>
        </w:rPr>
      </w:pPr>
      <w:r>
        <w:rPr>
          <w:sz w:val="24"/>
        </w:rPr>
        <w:t>Will</w:t>
      </w:r>
      <w:r>
        <w:rPr>
          <w:spacing w:val="-2"/>
          <w:sz w:val="24"/>
        </w:rPr>
        <w:t xml:space="preserve"> </w:t>
      </w:r>
      <w:r>
        <w:rPr>
          <w:sz w:val="24"/>
        </w:rPr>
        <w:t>lose</w:t>
      </w:r>
      <w:r>
        <w:rPr>
          <w:spacing w:val="-10"/>
          <w:sz w:val="24"/>
        </w:rPr>
        <w:t xml:space="preserve"> </w:t>
      </w:r>
      <w:r>
        <w:rPr>
          <w:sz w:val="24"/>
        </w:rPr>
        <w:t>the</w:t>
      </w:r>
      <w:r>
        <w:rPr>
          <w:spacing w:val="-10"/>
          <w:sz w:val="24"/>
        </w:rPr>
        <w:t xml:space="preserve"> </w:t>
      </w:r>
      <w:r>
        <w:rPr>
          <w:sz w:val="24"/>
        </w:rPr>
        <w:t>2.5</w:t>
      </w:r>
      <w:r>
        <w:rPr>
          <w:spacing w:val="-7"/>
          <w:sz w:val="24"/>
        </w:rPr>
        <w:t xml:space="preserve"> </w:t>
      </w:r>
      <w:r>
        <w:rPr>
          <w:sz w:val="24"/>
        </w:rPr>
        <w:t>points</w:t>
      </w:r>
      <w:r>
        <w:rPr>
          <w:spacing w:val="-4"/>
          <w:sz w:val="24"/>
        </w:rPr>
        <w:t xml:space="preserve"> </w:t>
      </w:r>
      <w:r>
        <w:rPr>
          <w:sz w:val="24"/>
        </w:rPr>
        <w:t>for</w:t>
      </w:r>
      <w:r>
        <w:rPr>
          <w:spacing w:val="-8"/>
          <w:sz w:val="24"/>
        </w:rPr>
        <w:t xml:space="preserve"> </w:t>
      </w:r>
      <w:r>
        <w:rPr>
          <w:sz w:val="24"/>
        </w:rPr>
        <w:t>submission</w:t>
      </w:r>
      <w:r>
        <w:rPr>
          <w:spacing w:val="-6"/>
          <w:sz w:val="24"/>
        </w:rPr>
        <w:t xml:space="preserve"> </w:t>
      </w:r>
      <w:r>
        <w:rPr>
          <w:sz w:val="24"/>
        </w:rPr>
        <w:t>of</w:t>
      </w:r>
      <w:r>
        <w:rPr>
          <w:spacing w:val="-8"/>
          <w:sz w:val="24"/>
        </w:rPr>
        <w:t xml:space="preserve"> </w:t>
      </w:r>
      <w:r>
        <w:rPr>
          <w:sz w:val="24"/>
        </w:rPr>
        <w:t>the</w:t>
      </w:r>
      <w:r>
        <w:rPr>
          <w:spacing w:val="-3"/>
          <w:sz w:val="24"/>
        </w:rPr>
        <w:t xml:space="preserve"> </w:t>
      </w:r>
      <w:r>
        <w:rPr>
          <w:sz w:val="24"/>
        </w:rPr>
        <w:t>midterm</w:t>
      </w:r>
      <w:r>
        <w:rPr>
          <w:spacing w:val="-8"/>
          <w:sz w:val="24"/>
        </w:rPr>
        <w:t xml:space="preserve"> </w:t>
      </w:r>
      <w:r>
        <w:rPr>
          <w:sz w:val="24"/>
        </w:rPr>
        <w:t>along</w:t>
      </w:r>
      <w:r>
        <w:rPr>
          <w:spacing w:val="-4"/>
          <w:sz w:val="24"/>
        </w:rPr>
        <w:t xml:space="preserve"> </w:t>
      </w:r>
      <w:r>
        <w:rPr>
          <w:sz w:val="24"/>
        </w:rPr>
        <w:t>with</w:t>
      </w:r>
      <w:r>
        <w:rPr>
          <w:spacing w:val="-2"/>
          <w:sz w:val="24"/>
        </w:rPr>
        <w:t xml:space="preserve"> </w:t>
      </w:r>
      <w:r>
        <w:rPr>
          <w:sz w:val="24"/>
        </w:rPr>
        <w:t>an</w:t>
      </w:r>
      <w:r>
        <w:rPr>
          <w:spacing w:val="-8"/>
          <w:sz w:val="24"/>
        </w:rPr>
        <w:t xml:space="preserve"> </w:t>
      </w:r>
      <w:r>
        <w:rPr>
          <w:sz w:val="24"/>
        </w:rPr>
        <w:t>additional</w:t>
      </w:r>
      <w:r>
        <w:rPr>
          <w:spacing w:val="-8"/>
          <w:sz w:val="24"/>
        </w:rPr>
        <w:t xml:space="preserve"> </w:t>
      </w:r>
      <w:r>
        <w:rPr>
          <w:sz w:val="24"/>
        </w:rPr>
        <w:t>2.5</w:t>
      </w:r>
      <w:r>
        <w:rPr>
          <w:spacing w:val="-7"/>
          <w:sz w:val="24"/>
        </w:rPr>
        <w:t xml:space="preserve"> </w:t>
      </w:r>
      <w:r>
        <w:rPr>
          <w:sz w:val="24"/>
        </w:rPr>
        <w:t>points off final course grade.</w:t>
      </w:r>
    </w:p>
    <w:p w:rsidR="003944A5" w:rsidP="00A84EE3" w:rsidRDefault="00956B32" w14:paraId="3BFA1295" w14:textId="77777777">
      <w:pPr>
        <w:pStyle w:val="ListParagraph"/>
        <w:numPr>
          <w:ilvl w:val="0"/>
          <w:numId w:val="30"/>
        </w:numPr>
        <w:tabs>
          <w:tab w:val="left" w:pos="1200"/>
        </w:tabs>
        <w:spacing w:line="271" w:lineRule="exact"/>
        <w:ind w:left="1200" w:hanging="360"/>
        <w:rPr>
          <w:sz w:val="24"/>
        </w:rPr>
      </w:pPr>
      <w:r>
        <w:rPr>
          <w:sz w:val="24"/>
        </w:rPr>
        <w:t>Should,</w:t>
      </w:r>
      <w:r>
        <w:rPr>
          <w:spacing w:val="-8"/>
          <w:sz w:val="24"/>
        </w:rPr>
        <w:t xml:space="preserve"> </w:t>
      </w:r>
      <w:r>
        <w:rPr>
          <w:sz w:val="24"/>
        </w:rPr>
        <w:t>no</w:t>
      </w:r>
      <w:r>
        <w:rPr>
          <w:spacing w:val="-3"/>
          <w:sz w:val="24"/>
        </w:rPr>
        <w:t xml:space="preserve"> </w:t>
      </w:r>
      <w:r>
        <w:rPr>
          <w:sz w:val="24"/>
        </w:rPr>
        <w:t>later</w:t>
      </w:r>
      <w:r>
        <w:rPr>
          <w:spacing w:val="1"/>
          <w:sz w:val="24"/>
        </w:rPr>
        <w:t xml:space="preserve"> </w:t>
      </w:r>
      <w:r>
        <w:rPr>
          <w:sz w:val="24"/>
        </w:rPr>
        <w:t>than</w:t>
      </w:r>
      <w:r>
        <w:rPr>
          <w:spacing w:val="-4"/>
          <w:sz w:val="24"/>
        </w:rPr>
        <w:t xml:space="preserve"> </w:t>
      </w:r>
      <w:r>
        <w:rPr>
          <w:sz w:val="24"/>
        </w:rPr>
        <w:t>a</w:t>
      </w:r>
      <w:r>
        <w:rPr>
          <w:spacing w:val="-4"/>
          <w:sz w:val="24"/>
        </w:rPr>
        <w:t xml:space="preserve"> </w:t>
      </w:r>
      <w:r>
        <w:rPr>
          <w:sz w:val="24"/>
        </w:rPr>
        <w:t>week</w:t>
      </w:r>
      <w:r>
        <w:rPr>
          <w:spacing w:val="-3"/>
          <w:sz w:val="24"/>
        </w:rPr>
        <w:t xml:space="preserve"> </w:t>
      </w:r>
      <w:r>
        <w:rPr>
          <w:sz w:val="24"/>
        </w:rPr>
        <w:t>after</w:t>
      </w:r>
      <w:r>
        <w:rPr>
          <w:spacing w:val="-2"/>
          <w:sz w:val="24"/>
        </w:rPr>
        <w:t xml:space="preserve"> </w:t>
      </w:r>
      <w:r>
        <w:rPr>
          <w:sz w:val="24"/>
        </w:rPr>
        <w:t>receiving</w:t>
      </w:r>
      <w:r>
        <w:rPr>
          <w:spacing w:val="-2"/>
          <w:sz w:val="24"/>
        </w:rPr>
        <w:t xml:space="preserve"> </w:t>
      </w:r>
      <w:r>
        <w:rPr>
          <w:sz w:val="24"/>
        </w:rPr>
        <w:t>such</w:t>
      </w:r>
      <w:r>
        <w:rPr>
          <w:spacing w:val="-2"/>
          <w:sz w:val="24"/>
        </w:rPr>
        <w:t xml:space="preserve"> </w:t>
      </w:r>
      <w:r>
        <w:rPr>
          <w:sz w:val="24"/>
        </w:rPr>
        <w:t>score</w:t>
      </w:r>
      <w:r>
        <w:rPr>
          <w:spacing w:val="-5"/>
          <w:sz w:val="24"/>
        </w:rPr>
        <w:t xml:space="preserve"> </w:t>
      </w:r>
      <w:r>
        <w:rPr>
          <w:sz w:val="24"/>
        </w:rPr>
        <w:t>follow</w:t>
      </w:r>
      <w:r>
        <w:rPr>
          <w:spacing w:val="4"/>
          <w:sz w:val="24"/>
        </w:rPr>
        <w:t xml:space="preserve"> </w:t>
      </w:r>
      <w:r>
        <w:rPr>
          <w:sz w:val="24"/>
        </w:rPr>
        <w:t>these</w:t>
      </w:r>
      <w:r>
        <w:rPr>
          <w:spacing w:val="-4"/>
          <w:sz w:val="24"/>
        </w:rPr>
        <w:t xml:space="preserve"> </w:t>
      </w:r>
      <w:r>
        <w:rPr>
          <w:spacing w:val="-2"/>
          <w:sz w:val="24"/>
        </w:rPr>
        <w:t>steps:</w:t>
      </w:r>
    </w:p>
    <w:p w:rsidR="003944A5" w:rsidP="00A84EE3" w:rsidRDefault="00956B32" w14:paraId="03A7C323" w14:textId="77777777">
      <w:pPr>
        <w:pStyle w:val="ListParagraph"/>
        <w:numPr>
          <w:ilvl w:val="1"/>
          <w:numId w:val="30"/>
        </w:numPr>
        <w:tabs>
          <w:tab w:val="left" w:pos="1922"/>
        </w:tabs>
        <w:spacing w:before="7"/>
        <w:ind w:right="914"/>
        <w:rPr>
          <w:sz w:val="24"/>
        </w:rPr>
      </w:pPr>
      <w:r>
        <w:rPr>
          <w:sz w:val="24"/>
        </w:rPr>
        <w:t>Schedule</w:t>
      </w:r>
      <w:r>
        <w:rPr>
          <w:spacing w:val="-11"/>
          <w:sz w:val="24"/>
        </w:rPr>
        <w:t xml:space="preserve"> </w:t>
      </w:r>
      <w:r>
        <w:rPr>
          <w:sz w:val="24"/>
        </w:rPr>
        <w:t>a</w:t>
      </w:r>
      <w:r>
        <w:rPr>
          <w:spacing w:val="-7"/>
          <w:sz w:val="24"/>
        </w:rPr>
        <w:t xml:space="preserve"> </w:t>
      </w:r>
      <w:r>
        <w:rPr>
          <w:sz w:val="24"/>
        </w:rPr>
        <w:t>meeting</w:t>
      </w:r>
      <w:r>
        <w:rPr>
          <w:spacing w:val="-7"/>
          <w:sz w:val="24"/>
        </w:rPr>
        <w:t xml:space="preserve"> </w:t>
      </w:r>
      <w:r>
        <w:rPr>
          <w:sz w:val="24"/>
        </w:rPr>
        <w:t>with</w:t>
      </w:r>
      <w:r>
        <w:rPr>
          <w:spacing w:val="-3"/>
          <w:sz w:val="24"/>
        </w:rPr>
        <w:t xml:space="preserve"> </w:t>
      </w:r>
      <w:r>
        <w:rPr>
          <w:sz w:val="24"/>
        </w:rPr>
        <w:t>Field</w:t>
      </w:r>
      <w:r>
        <w:rPr>
          <w:spacing w:val="-8"/>
          <w:sz w:val="24"/>
        </w:rPr>
        <w:t xml:space="preserve"> </w:t>
      </w:r>
      <w:r>
        <w:rPr>
          <w:sz w:val="24"/>
        </w:rPr>
        <w:t>Supervisor</w:t>
      </w:r>
      <w:r>
        <w:rPr>
          <w:spacing w:val="-8"/>
          <w:sz w:val="24"/>
        </w:rPr>
        <w:t xml:space="preserve"> </w:t>
      </w:r>
      <w:r>
        <w:rPr>
          <w:sz w:val="24"/>
        </w:rPr>
        <w:t>to</w:t>
      </w:r>
      <w:r>
        <w:rPr>
          <w:spacing w:val="-8"/>
          <w:sz w:val="24"/>
        </w:rPr>
        <w:t xml:space="preserve"> </w:t>
      </w:r>
      <w:r>
        <w:rPr>
          <w:sz w:val="24"/>
        </w:rPr>
        <w:t>discuss</w:t>
      </w:r>
      <w:r>
        <w:rPr>
          <w:spacing w:val="-8"/>
          <w:sz w:val="24"/>
        </w:rPr>
        <w:t xml:space="preserve"> </w:t>
      </w:r>
      <w:r>
        <w:rPr>
          <w:sz w:val="24"/>
        </w:rPr>
        <w:t>in</w:t>
      </w:r>
      <w:r>
        <w:rPr>
          <w:spacing w:val="-8"/>
          <w:sz w:val="24"/>
        </w:rPr>
        <w:t xml:space="preserve"> </w:t>
      </w:r>
      <w:r>
        <w:rPr>
          <w:sz w:val="24"/>
        </w:rPr>
        <w:t>detail</w:t>
      </w:r>
      <w:r>
        <w:rPr>
          <w:spacing w:val="-10"/>
          <w:sz w:val="24"/>
        </w:rPr>
        <w:t xml:space="preserve"> </w:t>
      </w:r>
      <w:r>
        <w:rPr>
          <w:sz w:val="24"/>
        </w:rPr>
        <w:t>any</w:t>
      </w:r>
      <w:r>
        <w:rPr>
          <w:spacing w:val="-8"/>
          <w:sz w:val="24"/>
        </w:rPr>
        <w:t xml:space="preserve"> </w:t>
      </w:r>
      <w:r>
        <w:rPr>
          <w:sz w:val="24"/>
        </w:rPr>
        <w:t>deficits</w:t>
      </w:r>
      <w:r>
        <w:rPr>
          <w:spacing w:val="-7"/>
          <w:sz w:val="24"/>
        </w:rPr>
        <w:t xml:space="preserve"> </w:t>
      </w:r>
      <w:r>
        <w:rPr>
          <w:sz w:val="24"/>
        </w:rPr>
        <w:t>prompting a failing score</w:t>
      </w:r>
    </w:p>
    <w:p w:rsidR="003944A5" w:rsidP="00A84EE3" w:rsidRDefault="00956B32" w14:paraId="55F5C37F" w14:textId="77777777">
      <w:pPr>
        <w:pStyle w:val="ListParagraph"/>
        <w:numPr>
          <w:ilvl w:val="1"/>
          <w:numId w:val="30"/>
        </w:numPr>
        <w:tabs>
          <w:tab w:val="left" w:pos="1922"/>
        </w:tabs>
        <w:ind w:right="1600"/>
        <w:rPr>
          <w:sz w:val="24"/>
        </w:rPr>
      </w:pPr>
      <w:r>
        <w:rPr>
          <w:sz w:val="24"/>
        </w:rPr>
        <w:t>With</w:t>
      </w:r>
      <w:r>
        <w:rPr>
          <w:spacing w:val="-8"/>
          <w:sz w:val="24"/>
        </w:rPr>
        <w:t xml:space="preserve"> </w:t>
      </w:r>
      <w:r>
        <w:rPr>
          <w:sz w:val="24"/>
        </w:rPr>
        <w:t>the</w:t>
      </w:r>
      <w:r>
        <w:rPr>
          <w:spacing w:val="-11"/>
          <w:sz w:val="24"/>
        </w:rPr>
        <w:t xml:space="preserve"> </w:t>
      </w:r>
      <w:r>
        <w:rPr>
          <w:sz w:val="24"/>
        </w:rPr>
        <w:t>field</w:t>
      </w:r>
      <w:r>
        <w:rPr>
          <w:spacing w:val="-5"/>
          <w:sz w:val="24"/>
        </w:rPr>
        <w:t xml:space="preserve"> </w:t>
      </w:r>
      <w:r>
        <w:rPr>
          <w:sz w:val="24"/>
        </w:rPr>
        <w:t>supervisor's</w:t>
      </w:r>
      <w:r>
        <w:rPr>
          <w:spacing w:val="-5"/>
          <w:sz w:val="24"/>
        </w:rPr>
        <w:t xml:space="preserve"> </w:t>
      </w:r>
      <w:r>
        <w:rPr>
          <w:sz w:val="24"/>
        </w:rPr>
        <w:t>guidance,</w:t>
      </w:r>
      <w:r>
        <w:rPr>
          <w:spacing w:val="-8"/>
          <w:sz w:val="24"/>
        </w:rPr>
        <w:t xml:space="preserve"> </w:t>
      </w:r>
      <w:r>
        <w:rPr>
          <w:sz w:val="24"/>
        </w:rPr>
        <w:t>the</w:t>
      </w:r>
      <w:r>
        <w:rPr>
          <w:spacing w:val="-8"/>
          <w:sz w:val="24"/>
        </w:rPr>
        <w:t xml:space="preserve"> </w:t>
      </w:r>
      <w:r>
        <w:rPr>
          <w:sz w:val="24"/>
        </w:rPr>
        <w:t>intern</w:t>
      </w:r>
      <w:r>
        <w:rPr>
          <w:spacing w:val="-9"/>
          <w:sz w:val="24"/>
        </w:rPr>
        <w:t xml:space="preserve"> </w:t>
      </w:r>
      <w:r>
        <w:rPr>
          <w:sz w:val="24"/>
        </w:rPr>
        <w:t>should</w:t>
      </w:r>
      <w:r>
        <w:rPr>
          <w:spacing w:val="-8"/>
          <w:sz w:val="24"/>
        </w:rPr>
        <w:t xml:space="preserve"> </w:t>
      </w:r>
      <w:r>
        <w:rPr>
          <w:sz w:val="24"/>
        </w:rPr>
        <w:t>develop</w:t>
      </w:r>
      <w:r>
        <w:rPr>
          <w:spacing w:val="-8"/>
          <w:sz w:val="24"/>
        </w:rPr>
        <w:t xml:space="preserve"> </w:t>
      </w:r>
      <w:r>
        <w:rPr>
          <w:sz w:val="24"/>
        </w:rPr>
        <w:t>a</w:t>
      </w:r>
      <w:r>
        <w:rPr>
          <w:spacing w:val="-9"/>
          <w:sz w:val="24"/>
        </w:rPr>
        <w:t xml:space="preserve"> </w:t>
      </w:r>
      <w:r>
        <w:rPr>
          <w:sz w:val="24"/>
        </w:rPr>
        <w:t>brief</w:t>
      </w:r>
      <w:r>
        <w:rPr>
          <w:spacing w:val="-8"/>
          <w:sz w:val="24"/>
        </w:rPr>
        <w:t xml:space="preserve"> </w:t>
      </w:r>
      <w:r>
        <w:rPr>
          <w:sz w:val="24"/>
        </w:rPr>
        <w:t>plan</w:t>
      </w:r>
      <w:r>
        <w:rPr>
          <w:spacing w:val="-6"/>
          <w:sz w:val="24"/>
        </w:rPr>
        <w:t xml:space="preserve"> </w:t>
      </w:r>
      <w:r>
        <w:rPr>
          <w:sz w:val="24"/>
        </w:rPr>
        <w:t>to address deficits.</w:t>
      </w:r>
    </w:p>
    <w:p w:rsidR="003944A5" w:rsidP="00A84EE3" w:rsidRDefault="00956B32" w14:paraId="5059B84D" w14:textId="77777777">
      <w:pPr>
        <w:pStyle w:val="ListParagraph"/>
        <w:numPr>
          <w:ilvl w:val="1"/>
          <w:numId w:val="30"/>
        </w:numPr>
        <w:tabs>
          <w:tab w:val="left" w:pos="1922"/>
        </w:tabs>
        <w:spacing w:line="242" w:lineRule="auto"/>
        <w:ind w:right="1435"/>
        <w:rPr>
          <w:sz w:val="24"/>
        </w:rPr>
      </w:pPr>
      <w:r>
        <w:rPr>
          <w:sz w:val="24"/>
        </w:rPr>
        <w:t>The</w:t>
      </w:r>
      <w:r>
        <w:rPr>
          <w:spacing w:val="-12"/>
          <w:sz w:val="24"/>
        </w:rPr>
        <w:t xml:space="preserve"> </w:t>
      </w:r>
      <w:r>
        <w:rPr>
          <w:sz w:val="24"/>
        </w:rPr>
        <w:t>brief</w:t>
      </w:r>
      <w:r>
        <w:rPr>
          <w:spacing w:val="-9"/>
          <w:sz w:val="24"/>
        </w:rPr>
        <w:t xml:space="preserve"> </w:t>
      </w:r>
      <w:r>
        <w:rPr>
          <w:sz w:val="24"/>
        </w:rPr>
        <w:t>plan</w:t>
      </w:r>
      <w:r>
        <w:rPr>
          <w:spacing w:val="-6"/>
          <w:sz w:val="24"/>
        </w:rPr>
        <w:t xml:space="preserve"> </w:t>
      </w:r>
      <w:r>
        <w:rPr>
          <w:sz w:val="24"/>
        </w:rPr>
        <w:t>should</w:t>
      </w:r>
      <w:r>
        <w:rPr>
          <w:spacing w:val="-8"/>
          <w:sz w:val="24"/>
        </w:rPr>
        <w:t xml:space="preserve"> </w:t>
      </w:r>
      <w:r>
        <w:rPr>
          <w:sz w:val="24"/>
        </w:rPr>
        <w:t>detail</w:t>
      </w:r>
      <w:r>
        <w:rPr>
          <w:spacing w:val="-9"/>
          <w:sz w:val="24"/>
        </w:rPr>
        <w:t xml:space="preserve"> </w:t>
      </w:r>
      <w:r>
        <w:rPr>
          <w:sz w:val="24"/>
        </w:rPr>
        <w:t>steps</w:t>
      </w:r>
      <w:r>
        <w:rPr>
          <w:spacing w:val="-3"/>
          <w:sz w:val="24"/>
        </w:rPr>
        <w:t xml:space="preserve"> </w:t>
      </w:r>
      <w:r>
        <w:rPr>
          <w:sz w:val="24"/>
        </w:rPr>
        <w:t>leading</w:t>
      </w:r>
      <w:r>
        <w:rPr>
          <w:spacing w:val="-7"/>
          <w:sz w:val="24"/>
        </w:rPr>
        <w:t xml:space="preserve"> </w:t>
      </w:r>
      <w:r>
        <w:rPr>
          <w:sz w:val="24"/>
        </w:rPr>
        <w:t>to</w:t>
      </w:r>
      <w:r>
        <w:rPr>
          <w:spacing w:val="-8"/>
          <w:sz w:val="24"/>
        </w:rPr>
        <w:t xml:space="preserve"> </w:t>
      </w:r>
      <w:r>
        <w:rPr>
          <w:sz w:val="24"/>
        </w:rPr>
        <w:t>improved</w:t>
      </w:r>
      <w:r>
        <w:rPr>
          <w:spacing w:val="-8"/>
          <w:sz w:val="24"/>
        </w:rPr>
        <w:t xml:space="preserve"> </w:t>
      </w:r>
      <w:r>
        <w:rPr>
          <w:sz w:val="24"/>
        </w:rPr>
        <w:t>performance</w:t>
      </w:r>
      <w:r>
        <w:rPr>
          <w:spacing w:val="-8"/>
          <w:sz w:val="24"/>
        </w:rPr>
        <w:t xml:space="preserve"> </w:t>
      </w:r>
      <w:r>
        <w:rPr>
          <w:sz w:val="24"/>
        </w:rPr>
        <w:t>of</w:t>
      </w:r>
      <w:r>
        <w:rPr>
          <w:spacing w:val="-9"/>
          <w:sz w:val="24"/>
        </w:rPr>
        <w:t xml:space="preserve"> </w:t>
      </w:r>
      <w:r>
        <w:rPr>
          <w:sz w:val="24"/>
        </w:rPr>
        <w:t>learning activities or behavior that prompted the failing score</w:t>
      </w:r>
    </w:p>
    <w:p w:rsidR="003944A5" w:rsidP="00A84EE3" w:rsidRDefault="00956B32" w14:paraId="1D0041A9" w14:textId="77777777">
      <w:pPr>
        <w:pStyle w:val="ListParagraph"/>
        <w:numPr>
          <w:ilvl w:val="1"/>
          <w:numId w:val="30"/>
        </w:numPr>
        <w:tabs>
          <w:tab w:val="left" w:pos="1922"/>
        </w:tabs>
        <w:ind w:right="909"/>
        <w:jc w:val="both"/>
        <w:rPr>
          <w:sz w:val="24"/>
        </w:rPr>
      </w:pPr>
      <w:r>
        <w:rPr>
          <w:sz w:val="24"/>
        </w:rPr>
        <w:t>At</w:t>
      </w:r>
      <w:r>
        <w:rPr>
          <w:spacing w:val="-1"/>
          <w:sz w:val="24"/>
        </w:rPr>
        <w:t xml:space="preserve"> </w:t>
      </w:r>
      <w:r>
        <w:rPr>
          <w:sz w:val="24"/>
        </w:rPr>
        <w:t>a mid-point between the</w:t>
      </w:r>
      <w:r>
        <w:rPr>
          <w:spacing w:val="-1"/>
          <w:sz w:val="24"/>
        </w:rPr>
        <w:t xml:space="preserve"> </w:t>
      </w:r>
      <w:r>
        <w:rPr>
          <w:sz w:val="24"/>
        </w:rPr>
        <w:t>completed midterm evaluation and final evaluation, the intern</w:t>
      </w:r>
      <w:r>
        <w:rPr>
          <w:spacing w:val="-4"/>
          <w:sz w:val="24"/>
        </w:rPr>
        <w:t xml:space="preserve"> </w:t>
      </w:r>
      <w:r>
        <w:rPr>
          <w:sz w:val="24"/>
        </w:rPr>
        <w:t>should</w:t>
      </w:r>
      <w:r>
        <w:rPr>
          <w:spacing w:val="-3"/>
          <w:sz w:val="24"/>
        </w:rPr>
        <w:t xml:space="preserve"> </w:t>
      </w:r>
      <w:r>
        <w:rPr>
          <w:sz w:val="24"/>
        </w:rPr>
        <w:t>schedule</w:t>
      </w:r>
      <w:r>
        <w:rPr>
          <w:spacing w:val="-4"/>
          <w:sz w:val="24"/>
        </w:rPr>
        <w:t xml:space="preserve"> </w:t>
      </w:r>
      <w:r>
        <w:rPr>
          <w:sz w:val="24"/>
        </w:rPr>
        <w:t>an additional</w:t>
      </w:r>
      <w:r>
        <w:rPr>
          <w:spacing w:val="-5"/>
          <w:sz w:val="24"/>
        </w:rPr>
        <w:t xml:space="preserve"> </w:t>
      </w:r>
      <w:r>
        <w:rPr>
          <w:sz w:val="24"/>
        </w:rPr>
        <w:t>supervisory</w:t>
      </w:r>
      <w:r>
        <w:rPr>
          <w:spacing w:val="-3"/>
          <w:sz w:val="24"/>
        </w:rPr>
        <w:t xml:space="preserve"> </w:t>
      </w:r>
      <w:r>
        <w:rPr>
          <w:sz w:val="24"/>
        </w:rPr>
        <w:t>session</w:t>
      </w:r>
      <w:r>
        <w:rPr>
          <w:spacing w:val="-3"/>
          <w:sz w:val="24"/>
        </w:rPr>
        <w:t xml:space="preserve"> </w:t>
      </w:r>
      <w:r>
        <w:rPr>
          <w:sz w:val="24"/>
        </w:rPr>
        <w:t>with</w:t>
      </w:r>
      <w:r>
        <w:rPr>
          <w:spacing w:val="-3"/>
          <w:sz w:val="24"/>
        </w:rPr>
        <w:t xml:space="preserve"> </w:t>
      </w:r>
      <w:r>
        <w:rPr>
          <w:sz w:val="24"/>
        </w:rPr>
        <w:t>the</w:t>
      </w:r>
      <w:r>
        <w:rPr>
          <w:spacing w:val="-6"/>
          <w:sz w:val="24"/>
        </w:rPr>
        <w:t xml:space="preserve"> </w:t>
      </w:r>
      <w:r>
        <w:rPr>
          <w:sz w:val="24"/>
        </w:rPr>
        <w:t>field</w:t>
      </w:r>
      <w:r>
        <w:rPr>
          <w:spacing w:val="-3"/>
          <w:sz w:val="24"/>
        </w:rPr>
        <w:t xml:space="preserve"> </w:t>
      </w:r>
      <w:r>
        <w:rPr>
          <w:sz w:val="24"/>
        </w:rPr>
        <w:t>supervisor</w:t>
      </w:r>
      <w:r>
        <w:rPr>
          <w:spacing w:val="-4"/>
          <w:sz w:val="24"/>
        </w:rPr>
        <w:t xml:space="preserve"> </w:t>
      </w:r>
      <w:r>
        <w:rPr>
          <w:sz w:val="24"/>
        </w:rPr>
        <w:t>to discuss improved performance or further need for change.</w:t>
      </w:r>
    </w:p>
    <w:p w:rsidR="003944A5" w:rsidP="00A84EE3" w:rsidRDefault="00956B32" w14:paraId="2DE3A226" w14:textId="77777777">
      <w:pPr>
        <w:pStyle w:val="ListParagraph"/>
        <w:numPr>
          <w:ilvl w:val="1"/>
          <w:numId w:val="30"/>
        </w:numPr>
        <w:tabs>
          <w:tab w:val="left" w:pos="1922"/>
        </w:tabs>
        <w:ind w:right="1579"/>
        <w:jc w:val="both"/>
        <w:rPr>
          <w:sz w:val="24"/>
        </w:rPr>
      </w:pPr>
      <w:r>
        <w:rPr>
          <w:sz w:val="24"/>
        </w:rPr>
        <w:t>Concerns</w:t>
      </w:r>
      <w:r>
        <w:rPr>
          <w:spacing w:val="-5"/>
          <w:sz w:val="24"/>
        </w:rPr>
        <w:t xml:space="preserve"> </w:t>
      </w:r>
      <w:r>
        <w:rPr>
          <w:sz w:val="24"/>
        </w:rPr>
        <w:t>related</w:t>
      </w:r>
      <w:r>
        <w:rPr>
          <w:spacing w:val="-3"/>
          <w:sz w:val="24"/>
        </w:rPr>
        <w:t xml:space="preserve"> </w:t>
      </w:r>
      <w:r>
        <w:rPr>
          <w:sz w:val="24"/>
        </w:rPr>
        <w:t>to</w:t>
      </w:r>
      <w:r>
        <w:rPr>
          <w:spacing w:val="-4"/>
          <w:sz w:val="24"/>
        </w:rPr>
        <w:t xml:space="preserve"> </w:t>
      </w:r>
      <w:r>
        <w:rPr>
          <w:sz w:val="24"/>
        </w:rPr>
        <w:t>professionalism</w:t>
      </w:r>
      <w:r>
        <w:rPr>
          <w:spacing w:val="-3"/>
          <w:sz w:val="24"/>
        </w:rPr>
        <w:t xml:space="preserve"> </w:t>
      </w:r>
      <w:r>
        <w:rPr>
          <w:sz w:val="24"/>
        </w:rPr>
        <w:t>may</w:t>
      </w:r>
      <w:r>
        <w:rPr>
          <w:spacing w:val="-4"/>
          <w:sz w:val="24"/>
        </w:rPr>
        <w:t xml:space="preserve"> </w:t>
      </w:r>
      <w:r>
        <w:rPr>
          <w:sz w:val="24"/>
        </w:rPr>
        <w:t>also</w:t>
      </w:r>
      <w:r>
        <w:rPr>
          <w:spacing w:val="-4"/>
          <w:sz w:val="24"/>
        </w:rPr>
        <w:t xml:space="preserve"> </w:t>
      </w:r>
      <w:r>
        <w:rPr>
          <w:sz w:val="24"/>
        </w:rPr>
        <w:t>be</w:t>
      </w:r>
      <w:r>
        <w:rPr>
          <w:spacing w:val="-3"/>
          <w:sz w:val="24"/>
        </w:rPr>
        <w:t xml:space="preserve"> </w:t>
      </w:r>
      <w:r>
        <w:rPr>
          <w:sz w:val="24"/>
        </w:rPr>
        <w:t>addressed</w:t>
      </w:r>
      <w:r>
        <w:rPr>
          <w:spacing w:val="-5"/>
          <w:sz w:val="24"/>
        </w:rPr>
        <w:t xml:space="preserve"> </w:t>
      </w:r>
      <w:r>
        <w:rPr>
          <w:sz w:val="24"/>
        </w:rPr>
        <w:t>through</w:t>
      </w:r>
      <w:r>
        <w:rPr>
          <w:spacing w:val="-4"/>
          <w:sz w:val="24"/>
        </w:rPr>
        <w:t xml:space="preserve"> </w:t>
      </w:r>
      <w:r>
        <w:rPr>
          <w:sz w:val="24"/>
        </w:rPr>
        <w:t>the Field Education Concern and Dismissal Procedure.</w:t>
      </w:r>
    </w:p>
    <w:p w:rsidRPr="005977CD" w:rsidR="003944A5" w:rsidRDefault="00956B32" w14:paraId="10D056A9" w14:textId="35AC79C8">
      <w:pPr>
        <w:pStyle w:val="BodyText"/>
        <w:spacing w:before="269"/>
        <w:ind w:left="660"/>
      </w:pPr>
      <w:r>
        <w:t>The</w:t>
      </w:r>
      <w:r>
        <w:rPr>
          <w:spacing w:val="-12"/>
        </w:rPr>
        <w:t xml:space="preserve"> </w:t>
      </w:r>
      <w:r>
        <w:t>midterm</w:t>
      </w:r>
      <w:r>
        <w:rPr>
          <w:spacing w:val="-1"/>
        </w:rPr>
        <w:t xml:space="preserve"> </w:t>
      </w:r>
      <w:r>
        <w:t>evaluation is</w:t>
      </w:r>
      <w:r>
        <w:rPr>
          <w:spacing w:val="-2"/>
        </w:rPr>
        <w:t xml:space="preserve"> </w:t>
      </w:r>
      <w:r>
        <w:t>in</w:t>
      </w:r>
      <w:r>
        <w:rPr>
          <w:spacing w:val="-4"/>
        </w:rPr>
        <w:t xml:space="preserve"> </w:t>
      </w:r>
      <w:r w:rsidRPr="005977CD">
        <w:t>Appendix</w:t>
      </w:r>
      <w:r w:rsidRPr="005977CD">
        <w:rPr>
          <w:spacing w:val="-2"/>
        </w:rPr>
        <w:t xml:space="preserve"> </w:t>
      </w:r>
      <w:r w:rsidRPr="005977CD" w:rsidR="005977CD">
        <w:rPr>
          <w:spacing w:val="-2"/>
        </w:rPr>
        <w:t>J</w:t>
      </w:r>
      <w:r w:rsidRPr="005977CD">
        <w:rPr>
          <w:spacing w:val="-5"/>
        </w:rPr>
        <w:t>.</w:t>
      </w:r>
    </w:p>
    <w:p w:rsidRPr="005977CD" w:rsidR="003944A5" w:rsidP="00B0678D" w:rsidRDefault="00956B32" w14:paraId="2399567B" w14:textId="77777777">
      <w:pPr>
        <w:pStyle w:val="Heading4"/>
      </w:pPr>
      <w:r w:rsidRPr="005977CD">
        <w:t>Final</w:t>
      </w:r>
      <w:r w:rsidRPr="005977CD">
        <w:rPr>
          <w:spacing w:val="-7"/>
        </w:rPr>
        <w:t xml:space="preserve"> </w:t>
      </w:r>
      <w:r w:rsidRPr="005977CD">
        <w:t>Evaluation</w:t>
      </w:r>
      <w:r w:rsidRPr="005977CD">
        <w:rPr>
          <w:spacing w:val="-3"/>
        </w:rPr>
        <w:t xml:space="preserve"> </w:t>
      </w:r>
      <w:r w:rsidRPr="005977CD">
        <w:t>of Practice</w:t>
      </w:r>
    </w:p>
    <w:p w:rsidRPr="005977CD" w:rsidR="003944A5" w:rsidRDefault="003944A5" w14:paraId="4C97724B" w14:textId="77777777">
      <w:pPr>
        <w:pStyle w:val="BodyText"/>
        <w:spacing w:before="25"/>
        <w:rPr>
          <w:b/>
          <w:i/>
          <w:sz w:val="22"/>
        </w:rPr>
      </w:pPr>
    </w:p>
    <w:p w:rsidR="003944A5" w:rsidP="2394BFC3" w:rsidRDefault="00956B32" w14:paraId="6430F578" w14:textId="0DB9541C">
      <w:pPr>
        <w:ind w:left="660" w:right="882"/>
        <w:rPr>
          <w:sz w:val="24"/>
          <w:szCs w:val="24"/>
        </w:rPr>
      </w:pPr>
      <w:r w:rsidRPr="2394BFC3">
        <w:rPr>
          <w:sz w:val="24"/>
          <w:szCs w:val="24"/>
        </w:rPr>
        <w:t>The</w:t>
      </w:r>
      <w:r w:rsidRPr="2394BFC3">
        <w:rPr>
          <w:spacing w:val="-9"/>
          <w:sz w:val="24"/>
          <w:szCs w:val="24"/>
        </w:rPr>
        <w:t xml:space="preserve"> </w:t>
      </w:r>
      <w:r w:rsidRPr="2394BFC3">
        <w:rPr>
          <w:sz w:val="24"/>
          <w:szCs w:val="24"/>
        </w:rPr>
        <w:t>BSW</w:t>
      </w:r>
      <w:r w:rsidRPr="2394BFC3">
        <w:rPr>
          <w:spacing w:val="-9"/>
          <w:sz w:val="24"/>
          <w:szCs w:val="24"/>
        </w:rPr>
        <w:t xml:space="preserve"> </w:t>
      </w:r>
      <w:r w:rsidRPr="2394BFC3">
        <w:rPr>
          <w:sz w:val="24"/>
          <w:szCs w:val="24"/>
        </w:rPr>
        <w:t>Candidate’s</w:t>
      </w:r>
      <w:r w:rsidRPr="2394BFC3">
        <w:rPr>
          <w:spacing w:val="-5"/>
          <w:sz w:val="24"/>
          <w:szCs w:val="24"/>
        </w:rPr>
        <w:t xml:space="preserve"> </w:t>
      </w:r>
      <w:r w:rsidRPr="2394BFC3">
        <w:rPr>
          <w:i/>
          <w:iCs/>
          <w:sz w:val="24"/>
          <w:szCs w:val="24"/>
        </w:rPr>
        <w:t>Final</w:t>
      </w:r>
      <w:r w:rsidRPr="2394BFC3">
        <w:rPr>
          <w:i/>
          <w:iCs/>
          <w:spacing w:val="-7"/>
          <w:sz w:val="24"/>
          <w:szCs w:val="24"/>
        </w:rPr>
        <w:t xml:space="preserve"> </w:t>
      </w:r>
      <w:r w:rsidRPr="2394BFC3">
        <w:rPr>
          <w:i/>
          <w:iCs/>
          <w:sz w:val="24"/>
          <w:szCs w:val="24"/>
        </w:rPr>
        <w:t>Field</w:t>
      </w:r>
      <w:r w:rsidRPr="2394BFC3">
        <w:rPr>
          <w:i/>
          <w:iCs/>
          <w:spacing w:val="-4"/>
          <w:sz w:val="24"/>
          <w:szCs w:val="24"/>
        </w:rPr>
        <w:t xml:space="preserve"> </w:t>
      </w:r>
      <w:r w:rsidRPr="2394BFC3">
        <w:rPr>
          <w:i/>
          <w:iCs/>
          <w:sz w:val="24"/>
          <w:szCs w:val="24"/>
        </w:rPr>
        <w:t>Evaluation</w:t>
      </w:r>
      <w:r w:rsidRPr="2394BFC3">
        <w:rPr>
          <w:i/>
          <w:iCs/>
          <w:spacing w:val="-5"/>
          <w:sz w:val="24"/>
          <w:szCs w:val="24"/>
        </w:rPr>
        <w:t xml:space="preserve"> </w:t>
      </w:r>
      <w:r w:rsidRPr="2394BFC3">
        <w:rPr>
          <w:sz w:val="24"/>
          <w:szCs w:val="24"/>
        </w:rPr>
        <w:t>(Appendix</w:t>
      </w:r>
      <w:r w:rsidRPr="2394BFC3">
        <w:rPr>
          <w:spacing w:val="-7"/>
          <w:sz w:val="24"/>
          <w:szCs w:val="24"/>
        </w:rPr>
        <w:t xml:space="preserve"> </w:t>
      </w:r>
      <w:r w:rsidRPr="2394BFC3" w:rsidR="005977CD">
        <w:rPr>
          <w:sz w:val="24"/>
          <w:szCs w:val="24"/>
        </w:rPr>
        <w:t>K</w:t>
      </w:r>
      <w:r w:rsidRPr="2394BFC3">
        <w:rPr>
          <w:sz w:val="24"/>
          <w:szCs w:val="24"/>
        </w:rPr>
        <w:t>)</w:t>
      </w:r>
      <w:r w:rsidRPr="2394BFC3">
        <w:rPr>
          <w:spacing w:val="-9"/>
          <w:sz w:val="24"/>
          <w:szCs w:val="24"/>
        </w:rPr>
        <w:t xml:space="preserve"> </w:t>
      </w:r>
      <w:r w:rsidRPr="2394BFC3">
        <w:rPr>
          <w:sz w:val="24"/>
          <w:szCs w:val="24"/>
        </w:rPr>
        <w:t>counts</w:t>
      </w:r>
      <w:r w:rsidRPr="2394BFC3">
        <w:rPr>
          <w:spacing w:val="-5"/>
          <w:sz w:val="24"/>
          <w:szCs w:val="24"/>
        </w:rPr>
        <w:t xml:space="preserve"> </w:t>
      </w:r>
      <w:r w:rsidRPr="2394BFC3">
        <w:rPr>
          <w:sz w:val="24"/>
          <w:szCs w:val="24"/>
        </w:rPr>
        <w:t>as</w:t>
      </w:r>
      <w:r w:rsidRPr="2394BFC3">
        <w:rPr>
          <w:spacing w:val="-6"/>
          <w:sz w:val="24"/>
          <w:szCs w:val="24"/>
        </w:rPr>
        <w:t xml:space="preserve"> </w:t>
      </w:r>
      <w:r w:rsidRPr="2394BFC3">
        <w:rPr>
          <w:sz w:val="24"/>
          <w:szCs w:val="24"/>
        </w:rPr>
        <w:t>50%</w:t>
      </w:r>
      <w:r w:rsidRPr="2394BFC3">
        <w:rPr>
          <w:spacing w:val="-5"/>
          <w:sz w:val="24"/>
          <w:szCs w:val="24"/>
        </w:rPr>
        <w:t xml:space="preserve"> </w:t>
      </w:r>
      <w:r w:rsidRPr="2394BFC3">
        <w:rPr>
          <w:sz w:val="24"/>
          <w:szCs w:val="24"/>
        </w:rPr>
        <w:t>of</w:t>
      </w:r>
      <w:r w:rsidRPr="2394BFC3">
        <w:rPr>
          <w:spacing w:val="-9"/>
          <w:sz w:val="24"/>
          <w:szCs w:val="24"/>
        </w:rPr>
        <w:t xml:space="preserve"> </w:t>
      </w:r>
      <w:r w:rsidRPr="2394BFC3">
        <w:rPr>
          <w:sz w:val="24"/>
          <w:szCs w:val="24"/>
        </w:rPr>
        <w:t>the</w:t>
      </w:r>
      <w:r w:rsidRPr="2394BFC3">
        <w:rPr>
          <w:spacing w:val="-8"/>
          <w:sz w:val="24"/>
          <w:szCs w:val="24"/>
        </w:rPr>
        <w:t xml:space="preserve"> </w:t>
      </w:r>
      <w:r w:rsidRPr="2394BFC3">
        <w:rPr>
          <w:sz w:val="24"/>
          <w:szCs w:val="24"/>
        </w:rPr>
        <w:t>OVERALL course grade for SOCW 4300.</w:t>
      </w:r>
      <w:r w:rsidRPr="2394BFC3" w:rsidR="00B44E0F">
        <w:rPr>
          <w:sz w:val="24"/>
          <w:szCs w:val="24"/>
        </w:rPr>
        <w:t xml:space="preserve"> </w:t>
      </w:r>
      <w:r w:rsidRPr="2394BFC3">
        <w:rPr>
          <w:sz w:val="24"/>
          <w:szCs w:val="24"/>
        </w:rPr>
        <w:t>The</w:t>
      </w:r>
      <w:r w:rsidRPr="2394BFC3">
        <w:rPr>
          <w:spacing w:val="-1"/>
          <w:sz w:val="24"/>
          <w:szCs w:val="24"/>
        </w:rPr>
        <w:t xml:space="preserve"> </w:t>
      </w:r>
      <w:r w:rsidRPr="2394BFC3">
        <w:rPr>
          <w:i/>
          <w:iCs/>
          <w:sz w:val="24"/>
          <w:szCs w:val="24"/>
        </w:rPr>
        <w:t xml:space="preserve">Final Field Evaluation </w:t>
      </w:r>
      <w:r w:rsidRPr="2394BFC3">
        <w:rPr>
          <w:sz w:val="24"/>
          <w:szCs w:val="24"/>
        </w:rPr>
        <w:t>is completed by the BSW Candidate’s agency field supervisor (with input from the task supervisor and field faculty as appropriate). BSW Candidates receive an average</w:t>
      </w:r>
      <w:r w:rsidRPr="2394BFC3">
        <w:rPr>
          <w:spacing w:val="-9"/>
          <w:sz w:val="24"/>
          <w:szCs w:val="24"/>
        </w:rPr>
        <w:t xml:space="preserve"> </w:t>
      </w:r>
      <w:r w:rsidRPr="2394BFC3">
        <w:rPr>
          <w:sz w:val="24"/>
          <w:szCs w:val="24"/>
        </w:rPr>
        <w:t>score</w:t>
      </w:r>
      <w:r w:rsidRPr="2394BFC3">
        <w:rPr>
          <w:spacing w:val="-9"/>
          <w:sz w:val="24"/>
          <w:szCs w:val="24"/>
        </w:rPr>
        <w:t xml:space="preserve"> </w:t>
      </w:r>
      <w:r w:rsidRPr="2394BFC3">
        <w:rPr>
          <w:sz w:val="24"/>
          <w:szCs w:val="24"/>
        </w:rPr>
        <w:t>for</w:t>
      </w:r>
      <w:r w:rsidRPr="2394BFC3">
        <w:rPr>
          <w:spacing w:val="-3"/>
          <w:sz w:val="24"/>
          <w:szCs w:val="24"/>
        </w:rPr>
        <w:t xml:space="preserve"> </w:t>
      </w:r>
      <w:r w:rsidRPr="2394BFC3">
        <w:rPr>
          <w:sz w:val="24"/>
          <w:szCs w:val="24"/>
        </w:rPr>
        <w:t>each</w:t>
      </w:r>
      <w:r w:rsidRPr="2394BFC3">
        <w:rPr>
          <w:spacing w:val="-1"/>
          <w:sz w:val="24"/>
          <w:szCs w:val="24"/>
        </w:rPr>
        <w:t xml:space="preserve"> </w:t>
      </w:r>
      <w:r w:rsidRPr="2394BFC3">
        <w:rPr>
          <w:sz w:val="24"/>
          <w:szCs w:val="24"/>
        </w:rPr>
        <w:t>competency</w:t>
      </w:r>
      <w:r w:rsidRPr="2394BFC3">
        <w:rPr>
          <w:spacing w:val="-3"/>
          <w:sz w:val="24"/>
          <w:szCs w:val="24"/>
        </w:rPr>
        <w:t xml:space="preserve"> </w:t>
      </w:r>
      <w:r w:rsidRPr="2394BFC3">
        <w:rPr>
          <w:sz w:val="24"/>
          <w:szCs w:val="24"/>
        </w:rPr>
        <w:t>area</w:t>
      </w:r>
      <w:r w:rsidRPr="2394BFC3">
        <w:rPr>
          <w:spacing w:val="-5"/>
          <w:sz w:val="24"/>
          <w:szCs w:val="24"/>
        </w:rPr>
        <w:t xml:space="preserve"> </w:t>
      </w:r>
      <w:r w:rsidRPr="2394BFC3">
        <w:rPr>
          <w:sz w:val="24"/>
          <w:szCs w:val="24"/>
        </w:rPr>
        <w:t>and</w:t>
      </w:r>
      <w:r w:rsidRPr="2394BFC3">
        <w:rPr>
          <w:spacing w:val="-3"/>
          <w:sz w:val="24"/>
          <w:szCs w:val="24"/>
        </w:rPr>
        <w:t xml:space="preserve"> </w:t>
      </w:r>
      <w:r w:rsidRPr="2394BFC3">
        <w:rPr>
          <w:sz w:val="24"/>
          <w:szCs w:val="24"/>
        </w:rPr>
        <w:t>an</w:t>
      </w:r>
      <w:r w:rsidRPr="2394BFC3">
        <w:rPr>
          <w:spacing w:val="-6"/>
          <w:sz w:val="24"/>
          <w:szCs w:val="24"/>
        </w:rPr>
        <w:t xml:space="preserve"> </w:t>
      </w:r>
      <w:r w:rsidRPr="2394BFC3">
        <w:rPr>
          <w:sz w:val="24"/>
          <w:szCs w:val="24"/>
        </w:rPr>
        <w:t>average</w:t>
      </w:r>
      <w:r w:rsidRPr="2394BFC3">
        <w:rPr>
          <w:spacing w:val="-8"/>
          <w:sz w:val="24"/>
          <w:szCs w:val="24"/>
        </w:rPr>
        <w:t xml:space="preserve"> </w:t>
      </w:r>
      <w:r w:rsidRPr="2394BFC3">
        <w:rPr>
          <w:sz w:val="24"/>
          <w:szCs w:val="24"/>
        </w:rPr>
        <w:t>score</w:t>
      </w:r>
      <w:r w:rsidRPr="2394BFC3">
        <w:rPr>
          <w:spacing w:val="-7"/>
          <w:sz w:val="24"/>
          <w:szCs w:val="24"/>
        </w:rPr>
        <w:t xml:space="preserve"> </w:t>
      </w:r>
      <w:r w:rsidRPr="2394BFC3">
        <w:rPr>
          <w:sz w:val="24"/>
          <w:szCs w:val="24"/>
        </w:rPr>
        <w:t>for</w:t>
      </w:r>
      <w:r w:rsidRPr="2394BFC3">
        <w:rPr>
          <w:spacing w:val="-7"/>
          <w:sz w:val="24"/>
          <w:szCs w:val="24"/>
        </w:rPr>
        <w:t xml:space="preserve"> </w:t>
      </w:r>
      <w:r w:rsidRPr="2394BFC3">
        <w:rPr>
          <w:sz w:val="24"/>
          <w:szCs w:val="24"/>
        </w:rPr>
        <w:t>the</w:t>
      </w:r>
      <w:r w:rsidRPr="2394BFC3">
        <w:rPr>
          <w:spacing w:val="-9"/>
          <w:sz w:val="24"/>
          <w:szCs w:val="24"/>
        </w:rPr>
        <w:t xml:space="preserve"> </w:t>
      </w:r>
      <w:r w:rsidRPr="2394BFC3">
        <w:rPr>
          <w:sz w:val="24"/>
          <w:szCs w:val="24"/>
        </w:rPr>
        <w:t>full</w:t>
      </w:r>
      <w:r w:rsidRPr="2394BFC3">
        <w:rPr>
          <w:spacing w:val="-8"/>
          <w:sz w:val="24"/>
          <w:szCs w:val="24"/>
        </w:rPr>
        <w:t xml:space="preserve"> </w:t>
      </w:r>
      <w:r w:rsidRPr="2394BFC3">
        <w:rPr>
          <w:sz w:val="24"/>
          <w:szCs w:val="24"/>
        </w:rPr>
        <w:t>evaluation</w:t>
      </w:r>
      <w:r w:rsidRPr="2394BFC3">
        <w:rPr>
          <w:spacing w:val="-4"/>
          <w:sz w:val="24"/>
          <w:szCs w:val="24"/>
        </w:rPr>
        <w:t xml:space="preserve"> </w:t>
      </w:r>
      <w:r w:rsidRPr="2394BFC3">
        <w:rPr>
          <w:sz w:val="24"/>
          <w:szCs w:val="24"/>
        </w:rPr>
        <w:t>(total</w:t>
      </w:r>
      <w:r w:rsidRPr="2394BFC3">
        <w:rPr>
          <w:spacing w:val="-8"/>
          <w:sz w:val="24"/>
          <w:szCs w:val="24"/>
        </w:rPr>
        <w:t xml:space="preserve"> </w:t>
      </w:r>
      <w:r w:rsidRPr="2394BFC3">
        <w:rPr>
          <w:sz w:val="24"/>
          <w:szCs w:val="24"/>
        </w:rPr>
        <w:t>score). The competency area average is defined as the average of practice behavior scores within each individual competency area while the total score is the average of all competency area scores.</w:t>
      </w:r>
    </w:p>
    <w:p w:rsidR="003944A5" w:rsidRDefault="003944A5" w14:paraId="4545E678" w14:textId="77777777">
      <w:pPr>
        <w:pStyle w:val="BodyText"/>
      </w:pPr>
    </w:p>
    <w:p w:rsidR="003944A5" w:rsidRDefault="00956B32" w14:paraId="25A75652" w14:textId="77777777">
      <w:pPr>
        <w:ind w:left="660"/>
        <w:rPr>
          <w:b/>
          <w:sz w:val="24"/>
        </w:rPr>
      </w:pPr>
      <w:r>
        <w:rPr>
          <w:b/>
          <w:sz w:val="24"/>
        </w:rPr>
        <w:t>A</w:t>
      </w:r>
      <w:r>
        <w:rPr>
          <w:b/>
          <w:spacing w:val="-1"/>
          <w:sz w:val="24"/>
        </w:rPr>
        <w:t xml:space="preserve"> </w:t>
      </w:r>
      <w:r>
        <w:rPr>
          <w:b/>
          <w:sz w:val="24"/>
        </w:rPr>
        <w:t>passing</w:t>
      </w:r>
      <w:r>
        <w:rPr>
          <w:b/>
          <w:spacing w:val="-7"/>
          <w:sz w:val="24"/>
        </w:rPr>
        <w:t xml:space="preserve"> </w:t>
      </w:r>
      <w:r>
        <w:rPr>
          <w:b/>
          <w:sz w:val="24"/>
        </w:rPr>
        <w:t>score</w:t>
      </w:r>
      <w:r>
        <w:rPr>
          <w:b/>
          <w:spacing w:val="-4"/>
          <w:sz w:val="24"/>
        </w:rPr>
        <w:t xml:space="preserve"> </w:t>
      </w:r>
      <w:r>
        <w:rPr>
          <w:b/>
          <w:sz w:val="24"/>
        </w:rPr>
        <w:t>on</w:t>
      </w:r>
      <w:r>
        <w:rPr>
          <w:b/>
          <w:spacing w:val="-1"/>
          <w:sz w:val="24"/>
        </w:rPr>
        <w:t xml:space="preserve"> </w:t>
      </w:r>
      <w:r>
        <w:rPr>
          <w:b/>
          <w:sz w:val="24"/>
        </w:rPr>
        <w:t>the</w:t>
      </w:r>
      <w:r>
        <w:rPr>
          <w:b/>
          <w:spacing w:val="-1"/>
          <w:sz w:val="24"/>
        </w:rPr>
        <w:t xml:space="preserve"> </w:t>
      </w:r>
      <w:r>
        <w:rPr>
          <w:b/>
          <w:i/>
          <w:sz w:val="24"/>
        </w:rPr>
        <w:t>Final</w:t>
      </w:r>
      <w:r>
        <w:rPr>
          <w:b/>
          <w:i/>
          <w:spacing w:val="-4"/>
          <w:sz w:val="24"/>
        </w:rPr>
        <w:t xml:space="preserve"> </w:t>
      </w:r>
      <w:r>
        <w:rPr>
          <w:b/>
          <w:i/>
          <w:sz w:val="24"/>
        </w:rPr>
        <w:t xml:space="preserve">Field Evaluation </w:t>
      </w:r>
      <w:r>
        <w:rPr>
          <w:b/>
          <w:sz w:val="24"/>
        </w:rPr>
        <w:t>for</w:t>
      </w:r>
      <w:r>
        <w:rPr>
          <w:b/>
          <w:spacing w:val="1"/>
          <w:sz w:val="24"/>
        </w:rPr>
        <w:t xml:space="preserve"> </w:t>
      </w:r>
      <w:r>
        <w:rPr>
          <w:b/>
          <w:sz w:val="24"/>
        </w:rPr>
        <w:t>SOCW 4300</w:t>
      </w:r>
      <w:r>
        <w:rPr>
          <w:b/>
          <w:spacing w:val="-1"/>
          <w:sz w:val="24"/>
        </w:rPr>
        <w:t xml:space="preserve"> </w:t>
      </w:r>
      <w:r>
        <w:rPr>
          <w:b/>
          <w:sz w:val="24"/>
        </w:rPr>
        <w:t>is a three</w:t>
      </w:r>
      <w:r>
        <w:rPr>
          <w:b/>
          <w:spacing w:val="-4"/>
          <w:sz w:val="24"/>
        </w:rPr>
        <w:t xml:space="preserve"> </w:t>
      </w:r>
      <w:r>
        <w:rPr>
          <w:b/>
          <w:sz w:val="24"/>
        </w:rPr>
        <w:t>(3)</w:t>
      </w:r>
      <w:r>
        <w:rPr>
          <w:b/>
          <w:spacing w:val="-2"/>
          <w:sz w:val="24"/>
        </w:rPr>
        <w:t xml:space="preserve"> </w:t>
      </w:r>
      <w:r>
        <w:rPr>
          <w:b/>
          <w:sz w:val="24"/>
        </w:rPr>
        <w:t>out</w:t>
      </w:r>
      <w:r>
        <w:rPr>
          <w:b/>
          <w:spacing w:val="-1"/>
          <w:sz w:val="24"/>
        </w:rPr>
        <w:t xml:space="preserve"> </w:t>
      </w:r>
      <w:r>
        <w:rPr>
          <w:b/>
          <w:sz w:val="24"/>
        </w:rPr>
        <w:t>of</w:t>
      </w:r>
      <w:r>
        <w:rPr>
          <w:b/>
          <w:spacing w:val="-1"/>
          <w:sz w:val="24"/>
        </w:rPr>
        <w:t xml:space="preserve"> </w:t>
      </w:r>
      <w:r>
        <w:rPr>
          <w:b/>
          <w:sz w:val="24"/>
        </w:rPr>
        <w:t>five</w:t>
      </w:r>
      <w:r>
        <w:rPr>
          <w:b/>
          <w:spacing w:val="-4"/>
          <w:sz w:val="24"/>
        </w:rPr>
        <w:t xml:space="preserve"> (5).</w:t>
      </w:r>
    </w:p>
    <w:p w:rsidR="003944A5" w:rsidRDefault="003944A5" w14:paraId="1FA761A1" w14:textId="77777777">
      <w:pPr>
        <w:pStyle w:val="BodyText"/>
        <w:spacing w:before="49" w:after="1"/>
        <w:rPr>
          <w:b/>
          <w:sz w:val="20"/>
        </w:rPr>
      </w:pPr>
    </w:p>
    <w:tbl>
      <w:tblPr>
        <w:tblW w:w="0" w:type="auto"/>
        <w:tblInd w:w="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506"/>
        <w:gridCol w:w="6829"/>
      </w:tblGrid>
      <w:tr w:rsidR="003944A5" w14:paraId="3F731149" w14:textId="77777777">
        <w:trPr>
          <w:trHeight w:val="419"/>
        </w:trPr>
        <w:tc>
          <w:tcPr>
            <w:tcW w:w="9335" w:type="dxa"/>
            <w:gridSpan w:val="2"/>
            <w:shd w:val="clear" w:color="auto" w:fill="DBE3EF"/>
          </w:tcPr>
          <w:p w:rsidR="003944A5" w:rsidRDefault="00956B32" w14:paraId="73592F28" w14:textId="77777777">
            <w:pPr>
              <w:pStyle w:val="TableParagraph"/>
              <w:spacing w:line="275" w:lineRule="exact"/>
              <w:ind w:left="27"/>
              <w:jc w:val="center"/>
              <w:rPr>
                <w:rFonts w:ascii="Times New Roman"/>
                <w:b/>
                <w:sz w:val="24"/>
              </w:rPr>
            </w:pPr>
            <w:r>
              <w:rPr>
                <w:rFonts w:ascii="Times New Roman"/>
                <w:b/>
                <w:sz w:val="24"/>
              </w:rPr>
              <w:t>SOCW</w:t>
            </w:r>
            <w:r>
              <w:rPr>
                <w:rFonts w:ascii="Times New Roman"/>
                <w:b/>
                <w:spacing w:val="-4"/>
                <w:sz w:val="24"/>
              </w:rPr>
              <w:t xml:space="preserve"> </w:t>
            </w:r>
            <w:r>
              <w:rPr>
                <w:rFonts w:ascii="Times New Roman"/>
                <w:b/>
                <w:sz w:val="24"/>
              </w:rPr>
              <w:t>4300</w:t>
            </w:r>
            <w:r>
              <w:rPr>
                <w:rFonts w:ascii="Times New Roman"/>
                <w:b/>
                <w:spacing w:val="-3"/>
                <w:sz w:val="24"/>
              </w:rPr>
              <w:t xml:space="preserve"> </w:t>
            </w:r>
            <w:r>
              <w:rPr>
                <w:rFonts w:ascii="Times New Roman"/>
                <w:b/>
                <w:sz w:val="24"/>
              </w:rPr>
              <w:t>Final</w:t>
            </w:r>
            <w:r>
              <w:rPr>
                <w:rFonts w:ascii="Times New Roman"/>
                <w:b/>
                <w:spacing w:val="-2"/>
                <w:sz w:val="24"/>
              </w:rPr>
              <w:t xml:space="preserve"> </w:t>
            </w:r>
            <w:r>
              <w:rPr>
                <w:rFonts w:ascii="Times New Roman"/>
                <w:b/>
                <w:sz w:val="24"/>
              </w:rPr>
              <w:t>Field</w:t>
            </w:r>
            <w:r>
              <w:rPr>
                <w:rFonts w:ascii="Times New Roman"/>
                <w:b/>
                <w:spacing w:val="-1"/>
                <w:sz w:val="24"/>
              </w:rPr>
              <w:t xml:space="preserve"> </w:t>
            </w:r>
            <w:r>
              <w:rPr>
                <w:rFonts w:ascii="Times New Roman"/>
                <w:b/>
                <w:spacing w:val="-2"/>
                <w:sz w:val="24"/>
              </w:rPr>
              <w:t>Evaluation</w:t>
            </w:r>
          </w:p>
        </w:tc>
      </w:tr>
      <w:tr w:rsidR="003944A5" w14:paraId="41B7FCF2" w14:textId="77777777">
        <w:trPr>
          <w:trHeight w:val="426"/>
        </w:trPr>
        <w:tc>
          <w:tcPr>
            <w:tcW w:w="2506" w:type="dxa"/>
            <w:shd w:val="clear" w:color="auto" w:fill="DBE3EF"/>
          </w:tcPr>
          <w:p w:rsidR="003944A5" w:rsidRDefault="00956B32" w14:paraId="3C6AEBD2" w14:textId="77777777">
            <w:pPr>
              <w:pStyle w:val="TableParagraph"/>
              <w:spacing w:before="1"/>
              <w:ind w:left="513"/>
              <w:rPr>
                <w:rFonts w:ascii="Times New Roman"/>
                <w:b/>
                <w:sz w:val="24"/>
              </w:rPr>
            </w:pPr>
            <w:r>
              <w:rPr>
                <w:rFonts w:ascii="Times New Roman"/>
                <w:b/>
                <w:sz w:val="24"/>
              </w:rPr>
              <w:t>Average</w:t>
            </w:r>
            <w:r>
              <w:rPr>
                <w:rFonts w:ascii="Times New Roman"/>
                <w:b/>
                <w:spacing w:val="-9"/>
                <w:sz w:val="24"/>
              </w:rPr>
              <w:t xml:space="preserve"> </w:t>
            </w:r>
            <w:r>
              <w:rPr>
                <w:rFonts w:ascii="Times New Roman"/>
                <w:b/>
                <w:spacing w:val="-2"/>
                <w:sz w:val="24"/>
              </w:rPr>
              <w:t>Score</w:t>
            </w:r>
          </w:p>
        </w:tc>
        <w:tc>
          <w:tcPr>
            <w:tcW w:w="6829" w:type="dxa"/>
            <w:shd w:val="clear" w:color="auto" w:fill="DBE3EF"/>
          </w:tcPr>
          <w:p w:rsidR="003944A5" w:rsidRDefault="00956B32" w14:paraId="6CE5AA02" w14:textId="77777777">
            <w:pPr>
              <w:pStyle w:val="TableParagraph"/>
              <w:spacing w:before="1"/>
              <w:ind w:left="23"/>
              <w:jc w:val="center"/>
              <w:rPr>
                <w:rFonts w:ascii="Times New Roman"/>
                <w:b/>
                <w:sz w:val="24"/>
              </w:rPr>
            </w:pPr>
            <w:r>
              <w:rPr>
                <w:rFonts w:ascii="Times New Roman"/>
                <w:b/>
                <w:sz w:val="24"/>
              </w:rPr>
              <w:t>Performance</w:t>
            </w:r>
            <w:r>
              <w:rPr>
                <w:rFonts w:ascii="Times New Roman"/>
                <w:b/>
                <w:spacing w:val="-13"/>
                <w:sz w:val="24"/>
              </w:rPr>
              <w:t xml:space="preserve"> </w:t>
            </w:r>
            <w:r>
              <w:rPr>
                <w:rFonts w:ascii="Times New Roman"/>
                <w:b/>
                <w:spacing w:val="-4"/>
                <w:sz w:val="24"/>
              </w:rPr>
              <w:t>Level</w:t>
            </w:r>
          </w:p>
        </w:tc>
      </w:tr>
      <w:tr w:rsidR="003944A5" w14:paraId="5CE50275" w14:textId="77777777">
        <w:trPr>
          <w:trHeight w:val="2630"/>
        </w:trPr>
        <w:tc>
          <w:tcPr>
            <w:tcW w:w="2506" w:type="dxa"/>
          </w:tcPr>
          <w:p w:rsidR="003944A5" w:rsidRDefault="003944A5" w14:paraId="4A6FB13F" w14:textId="77777777">
            <w:pPr>
              <w:pStyle w:val="TableParagraph"/>
              <w:spacing w:before="148"/>
              <w:rPr>
                <w:rFonts w:ascii="Times New Roman"/>
                <w:b/>
                <w:sz w:val="24"/>
              </w:rPr>
            </w:pPr>
          </w:p>
          <w:p w:rsidR="003944A5" w:rsidRDefault="00956B32" w14:paraId="39EF95DA" w14:textId="77777777">
            <w:pPr>
              <w:pStyle w:val="TableParagraph"/>
              <w:ind w:left="35"/>
              <w:jc w:val="center"/>
              <w:rPr>
                <w:rFonts w:ascii="Times New Roman"/>
                <w:b/>
                <w:sz w:val="24"/>
              </w:rPr>
            </w:pPr>
            <w:r>
              <w:rPr>
                <w:rFonts w:ascii="Times New Roman"/>
                <w:b/>
                <w:sz w:val="24"/>
              </w:rPr>
              <w:t>3 to</w:t>
            </w:r>
            <w:r>
              <w:rPr>
                <w:rFonts w:ascii="Times New Roman"/>
                <w:b/>
                <w:spacing w:val="-1"/>
                <w:sz w:val="24"/>
              </w:rPr>
              <w:t xml:space="preserve"> </w:t>
            </w:r>
            <w:r>
              <w:rPr>
                <w:rFonts w:ascii="Times New Roman"/>
                <w:b/>
                <w:spacing w:val="-10"/>
                <w:sz w:val="24"/>
              </w:rPr>
              <w:t>5</w:t>
            </w:r>
          </w:p>
          <w:p w:rsidR="003944A5" w:rsidRDefault="003944A5" w14:paraId="3754AF7A" w14:textId="77777777">
            <w:pPr>
              <w:pStyle w:val="TableParagraph"/>
              <w:rPr>
                <w:rFonts w:ascii="Times New Roman"/>
                <w:b/>
                <w:sz w:val="24"/>
              </w:rPr>
            </w:pPr>
          </w:p>
          <w:p w:rsidR="003944A5" w:rsidRDefault="003944A5" w14:paraId="46DCA8A5" w14:textId="77777777">
            <w:pPr>
              <w:pStyle w:val="TableParagraph"/>
              <w:spacing w:before="19"/>
              <w:rPr>
                <w:rFonts w:ascii="Times New Roman"/>
                <w:b/>
                <w:sz w:val="24"/>
              </w:rPr>
            </w:pPr>
          </w:p>
          <w:p w:rsidR="003944A5" w:rsidRDefault="00956B32" w14:paraId="1A3EAD2B" w14:textId="77777777">
            <w:pPr>
              <w:pStyle w:val="TableParagraph"/>
              <w:ind w:left="35" w:right="12"/>
              <w:jc w:val="center"/>
              <w:rPr>
                <w:rFonts w:ascii="Times New Roman"/>
                <w:b/>
                <w:sz w:val="24"/>
              </w:rPr>
            </w:pPr>
            <w:r>
              <w:rPr>
                <w:rFonts w:ascii="Times New Roman"/>
                <w:b/>
                <w:sz w:val="24"/>
              </w:rPr>
              <w:t>Passing</w:t>
            </w:r>
            <w:r>
              <w:rPr>
                <w:rFonts w:ascii="Times New Roman"/>
                <w:b/>
                <w:spacing w:val="-3"/>
                <w:sz w:val="24"/>
              </w:rPr>
              <w:t xml:space="preserve"> </w:t>
            </w:r>
            <w:r>
              <w:rPr>
                <w:rFonts w:ascii="Times New Roman"/>
                <w:b/>
                <w:sz w:val="24"/>
              </w:rPr>
              <w:t>=</w:t>
            </w:r>
            <w:r>
              <w:rPr>
                <w:rFonts w:ascii="Times New Roman"/>
                <w:b/>
                <w:spacing w:val="-3"/>
                <w:sz w:val="24"/>
              </w:rPr>
              <w:t xml:space="preserve"> </w:t>
            </w:r>
            <w:r>
              <w:rPr>
                <w:rFonts w:ascii="Times New Roman"/>
                <w:b/>
                <w:sz w:val="24"/>
              </w:rPr>
              <w:t>A</w:t>
            </w:r>
            <w:r>
              <w:rPr>
                <w:rFonts w:ascii="Times New Roman"/>
                <w:b/>
                <w:spacing w:val="-1"/>
                <w:sz w:val="24"/>
              </w:rPr>
              <w:t xml:space="preserve"> </w:t>
            </w:r>
            <w:r>
              <w:rPr>
                <w:rFonts w:ascii="Times New Roman"/>
                <w:b/>
                <w:sz w:val="24"/>
              </w:rPr>
              <w:t>=</w:t>
            </w:r>
            <w:r>
              <w:rPr>
                <w:rFonts w:ascii="Times New Roman"/>
                <w:b/>
                <w:spacing w:val="-3"/>
                <w:sz w:val="24"/>
              </w:rPr>
              <w:t xml:space="preserve"> </w:t>
            </w:r>
            <w:r>
              <w:rPr>
                <w:rFonts w:ascii="Times New Roman"/>
                <w:b/>
                <w:spacing w:val="-4"/>
                <w:sz w:val="24"/>
              </w:rPr>
              <w:t>100%</w:t>
            </w:r>
          </w:p>
        </w:tc>
        <w:tc>
          <w:tcPr>
            <w:tcW w:w="6829" w:type="dxa"/>
          </w:tcPr>
          <w:p w:rsidR="003944A5" w:rsidRDefault="00956B32" w14:paraId="7185FB52" w14:textId="77777777">
            <w:pPr>
              <w:pStyle w:val="TableParagraph"/>
              <w:spacing w:line="275" w:lineRule="exact"/>
              <w:ind w:left="23" w:right="1"/>
              <w:jc w:val="center"/>
              <w:rPr>
                <w:rFonts w:ascii="Times New Roman"/>
                <w:b/>
                <w:sz w:val="24"/>
              </w:rPr>
            </w:pPr>
            <w:r>
              <w:rPr>
                <w:rFonts w:ascii="Times New Roman"/>
                <w:b/>
                <w:color w:val="1F1F1F"/>
                <w:sz w:val="24"/>
              </w:rPr>
              <w:t>Passing</w:t>
            </w:r>
            <w:r>
              <w:rPr>
                <w:rFonts w:ascii="Times New Roman"/>
                <w:b/>
                <w:color w:val="1F1F1F"/>
                <w:spacing w:val="-2"/>
                <w:sz w:val="24"/>
              </w:rPr>
              <w:t xml:space="preserve"> score</w:t>
            </w:r>
          </w:p>
          <w:p w:rsidR="003944A5" w:rsidP="00A84EE3" w:rsidRDefault="00956B32" w14:paraId="3C077B8A" w14:textId="77777777">
            <w:pPr>
              <w:pStyle w:val="TableParagraph"/>
              <w:numPr>
                <w:ilvl w:val="0"/>
                <w:numId w:val="29"/>
              </w:numPr>
              <w:tabs>
                <w:tab w:val="left" w:pos="835"/>
              </w:tabs>
              <w:spacing w:before="149"/>
              <w:ind w:right="272"/>
              <w:rPr>
                <w:rFonts w:ascii="Times New Roman" w:hAnsi="Times New Roman"/>
                <w:sz w:val="24"/>
              </w:rPr>
            </w:pPr>
            <w:r>
              <w:rPr>
                <w:rFonts w:ascii="Times New Roman" w:hAnsi="Times New Roman"/>
                <w:sz w:val="24"/>
              </w:rPr>
              <w:t>BSW Candidates in SOCW 4300 must achieve an average score</w:t>
            </w:r>
            <w:r>
              <w:rPr>
                <w:rFonts w:ascii="Times New Roman" w:hAnsi="Times New Roman"/>
                <w:spacing w:val="-10"/>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three</w:t>
            </w:r>
            <w:r>
              <w:rPr>
                <w:rFonts w:ascii="Times New Roman" w:hAnsi="Times New Roman"/>
                <w:spacing w:val="-7"/>
                <w:sz w:val="24"/>
              </w:rPr>
              <w:t xml:space="preserve"> </w:t>
            </w:r>
            <w:r>
              <w:rPr>
                <w:rFonts w:ascii="Times New Roman" w:hAnsi="Times New Roman"/>
                <w:sz w:val="24"/>
              </w:rPr>
              <w:t>(3)</w:t>
            </w:r>
            <w:r>
              <w:rPr>
                <w:rFonts w:ascii="Times New Roman" w:hAnsi="Times New Roman"/>
                <w:spacing w:val="-9"/>
                <w:sz w:val="24"/>
              </w:rPr>
              <w:t xml:space="preserve"> </w:t>
            </w:r>
            <w:r>
              <w:rPr>
                <w:rFonts w:ascii="Times New Roman" w:hAnsi="Times New Roman"/>
                <w:sz w:val="24"/>
              </w:rPr>
              <w:t>out</w:t>
            </w:r>
            <w:r>
              <w:rPr>
                <w:rFonts w:ascii="Times New Roman" w:hAnsi="Times New Roman"/>
                <w:spacing w:val="-8"/>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five</w:t>
            </w:r>
            <w:r>
              <w:rPr>
                <w:rFonts w:ascii="Times New Roman" w:hAnsi="Times New Roman"/>
                <w:spacing w:val="-9"/>
                <w:sz w:val="24"/>
              </w:rPr>
              <w:t xml:space="preserve"> </w:t>
            </w:r>
            <w:r>
              <w:rPr>
                <w:rFonts w:ascii="Times New Roman" w:hAnsi="Times New Roman"/>
                <w:sz w:val="24"/>
              </w:rPr>
              <w:t>(5)</w:t>
            </w:r>
            <w:r>
              <w:rPr>
                <w:rFonts w:ascii="Times New Roman" w:hAnsi="Times New Roman"/>
                <w:spacing w:val="-10"/>
                <w:sz w:val="24"/>
              </w:rPr>
              <w:t xml:space="preserve"> </w:t>
            </w:r>
            <w:r>
              <w:rPr>
                <w:rFonts w:ascii="Times New Roman" w:hAnsi="Times New Roman"/>
                <w:sz w:val="24"/>
              </w:rPr>
              <w:t>on</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9"/>
                <w:sz w:val="24"/>
              </w:rPr>
              <w:t xml:space="preserve"> </w:t>
            </w:r>
            <w:r>
              <w:rPr>
                <w:rFonts w:ascii="Times New Roman" w:hAnsi="Times New Roman"/>
                <w:sz w:val="24"/>
              </w:rPr>
              <w:t>final</w:t>
            </w:r>
            <w:r>
              <w:rPr>
                <w:rFonts w:ascii="Times New Roman" w:hAnsi="Times New Roman"/>
                <w:spacing w:val="-7"/>
                <w:sz w:val="24"/>
              </w:rPr>
              <w:t xml:space="preserve"> </w:t>
            </w:r>
            <w:r>
              <w:rPr>
                <w:rFonts w:ascii="Times New Roman" w:hAnsi="Times New Roman"/>
                <w:sz w:val="24"/>
              </w:rPr>
              <w:t>field</w:t>
            </w:r>
            <w:r>
              <w:rPr>
                <w:rFonts w:ascii="Times New Roman" w:hAnsi="Times New Roman"/>
                <w:spacing w:val="-5"/>
                <w:sz w:val="24"/>
              </w:rPr>
              <w:t xml:space="preserve"> </w:t>
            </w:r>
            <w:r>
              <w:rPr>
                <w:rFonts w:ascii="Times New Roman" w:hAnsi="Times New Roman"/>
                <w:sz w:val="24"/>
              </w:rPr>
              <w:t>evaluation to pass the course.</w:t>
            </w:r>
          </w:p>
          <w:p w:rsidR="003944A5" w:rsidP="00A84EE3" w:rsidRDefault="00956B32" w14:paraId="061B35A1" w14:textId="77777777">
            <w:pPr>
              <w:pStyle w:val="TableParagraph"/>
              <w:numPr>
                <w:ilvl w:val="0"/>
                <w:numId w:val="29"/>
              </w:numPr>
              <w:tabs>
                <w:tab w:val="left" w:pos="835"/>
              </w:tabs>
              <w:spacing w:before="5" w:line="235" w:lineRule="auto"/>
              <w:ind w:right="276"/>
              <w:rPr>
                <w:rFonts w:ascii="Times New Roman" w:hAnsi="Times New Roman"/>
                <w:color w:val="1F1F1F"/>
                <w:sz w:val="24"/>
              </w:rPr>
            </w:pPr>
            <w:r>
              <w:rPr>
                <w:rFonts w:ascii="Times New Roman" w:hAnsi="Times New Roman"/>
                <w:color w:val="1F1F1F"/>
                <w:sz w:val="24"/>
              </w:rPr>
              <w:t>While</w:t>
            </w:r>
            <w:r>
              <w:rPr>
                <w:rFonts w:ascii="Times New Roman" w:hAnsi="Times New Roman"/>
                <w:color w:val="1F1F1F"/>
                <w:spacing w:val="-7"/>
                <w:sz w:val="24"/>
              </w:rPr>
              <w:t xml:space="preserve"> </w:t>
            </w:r>
            <w:r>
              <w:rPr>
                <w:rFonts w:ascii="Times New Roman" w:hAnsi="Times New Roman"/>
                <w:color w:val="1F1F1F"/>
                <w:sz w:val="24"/>
              </w:rPr>
              <w:t>a</w:t>
            </w:r>
            <w:r>
              <w:rPr>
                <w:rFonts w:ascii="Times New Roman" w:hAnsi="Times New Roman"/>
                <w:color w:val="1F1F1F"/>
                <w:spacing w:val="-12"/>
                <w:sz w:val="24"/>
              </w:rPr>
              <w:t xml:space="preserve"> </w:t>
            </w:r>
            <w:r>
              <w:rPr>
                <w:rFonts w:ascii="Times New Roman" w:hAnsi="Times New Roman"/>
                <w:color w:val="1F1F1F"/>
                <w:sz w:val="24"/>
              </w:rPr>
              <w:t>passing</w:t>
            </w:r>
            <w:r>
              <w:rPr>
                <w:rFonts w:ascii="Times New Roman" w:hAnsi="Times New Roman"/>
                <w:color w:val="1F1F1F"/>
                <w:spacing w:val="-8"/>
                <w:sz w:val="24"/>
              </w:rPr>
              <w:t xml:space="preserve"> </w:t>
            </w:r>
            <w:r>
              <w:rPr>
                <w:rFonts w:ascii="Times New Roman" w:hAnsi="Times New Roman"/>
                <w:color w:val="1F1F1F"/>
                <w:sz w:val="24"/>
              </w:rPr>
              <w:t>score</w:t>
            </w:r>
            <w:r>
              <w:rPr>
                <w:rFonts w:ascii="Times New Roman" w:hAnsi="Times New Roman"/>
                <w:color w:val="1F1F1F"/>
                <w:spacing w:val="-12"/>
                <w:sz w:val="24"/>
              </w:rPr>
              <w:t xml:space="preserve"> </w:t>
            </w:r>
            <w:r>
              <w:rPr>
                <w:rFonts w:ascii="Times New Roman" w:hAnsi="Times New Roman"/>
                <w:color w:val="1F1F1F"/>
                <w:sz w:val="24"/>
              </w:rPr>
              <w:t>at</w:t>
            </w:r>
            <w:r>
              <w:rPr>
                <w:rFonts w:ascii="Times New Roman" w:hAnsi="Times New Roman"/>
                <w:color w:val="1F1F1F"/>
                <w:spacing w:val="-8"/>
                <w:sz w:val="24"/>
              </w:rPr>
              <w:t xml:space="preserve"> </w:t>
            </w:r>
            <w:r>
              <w:rPr>
                <w:rFonts w:ascii="Times New Roman" w:hAnsi="Times New Roman"/>
                <w:color w:val="1F1F1F"/>
                <w:sz w:val="24"/>
              </w:rPr>
              <w:t>final</w:t>
            </w:r>
            <w:r>
              <w:rPr>
                <w:rFonts w:ascii="Times New Roman" w:hAnsi="Times New Roman"/>
                <w:color w:val="1F1F1F"/>
                <w:spacing w:val="-7"/>
                <w:sz w:val="24"/>
              </w:rPr>
              <w:t xml:space="preserve"> </w:t>
            </w:r>
            <w:r>
              <w:rPr>
                <w:rFonts w:ascii="Times New Roman" w:hAnsi="Times New Roman"/>
                <w:color w:val="1F1F1F"/>
                <w:sz w:val="24"/>
              </w:rPr>
              <w:t>evaluation</w:t>
            </w:r>
            <w:r>
              <w:rPr>
                <w:rFonts w:ascii="Times New Roman" w:hAnsi="Times New Roman"/>
                <w:color w:val="1F1F1F"/>
                <w:spacing w:val="-8"/>
                <w:sz w:val="24"/>
              </w:rPr>
              <w:t xml:space="preserve"> </w:t>
            </w:r>
            <w:r>
              <w:rPr>
                <w:rFonts w:ascii="Times New Roman" w:hAnsi="Times New Roman"/>
                <w:color w:val="1F1F1F"/>
                <w:sz w:val="24"/>
              </w:rPr>
              <w:t>for</w:t>
            </w:r>
            <w:r>
              <w:rPr>
                <w:rFonts w:ascii="Times New Roman" w:hAnsi="Times New Roman"/>
                <w:color w:val="1F1F1F"/>
                <w:spacing w:val="-9"/>
                <w:sz w:val="24"/>
              </w:rPr>
              <w:t xml:space="preserve"> </w:t>
            </w:r>
            <w:r>
              <w:rPr>
                <w:rFonts w:ascii="Times New Roman" w:hAnsi="Times New Roman"/>
                <w:color w:val="1F1F1F"/>
                <w:sz w:val="24"/>
              </w:rPr>
              <w:t>SOCW</w:t>
            </w:r>
            <w:r>
              <w:rPr>
                <w:rFonts w:ascii="Times New Roman" w:hAnsi="Times New Roman"/>
                <w:color w:val="1F1F1F"/>
                <w:spacing w:val="-7"/>
                <w:sz w:val="24"/>
              </w:rPr>
              <w:t xml:space="preserve"> </w:t>
            </w:r>
            <w:r>
              <w:rPr>
                <w:rFonts w:ascii="Times New Roman" w:hAnsi="Times New Roman"/>
                <w:color w:val="1F1F1F"/>
                <w:sz w:val="24"/>
              </w:rPr>
              <w:t>4300</w:t>
            </w:r>
            <w:r>
              <w:rPr>
                <w:rFonts w:ascii="Times New Roman" w:hAnsi="Times New Roman"/>
                <w:color w:val="1F1F1F"/>
                <w:spacing w:val="-8"/>
                <w:sz w:val="24"/>
              </w:rPr>
              <w:t xml:space="preserve"> </w:t>
            </w:r>
            <w:r>
              <w:rPr>
                <w:rFonts w:ascii="Times New Roman" w:hAnsi="Times New Roman"/>
                <w:color w:val="1F1F1F"/>
                <w:sz w:val="24"/>
              </w:rPr>
              <w:t>is an average of three (3) out of</w:t>
            </w:r>
            <w:r>
              <w:rPr>
                <w:rFonts w:ascii="Times New Roman" w:hAnsi="Times New Roman"/>
                <w:color w:val="1F1F1F"/>
                <w:spacing w:val="40"/>
                <w:sz w:val="24"/>
              </w:rPr>
              <w:t xml:space="preserve"> </w:t>
            </w:r>
            <w:r>
              <w:rPr>
                <w:rFonts w:ascii="Times New Roman" w:hAnsi="Times New Roman"/>
                <w:color w:val="1F1F1F"/>
                <w:sz w:val="24"/>
              </w:rPr>
              <w:t xml:space="preserve">five (5), </w:t>
            </w:r>
            <w:r>
              <w:rPr>
                <w:rFonts w:ascii="Times New Roman" w:hAnsi="Times New Roman"/>
                <w:sz w:val="24"/>
              </w:rPr>
              <w:t xml:space="preserve">BSW Candidates </w:t>
            </w:r>
            <w:r>
              <w:rPr>
                <w:rFonts w:ascii="Times New Roman" w:hAnsi="Times New Roman"/>
                <w:color w:val="1F1F1F"/>
                <w:sz w:val="24"/>
              </w:rPr>
              <w:t>should plan for further competency development in the SOCW 4600 class, which requires an average score of 3.5 out of 5 to pass.</w:t>
            </w:r>
          </w:p>
        </w:tc>
      </w:tr>
      <w:tr w:rsidR="003944A5" w14:paraId="4BDF96DD" w14:textId="77777777">
        <w:trPr>
          <w:trHeight w:val="1807"/>
        </w:trPr>
        <w:tc>
          <w:tcPr>
            <w:tcW w:w="2506" w:type="dxa"/>
          </w:tcPr>
          <w:p w:rsidR="003944A5" w:rsidRDefault="003944A5" w14:paraId="589C1958" w14:textId="77777777">
            <w:pPr>
              <w:pStyle w:val="TableParagraph"/>
              <w:spacing w:before="147"/>
              <w:rPr>
                <w:rFonts w:ascii="Times New Roman"/>
                <w:b/>
                <w:sz w:val="24"/>
              </w:rPr>
            </w:pPr>
          </w:p>
          <w:p w:rsidR="003944A5" w:rsidRDefault="00956B32" w14:paraId="778532D0" w14:textId="77777777">
            <w:pPr>
              <w:pStyle w:val="TableParagraph"/>
              <w:spacing w:line="369" w:lineRule="auto"/>
              <w:ind w:left="328" w:right="342" w:firstLine="511"/>
              <w:rPr>
                <w:rFonts w:ascii="Times New Roman"/>
                <w:b/>
                <w:sz w:val="24"/>
              </w:rPr>
            </w:pPr>
            <w:r>
              <w:rPr>
                <w:rFonts w:ascii="Times New Roman"/>
                <w:b/>
                <w:sz w:val="24"/>
              </w:rPr>
              <w:t>Under 3 Failing</w:t>
            </w:r>
            <w:r>
              <w:rPr>
                <w:rFonts w:ascii="Times New Roman"/>
                <w:b/>
                <w:spacing w:val="-15"/>
                <w:sz w:val="24"/>
              </w:rPr>
              <w:t xml:space="preserve"> </w:t>
            </w:r>
            <w:r>
              <w:rPr>
                <w:rFonts w:ascii="Times New Roman"/>
                <w:b/>
                <w:sz w:val="24"/>
              </w:rPr>
              <w:t>=</w:t>
            </w:r>
            <w:r>
              <w:rPr>
                <w:rFonts w:ascii="Times New Roman"/>
                <w:b/>
                <w:spacing w:val="-15"/>
                <w:sz w:val="24"/>
              </w:rPr>
              <w:t xml:space="preserve"> </w:t>
            </w:r>
            <w:r>
              <w:rPr>
                <w:rFonts w:ascii="Times New Roman"/>
                <w:b/>
                <w:sz w:val="24"/>
              </w:rPr>
              <w:t>F</w:t>
            </w:r>
            <w:r>
              <w:rPr>
                <w:rFonts w:ascii="Times New Roman"/>
                <w:b/>
                <w:spacing w:val="-15"/>
                <w:sz w:val="24"/>
              </w:rPr>
              <w:t xml:space="preserve"> </w:t>
            </w:r>
            <w:r>
              <w:rPr>
                <w:rFonts w:ascii="Times New Roman"/>
                <w:b/>
                <w:sz w:val="24"/>
              </w:rPr>
              <w:t>=</w:t>
            </w:r>
            <w:r>
              <w:rPr>
                <w:rFonts w:ascii="Times New Roman"/>
                <w:b/>
                <w:spacing w:val="-15"/>
                <w:sz w:val="24"/>
              </w:rPr>
              <w:t xml:space="preserve"> </w:t>
            </w:r>
            <w:r>
              <w:rPr>
                <w:rFonts w:ascii="Times New Roman"/>
                <w:b/>
                <w:sz w:val="24"/>
              </w:rPr>
              <w:t>50%</w:t>
            </w:r>
          </w:p>
        </w:tc>
        <w:tc>
          <w:tcPr>
            <w:tcW w:w="6829" w:type="dxa"/>
          </w:tcPr>
          <w:p w:rsidR="003944A5" w:rsidRDefault="00956B32" w14:paraId="4BFB3A57" w14:textId="77777777">
            <w:pPr>
              <w:pStyle w:val="TableParagraph"/>
              <w:spacing w:line="275" w:lineRule="exact"/>
              <w:ind w:left="23" w:right="6"/>
              <w:jc w:val="center"/>
              <w:rPr>
                <w:rFonts w:ascii="Times New Roman"/>
                <w:b/>
                <w:sz w:val="24"/>
              </w:rPr>
            </w:pPr>
            <w:r>
              <w:rPr>
                <w:rFonts w:ascii="Times New Roman"/>
                <w:b/>
                <w:color w:val="1F1F1F"/>
                <w:sz w:val="24"/>
              </w:rPr>
              <w:t>Failing</w:t>
            </w:r>
            <w:r>
              <w:rPr>
                <w:rFonts w:ascii="Times New Roman"/>
                <w:b/>
                <w:color w:val="1F1F1F"/>
                <w:spacing w:val="-7"/>
                <w:sz w:val="24"/>
              </w:rPr>
              <w:t xml:space="preserve"> </w:t>
            </w:r>
            <w:r>
              <w:rPr>
                <w:rFonts w:ascii="Times New Roman"/>
                <w:b/>
                <w:color w:val="1F1F1F"/>
                <w:spacing w:val="-2"/>
                <w:sz w:val="24"/>
              </w:rPr>
              <w:t>score</w:t>
            </w:r>
          </w:p>
          <w:p w:rsidR="003944A5" w:rsidP="00A84EE3" w:rsidRDefault="00956B32" w14:paraId="7FFA0148" w14:textId="77777777">
            <w:pPr>
              <w:pStyle w:val="TableParagraph"/>
              <w:numPr>
                <w:ilvl w:val="0"/>
                <w:numId w:val="28"/>
              </w:numPr>
              <w:tabs>
                <w:tab w:val="left" w:pos="835"/>
              </w:tabs>
              <w:spacing w:before="149" w:line="242" w:lineRule="auto"/>
              <w:ind w:right="688"/>
              <w:rPr>
                <w:rFonts w:ascii="Times New Roman" w:hAnsi="Times New Roman"/>
                <w:sz w:val="24"/>
              </w:rPr>
            </w:pPr>
            <w:r>
              <w:rPr>
                <w:rFonts w:ascii="Times New Roman" w:hAnsi="Times New Roman"/>
                <w:sz w:val="24"/>
              </w:rPr>
              <w:t>BSW</w:t>
            </w:r>
            <w:r>
              <w:rPr>
                <w:rFonts w:ascii="Times New Roman" w:hAnsi="Times New Roman"/>
                <w:spacing w:val="-12"/>
                <w:sz w:val="24"/>
              </w:rPr>
              <w:t xml:space="preserve"> </w:t>
            </w:r>
            <w:r>
              <w:rPr>
                <w:rFonts w:ascii="Times New Roman" w:hAnsi="Times New Roman"/>
                <w:sz w:val="24"/>
              </w:rPr>
              <w:t>Candidates</w:t>
            </w:r>
            <w:r>
              <w:rPr>
                <w:rFonts w:ascii="Times New Roman" w:hAnsi="Times New Roman"/>
                <w:spacing w:val="-9"/>
                <w:sz w:val="24"/>
              </w:rPr>
              <w:t xml:space="preserve"> </w:t>
            </w:r>
            <w:r>
              <w:rPr>
                <w:rFonts w:ascii="Times New Roman" w:hAnsi="Times New Roman"/>
                <w:color w:val="1F1F1F"/>
                <w:sz w:val="24"/>
              </w:rPr>
              <w:t>in</w:t>
            </w:r>
            <w:r>
              <w:rPr>
                <w:rFonts w:ascii="Times New Roman" w:hAnsi="Times New Roman"/>
                <w:color w:val="1F1F1F"/>
                <w:spacing w:val="-12"/>
                <w:sz w:val="24"/>
              </w:rPr>
              <w:t xml:space="preserve"> </w:t>
            </w:r>
            <w:r>
              <w:rPr>
                <w:rFonts w:ascii="Times New Roman" w:hAnsi="Times New Roman"/>
                <w:color w:val="1F1F1F"/>
                <w:sz w:val="24"/>
              </w:rPr>
              <w:t>SOCW</w:t>
            </w:r>
            <w:r>
              <w:rPr>
                <w:rFonts w:ascii="Times New Roman" w:hAnsi="Times New Roman"/>
                <w:color w:val="1F1F1F"/>
                <w:spacing w:val="-12"/>
                <w:sz w:val="24"/>
              </w:rPr>
              <w:t xml:space="preserve"> </w:t>
            </w:r>
            <w:r>
              <w:rPr>
                <w:rFonts w:ascii="Times New Roman" w:hAnsi="Times New Roman"/>
                <w:color w:val="1F1F1F"/>
                <w:sz w:val="24"/>
              </w:rPr>
              <w:t>4300</w:t>
            </w:r>
            <w:r>
              <w:rPr>
                <w:rFonts w:ascii="Times New Roman" w:hAnsi="Times New Roman"/>
                <w:color w:val="1F1F1F"/>
                <w:spacing w:val="-12"/>
                <w:sz w:val="24"/>
              </w:rPr>
              <w:t xml:space="preserve"> </w:t>
            </w:r>
            <w:r>
              <w:rPr>
                <w:rFonts w:ascii="Times New Roman" w:hAnsi="Times New Roman"/>
                <w:color w:val="1F1F1F"/>
                <w:sz w:val="24"/>
              </w:rPr>
              <w:t>earning</w:t>
            </w:r>
            <w:r>
              <w:rPr>
                <w:rFonts w:ascii="Times New Roman" w:hAnsi="Times New Roman"/>
                <w:color w:val="1F1F1F"/>
                <w:spacing w:val="-8"/>
                <w:sz w:val="24"/>
              </w:rPr>
              <w:t xml:space="preserve"> </w:t>
            </w:r>
            <w:r>
              <w:rPr>
                <w:rFonts w:ascii="Times New Roman" w:hAnsi="Times New Roman"/>
                <w:color w:val="1F1F1F"/>
                <w:sz w:val="24"/>
              </w:rPr>
              <w:t>lower</w:t>
            </w:r>
            <w:r>
              <w:rPr>
                <w:rFonts w:ascii="Times New Roman" w:hAnsi="Times New Roman"/>
                <w:color w:val="1F1F1F"/>
                <w:spacing w:val="-12"/>
                <w:sz w:val="24"/>
              </w:rPr>
              <w:t xml:space="preserve"> </w:t>
            </w:r>
            <w:r>
              <w:rPr>
                <w:rFonts w:ascii="Times New Roman" w:hAnsi="Times New Roman"/>
                <w:color w:val="1F1F1F"/>
                <w:sz w:val="24"/>
              </w:rPr>
              <w:t>than</w:t>
            </w:r>
            <w:r>
              <w:rPr>
                <w:rFonts w:ascii="Times New Roman" w:hAnsi="Times New Roman"/>
                <w:color w:val="1F1F1F"/>
                <w:spacing w:val="-8"/>
                <w:sz w:val="24"/>
              </w:rPr>
              <w:t xml:space="preserve"> </w:t>
            </w:r>
            <w:r>
              <w:rPr>
                <w:rFonts w:ascii="Times New Roman" w:hAnsi="Times New Roman"/>
                <w:color w:val="1F1F1F"/>
                <w:sz w:val="24"/>
              </w:rPr>
              <w:t>an average score of three (3) out of five (5) on the final evaluation will fail SOCW 4300.</w:t>
            </w:r>
          </w:p>
          <w:p w:rsidR="003944A5" w:rsidP="00A84EE3" w:rsidRDefault="00956B32" w14:paraId="351013A7" w14:textId="77777777">
            <w:pPr>
              <w:pStyle w:val="TableParagraph"/>
              <w:numPr>
                <w:ilvl w:val="0"/>
                <w:numId w:val="28"/>
              </w:numPr>
              <w:tabs>
                <w:tab w:val="left" w:pos="834"/>
              </w:tabs>
              <w:spacing w:line="268" w:lineRule="exact"/>
              <w:ind w:left="834" w:hanging="359"/>
              <w:rPr>
                <w:rFonts w:ascii="Times New Roman" w:hAnsi="Times New Roman"/>
                <w:sz w:val="24"/>
              </w:rPr>
            </w:pPr>
            <w:r>
              <w:rPr>
                <w:rFonts w:ascii="Times New Roman" w:hAnsi="Times New Roman"/>
                <w:color w:val="1F1F1F"/>
                <w:sz w:val="24"/>
              </w:rPr>
              <w:t>Students</w:t>
            </w:r>
            <w:r>
              <w:rPr>
                <w:rFonts w:ascii="Times New Roman" w:hAnsi="Times New Roman"/>
                <w:color w:val="1F1F1F"/>
                <w:spacing w:val="-6"/>
                <w:sz w:val="24"/>
              </w:rPr>
              <w:t xml:space="preserve"> </w:t>
            </w:r>
            <w:r>
              <w:rPr>
                <w:rFonts w:ascii="Times New Roman" w:hAnsi="Times New Roman"/>
                <w:color w:val="1F1F1F"/>
                <w:sz w:val="24"/>
              </w:rPr>
              <w:t>scoring</w:t>
            </w:r>
            <w:r>
              <w:rPr>
                <w:rFonts w:ascii="Times New Roman" w:hAnsi="Times New Roman"/>
                <w:color w:val="1F1F1F"/>
                <w:spacing w:val="-5"/>
                <w:sz w:val="24"/>
              </w:rPr>
              <w:t xml:space="preserve"> </w:t>
            </w:r>
            <w:r>
              <w:rPr>
                <w:rFonts w:ascii="Times New Roman" w:hAnsi="Times New Roman"/>
                <w:color w:val="1F1F1F"/>
                <w:sz w:val="24"/>
              </w:rPr>
              <w:t>below</w:t>
            </w:r>
            <w:r>
              <w:rPr>
                <w:rFonts w:ascii="Times New Roman" w:hAnsi="Times New Roman"/>
                <w:color w:val="1F1F1F"/>
                <w:spacing w:val="-6"/>
                <w:sz w:val="24"/>
              </w:rPr>
              <w:t xml:space="preserve"> </w:t>
            </w:r>
            <w:r>
              <w:rPr>
                <w:rFonts w:ascii="Times New Roman" w:hAnsi="Times New Roman"/>
                <w:color w:val="1F1F1F"/>
                <w:sz w:val="24"/>
              </w:rPr>
              <w:t>a</w:t>
            </w:r>
            <w:r>
              <w:rPr>
                <w:rFonts w:ascii="Times New Roman" w:hAnsi="Times New Roman"/>
                <w:color w:val="1F1F1F"/>
                <w:spacing w:val="-6"/>
                <w:sz w:val="24"/>
              </w:rPr>
              <w:t xml:space="preserve"> </w:t>
            </w:r>
            <w:r>
              <w:rPr>
                <w:rFonts w:ascii="Times New Roman" w:hAnsi="Times New Roman"/>
                <w:color w:val="1F1F1F"/>
                <w:sz w:val="24"/>
              </w:rPr>
              <w:t>3</w:t>
            </w:r>
            <w:r>
              <w:rPr>
                <w:rFonts w:ascii="Times New Roman" w:hAnsi="Times New Roman"/>
                <w:color w:val="1F1F1F"/>
                <w:spacing w:val="-6"/>
                <w:sz w:val="24"/>
              </w:rPr>
              <w:t xml:space="preserve"> </w:t>
            </w:r>
            <w:r>
              <w:rPr>
                <w:rFonts w:ascii="Times New Roman" w:hAnsi="Times New Roman"/>
                <w:color w:val="1F1F1F"/>
                <w:sz w:val="24"/>
              </w:rPr>
              <w:t>on</w:t>
            </w:r>
            <w:r>
              <w:rPr>
                <w:rFonts w:ascii="Times New Roman" w:hAnsi="Times New Roman"/>
                <w:color w:val="1F1F1F"/>
                <w:spacing w:val="-3"/>
                <w:sz w:val="24"/>
              </w:rPr>
              <w:t xml:space="preserve"> </w:t>
            </w:r>
            <w:r>
              <w:rPr>
                <w:rFonts w:ascii="Times New Roman" w:hAnsi="Times New Roman"/>
                <w:color w:val="1F1F1F"/>
                <w:sz w:val="24"/>
              </w:rPr>
              <w:t>the</w:t>
            </w:r>
            <w:r>
              <w:rPr>
                <w:rFonts w:ascii="Times New Roman" w:hAnsi="Times New Roman"/>
                <w:color w:val="1F1F1F"/>
                <w:spacing w:val="-9"/>
                <w:sz w:val="24"/>
              </w:rPr>
              <w:t xml:space="preserve"> </w:t>
            </w:r>
            <w:r>
              <w:rPr>
                <w:rFonts w:ascii="Times New Roman" w:hAnsi="Times New Roman"/>
                <w:color w:val="1F1F1F"/>
                <w:sz w:val="24"/>
              </w:rPr>
              <w:t>midterm</w:t>
            </w:r>
            <w:r>
              <w:rPr>
                <w:rFonts w:ascii="Times New Roman" w:hAnsi="Times New Roman"/>
                <w:color w:val="1F1F1F"/>
                <w:spacing w:val="-7"/>
                <w:sz w:val="24"/>
              </w:rPr>
              <w:t xml:space="preserve"> </w:t>
            </w:r>
            <w:r>
              <w:rPr>
                <w:rFonts w:ascii="Times New Roman" w:hAnsi="Times New Roman"/>
                <w:color w:val="1F1F1F"/>
                <w:sz w:val="24"/>
              </w:rPr>
              <w:t>evaluation</w:t>
            </w:r>
            <w:r>
              <w:rPr>
                <w:rFonts w:ascii="Times New Roman" w:hAnsi="Times New Roman"/>
                <w:color w:val="1F1F1F"/>
                <w:spacing w:val="-4"/>
                <w:sz w:val="24"/>
              </w:rPr>
              <w:t xml:space="preserve"> </w:t>
            </w:r>
            <w:r>
              <w:rPr>
                <w:rFonts w:ascii="Times New Roman" w:hAnsi="Times New Roman"/>
                <w:color w:val="1F1F1F"/>
                <w:spacing w:val="-2"/>
                <w:sz w:val="24"/>
              </w:rPr>
              <w:t>should</w:t>
            </w:r>
          </w:p>
          <w:p w:rsidR="003944A5" w:rsidRDefault="00956B32" w14:paraId="44CEC81B" w14:textId="77777777">
            <w:pPr>
              <w:pStyle w:val="TableParagraph"/>
              <w:spacing w:line="259" w:lineRule="exact"/>
              <w:ind w:left="835"/>
              <w:rPr>
                <w:rFonts w:ascii="Times New Roman"/>
                <w:sz w:val="24"/>
              </w:rPr>
            </w:pPr>
            <w:r>
              <w:rPr>
                <w:rFonts w:ascii="Times New Roman"/>
                <w:color w:val="1F1F1F"/>
                <w:sz w:val="24"/>
              </w:rPr>
              <w:t>plan</w:t>
            </w:r>
            <w:r>
              <w:rPr>
                <w:rFonts w:ascii="Times New Roman"/>
                <w:color w:val="1F1F1F"/>
                <w:spacing w:val="-2"/>
                <w:sz w:val="24"/>
              </w:rPr>
              <w:t xml:space="preserve"> </w:t>
            </w:r>
            <w:r>
              <w:rPr>
                <w:rFonts w:ascii="Times New Roman"/>
                <w:color w:val="1F1F1F"/>
                <w:sz w:val="24"/>
              </w:rPr>
              <w:t>for</w:t>
            </w:r>
            <w:r>
              <w:rPr>
                <w:rFonts w:ascii="Times New Roman"/>
                <w:color w:val="1F1F1F"/>
                <w:spacing w:val="-1"/>
                <w:sz w:val="24"/>
              </w:rPr>
              <w:t xml:space="preserve"> </w:t>
            </w:r>
            <w:r>
              <w:rPr>
                <w:rFonts w:ascii="Times New Roman"/>
                <w:color w:val="1F1F1F"/>
                <w:sz w:val="24"/>
              </w:rPr>
              <w:t>improvements</w:t>
            </w:r>
            <w:r>
              <w:rPr>
                <w:rFonts w:ascii="Times New Roman"/>
                <w:color w:val="1F1F1F"/>
                <w:spacing w:val="-1"/>
                <w:sz w:val="24"/>
              </w:rPr>
              <w:t xml:space="preserve"> </w:t>
            </w:r>
            <w:r>
              <w:rPr>
                <w:rFonts w:ascii="Times New Roman"/>
                <w:color w:val="1F1F1F"/>
                <w:sz w:val="24"/>
              </w:rPr>
              <w:t>in</w:t>
            </w:r>
            <w:r>
              <w:rPr>
                <w:rFonts w:ascii="Times New Roman"/>
                <w:color w:val="1F1F1F"/>
                <w:spacing w:val="1"/>
                <w:sz w:val="24"/>
              </w:rPr>
              <w:t xml:space="preserve"> </w:t>
            </w:r>
            <w:r>
              <w:rPr>
                <w:rFonts w:ascii="Times New Roman"/>
                <w:color w:val="1F1F1F"/>
                <w:sz w:val="24"/>
              </w:rPr>
              <w:t>order</w:t>
            </w:r>
            <w:r>
              <w:rPr>
                <w:rFonts w:ascii="Times New Roman"/>
                <w:color w:val="1F1F1F"/>
                <w:spacing w:val="-1"/>
                <w:sz w:val="24"/>
              </w:rPr>
              <w:t xml:space="preserve"> </w:t>
            </w:r>
            <w:r>
              <w:rPr>
                <w:rFonts w:ascii="Times New Roman"/>
                <w:color w:val="1F1F1F"/>
                <w:sz w:val="24"/>
              </w:rPr>
              <w:t>to</w:t>
            </w:r>
            <w:r>
              <w:rPr>
                <w:rFonts w:ascii="Times New Roman"/>
                <w:color w:val="1F1F1F"/>
                <w:spacing w:val="-1"/>
                <w:sz w:val="24"/>
              </w:rPr>
              <w:t xml:space="preserve"> </w:t>
            </w:r>
            <w:r>
              <w:rPr>
                <w:rFonts w:ascii="Times New Roman"/>
                <w:color w:val="1F1F1F"/>
                <w:sz w:val="24"/>
              </w:rPr>
              <w:t>pass</w:t>
            </w:r>
            <w:r>
              <w:rPr>
                <w:rFonts w:ascii="Times New Roman"/>
                <w:color w:val="1F1F1F"/>
                <w:spacing w:val="-1"/>
                <w:sz w:val="24"/>
              </w:rPr>
              <w:t xml:space="preserve"> </w:t>
            </w:r>
            <w:r>
              <w:rPr>
                <w:rFonts w:ascii="Times New Roman"/>
                <w:color w:val="1F1F1F"/>
                <w:sz w:val="24"/>
              </w:rPr>
              <w:t>the final</w:t>
            </w:r>
            <w:r>
              <w:rPr>
                <w:rFonts w:ascii="Times New Roman"/>
                <w:color w:val="1F1F1F"/>
                <w:spacing w:val="-1"/>
                <w:sz w:val="24"/>
              </w:rPr>
              <w:t xml:space="preserve"> </w:t>
            </w:r>
            <w:r>
              <w:rPr>
                <w:rFonts w:ascii="Times New Roman"/>
                <w:color w:val="1F1F1F"/>
                <w:spacing w:val="-2"/>
                <w:sz w:val="24"/>
              </w:rPr>
              <w:t>evaluation.</w:t>
            </w:r>
          </w:p>
        </w:tc>
      </w:tr>
    </w:tbl>
    <w:p w:rsidR="003944A5" w:rsidRDefault="003944A5" w14:paraId="5BAB7B11" w14:textId="77777777">
      <w:pPr>
        <w:pStyle w:val="BodyText"/>
        <w:spacing w:before="119"/>
        <w:rPr>
          <w:b/>
        </w:rPr>
      </w:pPr>
    </w:p>
    <w:p w:rsidRPr="00B0678D" w:rsidR="003944A5" w:rsidP="00B0678D" w:rsidRDefault="00956B32" w14:paraId="5C9D32C3" w14:textId="77777777">
      <w:pPr>
        <w:pStyle w:val="Heading3"/>
      </w:pPr>
      <w:bookmarkStart w:name="_Toc205983996" w:id="28"/>
      <w:r w:rsidRPr="00B0678D">
        <w:t>Final</w:t>
      </w:r>
      <w:r w:rsidRPr="00B0678D">
        <w:rPr>
          <w:spacing w:val="-2"/>
        </w:rPr>
        <w:t xml:space="preserve"> </w:t>
      </w:r>
      <w:r w:rsidRPr="00B0678D">
        <w:t>Grade</w:t>
      </w:r>
      <w:r w:rsidRPr="00B0678D">
        <w:rPr>
          <w:spacing w:val="-3"/>
        </w:rPr>
        <w:t xml:space="preserve"> </w:t>
      </w:r>
      <w:r w:rsidRPr="00B0678D">
        <w:t>for</w:t>
      </w:r>
      <w:r w:rsidRPr="00B0678D">
        <w:rPr>
          <w:spacing w:val="-5"/>
        </w:rPr>
        <w:t xml:space="preserve"> </w:t>
      </w:r>
      <w:r w:rsidRPr="00B0678D">
        <w:t>SOCW</w:t>
      </w:r>
      <w:r w:rsidRPr="00B0678D">
        <w:rPr>
          <w:spacing w:val="-3"/>
        </w:rPr>
        <w:t xml:space="preserve"> </w:t>
      </w:r>
      <w:r w:rsidRPr="00B0678D">
        <w:t xml:space="preserve">4300 </w:t>
      </w:r>
      <w:r w:rsidRPr="00B0678D">
        <w:rPr>
          <w:spacing w:val="-2"/>
        </w:rPr>
        <w:t>Course</w:t>
      </w:r>
      <w:bookmarkEnd w:id="28"/>
    </w:p>
    <w:p w:rsidR="003944A5" w:rsidRDefault="003944A5" w14:paraId="15B138C9" w14:textId="77777777">
      <w:pPr>
        <w:pStyle w:val="BodyText"/>
        <w:spacing w:before="4"/>
        <w:rPr>
          <w:b/>
        </w:rPr>
      </w:pPr>
    </w:p>
    <w:p w:rsidR="003944A5" w:rsidRDefault="00956B32" w14:paraId="4ADC379B" w14:textId="77777777">
      <w:pPr>
        <w:spacing w:before="1"/>
        <w:ind w:left="660" w:right="882"/>
        <w:rPr>
          <w:sz w:val="24"/>
        </w:rPr>
      </w:pPr>
      <w:r>
        <w:rPr>
          <w:b/>
          <w:sz w:val="24"/>
        </w:rPr>
        <w:t>A BSW Candidate must receive a B or better in the SOCW 4300 course to progress in the program.</w:t>
      </w:r>
      <w:r>
        <w:rPr>
          <w:b/>
          <w:spacing w:val="-5"/>
          <w:sz w:val="24"/>
        </w:rPr>
        <w:t xml:space="preserve"> </w:t>
      </w:r>
      <w:r>
        <w:rPr>
          <w:sz w:val="24"/>
        </w:rPr>
        <w:t>The</w:t>
      </w:r>
      <w:r>
        <w:rPr>
          <w:spacing w:val="-9"/>
          <w:sz w:val="24"/>
        </w:rPr>
        <w:t xml:space="preserve"> </w:t>
      </w:r>
      <w:r>
        <w:rPr>
          <w:sz w:val="24"/>
        </w:rPr>
        <w:t>final</w:t>
      </w:r>
      <w:r>
        <w:rPr>
          <w:spacing w:val="-8"/>
          <w:sz w:val="24"/>
        </w:rPr>
        <w:t xml:space="preserve"> </w:t>
      </w:r>
      <w:r>
        <w:rPr>
          <w:sz w:val="24"/>
        </w:rPr>
        <w:t>grade</w:t>
      </w:r>
      <w:r>
        <w:rPr>
          <w:spacing w:val="-8"/>
          <w:sz w:val="24"/>
        </w:rPr>
        <w:t xml:space="preserve"> </w:t>
      </w:r>
      <w:r>
        <w:rPr>
          <w:sz w:val="24"/>
        </w:rPr>
        <w:t>for</w:t>
      </w:r>
      <w:r>
        <w:rPr>
          <w:spacing w:val="-7"/>
          <w:sz w:val="24"/>
        </w:rPr>
        <w:t xml:space="preserve"> </w:t>
      </w:r>
      <w:r>
        <w:rPr>
          <w:sz w:val="24"/>
        </w:rPr>
        <w:t>SOCW</w:t>
      </w:r>
      <w:r>
        <w:rPr>
          <w:spacing w:val="-9"/>
          <w:sz w:val="24"/>
        </w:rPr>
        <w:t xml:space="preserve"> </w:t>
      </w:r>
      <w:r>
        <w:rPr>
          <w:sz w:val="24"/>
        </w:rPr>
        <w:t>4300</w:t>
      </w:r>
      <w:r>
        <w:rPr>
          <w:spacing w:val="-6"/>
          <w:sz w:val="24"/>
        </w:rPr>
        <w:t xml:space="preserve"> </w:t>
      </w:r>
      <w:r>
        <w:rPr>
          <w:sz w:val="24"/>
        </w:rPr>
        <w:t>is</w:t>
      </w:r>
      <w:r>
        <w:rPr>
          <w:spacing w:val="-6"/>
          <w:sz w:val="24"/>
        </w:rPr>
        <w:t xml:space="preserve"> </w:t>
      </w:r>
      <w:r>
        <w:rPr>
          <w:sz w:val="24"/>
        </w:rPr>
        <w:t>calculated</w:t>
      </w:r>
      <w:r>
        <w:rPr>
          <w:spacing w:val="-5"/>
          <w:sz w:val="24"/>
        </w:rPr>
        <w:t xml:space="preserve"> </w:t>
      </w:r>
      <w:r>
        <w:rPr>
          <w:sz w:val="24"/>
        </w:rPr>
        <w:t>using</w:t>
      </w:r>
      <w:r>
        <w:rPr>
          <w:spacing w:val="-5"/>
          <w:sz w:val="24"/>
        </w:rPr>
        <w:t xml:space="preserve"> </w:t>
      </w:r>
      <w:r>
        <w:rPr>
          <w:sz w:val="24"/>
        </w:rPr>
        <w:t>a</w:t>
      </w:r>
      <w:r>
        <w:rPr>
          <w:spacing w:val="-9"/>
          <w:sz w:val="24"/>
        </w:rPr>
        <w:t xml:space="preserve"> </w:t>
      </w:r>
      <w:r>
        <w:rPr>
          <w:sz w:val="24"/>
        </w:rPr>
        <w:t>weighted</w:t>
      </w:r>
      <w:r>
        <w:rPr>
          <w:spacing w:val="-6"/>
          <w:sz w:val="24"/>
        </w:rPr>
        <w:t xml:space="preserve"> </w:t>
      </w:r>
      <w:r>
        <w:rPr>
          <w:sz w:val="24"/>
        </w:rPr>
        <w:t>average</w:t>
      </w:r>
      <w:r>
        <w:rPr>
          <w:spacing w:val="-8"/>
          <w:sz w:val="24"/>
        </w:rPr>
        <w:t xml:space="preserve"> </w:t>
      </w:r>
      <w:r>
        <w:rPr>
          <w:sz w:val="24"/>
        </w:rPr>
        <w:t>of</w:t>
      </w:r>
      <w:r>
        <w:rPr>
          <w:spacing w:val="-7"/>
          <w:sz w:val="24"/>
        </w:rPr>
        <w:t xml:space="preserve"> </w:t>
      </w:r>
      <w:r>
        <w:rPr>
          <w:sz w:val="24"/>
        </w:rPr>
        <w:t>the</w:t>
      </w:r>
      <w:r>
        <w:rPr>
          <w:spacing w:val="-9"/>
          <w:sz w:val="24"/>
        </w:rPr>
        <w:t xml:space="preserve"> </w:t>
      </w:r>
      <w:r>
        <w:rPr>
          <w:sz w:val="24"/>
        </w:rPr>
        <w:t>Seminar Assignments (includes the Professional Behavior and Integrity Assessment) and the Final Evaluation to arrive at the final course grade.</w:t>
      </w:r>
    </w:p>
    <w:p w:rsidR="003944A5" w:rsidRDefault="003944A5" w14:paraId="7D4E252C" w14:textId="77777777">
      <w:pPr>
        <w:pStyle w:val="BodyText"/>
        <w:spacing w:before="44"/>
        <w:rPr>
          <w:sz w:val="20"/>
        </w:rPr>
      </w:pPr>
    </w:p>
    <w:tbl>
      <w:tblPr>
        <w:tblW w:w="0" w:type="auto"/>
        <w:tblInd w:w="23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683"/>
        <w:gridCol w:w="1440"/>
      </w:tblGrid>
      <w:tr w:rsidR="003944A5" w14:paraId="527F52F4" w14:textId="77777777">
        <w:trPr>
          <w:trHeight w:val="276"/>
        </w:trPr>
        <w:tc>
          <w:tcPr>
            <w:tcW w:w="4683" w:type="dxa"/>
          </w:tcPr>
          <w:p w:rsidR="003944A5" w:rsidRDefault="00956B32" w14:paraId="39F51075" w14:textId="77777777">
            <w:pPr>
              <w:pStyle w:val="TableParagraph"/>
              <w:spacing w:line="256" w:lineRule="exact"/>
              <w:ind w:left="115"/>
              <w:rPr>
                <w:rFonts w:ascii="Times New Roman"/>
                <w:b/>
                <w:sz w:val="24"/>
              </w:rPr>
            </w:pPr>
            <w:r>
              <w:rPr>
                <w:rFonts w:ascii="Times New Roman"/>
                <w:b/>
                <w:spacing w:val="-4"/>
                <w:sz w:val="24"/>
              </w:rPr>
              <w:t>Area</w:t>
            </w:r>
          </w:p>
        </w:tc>
        <w:tc>
          <w:tcPr>
            <w:tcW w:w="1440" w:type="dxa"/>
          </w:tcPr>
          <w:p w:rsidR="003944A5" w:rsidRDefault="00956B32" w14:paraId="09851B92" w14:textId="77777777">
            <w:pPr>
              <w:pStyle w:val="TableParagraph"/>
              <w:spacing w:line="256" w:lineRule="exact"/>
              <w:ind w:left="115"/>
              <w:rPr>
                <w:rFonts w:ascii="Times New Roman"/>
                <w:b/>
                <w:sz w:val="24"/>
              </w:rPr>
            </w:pPr>
            <w:r>
              <w:rPr>
                <w:rFonts w:ascii="Times New Roman"/>
                <w:b/>
                <w:spacing w:val="-2"/>
                <w:sz w:val="24"/>
              </w:rPr>
              <w:t>Weight</w:t>
            </w:r>
          </w:p>
        </w:tc>
      </w:tr>
      <w:tr w:rsidR="003944A5" w14:paraId="5554105E" w14:textId="77777777">
        <w:trPr>
          <w:trHeight w:val="275"/>
        </w:trPr>
        <w:tc>
          <w:tcPr>
            <w:tcW w:w="4683" w:type="dxa"/>
          </w:tcPr>
          <w:p w:rsidR="003944A5" w:rsidRDefault="00956B32" w14:paraId="799E4D34" w14:textId="77777777">
            <w:pPr>
              <w:pStyle w:val="TableParagraph"/>
              <w:spacing w:line="256" w:lineRule="exact"/>
              <w:ind w:left="115"/>
              <w:rPr>
                <w:rFonts w:ascii="Times New Roman"/>
                <w:sz w:val="24"/>
              </w:rPr>
            </w:pPr>
            <w:r>
              <w:rPr>
                <w:rFonts w:ascii="Times New Roman"/>
                <w:sz w:val="24"/>
              </w:rPr>
              <w:t>Seminar</w:t>
            </w:r>
            <w:r>
              <w:rPr>
                <w:rFonts w:ascii="Times New Roman"/>
                <w:spacing w:val="-9"/>
                <w:sz w:val="24"/>
              </w:rPr>
              <w:t xml:space="preserve"> </w:t>
            </w:r>
            <w:r>
              <w:rPr>
                <w:rFonts w:ascii="Times New Roman"/>
                <w:spacing w:val="-2"/>
                <w:sz w:val="24"/>
              </w:rPr>
              <w:t>Assignments</w:t>
            </w:r>
          </w:p>
        </w:tc>
        <w:tc>
          <w:tcPr>
            <w:tcW w:w="1440" w:type="dxa"/>
          </w:tcPr>
          <w:p w:rsidR="003944A5" w:rsidRDefault="00956B32" w14:paraId="4904B9AD" w14:textId="77777777">
            <w:pPr>
              <w:pStyle w:val="TableParagraph"/>
              <w:spacing w:line="256" w:lineRule="exact"/>
              <w:ind w:left="115"/>
              <w:rPr>
                <w:rFonts w:ascii="Times New Roman"/>
                <w:sz w:val="24"/>
              </w:rPr>
            </w:pPr>
            <w:r>
              <w:rPr>
                <w:rFonts w:ascii="Times New Roman"/>
                <w:spacing w:val="-5"/>
                <w:sz w:val="24"/>
              </w:rPr>
              <w:t>50%</w:t>
            </w:r>
          </w:p>
        </w:tc>
      </w:tr>
      <w:tr w:rsidR="003944A5" w14:paraId="5DC91E00" w14:textId="77777777">
        <w:trPr>
          <w:trHeight w:val="275"/>
        </w:trPr>
        <w:tc>
          <w:tcPr>
            <w:tcW w:w="4683" w:type="dxa"/>
          </w:tcPr>
          <w:p w:rsidR="003944A5" w:rsidRDefault="00956B32" w14:paraId="1504BCEB" w14:textId="77777777">
            <w:pPr>
              <w:pStyle w:val="TableParagraph"/>
              <w:spacing w:line="256" w:lineRule="exact"/>
              <w:ind w:left="115"/>
              <w:rPr>
                <w:rFonts w:ascii="Times New Roman"/>
                <w:sz w:val="24"/>
              </w:rPr>
            </w:pPr>
            <w:r>
              <w:rPr>
                <w:rFonts w:ascii="Times New Roman"/>
                <w:sz w:val="24"/>
              </w:rPr>
              <w:t>Final</w:t>
            </w:r>
            <w:r>
              <w:rPr>
                <w:rFonts w:ascii="Times New Roman"/>
                <w:spacing w:val="-7"/>
                <w:sz w:val="24"/>
              </w:rPr>
              <w:t xml:space="preserve"> </w:t>
            </w:r>
            <w:r>
              <w:rPr>
                <w:rFonts w:ascii="Times New Roman"/>
                <w:sz w:val="24"/>
              </w:rPr>
              <w:t>Field</w:t>
            </w:r>
            <w:r>
              <w:rPr>
                <w:rFonts w:ascii="Times New Roman"/>
                <w:spacing w:val="-2"/>
                <w:sz w:val="24"/>
              </w:rPr>
              <w:t xml:space="preserve"> Evaluation</w:t>
            </w:r>
          </w:p>
        </w:tc>
        <w:tc>
          <w:tcPr>
            <w:tcW w:w="1440" w:type="dxa"/>
          </w:tcPr>
          <w:p w:rsidR="003944A5" w:rsidRDefault="00956B32" w14:paraId="71D043E2" w14:textId="77777777">
            <w:pPr>
              <w:pStyle w:val="TableParagraph"/>
              <w:spacing w:line="256" w:lineRule="exact"/>
              <w:ind w:left="115"/>
              <w:rPr>
                <w:rFonts w:ascii="Times New Roman"/>
                <w:sz w:val="24"/>
              </w:rPr>
            </w:pPr>
            <w:r>
              <w:rPr>
                <w:rFonts w:ascii="Times New Roman"/>
                <w:spacing w:val="-5"/>
                <w:sz w:val="24"/>
              </w:rPr>
              <w:t>50%</w:t>
            </w:r>
          </w:p>
        </w:tc>
      </w:tr>
      <w:tr w:rsidR="003944A5" w14:paraId="7254C70F" w14:textId="77777777">
        <w:trPr>
          <w:trHeight w:val="275"/>
        </w:trPr>
        <w:tc>
          <w:tcPr>
            <w:tcW w:w="4683" w:type="dxa"/>
          </w:tcPr>
          <w:p w:rsidR="003944A5" w:rsidRDefault="00956B32" w14:paraId="0790CB3B" w14:textId="77777777">
            <w:pPr>
              <w:pStyle w:val="TableParagraph"/>
              <w:spacing w:line="256" w:lineRule="exact"/>
              <w:ind w:left="115"/>
              <w:rPr>
                <w:rFonts w:ascii="Times New Roman"/>
                <w:sz w:val="24"/>
              </w:rPr>
            </w:pPr>
            <w:r>
              <w:rPr>
                <w:rFonts w:ascii="Times New Roman"/>
                <w:sz w:val="24"/>
              </w:rPr>
              <w:t>Overall</w:t>
            </w:r>
            <w:r>
              <w:rPr>
                <w:rFonts w:ascii="Times New Roman"/>
                <w:spacing w:val="-8"/>
                <w:sz w:val="24"/>
              </w:rPr>
              <w:t xml:space="preserve"> </w:t>
            </w:r>
            <w:r>
              <w:rPr>
                <w:rFonts w:ascii="Times New Roman"/>
                <w:sz w:val="24"/>
              </w:rPr>
              <w:t xml:space="preserve">Course </w:t>
            </w:r>
            <w:r>
              <w:rPr>
                <w:rFonts w:ascii="Times New Roman"/>
                <w:spacing w:val="-4"/>
                <w:sz w:val="24"/>
              </w:rPr>
              <w:t>Grade</w:t>
            </w:r>
          </w:p>
        </w:tc>
        <w:tc>
          <w:tcPr>
            <w:tcW w:w="1440" w:type="dxa"/>
          </w:tcPr>
          <w:p w:rsidR="003944A5" w:rsidRDefault="00956B32" w14:paraId="58D1591E" w14:textId="77777777">
            <w:pPr>
              <w:pStyle w:val="TableParagraph"/>
              <w:spacing w:line="256" w:lineRule="exact"/>
              <w:ind w:left="115"/>
              <w:rPr>
                <w:rFonts w:ascii="Times New Roman"/>
                <w:sz w:val="24"/>
              </w:rPr>
            </w:pPr>
            <w:r>
              <w:rPr>
                <w:rFonts w:ascii="Times New Roman"/>
                <w:spacing w:val="-4"/>
                <w:sz w:val="24"/>
              </w:rPr>
              <w:t>100%</w:t>
            </w:r>
          </w:p>
        </w:tc>
      </w:tr>
    </w:tbl>
    <w:p w:rsidR="00B44E0F" w:rsidRDefault="00B44E0F" w14:paraId="147F7A68" w14:textId="77777777">
      <w:pPr>
        <w:pStyle w:val="BodyText"/>
        <w:spacing w:before="5"/>
      </w:pPr>
    </w:p>
    <w:p w:rsidR="003944A5" w:rsidRDefault="00956B32" w14:paraId="08904E51" w14:textId="77777777">
      <w:pPr>
        <w:ind w:left="660"/>
        <w:rPr>
          <w:b/>
          <w:sz w:val="24"/>
        </w:rPr>
      </w:pPr>
      <w:r>
        <w:rPr>
          <w:b/>
          <w:sz w:val="24"/>
        </w:rPr>
        <w:t>Example</w:t>
      </w:r>
      <w:r>
        <w:rPr>
          <w:b/>
          <w:spacing w:val="-6"/>
          <w:sz w:val="24"/>
        </w:rPr>
        <w:t xml:space="preserve"> </w:t>
      </w:r>
      <w:r>
        <w:rPr>
          <w:b/>
          <w:sz w:val="24"/>
        </w:rPr>
        <w:t>1:</w:t>
      </w:r>
      <w:r>
        <w:rPr>
          <w:b/>
          <w:spacing w:val="-2"/>
          <w:sz w:val="24"/>
        </w:rPr>
        <w:t xml:space="preserve"> </w:t>
      </w:r>
      <w:r>
        <w:rPr>
          <w:b/>
          <w:sz w:val="24"/>
        </w:rPr>
        <w:t>All</w:t>
      </w:r>
      <w:r>
        <w:rPr>
          <w:b/>
          <w:spacing w:val="-3"/>
          <w:sz w:val="24"/>
        </w:rPr>
        <w:t xml:space="preserve"> </w:t>
      </w:r>
      <w:r>
        <w:rPr>
          <w:b/>
          <w:sz w:val="24"/>
        </w:rPr>
        <w:t>Areas</w:t>
      </w:r>
      <w:r>
        <w:rPr>
          <w:b/>
          <w:spacing w:val="-1"/>
          <w:sz w:val="24"/>
        </w:rPr>
        <w:t xml:space="preserve"> </w:t>
      </w:r>
      <w:r>
        <w:rPr>
          <w:b/>
          <w:spacing w:val="-2"/>
          <w:sz w:val="24"/>
        </w:rPr>
        <w:t>Proficient</w:t>
      </w:r>
    </w:p>
    <w:tbl>
      <w:tblPr>
        <w:tblW w:w="0" w:type="auto"/>
        <w:tblInd w:w="6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973"/>
        <w:gridCol w:w="1062"/>
        <w:gridCol w:w="1503"/>
        <w:gridCol w:w="1055"/>
        <w:gridCol w:w="2031"/>
      </w:tblGrid>
      <w:tr w:rsidR="003944A5" w14:paraId="274C786F" w14:textId="77777777">
        <w:trPr>
          <w:trHeight w:val="830"/>
        </w:trPr>
        <w:tc>
          <w:tcPr>
            <w:tcW w:w="3973" w:type="dxa"/>
          </w:tcPr>
          <w:p w:rsidR="003944A5" w:rsidRDefault="00956B32" w14:paraId="17D98BB9" w14:textId="77777777">
            <w:pPr>
              <w:pStyle w:val="TableParagraph"/>
              <w:spacing w:line="275" w:lineRule="exact"/>
              <w:ind w:left="22"/>
              <w:jc w:val="center"/>
              <w:rPr>
                <w:rFonts w:ascii="Times New Roman"/>
                <w:b/>
                <w:sz w:val="24"/>
              </w:rPr>
            </w:pPr>
            <w:r>
              <w:rPr>
                <w:rFonts w:ascii="Times New Roman"/>
                <w:b/>
                <w:spacing w:val="-4"/>
                <w:sz w:val="24"/>
              </w:rPr>
              <w:t>Area</w:t>
            </w:r>
          </w:p>
        </w:tc>
        <w:tc>
          <w:tcPr>
            <w:tcW w:w="1062" w:type="dxa"/>
          </w:tcPr>
          <w:p w:rsidR="003944A5" w:rsidRDefault="00956B32" w14:paraId="0FD1EF5C" w14:textId="77777777">
            <w:pPr>
              <w:pStyle w:val="TableParagraph"/>
              <w:spacing w:line="275" w:lineRule="exact"/>
              <w:ind w:left="160"/>
              <w:rPr>
                <w:rFonts w:ascii="Times New Roman"/>
                <w:b/>
                <w:sz w:val="24"/>
              </w:rPr>
            </w:pPr>
            <w:r>
              <w:rPr>
                <w:rFonts w:ascii="Times New Roman"/>
                <w:b/>
                <w:spacing w:val="-2"/>
                <w:sz w:val="24"/>
              </w:rPr>
              <w:t>Weight</w:t>
            </w:r>
          </w:p>
        </w:tc>
        <w:tc>
          <w:tcPr>
            <w:tcW w:w="1503" w:type="dxa"/>
          </w:tcPr>
          <w:p w:rsidR="003944A5" w:rsidRDefault="00956B32" w14:paraId="03D843EA" w14:textId="77777777">
            <w:pPr>
              <w:pStyle w:val="TableParagraph"/>
              <w:spacing w:line="273" w:lineRule="exact"/>
              <w:ind w:left="13"/>
              <w:jc w:val="center"/>
              <w:rPr>
                <w:rFonts w:ascii="Times New Roman"/>
                <w:b/>
                <w:sz w:val="24"/>
              </w:rPr>
            </w:pPr>
            <w:r>
              <w:rPr>
                <w:rFonts w:ascii="Times New Roman"/>
                <w:b/>
                <w:spacing w:val="-5"/>
                <w:sz w:val="24"/>
              </w:rPr>
              <w:t>BSW</w:t>
            </w:r>
          </w:p>
          <w:p w:rsidR="003944A5" w:rsidRDefault="00956B32" w14:paraId="1AB210EC" w14:textId="77777777">
            <w:pPr>
              <w:pStyle w:val="TableParagraph"/>
              <w:spacing w:line="270" w:lineRule="atLeast"/>
              <w:ind w:left="183" w:right="181" w:firstLine="9"/>
              <w:jc w:val="center"/>
              <w:rPr>
                <w:rFonts w:ascii="Times New Roman"/>
                <w:b/>
                <w:sz w:val="24"/>
              </w:rPr>
            </w:pPr>
            <w:r>
              <w:rPr>
                <w:rFonts w:ascii="Times New Roman"/>
                <w:b/>
                <w:spacing w:val="-2"/>
                <w:sz w:val="24"/>
              </w:rPr>
              <w:t xml:space="preserve">Candidate </w:t>
            </w:r>
            <w:r>
              <w:rPr>
                <w:rFonts w:ascii="Times New Roman"/>
                <w:b/>
                <w:sz w:val="24"/>
              </w:rPr>
              <w:t>Area</w:t>
            </w:r>
            <w:r>
              <w:rPr>
                <w:rFonts w:ascii="Times New Roman"/>
                <w:b/>
                <w:spacing w:val="-10"/>
                <w:sz w:val="24"/>
              </w:rPr>
              <w:t xml:space="preserve"> </w:t>
            </w:r>
            <w:r>
              <w:rPr>
                <w:rFonts w:ascii="Times New Roman"/>
                <w:b/>
                <w:spacing w:val="-4"/>
                <w:sz w:val="24"/>
              </w:rPr>
              <w:t>Score</w:t>
            </w:r>
          </w:p>
        </w:tc>
        <w:tc>
          <w:tcPr>
            <w:tcW w:w="1055" w:type="dxa"/>
          </w:tcPr>
          <w:p w:rsidR="003944A5" w:rsidRDefault="003944A5" w14:paraId="3C3FE7F4" w14:textId="77777777">
            <w:pPr>
              <w:pStyle w:val="TableParagraph"/>
              <w:rPr>
                <w:rFonts w:ascii="Times New Roman"/>
              </w:rPr>
            </w:pPr>
          </w:p>
        </w:tc>
        <w:tc>
          <w:tcPr>
            <w:tcW w:w="2031" w:type="dxa"/>
          </w:tcPr>
          <w:p w:rsidR="003944A5" w:rsidRDefault="00956B32" w14:paraId="7AB25AA5" w14:textId="77777777">
            <w:pPr>
              <w:pStyle w:val="TableParagraph"/>
              <w:spacing w:line="275" w:lineRule="exact"/>
              <w:ind w:left="277"/>
              <w:rPr>
                <w:rFonts w:ascii="Times New Roman"/>
                <w:b/>
                <w:sz w:val="24"/>
              </w:rPr>
            </w:pPr>
            <w:r>
              <w:rPr>
                <w:rFonts w:ascii="Times New Roman"/>
                <w:b/>
                <w:sz w:val="24"/>
              </w:rPr>
              <w:t>Overall</w:t>
            </w:r>
            <w:r>
              <w:rPr>
                <w:rFonts w:ascii="Times New Roman"/>
                <w:b/>
                <w:spacing w:val="-8"/>
                <w:sz w:val="24"/>
              </w:rPr>
              <w:t xml:space="preserve"> </w:t>
            </w:r>
            <w:r>
              <w:rPr>
                <w:rFonts w:ascii="Times New Roman"/>
                <w:b/>
                <w:spacing w:val="-2"/>
                <w:sz w:val="24"/>
              </w:rPr>
              <w:t>Grade</w:t>
            </w:r>
          </w:p>
        </w:tc>
      </w:tr>
      <w:tr w:rsidR="003944A5" w14:paraId="67120418" w14:textId="77777777">
        <w:trPr>
          <w:trHeight w:val="273"/>
        </w:trPr>
        <w:tc>
          <w:tcPr>
            <w:tcW w:w="3973" w:type="dxa"/>
          </w:tcPr>
          <w:p w:rsidR="003944A5" w:rsidRDefault="00956B32" w14:paraId="3BB503FB" w14:textId="77777777">
            <w:pPr>
              <w:pStyle w:val="TableParagraph"/>
              <w:spacing w:line="253" w:lineRule="exact"/>
              <w:ind w:left="115"/>
              <w:rPr>
                <w:rFonts w:ascii="Times New Roman"/>
                <w:i/>
                <w:sz w:val="24"/>
              </w:rPr>
            </w:pPr>
            <w:r>
              <w:rPr>
                <w:rFonts w:ascii="Times New Roman"/>
                <w:i/>
                <w:sz w:val="24"/>
              </w:rPr>
              <w:t>Seminar</w:t>
            </w:r>
            <w:r>
              <w:rPr>
                <w:rFonts w:ascii="Times New Roman"/>
                <w:i/>
                <w:spacing w:val="-4"/>
                <w:sz w:val="24"/>
              </w:rPr>
              <w:t xml:space="preserve"> </w:t>
            </w:r>
            <w:r>
              <w:rPr>
                <w:rFonts w:ascii="Times New Roman"/>
                <w:i/>
                <w:spacing w:val="-2"/>
                <w:sz w:val="24"/>
              </w:rPr>
              <w:t>Assignments</w:t>
            </w:r>
          </w:p>
        </w:tc>
        <w:tc>
          <w:tcPr>
            <w:tcW w:w="1062" w:type="dxa"/>
          </w:tcPr>
          <w:p w:rsidR="003944A5" w:rsidRDefault="00956B32" w14:paraId="2A667CDE" w14:textId="77777777">
            <w:pPr>
              <w:pStyle w:val="TableParagraph"/>
              <w:spacing w:line="253" w:lineRule="exact"/>
              <w:ind w:left="109"/>
              <w:rPr>
                <w:rFonts w:ascii="Times New Roman"/>
                <w:sz w:val="24"/>
              </w:rPr>
            </w:pPr>
            <w:r>
              <w:rPr>
                <w:rFonts w:ascii="Times New Roman"/>
                <w:spacing w:val="-5"/>
                <w:sz w:val="24"/>
              </w:rPr>
              <w:t>50%</w:t>
            </w:r>
          </w:p>
        </w:tc>
        <w:tc>
          <w:tcPr>
            <w:tcW w:w="1503" w:type="dxa"/>
          </w:tcPr>
          <w:p w:rsidR="003944A5" w:rsidRDefault="00956B32" w14:paraId="38D10B78" w14:textId="77777777">
            <w:pPr>
              <w:pStyle w:val="TableParagraph"/>
              <w:spacing w:line="253" w:lineRule="exact"/>
              <w:ind w:left="108"/>
              <w:rPr>
                <w:rFonts w:ascii="Times New Roman"/>
                <w:sz w:val="24"/>
              </w:rPr>
            </w:pPr>
            <w:r>
              <w:rPr>
                <w:rFonts w:ascii="Times New Roman"/>
                <w:spacing w:val="-5"/>
                <w:sz w:val="24"/>
              </w:rPr>
              <w:t>90</w:t>
            </w:r>
          </w:p>
        </w:tc>
        <w:tc>
          <w:tcPr>
            <w:tcW w:w="1055" w:type="dxa"/>
          </w:tcPr>
          <w:p w:rsidR="003944A5" w:rsidRDefault="00956B32" w14:paraId="46B1C49F" w14:textId="77777777">
            <w:pPr>
              <w:pStyle w:val="TableParagraph"/>
              <w:spacing w:line="253" w:lineRule="exact"/>
              <w:ind w:left="103"/>
              <w:rPr>
                <w:rFonts w:ascii="Times New Roman"/>
                <w:sz w:val="24"/>
              </w:rPr>
            </w:pPr>
            <w:r>
              <w:rPr>
                <w:rFonts w:ascii="Times New Roman"/>
                <w:sz w:val="24"/>
              </w:rPr>
              <w:t xml:space="preserve">x </w:t>
            </w:r>
            <w:r>
              <w:rPr>
                <w:rFonts w:ascii="Times New Roman"/>
                <w:spacing w:val="-4"/>
                <w:sz w:val="24"/>
              </w:rPr>
              <w:t>0.5=</w:t>
            </w:r>
          </w:p>
        </w:tc>
        <w:tc>
          <w:tcPr>
            <w:tcW w:w="2031" w:type="dxa"/>
          </w:tcPr>
          <w:p w:rsidR="003944A5" w:rsidRDefault="00956B32" w14:paraId="2CD0F349" w14:textId="77777777">
            <w:pPr>
              <w:pStyle w:val="TableParagraph"/>
              <w:spacing w:line="253" w:lineRule="exact"/>
              <w:ind w:left="112"/>
              <w:rPr>
                <w:rFonts w:ascii="Times New Roman"/>
                <w:b/>
                <w:sz w:val="24"/>
              </w:rPr>
            </w:pPr>
            <w:r>
              <w:rPr>
                <w:rFonts w:ascii="Times New Roman"/>
                <w:b/>
                <w:spacing w:val="-5"/>
                <w:sz w:val="24"/>
              </w:rPr>
              <w:t>45</w:t>
            </w:r>
          </w:p>
        </w:tc>
      </w:tr>
      <w:tr w:rsidR="003944A5" w14:paraId="26249EF8" w14:textId="77777777">
        <w:trPr>
          <w:trHeight w:val="275"/>
        </w:trPr>
        <w:tc>
          <w:tcPr>
            <w:tcW w:w="3973" w:type="dxa"/>
          </w:tcPr>
          <w:p w:rsidR="003944A5" w:rsidRDefault="00956B32" w14:paraId="3933FEFC" w14:textId="77777777">
            <w:pPr>
              <w:pStyle w:val="TableParagraph"/>
              <w:spacing w:line="256" w:lineRule="exact"/>
              <w:ind w:left="115"/>
              <w:rPr>
                <w:rFonts w:ascii="Times New Roman"/>
                <w:i/>
                <w:sz w:val="24"/>
              </w:rPr>
            </w:pPr>
            <w:r>
              <w:rPr>
                <w:rFonts w:ascii="Times New Roman"/>
                <w:i/>
                <w:sz w:val="24"/>
              </w:rPr>
              <w:t>Final</w:t>
            </w:r>
            <w:r>
              <w:rPr>
                <w:rFonts w:ascii="Times New Roman"/>
                <w:i/>
                <w:spacing w:val="-8"/>
                <w:sz w:val="24"/>
              </w:rPr>
              <w:t xml:space="preserve"> </w:t>
            </w:r>
            <w:r>
              <w:rPr>
                <w:rFonts w:ascii="Times New Roman"/>
                <w:i/>
                <w:sz w:val="24"/>
              </w:rPr>
              <w:t xml:space="preserve">Field </w:t>
            </w:r>
            <w:r>
              <w:rPr>
                <w:rFonts w:ascii="Times New Roman"/>
                <w:i/>
                <w:spacing w:val="-2"/>
                <w:sz w:val="24"/>
              </w:rPr>
              <w:t>Evaluation</w:t>
            </w:r>
          </w:p>
        </w:tc>
        <w:tc>
          <w:tcPr>
            <w:tcW w:w="1062" w:type="dxa"/>
          </w:tcPr>
          <w:p w:rsidR="003944A5" w:rsidRDefault="00956B32" w14:paraId="1AC9E377" w14:textId="77777777">
            <w:pPr>
              <w:pStyle w:val="TableParagraph"/>
              <w:spacing w:line="256" w:lineRule="exact"/>
              <w:ind w:left="109"/>
              <w:rPr>
                <w:rFonts w:ascii="Times New Roman"/>
                <w:sz w:val="24"/>
              </w:rPr>
            </w:pPr>
            <w:r>
              <w:rPr>
                <w:rFonts w:ascii="Times New Roman"/>
                <w:spacing w:val="-5"/>
                <w:sz w:val="24"/>
              </w:rPr>
              <w:t>50%</w:t>
            </w:r>
          </w:p>
        </w:tc>
        <w:tc>
          <w:tcPr>
            <w:tcW w:w="1503" w:type="dxa"/>
          </w:tcPr>
          <w:p w:rsidR="003944A5" w:rsidRDefault="00956B32" w14:paraId="4E27FE82" w14:textId="77777777">
            <w:pPr>
              <w:pStyle w:val="TableParagraph"/>
              <w:spacing w:line="256" w:lineRule="exact"/>
              <w:ind w:left="108"/>
              <w:rPr>
                <w:rFonts w:ascii="Times New Roman"/>
                <w:sz w:val="24"/>
              </w:rPr>
            </w:pPr>
            <w:r>
              <w:rPr>
                <w:rFonts w:ascii="Times New Roman"/>
                <w:spacing w:val="-5"/>
                <w:sz w:val="24"/>
              </w:rPr>
              <w:t>100</w:t>
            </w:r>
          </w:p>
        </w:tc>
        <w:tc>
          <w:tcPr>
            <w:tcW w:w="1055" w:type="dxa"/>
          </w:tcPr>
          <w:p w:rsidR="003944A5" w:rsidRDefault="00956B32" w14:paraId="6F5B967E" w14:textId="77777777">
            <w:pPr>
              <w:pStyle w:val="TableParagraph"/>
              <w:spacing w:line="256" w:lineRule="exact"/>
              <w:ind w:left="103"/>
              <w:rPr>
                <w:rFonts w:ascii="Times New Roman"/>
                <w:sz w:val="24"/>
              </w:rPr>
            </w:pPr>
            <w:r>
              <w:rPr>
                <w:rFonts w:ascii="Times New Roman"/>
                <w:sz w:val="24"/>
              </w:rPr>
              <w:t xml:space="preserve">x 0.5 </w:t>
            </w:r>
            <w:r>
              <w:rPr>
                <w:rFonts w:ascii="Times New Roman"/>
                <w:spacing w:val="-10"/>
                <w:sz w:val="24"/>
              </w:rPr>
              <w:t>=</w:t>
            </w:r>
          </w:p>
        </w:tc>
        <w:tc>
          <w:tcPr>
            <w:tcW w:w="2031" w:type="dxa"/>
          </w:tcPr>
          <w:p w:rsidR="003944A5" w:rsidRDefault="00956B32" w14:paraId="27A954BD" w14:textId="77777777">
            <w:pPr>
              <w:pStyle w:val="TableParagraph"/>
              <w:spacing w:line="256" w:lineRule="exact"/>
              <w:ind w:left="112"/>
              <w:rPr>
                <w:rFonts w:ascii="Times New Roman"/>
                <w:b/>
                <w:sz w:val="24"/>
              </w:rPr>
            </w:pPr>
            <w:r>
              <w:rPr>
                <w:rFonts w:ascii="Times New Roman"/>
                <w:b/>
                <w:spacing w:val="-5"/>
                <w:sz w:val="24"/>
              </w:rPr>
              <w:t>50</w:t>
            </w:r>
          </w:p>
        </w:tc>
      </w:tr>
      <w:tr w:rsidR="003944A5" w14:paraId="34875EA7" w14:textId="77777777">
        <w:trPr>
          <w:trHeight w:val="275"/>
        </w:trPr>
        <w:tc>
          <w:tcPr>
            <w:tcW w:w="7593" w:type="dxa"/>
            <w:gridSpan w:val="4"/>
          </w:tcPr>
          <w:p w:rsidR="003944A5" w:rsidRDefault="00956B32" w14:paraId="65F34E6F" w14:textId="77777777">
            <w:pPr>
              <w:pStyle w:val="TableParagraph"/>
              <w:spacing w:line="256" w:lineRule="exact"/>
              <w:ind w:right="91"/>
              <w:jc w:val="right"/>
              <w:rPr>
                <w:rFonts w:ascii="Times New Roman"/>
                <w:b/>
                <w:sz w:val="24"/>
              </w:rPr>
            </w:pPr>
            <w:r>
              <w:rPr>
                <w:rFonts w:ascii="Times New Roman"/>
                <w:b/>
                <w:sz w:val="24"/>
              </w:rPr>
              <w:t>Overall</w:t>
            </w:r>
            <w:r>
              <w:rPr>
                <w:rFonts w:ascii="Times New Roman"/>
                <w:b/>
                <w:spacing w:val="-6"/>
                <w:sz w:val="24"/>
              </w:rPr>
              <w:t xml:space="preserve"> </w:t>
            </w:r>
            <w:r>
              <w:rPr>
                <w:rFonts w:ascii="Times New Roman"/>
                <w:b/>
                <w:sz w:val="24"/>
              </w:rPr>
              <w:t>Course</w:t>
            </w:r>
            <w:r>
              <w:rPr>
                <w:rFonts w:ascii="Times New Roman"/>
                <w:b/>
                <w:spacing w:val="-4"/>
                <w:sz w:val="24"/>
              </w:rPr>
              <w:t xml:space="preserve"> Grade</w:t>
            </w:r>
          </w:p>
        </w:tc>
        <w:tc>
          <w:tcPr>
            <w:tcW w:w="2031" w:type="dxa"/>
          </w:tcPr>
          <w:p w:rsidR="003944A5" w:rsidRDefault="00956B32" w14:paraId="4214D6F5" w14:textId="77777777">
            <w:pPr>
              <w:pStyle w:val="TableParagraph"/>
              <w:spacing w:line="256" w:lineRule="exact"/>
              <w:ind w:left="112"/>
              <w:rPr>
                <w:rFonts w:ascii="Times New Roman"/>
                <w:b/>
                <w:sz w:val="24"/>
              </w:rPr>
            </w:pPr>
            <w:r>
              <w:rPr>
                <w:rFonts w:ascii="Times New Roman"/>
                <w:b/>
                <w:spacing w:val="-5"/>
                <w:sz w:val="24"/>
              </w:rPr>
              <w:t>95</w:t>
            </w:r>
          </w:p>
        </w:tc>
      </w:tr>
      <w:tr w:rsidR="003944A5" w14:paraId="6658A09A" w14:textId="77777777">
        <w:trPr>
          <w:trHeight w:val="275"/>
        </w:trPr>
        <w:tc>
          <w:tcPr>
            <w:tcW w:w="7593" w:type="dxa"/>
            <w:gridSpan w:val="4"/>
          </w:tcPr>
          <w:p w:rsidR="003944A5" w:rsidRDefault="00956B32" w14:paraId="48470ADA" w14:textId="77777777">
            <w:pPr>
              <w:pStyle w:val="TableParagraph"/>
              <w:spacing w:line="256" w:lineRule="exact"/>
              <w:ind w:left="4802"/>
              <w:rPr>
                <w:rFonts w:ascii="Times New Roman"/>
                <w:b/>
                <w:sz w:val="24"/>
              </w:rPr>
            </w:pPr>
            <w:r>
              <w:rPr>
                <w:rFonts w:ascii="Times New Roman"/>
                <w:b/>
                <w:sz w:val="24"/>
              </w:rPr>
              <w:t>SOCW</w:t>
            </w:r>
            <w:r>
              <w:rPr>
                <w:rFonts w:ascii="Times New Roman"/>
                <w:b/>
                <w:spacing w:val="-4"/>
                <w:sz w:val="24"/>
              </w:rPr>
              <w:t xml:space="preserve"> </w:t>
            </w:r>
            <w:r>
              <w:rPr>
                <w:rFonts w:ascii="Times New Roman"/>
                <w:b/>
                <w:sz w:val="24"/>
              </w:rPr>
              <w:t>4300</w:t>
            </w:r>
            <w:r>
              <w:rPr>
                <w:rFonts w:ascii="Times New Roman"/>
                <w:b/>
                <w:spacing w:val="-1"/>
                <w:sz w:val="24"/>
              </w:rPr>
              <w:t xml:space="preserve"> </w:t>
            </w:r>
            <w:r>
              <w:rPr>
                <w:rFonts w:ascii="Times New Roman"/>
                <w:b/>
                <w:sz w:val="24"/>
              </w:rPr>
              <w:t>Letter</w:t>
            </w:r>
            <w:r>
              <w:rPr>
                <w:rFonts w:ascii="Times New Roman"/>
                <w:b/>
                <w:spacing w:val="-5"/>
                <w:sz w:val="24"/>
              </w:rPr>
              <w:t xml:space="preserve"> </w:t>
            </w:r>
            <w:r>
              <w:rPr>
                <w:rFonts w:ascii="Times New Roman"/>
                <w:b/>
                <w:spacing w:val="-4"/>
                <w:sz w:val="24"/>
              </w:rPr>
              <w:t>Grade</w:t>
            </w:r>
          </w:p>
        </w:tc>
        <w:tc>
          <w:tcPr>
            <w:tcW w:w="2031" w:type="dxa"/>
          </w:tcPr>
          <w:p w:rsidR="003944A5" w:rsidRDefault="00956B32" w14:paraId="68783365" w14:textId="77777777">
            <w:pPr>
              <w:pStyle w:val="TableParagraph"/>
              <w:spacing w:line="256" w:lineRule="exact"/>
              <w:ind w:left="112"/>
              <w:rPr>
                <w:rFonts w:ascii="Times New Roman"/>
                <w:b/>
                <w:sz w:val="24"/>
              </w:rPr>
            </w:pPr>
            <w:r>
              <w:rPr>
                <w:rFonts w:ascii="Times New Roman"/>
                <w:b/>
                <w:spacing w:val="-10"/>
                <w:sz w:val="24"/>
              </w:rPr>
              <w:t>A</w:t>
            </w:r>
          </w:p>
        </w:tc>
      </w:tr>
    </w:tbl>
    <w:p w:rsidR="003944A5" w:rsidRDefault="003944A5" w14:paraId="711617E6" w14:textId="77777777">
      <w:pPr>
        <w:pStyle w:val="BodyText"/>
        <w:rPr>
          <w:b/>
        </w:rPr>
      </w:pPr>
    </w:p>
    <w:p w:rsidR="003944A5" w:rsidRDefault="003944A5" w14:paraId="779FB83B" w14:textId="77777777">
      <w:pPr>
        <w:pStyle w:val="BodyText"/>
        <w:spacing w:before="45"/>
        <w:rPr>
          <w:b/>
        </w:rPr>
      </w:pPr>
    </w:p>
    <w:p w:rsidR="003944A5" w:rsidRDefault="00956B32" w14:paraId="456B9C01" w14:textId="77777777">
      <w:pPr>
        <w:spacing w:before="1"/>
        <w:ind w:left="660"/>
        <w:rPr>
          <w:b/>
          <w:sz w:val="24"/>
        </w:rPr>
      </w:pPr>
      <w:r>
        <w:rPr>
          <w:b/>
          <w:sz w:val="24"/>
        </w:rPr>
        <w:t>Example</w:t>
      </w:r>
      <w:r>
        <w:rPr>
          <w:b/>
          <w:spacing w:val="-4"/>
          <w:sz w:val="24"/>
        </w:rPr>
        <w:t xml:space="preserve"> </w:t>
      </w:r>
      <w:r>
        <w:rPr>
          <w:b/>
          <w:sz w:val="24"/>
        </w:rPr>
        <w:t>2: Seminar</w:t>
      </w:r>
      <w:r>
        <w:rPr>
          <w:b/>
          <w:spacing w:val="-4"/>
          <w:sz w:val="24"/>
        </w:rPr>
        <w:t xml:space="preserve"> </w:t>
      </w:r>
      <w:r>
        <w:rPr>
          <w:b/>
          <w:sz w:val="24"/>
        </w:rPr>
        <w:t>Assignments Not</w:t>
      </w:r>
      <w:r>
        <w:rPr>
          <w:b/>
          <w:spacing w:val="-2"/>
          <w:sz w:val="24"/>
        </w:rPr>
        <w:t xml:space="preserve"> Passed</w:t>
      </w:r>
    </w:p>
    <w:tbl>
      <w:tblPr>
        <w:tblW w:w="0" w:type="auto"/>
        <w:tblInd w:w="6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973"/>
        <w:gridCol w:w="1062"/>
        <w:gridCol w:w="1503"/>
        <w:gridCol w:w="1055"/>
        <w:gridCol w:w="2031"/>
      </w:tblGrid>
      <w:tr w:rsidR="003944A5" w14:paraId="5C82A914" w14:textId="77777777">
        <w:trPr>
          <w:trHeight w:val="830"/>
        </w:trPr>
        <w:tc>
          <w:tcPr>
            <w:tcW w:w="3973" w:type="dxa"/>
          </w:tcPr>
          <w:p w:rsidR="003944A5" w:rsidRDefault="00956B32" w14:paraId="4C4CB3D8" w14:textId="77777777">
            <w:pPr>
              <w:pStyle w:val="TableParagraph"/>
              <w:spacing w:line="275" w:lineRule="exact"/>
              <w:ind w:left="22"/>
              <w:jc w:val="center"/>
              <w:rPr>
                <w:rFonts w:ascii="Times New Roman"/>
                <w:b/>
                <w:sz w:val="24"/>
              </w:rPr>
            </w:pPr>
            <w:r>
              <w:rPr>
                <w:rFonts w:ascii="Times New Roman"/>
                <w:b/>
                <w:spacing w:val="-4"/>
                <w:sz w:val="24"/>
              </w:rPr>
              <w:t>Area</w:t>
            </w:r>
          </w:p>
        </w:tc>
        <w:tc>
          <w:tcPr>
            <w:tcW w:w="1062" w:type="dxa"/>
          </w:tcPr>
          <w:p w:rsidR="003944A5" w:rsidRDefault="00956B32" w14:paraId="359C4B5F" w14:textId="77777777">
            <w:pPr>
              <w:pStyle w:val="TableParagraph"/>
              <w:spacing w:line="275" w:lineRule="exact"/>
              <w:ind w:left="160"/>
              <w:rPr>
                <w:rFonts w:ascii="Times New Roman"/>
                <w:b/>
                <w:sz w:val="24"/>
              </w:rPr>
            </w:pPr>
            <w:r>
              <w:rPr>
                <w:rFonts w:ascii="Times New Roman"/>
                <w:b/>
                <w:spacing w:val="-2"/>
                <w:sz w:val="24"/>
              </w:rPr>
              <w:t>Weight</w:t>
            </w:r>
          </w:p>
        </w:tc>
        <w:tc>
          <w:tcPr>
            <w:tcW w:w="1503" w:type="dxa"/>
          </w:tcPr>
          <w:p w:rsidR="003944A5" w:rsidRDefault="00956B32" w14:paraId="4804568D" w14:textId="77777777">
            <w:pPr>
              <w:pStyle w:val="TableParagraph"/>
              <w:spacing w:line="273" w:lineRule="exact"/>
              <w:ind w:left="13"/>
              <w:jc w:val="center"/>
              <w:rPr>
                <w:rFonts w:ascii="Times New Roman"/>
                <w:b/>
                <w:sz w:val="24"/>
              </w:rPr>
            </w:pPr>
            <w:r>
              <w:rPr>
                <w:rFonts w:ascii="Times New Roman"/>
                <w:b/>
                <w:spacing w:val="-5"/>
                <w:sz w:val="24"/>
              </w:rPr>
              <w:t>BSW</w:t>
            </w:r>
          </w:p>
          <w:p w:rsidR="003944A5" w:rsidRDefault="00956B32" w14:paraId="69792D4C" w14:textId="77777777">
            <w:pPr>
              <w:pStyle w:val="TableParagraph"/>
              <w:spacing w:line="276" w:lineRule="exact"/>
              <w:ind w:left="183" w:right="181" w:firstLine="9"/>
              <w:jc w:val="center"/>
              <w:rPr>
                <w:rFonts w:ascii="Times New Roman"/>
                <w:b/>
                <w:sz w:val="24"/>
              </w:rPr>
            </w:pPr>
            <w:r>
              <w:rPr>
                <w:rFonts w:ascii="Times New Roman"/>
                <w:b/>
                <w:spacing w:val="-2"/>
                <w:sz w:val="24"/>
              </w:rPr>
              <w:t xml:space="preserve">Candidate </w:t>
            </w:r>
            <w:r>
              <w:rPr>
                <w:rFonts w:ascii="Times New Roman"/>
                <w:b/>
                <w:sz w:val="24"/>
              </w:rPr>
              <w:t>Area</w:t>
            </w:r>
            <w:r>
              <w:rPr>
                <w:rFonts w:ascii="Times New Roman"/>
                <w:b/>
                <w:spacing w:val="-10"/>
                <w:sz w:val="24"/>
              </w:rPr>
              <w:t xml:space="preserve"> </w:t>
            </w:r>
            <w:r>
              <w:rPr>
                <w:rFonts w:ascii="Times New Roman"/>
                <w:b/>
                <w:spacing w:val="-4"/>
                <w:sz w:val="24"/>
              </w:rPr>
              <w:t>Score</w:t>
            </w:r>
          </w:p>
        </w:tc>
        <w:tc>
          <w:tcPr>
            <w:tcW w:w="1055" w:type="dxa"/>
          </w:tcPr>
          <w:p w:rsidR="003944A5" w:rsidRDefault="003944A5" w14:paraId="68CBA0C9" w14:textId="77777777">
            <w:pPr>
              <w:pStyle w:val="TableParagraph"/>
              <w:rPr>
                <w:rFonts w:ascii="Times New Roman"/>
              </w:rPr>
            </w:pPr>
          </w:p>
        </w:tc>
        <w:tc>
          <w:tcPr>
            <w:tcW w:w="2031" w:type="dxa"/>
          </w:tcPr>
          <w:p w:rsidR="003944A5" w:rsidRDefault="00956B32" w14:paraId="66E4399A" w14:textId="77777777">
            <w:pPr>
              <w:pStyle w:val="TableParagraph"/>
              <w:spacing w:line="275" w:lineRule="exact"/>
              <w:ind w:left="277"/>
              <w:rPr>
                <w:rFonts w:ascii="Times New Roman"/>
                <w:b/>
                <w:sz w:val="24"/>
              </w:rPr>
            </w:pPr>
            <w:r>
              <w:rPr>
                <w:rFonts w:ascii="Times New Roman"/>
                <w:b/>
                <w:sz w:val="24"/>
              </w:rPr>
              <w:t>Overall</w:t>
            </w:r>
            <w:r>
              <w:rPr>
                <w:rFonts w:ascii="Times New Roman"/>
                <w:b/>
                <w:spacing w:val="-8"/>
                <w:sz w:val="24"/>
              </w:rPr>
              <w:t xml:space="preserve"> </w:t>
            </w:r>
            <w:r>
              <w:rPr>
                <w:rFonts w:ascii="Times New Roman"/>
                <w:b/>
                <w:spacing w:val="-2"/>
                <w:sz w:val="24"/>
              </w:rPr>
              <w:t>Grade</w:t>
            </w:r>
          </w:p>
        </w:tc>
      </w:tr>
      <w:tr w:rsidR="003944A5" w14:paraId="7A144AFF" w14:textId="77777777">
        <w:trPr>
          <w:trHeight w:val="275"/>
        </w:trPr>
        <w:tc>
          <w:tcPr>
            <w:tcW w:w="3973" w:type="dxa"/>
          </w:tcPr>
          <w:p w:rsidR="003944A5" w:rsidRDefault="00956B32" w14:paraId="1B9D3FD5" w14:textId="77777777">
            <w:pPr>
              <w:pStyle w:val="TableParagraph"/>
              <w:spacing w:line="256" w:lineRule="exact"/>
              <w:ind w:left="115"/>
              <w:rPr>
                <w:rFonts w:ascii="Times New Roman"/>
                <w:i/>
                <w:sz w:val="24"/>
              </w:rPr>
            </w:pPr>
            <w:r>
              <w:rPr>
                <w:rFonts w:ascii="Times New Roman"/>
                <w:i/>
                <w:sz w:val="24"/>
              </w:rPr>
              <w:t>Seminar</w:t>
            </w:r>
            <w:r>
              <w:rPr>
                <w:rFonts w:ascii="Times New Roman"/>
                <w:i/>
                <w:spacing w:val="-4"/>
                <w:sz w:val="24"/>
              </w:rPr>
              <w:t xml:space="preserve"> </w:t>
            </w:r>
            <w:r>
              <w:rPr>
                <w:rFonts w:ascii="Times New Roman"/>
                <w:i/>
                <w:spacing w:val="-2"/>
                <w:sz w:val="24"/>
              </w:rPr>
              <w:t>Assignments</w:t>
            </w:r>
          </w:p>
        </w:tc>
        <w:tc>
          <w:tcPr>
            <w:tcW w:w="1062" w:type="dxa"/>
          </w:tcPr>
          <w:p w:rsidR="003944A5" w:rsidRDefault="00956B32" w14:paraId="7AA68081" w14:textId="77777777">
            <w:pPr>
              <w:pStyle w:val="TableParagraph"/>
              <w:spacing w:line="256" w:lineRule="exact"/>
              <w:ind w:left="109"/>
              <w:rPr>
                <w:rFonts w:ascii="Times New Roman"/>
                <w:sz w:val="24"/>
              </w:rPr>
            </w:pPr>
            <w:r>
              <w:rPr>
                <w:rFonts w:ascii="Times New Roman"/>
                <w:spacing w:val="-5"/>
                <w:sz w:val="24"/>
              </w:rPr>
              <w:t>50%</w:t>
            </w:r>
          </w:p>
        </w:tc>
        <w:tc>
          <w:tcPr>
            <w:tcW w:w="1503" w:type="dxa"/>
          </w:tcPr>
          <w:p w:rsidR="003944A5" w:rsidRDefault="00956B32" w14:paraId="609CC28E" w14:textId="77777777">
            <w:pPr>
              <w:pStyle w:val="TableParagraph"/>
              <w:spacing w:line="256" w:lineRule="exact"/>
              <w:ind w:left="108"/>
              <w:rPr>
                <w:rFonts w:ascii="Times New Roman"/>
                <w:sz w:val="24"/>
              </w:rPr>
            </w:pPr>
            <w:r>
              <w:rPr>
                <w:rFonts w:ascii="Times New Roman"/>
                <w:spacing w:val="-5"/>
                <w:sz w:val="24"/>
              </w:rPr>
              <w:t>50</w:t>
            </w:r>
          </w:p>
        </w:tc>
        <w:tc>
          <w:tcPr>
            <w:tcW w:w="1055" w:type="dxa"/>
          </w:tcPr>
          <w:p w:rsidR="003944A5" w:rsidRDefault="00956B32" w14:paraId="78E0BECA" w14:textId="77777777">
            <w:pPr>
              <w:pStyle w:val="TableParagraph"/>
              <w:spacing w:line="256" w:lineRule="exact"/>
              <w:ind w:left="103"/>
              <w:rPr>
                <w:rFonts w:ascii="Times New Roman"/>
                <w:sz w:val="24"/>
              </w:rPr>
            </w:pPr>
            <w:r>
              <w:rPr>
                <w:rFonts w:ascii="Times New Roman"/>
                <w:sz w:val="24"/>
              </w:rPr>
              <w:t xml:space="preserve">x 0.5 </w:t>
            </w:r>
            <w:r>
              <w:rPr>
                <w:rFonts w:ascii="Times New Roman"/>
                <w:spacing w:val="-10"/>
                <w:sz w:val="24"/>
              </w:rPr>
              <w:t>=</w:t>
            </w:r>
          </w:p>
        </w:tc>
        <w:tc>
          <w:tcPr>
            <w:tcW w:w="2031" w:type="dxa"/>
          </w:tcPr>
          <w:p w:rsidR="003944A5" w:rsidRDefault="00956B32" w14:paraId="6104393A" w14:textId="77777777">
            <w:pPr>
              <w:pStyle w:val="TableParagraph"/>
              <w:spacing w:line="256" w:lineRule="exact"/>
              <w:ind w:left="112"/>
              <w:rPr>
                <w:rFonts w:ascii="Times New Roman"/>
                <w:b/>
                <w:sz w:val="24"/>
              </w:rPr>
            </w:pPr>
            <w:r>
              <w:rPr>
                <w:rFonts w:ascii="Times New Roman"/>
                <w:b/>
                <w:spacing w:val="-5"/>
                <w:sz w:val="24"/>
              </w:rPr>
              <w:t>25</w:t>
            </w:r>
          </w:p>
        </w:tc>
      </w:tr>
      <w:tr w:rsidR="003944A5" w14:paraId="2454ABE0" w14:textId="77777777">
        <w:trPr>
          <w:trHeight w:val="275"/>
        </w:trPr>
        <w:tc>
          <w:tcPr>
            <w:tcW w:w="3973" w:type="dxa"/>
          </w:tcPr>
          <w:p w:rsidR="003944A5" w:rsidRDefault="00956B32" w14:paraId="778E0C2C" w14:textId="77777777">
            <w:pPr>
              <w:pStyle w:val="TableParagraph"/>
              <w:spacing w:line="256" w:lineRule="exact"/>
              <w:ind w:left="115"/>
              <w:rPr>
                <w:rFonts w:ascii="Times New Roman"/>
                <w:i/>
                <w:sz w:val="24"/>
              </w:rPr>
            </w:pPr>
            <w:r>
              <w:rPr>
                <w:rFonts w:ascii="Times New Roman"/>
                <w:i/>
                <w:sz w:val="24"/>
              </w:rPr>
              <w:t>Final</w:t>
            </w:r>
            <w:r>
              <w:rPr>
                <w:rFonts w:ascii="Times New Roman"/>
                <w:i/>
                <w:spacing w:val="-8"/>
                <w:sz w:val="24"/>
              </w:rPr>
              <w:t xml:space="preserve"> </w:t>
            </w:r>
            <w:r>
              <w:rPr>
                <w:rFonts w:ascii="Times New Roman"/>
                <w:i/>
                <w:sz w:val="24"/>
              </w:rPr>
              <w:t xml:space="preserve">Field </w:t>
            </w:r>
            <w:r>
              <w:rPr>
                <w:rFonts w:ascii="Times New Roman"/>
                <w:i/>
                <w:spacing w:val="-2"/>
                <w:sz w:val="24"/>
              </w:rPr>
              <w:t>Evaluation</w:t>
            </w:r>
          </w:p>
        </w:tc>
        <w:tc>
          <w:tcPr>
            <w:tcW w:w="1062" w:type="dxa"/>
          </w:tcPr>
          <w:p w:rsidR="003944A5" w:rsidRDefault="00956B32" w14:paraId="1F75F7C9" w14:textId="77777777">
            <w:pPr>
              <w:pStyle w:val="TableParagraph"/>
              <w:spacing w:line="256" w:lineRule="exact"/>
              <w:ind w:left="109"/>
              <w:rPr>
                <w:rFonts w:ascii="Times New Roman"/>
                <w:sz w:val="24"/>
              </w:rPr>
            </w:pPr>
            <w:r>
              <w:rPr>
                <w:rFonts w:ascii="Times New Roman"/>
                <w:spacing w:val="-5"/>
                <w:sz w:val="24"/>
              </w:rPr>
              <w:t>50%</w:t>
            </w:r>
          </w:p>
        </w:tc>
        <w:tc>
          <w:tcPr>
            <w:tcW w:w="1503" w:type="dxa"/>
          </w:tcPr>
          <w:p w:rsidR="003944A5" w:rsidRDefault="00956B32" w14:paraId="0BAFA0FB" w14:textId="77777777">
            <w:pPr>
              <w:pStyle w:val="TableParagraph"/>
              <w:spacing w:line="256" w:lineRule="exact"/>
              <w:ind w:left="108"/>
              <w:rPr>
                <w:rFonts w:ascii="Times New Roman"/>
                <w:sz w:val="24"/>
              </w:rPr>
            </w:pPr>
            <w:r>
              <w:rPr>
                <w:rFonts w:ascii="Times New Roman"/>
                <w:spacing w:val="-5"/>
                <w:sz w:val="24"/>
              </w:rPr>
              <w:t>100</w:t>
            </w:r>
          </w:p>
        </w:tc>
        <w:tc>
          <w:tcPr>
            <w:tcW w:w="1055" w:type="dxa"/>
          </w:tcPr>
          <w:p w:rsidR="003944A5" w:rsidRDefault="00956B32" w14:paraId="6BBF712E" w14:textId="77777777">
            <w:pPr>
              <w:pStyle w:val="TableParagraph"/>
              <w:spacing w:line="256" w:lineRule="exact"/>
              <w:ind w:left="103"/>
              <w:rPr>
                <w:rFonts w:ascii="Times New Roman"/>
                <w:sz w:val="24"/>
              </w:rPr>
            </w:pPr>
            <w:r>
              <w:rPr>
                <w:rFonts w:ascii="Times New Roman"/>
                <w:sz w:val="24"/>
              </w:rPr>
              <w:t xml:space="preserve">x 0.5 </w:t>
            </w:r>
            <w:r>
              <w:rPr>
                <w:rFonts w:ascii="Times New Roman"/>
                <w:spacing w:val="-10"/>
                <w:sz w:val="24"/>
              </w:rPr>
              <w:t>=</w:t>
            </w:r>
          </w:p>
        </w:tc>
        <w:tc>
          <w:tcPr>
            <w:tcW w:w="2031" w:type="dxa"/>
          </w:tcPr>
          <w:p w:rsidR="003944A5" w:rsidRDefault="00956B32" w14:paraId="2A65F42A" w14:textId="77777777">
            <w:pPr>
              <w:pStyle w:val="TableParagraph"/>
              <w:spacing w:line="256" w:lineRule="exact"/>
              <w:ind w:left="112"/>
              <w:rPr>
                <w:rFonts w:ascii="Times New Roman"/>
                <w:b/>
                <w:sz w:val="24"/>
              </w:rPr>
            </w:pPr>
            <w:r>
              <w:rPr>
                <w:rFonts w:ascii="Times New Roman"/>
                <w:b/>
                <w:spacing w:val="-5"/>
                <w:sz w:val="24"/>
              </w:rPr>
              <w:t>50</w:t>
            </w:r>
          </w:p>
        </w:tc>
      </w:tr>
      <w:tr w:rsidR="003944A5" w14:paraId="2E498203" w14:textId="77777777">
        <w:trPr>
          <w:trHeight w:val="273"/>
        </w:trPr>
        <w:tc>
          <w:tcPr>
            <w:tcW w:w="7593" w:type="dxa"/>
            <w:gridSpan w:val="4"/>
          </w:tcPr>
          <w:p w:rsidR="003944A5" w:rsidRDefault="00956B32" w14:paraId="5F528830" w14:textId="77777777">
            <w:pPr>
              <w:pStyle w:val="TableParagraph"/>
              <w:spacing w:line="253" w:lineRule="exact"/>
              <w:ind w:right="91"/>
              <w:jc w:val="right"/>
              <w:rPr>
                <w:rFonts w:ascii="Times New Roman"/>
                <w:b/>
                <w:sz w:val="24"/>
              </w:rPr>
            </w:pPr>
            <w:r>
              <w:rPr>
                <w:rFonts w:ascii="Times New Roman"/>
                <w:b/>
                <w:sz w:val="24"/>
              </w:rPr>
              <w:t>Overall</w:t>
            </w:r>
            <w:r>
              <w:rPr>
                <w:rFonts w:ascii="Times New Roman"/>
                <w:b/>
                <w:spacing w:val="-7"/>
                <w:sz w:val="24"/>
              </w:rPr>
              <w:t xml:space="preserve"> </w:t>
            </w:r>
            <w:r>
              <w:rPr>
                <w:rFonts w:ascii="Times New Roman"/>
                <w:b/>
                <w:sz w:val="24"/>
              </w:rPr>
              <w:t>Course</w:t>
            </w:r>
            <w:r>
              <w:rPr>
                <w:rFonts w:ascii="Times New Roman"/>
                <w:b/>
                <w:spacing w:val="-3"/>
                <w:sz w:val="24"/>
              </w:rPr>
              <w:t xml:space="preserve"> </w:t>
            </w:r>
            <w:r>
              <w:rPr>
                <w:rFonts w:ascii="Times New Roman"/>
                <w:b/>
                <w:spacing w:val="-4"/>
                <w:sz w:val="24"/>
              </w:rPr>
              <w:t>Grade</w:t>
            </w:r>
          </w:p>
        </w:tc>
        <w:tc>
          <w:tcPr>
            <w:tcW w:w="2031" w:type="dxa"/>
          </w:tcPr>
          <w:p w:rsidR="003944A5" w:rsidRDefault="00956B32" w14:paraId="7C3F9524" w14:textId="77777777">
            <w:pPr>
              <w:pStyle w:val="TableParagraph"/>
              <w:spacing w:line="253" w:lineRule="exact"/>
              <w:ind w:left="112"/>
              <w:rPr>
                <w:rFonts w:ascii="Times New Roman"/>
                <w:b/>
                <w:sz w:val="24"/>
              </w:rPr>
            </w:pPr>
            <w:r>
              <w:rPr>
                <w:rFonts w:ascii="Times New Roman"/>
                <w:b/>
                <w:spacing w:val="-5"/>
                <w:sz w:val="24"/>
              </w:rPr>
              <w:t>75</w:t>
            </w:r>
          </w:p>
        </w:tc>
      </w:tr>
      <w:tr w:rsidR="003944A5" w14:paraId="5C6C133B" w14:textId="77777777">
        <w:trPr>
          <w:trHeight w:val="275"/>
        </w:trPr>
        <w:tc>
          <w:tcPr>
            <w:tcW w:w="7593" w:type="dxa"/>
            <w:gridSpan w:val="4"/>
          </w:tcPr>
          <w:p w:rsidR="003944A5" w:rsidRDefault="00956B32" w14:paraId="550D7159" w14:textId="77777777">
            <w:pPr>
              <w:pStyle w:val="TableParagraph"/>
              <w:spacing w:line="256" w:lineRule="exact"/>
              <w:ind w:left="4802"/>
              <w:rPr>
                <w:rFonts w:ascii="Times New Roman"/>
                <w:b/>
                <w:sz w:val="24"/>
              </w:rPr>
            </w:pPr>
            <w:r>
              <w:rPr>
                <w:rFonts w:ascii="Times New Roman"/>
                <w:b/>
                <w:sz w:val="24"/>
              </w:rPr>
              <w:t>SOCW</w:t>
            </w:r>
            <w:r>
              <w:rPr>
                <w:rFonts w:ascii="Times New Roman"/>
                <w:b/>
                <w:spacing w:val="-4"/>
                <w:sz w:val="24"/>
              </w:rPr>
              <w:t xml:space="preserve"> </w:t>
            </w:r>
            <w:r>
              <w:rPr>
                <w:rFonts w:ascii="Times New Roman"/>
                <w:b/>
                <w:sz w:val="24"/>
              </w:rPr>
              <w:t>4300</w:t>
            </w:r>
            <w:r>
              <w:rPr>
                <w:rFonts w:ascii="Times New Roman"/>
                <w:b/>
                <w:spacing w:val="-1"/>
                <w:sz w:val="24"/>
              </w:rPr>
              <w:t xml:space="preserve"> </w:t>
            </w:r>
            <w:r>
              <w:rPr>
                <w:rFonts w:ascii="Times New Roman"/>
                <w:b/>
                <w:sz w:val="24"/>
              </w:rPr>
              <w:t>Letter</w:t>
            </w:r>
            <w:r>
              <w:rPr>
                <w:rFonts w:ascii="Times New Roman"/>
                <w:b/>
                <w:spacing w:val="-5"/>
                <w:sz w:val="24"/>
              </w:rPr>
              <w:t xml:space="preserve"> </w:t>
            </w:r>
            <w:r>
              <w:rPr>
                <w:rFonts w:ascii="Times New Roman"/>
                <w:b/>
                <w:spacing w:val="-4"/>
                <w:sz w:val="24"/>
              </w:rPr>
              <w:t>Grade</w:t>
            </w:r>
          </w:p>
        </w:tc>
        <w:tc>
          <w:tcPr>
            <w:tcW w:w="2031" w:type="dxa"/>
          </w:tcPr>
          <w:p w:rsidR="003944A5" w:rsidRDefault="00956B32" w14:paraId="7FC24F60" w14:textId="77777777">
            <w:pPr>
              <w:pStyle w:val="TableParagraph"/>
              <w:spacing w:line="256" w:lineRule="exact"/>
              <w:ind w:left="112"/>
              <w:rPr>
                <w:rFonts w:ascii="Times New Roman"/>
                <w:b/>
                <w:sz w:val="24"/>
              </w:rPr>
            </w:pPr>
            <w:r>
              <w:rPr>
                <w:rFonts w:ascii="Times New Roman"/>
                <w:b/>
                <w:sz w:val="24"/>
              </w:rPr>
              <w:t>C</w:t>
            </w:r>
            <w:r>
              <w:rPr>
                <w:rFonts w:ascii="Times New Roman"/>
                <w:b/>
                <w:spacing w:val="28"/>
                <w:sz w:val="24"/>
              </w:rPr>
              <w:t xml:space="preserve">  </w:t>
            </w:r>
            <w:r>
              <w:rPr>
                <w:rFonts w:ascii="Times New Roman"/>
                <w:b/>
                <w:sz w:val="24"/>
              </w:rPr>
              <w:t>=</w:t>
            </w:r>
            <w:r>
              <w:rPr>
                <w:rFonts w:ascii="Times New Roman"/>
                <w:b/>
                <w:spacing w:val="1"/>
                <w:sz w:val="24"/>
              </w:rPr>
              <w:t xml:space="preserve"> </w:t>
            </w:r>
            <w:r>
              <w:rPr>
                <w:rFonts w:ascii="Times New Roman"/>
                <w:b/>
                <w:spacing w:val="-2"/>
                <w:sz w:val="24"/>
              </w:rPr>
              <w:t>Failing</w:t>
            </w:r>
          </w:p>
        </w:tc>
      </w:tr>
    </w:tbl>
    <w:p w:rsidR="003944A5" w:rsidRDefault="00956B32" w14:paraId="392A93ED" w14:textId="77777777">
      <w:pPr>
        <w:spacing w:before="1" w:after="6"/>
        <w:ind w:left="660"/>
        <w:rPr>
          <w:b/>
          <w:sz w:val="24"/>
        </w:rPr>
      </w:pPr>
      <w:r>
        <w:rPr>
          <w:b/>
          <w:sz w:val="24"/>
        </w:rPr>
        <w:t>Example</w:t>
      </w:r>
      <w:r>
        <w:rPr>
          <w:b/>
          <w:spacing w:val="-6"/>
          <w:sz w:val="24"/>
        </w:rPr>
        <w:t xml:space="preserve"> </w:t>
      </w:r>
      <w:r>
        <w:rPr>
          <w:b/>
          <w:sz w:val="24"/>
        </w:rPr>
        <w:t>3:</w:t>
      </w:r>
      <w:r>
        <w:rPr>
          <w:b/>
          <w:spacing w:val="-1"/>
          <w:sz w:val="24"/>
        </w:rPr>
        <w:t xml:space="preserve"> </w:t>
      </w:r>
      <w:r>
        <w:rPr>
          <w:b/>
          <w:sz w:val="24"/>
        </w:rPr>
        <w:t>Final</w:t>
      </w:r>
      <w:r>
        <w:rPr>
          <w:b/>
          <w:spacing w:val="-4"/>
          <w:sz w:val="24"/>
        </w:rPr>
        <w:t xml:space="preserve"> </w:t>
      </w:r>
      <w:r>
        <w:rPr>
          <w:b/>
          <w:sz w:val="24"/>
        </w:rPr>
        <w:t>Field</w:t>
      </w:r>
      <w:r>
        <w:rPr>
          <w:b/>
          <w:spacing w:val="-2"/>
          <w:sz w:val="24"/>
        </w:rPr>
        <w:t xml:space="preserve"> </w:t>
      </w:r>
      <w:r>
        <w:rPr>
          <w:b/>
          <w:sz w:val="24"/>
        </w:rPr>
        <w:t>Evaluation</w:t>
      </w:r>
      <w:r>
        <w:rPr>
          <w:b/>
          <w:spacing w:val="-1"/>
          <w:sz w:val="24"/>
        </w:rPr>
        <w:t xml:space="preserve"> </w:t>
      </w:r>
      <w:r>
        <w:rPr>
          <w:b/>
          <w:sz w:val="24"/>
        </w:rPr>
        <w:t>Not</w:t>
      </w:r>
      <w:r>
        <w:rPr>
          <w:b/>
          <w:spacing w:val="-2"/>
          <w:sz w:val="24"/>
        </w:rPr>
        <w:t xml:space="preserve"> Passed</w:t>
      </w:r>
    </w:p>
    <w:tbl>
      <w:tblPr>
        <w:tblW w:w="0" w:type="auto"/>
        <w:tblInd w:w="6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973"/>
        <w:gridCol w:w="1062"/>
        <w:gridCol w:w="1503"/>
        <w:gridCol w:w="1055"/>
        <w:gridCol w:w="2031"/>
      </w:tblGrid>
      <w:tr w:rsidR="003944A5" w14:paraId="06DF17B0" w14:textId="77777777">
        <w:trPr>
          <w:trHeight w:val="827"/>
        </w:trPr>
        <w:tc>
          <w:tcPr>
            <w:tcW w:w="3973" w:type="dxa"/>
          </w:tcPr>
          <w:p w:rsidR="003944A5" w:rsidRDefault="00956B32" w14:paraId="3179CE9B" w14:textId="77777777">
            <w:pPr>
              <w:pStyle w:val="TableParagraph"/>
              <w:spacing w:line="275" w:lineRule="exact"/>
              <w:ind w:left="22"/>
              <w:jc w:val="center"/>
              <w:rPr>
                <w:rFonts w:ascii="Times New Roman"/>
                <w:b/>
                <w:sz w:val="24"/>
              </w:rPr>
            </w:pPr>
            <w:r>
              <w:rPr>
                <w:rFonts w:ascii="Times New Roman"/>
                <w:b/>
                <w:spacing w:val="-4"/>
                <w:sz w:val="24"/>
              </w:rPr>
              <w:t>Area</w:t>
            </w:r>
          </w:p>
        </w:tc>
        <w:tc>
          <w:tcPr>
            <w:tcW w:w="1062" w:type="dxa"/>
          </w:tcPr>
          <w:p w:rsidR="003944A5" w:rsidRDefault="00956B32" w14:paraId="28F7CC2E" w14:textId="77777777">
            <w:pPr>
              <w:pStyle w:val="TableParagraph"/>
              <w:spacing w:line="275" w:lineRule="exact"/>
              <w:ind w:left="160"/>
              <w:rPr>
                <w:rFonts w:ascii="Times New Roman"/>
                <w:b/>
                <w:sz w:val="24"/>
              </w:rPr>
            </w:pPr>
            <w:r>
              <w:rPr>
                <w:rFonts w:ascii="Times New Roman"/>
                <w:b/>
                <w:spacing w:val="-2"/>
                <w:sz w:val="24"/>
              </w:rPr>
              <w:t>Weight</w:t>
            </w:r>
          </w:p>
        </w:tc>
        <w:tc>
          <w:tcPr>
            <w:tcW w:w="1503" w:type="dxa"/>
          </w:tcPr>
          <w:p w:rsidR="003944A5" w:rsidRDefault="00956B32" w14:paraId="4560B935" w14:textId="77777777">
            <w:pPr>
              <w:pStyle w:val="TableParagraph"/>
              <w:spacing w:line="273" w:lineRule="exact"/>
              <w:ind w:left="13"/>
              <w:jc w:val="center"/>
              <w:rPr>
                <w:rFonts w:ascii="Times New Roman"/>
                <w:b/>
                <w:sz w:val="24"/>
              </w:rPr>
            </w:pPr>
            <w:r>
              <w:rPr>
                <w:rFonts w:ascii="Times New Roman"/>
                <w:b/>
                <w:spacing w:val="-5"/>
                <w:sz w:val="24"/>
              </w:rPr>
              <w:t>BSW</w:t>
            </w:r>
          </w:p>
          <w:p w:rsidR="003944A5" w:rsidRDefault="00956B32" w14:paraId="2AADFE72" w14:textId="77777777">
            <w:pPr>
              <w:pStyle w:val="TableParagraph"/>
              <w:spacing w:line="270" w:lineRule="atLeast"/>
              <w:ind w:left="183" w:right="181" w:firstLine="9"/>
              <w:jc w:val="center"/>
              <w:rPr>
                <w:rFonts w:ascii="Times New Roman"/>
                <w:b/>
                <w:sz w:val="24"/>
              </w:rPr>
            </w:pPr>
            <w:r>
              <w:rPr>
                <w:rFonts w:ascii="Times New Roman"/>
                <w:b/>
                <w:spacing w:val="-2"/>
                <w:sz w:val="24"/>
              </w:rPr>
              <w:t xml:space="preserve">Candidate </w:t>
            </w:r>
            <w:r>
              <w:rPr>
                <w:rFonts w:ascii="Times New Roman"/>
                <w:b/>
                <w:sz w:val="24"/>
              </w:rPr>
              <w:t>Area</w:t>
            </w:r>
            <w:r>
              <w:rPr>
                <w:rFonts w:ascii="Times New Roman"/>
                <w:b/>
                <w:spacing w:val="-10"/>
                <w:sz w:val="24"/>
              </w:rPr>
              <w:t xml:space="preserve"> </w:t>
            </w:r>
            <w:r>
              <w:rPr>
                <w:rFonts w:ascii="Times New Roman"/>
                <w:b/>
                <w:spacing w:val="-4"/>
                <w:sz w:val="24"/>
              </w:rPr>
              <w:t>Score</w:t>
            </w:r>
          </w:p>
        </w:tc>
        <w:tc>
          <w:tcPr>
            <w:tcW w:w="1055" w:type="dxa"/>
          </w:tcPr>
          <w:p w:rsidR="003944A5" w:rsidRDefault="003944A5" w14:paraId="70072D3C" w14:textId="77777777">
            <w:pPr>
              <w:pStyle w:val="TableParagraph"/>
              <w:rPr>
                <w:rFonts w:ascii="Times New Roman"/>
              </w:rPr>
            </w:pPr>
          </w:p>
        </w:tc>
        <w:tc>
          <w:tcPr>
            <w:tcW w:w="2031" w:type="dxa"/>
          </w:tcPr>
          <w:p w:rsidR="003944A5" w:rsidRDefault="00956B32" w14:paraId="5E5F3E1F" w14:textId="77777777">
            <w:pPr>
              <w:pStyle w:val="TableParagraph"/>
              <w:spacing w:line="275" w:lineRule="exact"/>
              <w:ind w:left="277"/>
              <w:rPr>
                <w:rFonts w:ascii="Times New Roman"/>
                <w:b/>
                <w:sz w:val="24"/>
              </w:rPr>
            </w:pPr>
            <w:r>
              <w:rPr>
                <w:rFonts w:ascii="Times New Roman"/>
                <w:b/>
                <w:sz w:val="24"/>
              </w:rPr>
              <w:t>Overall</w:t>
            </w:r>
            <w:r>
              <w:rPr>
                <w:rFonts w:ascii="Times New Roman"/>
                <w:b/>
                <w:spacing w:val="-8"/>
                <w:sz w:val="24"/>
              </w:rPr>
              <w:t xml:space="preserve"> </w:t>
            </w:r>
            <w:r>
              <w:rPr>
                <w:rFonts w:ascii="Times New Roman"/>
                <w:b/>
                <w:spacing w:val="-2"/>
                <w:sz w:val="24"/>
              </w:rPr>
              <w:t>Grade</w:t>
            </w:r>
          </w:p>
        </w:tc>
      </w:tr>
      <w:tr w:rsidR="003944A5" w14:paraId="265BCE18" w14:textId="77777777">
        <w:trPr>
          <w:trHeight w:val="270"/>
        </w:trPr>
        <w:tc>
          <w:tcPr>
            <w:tcW w:w="3973" w:type="dxa"/>
          </w:tcPr>
          <w:p w:rsidR="003944A5" w:rsidRDefault="00956B32" w14:paraId="379C680C" w14:textId="77777777">
            <w:pPr>
              <w:pStyle w:val="TableParagraph"/>
              <w:spacing w:line="251" w:lineRule="exact"/>
              <w:ind w:left="115"/>
              <w:rPr>
                <w:rFonts w:ascii="Times New Roman"/>
                <w:i/>
                <w:sz w:val="24"/>
              </w:rPr>
            </w:pPr>
            <w:r>
              <w:rPr>
                <w:rFonts w:ascii="Times New Roman"/>
                <w:i/>
                <w:sz w:val="24"/>
              </w:rPr>
              <w:t>Seminar</w:t>
            </w:r>
            <w:r>
              <w:rPr>
                <w:rFonts w:ascii="Times New Roman"/>
                <w:i/>
                <w:spacing w:val="-4"/>
                <w:sz w:val="24"/>
              </w:rPr>
              <w:t xml:space="preserve"> </w:t>
            </w:r>
            <w:r>
              <w:rPr>
                <w:rFonts w:ascii="Times New Roman"/>
                <w:i/>
                <w:spacing w:val="-2"/>
                <w:sz w:val="24"/>
              </w:rPr>
              <w:t>Assignments</w:t>
            </w:r>
          </w:p>
        </w:tc>
        <w:tc>
          <w:tcPr>
            <w:tcW w:w="1062" w:type="dxa"/>
          </w:tcPr>
          <w:p w:rsidR="003944A5" w:rsidRDefault="00956B32" w14:paraId="0650552D" w14:textId="77777777">
            <w:pPr>
              <w:pStyle w:val="TableParagraph"/>
              <w:spacing w:line="251" w:lineRule="exact"/>
              <w:ind w:left="109"/>
              <w:rPr>
                <w:rFonts w:ascii="Times New Roman"/>
                <w:sz w:val="24"/>
              </w:rPr>
            </w:pPr>
            <w:r>
              <w:rPr>
                <w:rFonts w:ascii="Times New Roman"/>
                <w:spacing w:val="-5"/>
                <w:sz w:val="24"/>
              </w:rPr>
              <w:t>50%</w:t>
            </w:r>
          </w:p>
        </w:tc>
        <w:tc>
          <w:tcPr>
            <w:tcW w:w="1503" w:type="dxa"/>
          </w:tcPr>
          <w:p w:rsidR="003944A5" w:rsidRDefault="00956B32" w14:paraId="52E05765" w14:textId="77777777">
            <w:pPr>
              <w:pStyle w:val="TableParagraph"/>
              <w:spacing w:line="251" w:lineRule="exact"/>
              <w:ind w:left="108"/>
              <w:rPr>
                <w:rFonts w:ascii="Times New Roman"/>
                <w:sz w:val="24"/>
              </w:rPr>
            </w:pPr>
            <w:r>
              <w:rPr>
                <w:rFonts w:ascii="Times New Roman"/>
                <w:spacing w:val="-5"/>
                <w:sz w:val="24"/>
              </w:rPr>
              <w:t>100</w:t>
            </w:r>
          </w:p>
        </w:tc>
        <w:tc>
          <w:tcPr>
            <w:tcW w:w="1055" w:type="dxa"/>
          </w:tcPr>
          <w:p w:rsidR="003944A5" w:rsidRDefault="00956B32" w14:paraId="03859270" w14:textId="77777777">
            <w:pPr>
              <w:pStyle w:val="TableParagraph"/>
              <w:spacing w:line="251" w:lineRule="exact"/>
              <w:ind w:left="103"/>
              <w:rPr>
                <w:rFonts w:ascii="Times New Roman"/>
                <w:sz w:val="24"/>
              </w:rPr>
            </w:pPr>
            <w:r>
              <w:rPr>
                <w:rFonts w:ascii="Times New Roman"/>
                <w:sz w:val="24"/>
              </w:rPr>
              <w:t xml:space="preserve">x 0.5 </w:t>
            </w:r>
            <w:r>
              <w:rPr>
                <w:rFonts w:ascii="Times New Roman"/>
                <w:spacing w:val="-10"/>
                <w:sz w:val="24"/>
              </w:rPr>
              <w:t>=</w:t>
            </w:r>
          </w:p>
        </w:tc>
        <w:tc>
          <w:tcPr>
            <w:tcW w:w="2031" w:type="dxa"/>
          </w:tcPr>
          <w:p w:rsidR="003944A5" w:rsidRDefault="00956B32" w14:paraId="364F96E0" w14:textId="77777777">
            <w:pPr>
              <w:pStyle w:val="TableParagraph"/>
              <w:spacing w:line="251" w:lineRule="exact"/>
              <w:ind w:left="112"/>
              <w:rPr>
                <w:rFonts w:ascii="Times New Roman"/>
                <w:b/>
                <w:sz w:val="24"/>
              </w:rPr>
            </w:pPr>
            <w:r>
              <w:rPr>
                <w:rFonts w:ascii="Times New Roman"/>
                <w:b/>
                <w:spacing w:val="-5"/>
                <w:sz w:val="24"/>
              </w:rPr>
              <w:t>50</w:t>
            </w:r>
          </w:p>
        </w:tc>
      </w:tr>
      <w:tr w:rsidR="003944A5" w14:paraId="67119AA2" w14:textId="77777777">
        <w:trPr>
          <w:trHeight w:val="275"/>
        </w:trPr>
        <w:tc>
          <w:tcPr>
            <w:tcW w:w="3973" w:type="dxa"/>
          </w:tcPr>
          <w:p w:rsidR="003944A5" w:rsidRDefault="00956B32" w14:paraId="2AFE2378" w14:textId="77777777">
            <w:pPr>
              <w:pStyle w:val="TableParagraph"/>
              <w:spacing w:line="256" w:lineRule="exact"/>
              <w:ind w:left="115"/>
              <w:rPr>
                <w:rFonts w:ascii="Times New Roman"/>
                <w:i/>
                <w:sz w:val="24"/>
              </w:rPr>
            </w:pPr>
            <w:r>
              <w:rPr>
                <w:rFonts w:ascii="Times New Roman"/>
                <w:i/>
                <w:sz w:val="24"/>
              </w:rPr>
              <w:t>Final</w:t>
            </w:r>
            <w:r>
              <w:rPr>
                <w:rFonts w:ascii="Times New Roman"/>
                <w:i/>
                <w:spacing w:val="-8"/>
                <w:sz w:val="24"/>
              </w:rPr>
              <w:t xml:space="preserve"> </w:t>
            </w:r>
            <w:r>
              <w:rPr>
                <w:rFonts w:ascii="Times New Roman"/>
                <w:i/>
                <w:sz w:val="24"/>
              </w:rPr>
              <w:t xml:space="preserve">Field </w:t>
            </w:r>
            <w:r>
              <w:rPr>
                <w:rFonts w:ascii="Times New Roman"/>
                <w:i/>
                <w:spacing w:val="-2"/>
                <w:sz w:val="24"/>
              </w:rPr>
              <w:t>Evaluation</w:t>
            </w:r>
          </w:p>
        </w:tc>
        <w:tc>
          <w:tcPr>
            <w:tcW w:w="1062" w:type="dxa"/>
          </w:tcPr>
          <w:p w:rsidR="003944A5" w:rsidRDefault="00956B32" w14:paraId="72A387A2" w14:textId="77777777">
            <w:pPr>
              <w:pStyle w:val="TableParagraph"/>
              <w:spacing w:line="256" w:lineRule="exact"/>
              <w:ind w:left="109"/>
              <w:rPr>
                <w:rFonts w:ascii="Times New Roman"/>
                <w:sz w:val="24"/>
              </w:rPr>
            </w:pPr>
            <w:r>
              <w:rPr>
                <w:rFonts w:ascii="Times New Roman"/>
                <w:spacing w:val="-5"/>
                <w:sz w:val="24"/>
              </w:rPr>
              <w:t>50%</w:t>
            </w:r>
          </w:p>
        </w:tc>
        <w:tc>
          <w:tcPr>
            <w:tcW w:w="1503" w:type="dxa"/>
          </w:tcPr>
          <w:p w:rsidR="003944A5" w:rsidRDefault="00956B32" w14:paraId="06975847" w14:textId="77777777">
            <w:pPr>
              <w:pStyle w:val="TableParagraph"/>
              <w:spacing w:line="256" w:lineRule="exact"/>
              <w:ind w:left="108"/>
              <w:rPr>
                <w:rFonts w:ascii="Times New Roman"/>
                <w:sz w:val="24"/>
              </w:rPr>
            </w:pPr>
            <w:r>
              <w:rPr>
                <w:rFonts w:ascii="Times New Roman"/>
                <w:spacing w:val="-5"/>
                <w:sz w:val="24"/>
              </w:rPr>
              <w:t>50</w:t>
            </w:r>
          </w:p>
        </w:tc>
        <w:tc>
          <w:tcPr>
            <w:tcW w:w="1055" w:type="dxa"/>
          </w:tcPr>
          <w:p w:rsidR="003944A5" w:rsidRDefault="00956B32" w14:paraId="77224A2C" w14:textId="77777777">
            <w:pPr>
              <w:pStyle w:val="TableParagraph"/>
              <w:spacing w:line="256" w:lineRule="exact"/>
              <w:ind w:left="103"/>
              <w:rPr>
                <w:rFonts w:ascii="Times New Roman"/>
                <w:sz w:val="24"/>
              </w:rPr>
            </w:pPr>
            <w:r>
              <w:rPr>
                <w:rFonts w:ascii="Times New Roman"/>
                <w:sz w:val="24"/>
              </w:rPr>
              <w:t xml:space="preserve">x 0.5 </w:t>
            </w:r>
            <w:r>
              <w:rPr>
                <w:rFonts w:ascii="Times New Roman"/>
                <w:spacing w:val="-10"/>
                <w:sz w:val="24"/>
              </w:rPr>
              <w:t>=</w:t>
            </w:r>
          </w:p>
        </w:tc>
        <w:tc>
          <w:tcPr>
            <w:tcW w:w="2031" w:type="dxa"/>
          </w:tcPr>
          <w:p w:rsidR="003944A5" w:rsidRDefault="00956B32" w14:paraId="79846487" w14:textId="77777777">
            <w:pPr>
              <w:pStyle w:val="TableParagraph"/>
              <w:spacing w:line="256" w:lineRule="exact"/>
              <w:ind w:left="112"/>
              <w:rPr>
                <w:rFonts w:ascii="Times New Roman"/>
                <w:b/>
                <w:sz w:val="24"/>
              </w:rPr>
            </w:pPr>
            <w:r>
              <w:rPr>
                <w:rFonts w:ascii="Times New Roman"/>
                <w:b/>
                <w:spacing w:val="-5"/>
                <w:sz w:val="24"/>
              </w:rPr>
              <w:t>25</w:t>
            </w:r>
          </w:p>
        </w:tc>
      </w:tr>
      <w:tr w:rsidR="003944A5" w14:paraId="79F1488A" w14:textId="77777777">
        <w:trPr>
          <w:trHeight w:val="280"/>
        </w:trPr>
        <w:tc>
          <w:tcPr>
            <w:tcW w:w="7593" w:type="dxa"/>
            <w:gridSpan w:val="4"/>
          </w:tcPr>
          <w:p w:rsidR="003944A5" w:rsidRDefault="00956B32" w14:paraId="296621FA" w14:textId="77777777">
            <w:pPr>
              <w:pStyle w:val="TableParagraph"/>
              <w:spacing w:line="258" w:lineRule="exact"/>
              <w:ind w:right="91"/>
              <w:jc w:val="right"/>
              <w:rPr>
                <w:rFonts w:ascii="Times New Roman"/>
                <w:b/>
                <w:sz w:val="24"/>
              </w:rPr>
            </w:pPr>
            <w:r>
              <w:rPr>
                <w:rFonts w:ascii="Times New Roman"/>
                <w:b/>
                <w:sz w:val="24"/>
              </w:rPr>
              <w:t>Overall</w:t>
            </w:r>
            <w:r>
              <w:rPr>
                <w:rFonts w:ascii="Times New Roman"/>
                <w:b/>
                <w:spacing w:val="-6"/>
                <w:sz w:val="24"/>
              </w:rPr>
              <w:t xml:space="preserve"> </w:t>
            </w:r>
            <w:r>
              <w:rPr>
                <w:rFonts w:ascii="Times New Roman"/>
                <w:b/>
                <w:sz w:val="24"/>
              </w:rPr>
              <w:t>Course</w:t>
            </w:r>
            <w:r>
              <w:rPr>
                <w:rFonts w:ascii="Times New Roman"/>
                <w:b/>
                <w:spacing w:val="-4"/>
                <w:sz w:val="24"/>
              </w:rPr>
              <w:t xml:space="preserve"> Grade</w:t>
            </w:r>
          </w:p>
        </w:tc>
        <w:tc>
          <w:tcPr>
            <w:tcW w:w="2031" w:type="dxa"/>
          </w:tcPr>
          <w:p w:rsidR="003944A5" w:rsidRDefault="00956B32" w14:paraId="4E324797" w14:textId="77777777">
            <w:pPr>
              <w:pStyle w:val="TableParagraph"/>
              <w:spacing w:line="258" w:lineRule="exact"/>
              <w:ind w:left="112"/>
              <w:rPr>
                <w:rFonts w:ascii="Times New Roman"/>
                <w:b/>
                <w:sz w:val="24"/>
              </w:rPr>
            </w:pPr>
            <w:r>
              <w:rPr>
                <w:rFonts w:ascii="Times New Roman"/>
                <w:b/>
                <w:spacing w:val="-5"/>
                <w:sz w:val="24"/>
              </w:rPr>
              <w:t>75</w:t>
            </w:r>
          </w:p>
        </w:tc>
      </w:tr>
      <w:tr w:rsidR="003944A5" w14:paraId="7D608FC7" w14:textId="77777777">
        <w:trPr>
          <w:trHeight w:val="276"/>
        </w:trPr>
        <w:tc>
          <w:tcPr>
            <w:tcW w:w="7593" w:type="dxa"/>
            <w:gridSpan w:val="4"/>
          </w:tcPr>
          <w:p w:rsidR="003944A5" w:rsidRDefault="00956B32" w14:paraId="3878CA6C" w14:textId="77777777">
            <w:pPr>
              <w:pStyle w:val="TableParagraph"/>
              <w:spacing w:line="256" w:lineRule="exact"/>
              <w:ind w:left="4802"/>
              <w:rPr>
                <w:rFonts w:ascii="Times New Roman"/>
                <w:b/>
                <w:sz w:val="24"/>
              </w:rPr>
            </w:pPr>
            <w:r>
              <w:rPr>
                <w:rFonts w:ascii="Times New Roman"/>
                <w:b/>
                <w:sz w:val="24"/>
              </w:rPr>
              <w:t>SOCW</w:t>
            </w:r>
            <w:r>
              <w:rPr>
                <w:rFonts w:ascii="Times New Roman"/>
                <w:b/>
                <w:spacing w:val="-4"/>
                <w:sz w:val="24"/>
              </w:rPr>
              <w:t xml:space="preserve"> </w:t>
            </w:r>
            <w:r>
              <w:rPr>
                <w:rFonts w:ascii="Times New Roman"/>
                <w:b/>
                <w:sz w:val="24"/>
              </w:rPr>
              <w:t>4300</w:t>
            </w:r>
            <w:r>
              <w:rPr>
                <w:rFonts w:ascii="Times New Roman"/>
                <w:b/>
                <w:spacing w:val="-1"/>
                <w:sz w:val="24"/>
              </w:rPr>
              <w:t xml:space="preserve"> </w:t>
            </w:r>
            <w:r>
              <w:rPr>
                <w:rFonts w:ascii="Times New Roman"/>
                <w:b/>
                <w:sz w:val="24"/>
              </w:rPr>
              <w:t>Letter</w:t>
            </w:r>
            <w:r>
              <w:rPr>
                <w:rFonts w:ascii="Times New Roman"/>
                <w:b/>
                <w:spacing w:val="-5"/>
                <w:sz w:val="24"/>
              </w:rPr>
              <w:t xml:space="preserve"> </w:t>
            </w:r>
            <w:r>
              <w:rPr>
                <w:rFonts w:ascii="Times New Roman"/>
                <w:b/>
                <w:spacing w:val="-4"/>
                <w:sz w:val="24"/>
              </w:rPr>
              <w:t>Grade</w:t>
            </w:r>
          </w:p>
        </w:tc>
        <w:tc>
          <w:tcPr>
            <w:tcW w:w="2031" w:type="dxa"/>
          </w:tcPr>
          <w:p w:rsidR="003944A5" w:rsidRDefault="00956B32" w14:paraId="0CFA677B" w14:textId="77777777">
            <w:pPr>
              <w:pStyle w:val="TableParagraph"/>
              <w:spacing w:line="256" w:lineRule="exact"/>
              <w:ind w:left="112"/>
              <w:rPr>
                <w:rFonts w:ascii="Times New Roman"/>
                <w:b/>
                <w:sz w:val="24"/>
              </w:rPr>
            </w:pPr>
            <w:r>
              <w:rPr>
                <w:rFonts w:ascii="Times New Roman"/>
                <w:b/>
                <w:sz w:val="24"/>
              </w:rPr>
              <w:t>C</w:t>
            </w:r>
            <w:r>
              <w:rPr>
                <w:rFonts w:ascii="Times New Roman"/>
                <w:b/>
                <w:spacing w:val="28"/>
                <w:sz w:val="24"/>
              </w:rPr>
              <w:t xml:space="preserve">  </w:t>
            </w:r>
            <w:r>
              <w:rPr>
                <w:rFonts w:ascii="Times New Roman"/>
                <w:b/>
                <w:sz w:val="24"/>
              </w:rPr>
              <w:t>=</w:t>
            </w:r>
            <w:r>
              <w:rPr>
                <w:rFonts w:ascii="Times New Roman"/>
                <w:b/>
                <w:spacing w:val="1"/>
                <w:sz w:val="24"/>
              </w:rPr>
              <w:t xml:space="preserve"> </w:t>
            </w:r>
            <w:r>
              <w:rPr>
                <w:rFonts w:ascii="Times New Roman"/>
                <w:b/>
                <w:spacing w:val="-2"/>
                <w:sz w:val="24"/>
              </w:rPr>
              <w:t>Failing</w:t>
            </w:r>
          </w:p>
        </w:tc>
      </w:tr>
    </w:tbl>
    <w:p w:rsidR="003944A5" w:rsidRDefault="003944A5" w14:paraId="7C78CB09" w14:textId="77777777">
      <w:pPr>
        <w:pStyle w:val="BodyText"/>
        <w:spacing w:before="1"/>
        <w:rPr>
          <w:b/>
        </w:rPr>
      </w:pPr>
    </w:p>
    <w:p w:rsidR="003944A5" w:rsidRDefault="00956B32" w14:paraId="41122150" w14:textId="77777777">
      <w:pPr>
        <w:ind w:left="660"/>
        <w:rPr>
          <w:b/>
          <w:sz w:val="24"/>
        </w:rPr>
      </w:pPr>
      <w:r>
        <w:rPr>
          <w:b/>
          <w:sz w:val="24"/>
        </w:rPr>
        <w:t>Letter</w:t>
      </w:r>
      <w:r>
        <w:rPr>
          <w:b/>
          <w:spacing w:val="-6"/>
          <w:sz w:val="24"/>
        </w:rPr>
        <w:t xml:space="preserve"> </w:t>
      </w:r>
      <w:r>
        <w:rPr>
          <w:b/>
          <w:sz w:val="24"/>
        </w:rPr>
        <w:t>Grading</w:t>
      </w:r>
      <w:r>
        <w:rPr>
          <w:b/>
          <w:spacing w:val="-2"/>
          <w:sz w:val="24"/>
        </w:rPr>
        <w:t xml:space="preserve"> Scale:</w:t>
      </w:r>
    </w:p>
    <w:p w:rsidR="003944A5" w:rsidRDefault="00956B32" w14:paraId="6F94DC71" w14:textId="77777777">
      <w:pPr>
        <w:pStyle w:val="BodyText"/>
        <w:spacing w:before="228"/>
        <w:ind w:left="660"/>
      </w:pPr>
      <w:r>
        <w:t>A=90-100</w:t>
      </w:r>
      <w:r>
        <w:rPr>
          <w:spacing w:val="-6"/>
        </w:rPr>
        <w:t xml:space="preserve"> </w:t>
      </w:r>
      <w:r>
        <w:t>percent</w:t>
      </w:r>
      <w:r>
        <w:rPr>
          <w:spacing w:val="56"/>
        </w:rPr>
        <w:t xml:space="preserve"> </w:t>
      </w:r>
      <w:r>
        <w:t>B=</w:t>
      </w:r>
      <w:r>
        <w:rPr>
          <w:spacing w:val="-2"/>
        </w:rPr>
        <w:t xml:space="preserve"> </w:t>
      </w:r>
      <w:r>
        <w:t>80-89</w:t>
      </w:r>
      <w:r>
        <w:rPr>
          <w:spacing w:val="-1"/>
        </w:rPr>
        <w:t xml:space="preserve"> </w:t>
      </w:r>
      <w:r>
        <w:t>percent</w:t>
      </w:r>
      <w:r>
        <w:rPr>
          <w:spacing w:val="27"/>
        </w:rPr>
        <w:t xml:space="preserve">  </w:t>
      </w:r>
      <w:r>
        <w:t>C=70-79 percent</w:t>
      </w:r>
      <w:r>
        <w:rPr>
          <w:spacing w:val="27"/>
        </w:rPr>
        <w:t xml:space="preserve">  </w:t>
      </w:r>
      <w:r>
        <w:t>D=60-69 percent</w:t>
      </w:r>
      <w:r>
        <w:rPr>
          <w:spacing w:val="28"/>
        </w:rPr>
        <w:t xml:space="preserve">  </w:t>
      </w:r>
      <w:r>
        <w:t>F=</w:t>
      </w:r>
      <w:r>
        <w:rPr>
          <w:spacing w:val="-1"/>
        </w:rPr>
        <w:t xml:space="preserve"> </w:t>
      </w:r>
      <w:r>
        <w:t xml:space="preserve">0-59 </w:t>
      </w:r>
      <w:r>
        <w:rPr>
          <w:spacing w:val="-2"/>
        </w:rPr>
        <w:t>Percent</w:t>
      </w:r>
    </w:p>
    <w:p w:rsidRPr="00B0678D" w:rsidR="003944A5" w:rsidP="00B0678D" w:rsidRDefault="00956B32" w14:paraId="3CD9C7D9" w14:textId="77777777">
      <w:pPr>
        <w:jc w:val="center"/>
        <w:rPr>
          <w:b/>
          <w:bCs/>
        </w:rPr>
      </w:pPr>
      <w:r w:rsidRPr="00B0678D">
        <w:rPr>
          <w:b/>
          <w:bCs/>
        </w:rPr>
        <w:t>A</w:t>
      </w:r>
      <w:r w:rsidRPr="00B0678D">
        <w:rPr>
          <w:b/>
          <w:bCs/>
          <w:spacing w:val="-3"/>
        </w:rPr>
        <w:t xml:space="preserve"> </w:t>
      </w:r>
      <w:r w:rsidRPr="00B0678D">
        <w:rPr>
          <w:b/>
          <w:bCs/>
        </w:rPr>
        <w:t>BSW</w:t>
      </w:r>
      <w:r w:rsidRPr="00B0678D">
        <w:rPr>
          <w:b/>
          <w:bCs/>
          <w:spacing w:val="-5"/>
        </w:rPr>
        <w:t xml:space="preserve"> </w:t>
      </w:r>
      <w:r w:rsidRPr="00B0678D">
        <w:rPr>
          <w:b/>
          <w:bCs/>
        </w:rPr>
        <w:t>Candidate</w:t>
      </w:r>
      <w:r w:rsidRPr="00B0678D">
        <w:rPr>
          <w:b/>
          <w:bCs/>
          <w:spacing w:val="-9"/>
        </w:rPr>
        <w:t xml:space="preserve"> </w:t>
      </w:r>
      <w:r w:rsidRPr="00B0678D">
        <w:rPr>
          <w:b/>
          <w:bCs/>
        </w:rPr>
        <w:t>must</w:t>
      </w:r>
      <w:r w:rsidRPr="00B0678D">
        <w:rPr>
          <w:b/>
          <w:bCs/>
          <w:spacing w:val="-7"/>
        </w:rPr>
        <w:t xml:space="preserve"> </w:t>
      </w:r>
      <w:r w:rsidRPr="00B0678D">
        <w:rPr>
          <w:b/>
          <w:bCs/>
        </w:rPr>
        <w:t>receive</w:t>
      </w:r>
      <w:r w:rsidRPr="00B0678D">
        <w:rPr>
          <w:b/>
          <w:bCs/>
          <w:spacing w:val="-7"/>
        </w:rPr>
        <w:t xml:space="preserve"> </w:t>
      </w:r>
      <w:r w:rsidRPr="00B0678D">
        <w:rPr>
          <w:b/>
          <w:bCs/>
        </w:rPr>
        <w:t>a</w:t>
      </w:r>
      <w:r w:rsidRPr="00B0678D">
        <w:rPr>
          <w:b/>
          <w:bCs/>
          <w:spacing w:val="-5"/>
        </w:rPr>
        <w:t xml:space="preserve"> </w:t>
      </w:r>
      <w:r w:rsidRPr="00B0678D">
        <w:rPr>
          <w:b/>
          <w:bCs/>
        </w:rPr>
        <w:t>B</w:t>
      </w:r>
      <w:r w:rsidRPr="00B0678D">
        <w:rPr>
          <w:b/>
          <w:bCs/>
          <w:spacing w:val="-4"/>
        </w:rPr>
        <w:t xml:space="preserve"> </w:t>
      </w:r>
      <w:r w:rsidRPr="00B0678D">
        <w:rPr>
          <w:b/>
          <w:bCs/>
        </w:rPr>
        <w:t>or</w:t>
      </w:r>
      <w:r w:rsidRPr="00B0678D">
        <w:rPr>
          <w:b/>
          <w:bCs/>
          <w:spacing w:val="-8"/>
        </w:rPr>
        <w:t xml:space="preserve"> </w:t>
      </w:r>
      <w:r w:rsidRPr="00B0678D">
        <w:rPr>
          <w:b/>
          <w:bCs/>
        </w:rPr>
        <w:t>better</w:t>
      </w:r>
      <w:r w:rsidRPr="00B0678D">
        <w:rPr>
          <w:b/>
          <w:bCs/>
          <w:spacing w:val="-5"/>
        </w:rPr>
        <w:t xml:space="preserve"> </w:t>
      </w:r>
      <w:r w:rsidRPr="00B0678D">
        <w:rPr>
          <w:b/>
          <w:bCs/>
        </w:rPr>
        <w:t>in</w:t>
      </w:r>
      <w:r w:rsidRPr="00B0678D">
        <w:rPr>
          <w:b/>
          <w:bCs/>
          <w:spacing w:val="-2"/>
        </w:rPr>
        <w:t xml:space="preserve"> </w:t>
      </w:r>
      <w:r w:rsidRPr="00B0678D">
        <w:rPr>
          <w:b/>
          <w:bCs/>
        </w:rPr>
        <w:t>the</w:t>
      </w:r>
      <w:r w:rsidRPr="00B0678D">
        <w:rPr>
          <w:b/>
          <w:bCs/>
          <w:spacing w:val="-8"/>
        </w:rPr>
        <w:t xml:space="preserve"> </w:t>
      </w:r>
      <w:r w:rsidRPr="00B0678D">
        <w:rPr>
          <w:b/>
          <w:bCs/>
        </w:rPr>
        <w:t>SOCW</w:t>
      </w:r>
      <w:r w:rsidRPr="00B0678D">
        <w:rPr>
          <w:b/>
          <w:bCs/>
          <w:spacing w:val="-5"/>
        </w:rPr>
        <w:t xml:space="preserve"> </w:t>
      </w:r>
      <w:r w:rsidRPr="00B0678D">
        <w:rPr>
          <w:b/>
          <w:bCs/>
        </w:rPr>
        <w:t>4300</w:t>
      </w:r>
      <w:r w:rsidRPr="00B0678D">
        <w:rPr>
          <w:b/>
          <w:bCs/>
          <w:spacing w:val="-5"/>
        </w:rPr>
        <w:t xml:space="preserve"> </w:t>
      </w:r>
      <w:r w:rsidRPr="00B0678D">
        <w:rPr>
          <w:b/>
          <w:bCs/>
        </w:rPr>
        <w:t>course</w:t>
      </w:r>
      <w:r w:rsidRPr="00B0678D">
        <w:rPr>
          <w:b/>
          <w:bCs/>
          <w:spacing w:val="-3"/>
        </w:rPr>
        <w:t xml:space="preserve"> </w:t>
      </w:r>
      <w:r w:rsidRPr="00B0678D">
        <w:rPr>
          <w:b/>
          <w:bCs/>
        </w:rPr>
        <w:t>to</w:t>
      </w:r>
      <w:r w:rsidRPr="00B0678D">
        <w:rPr>
          <w:b/>
          <w:bCs/>
          <w:spacing w:val="-4"/>
        </w:rPr>
        <w:t xml:space="preserve"> </w:t>
      </w:r>
      <w:r w:rsidRPr="00B0678D">
        <w:rPr>
          <w:b/>
          <w:bCs/>
        </w:rPr>
        <w:t>progress</w:t>
      </w:r>
      <w:r w:rsidRPr="00B0678D">
        <w:rPr>
          <w:b/>
          <w:bCs/>
          <w:spacing w:val="-2"/>
        </w:rPr>
        <w:t xml:space="preserve"> </w:t>
      </w:r>
      <w:r w:rsidRPr="00B0678D">
        <w:rPr>
          <w:b/>
          <w:bCs/>
        </w:rPr>
        <w:t>in</w:t>
      </w:r>
      <w:r w:rsidRPr="00B0678D">
        <w:rPr>
          <w:b/>
          <w:bCs/>
          <w:spacing w:val="-2"/>
        </w:rPr>
        <w:t xml:space="preserve"> </w:t>
      </w:r>
      <w:r w:rsidRPr="00B0678D">
        <w:rPr>
          <w:b/>
          <w:bCs/>
        </w:rPr>
        <w:t xml:space="preserve">the </w:t>
      </w:r>
      <w:r w:rsidRPr="00B0678D">
        <w:rPr>
          <w:b/>
          <w:bCs/>
          <w:spacing w:val="-2"/>
        </w:rPr>
        <w:t>program.</w:t>
      </w:r>
    </w:p>
    <w:p w:rsidR="003944A5" w:rsidRDefault="003944A5" w14:paraId="09D49FC9" w14:textId="77777777">
      <w:pPr>
        <w:sectPr w:rsidR="003944A5">
          <w:pgSz w:w="12240" w:h="15840" w:orient="portrait"/>
          <w:pgMar w:top="1400" w:right="580" w:bottom="1700" w:left="780" w:header="0" w:footer="1447" w:gutter="0"/>
          <w:cols w:space="720"/>
        </w:sectPr>
      </w:pPr>
    </w:p>
    <w:p w:rsidR="003944A5" w:rsidRDefault="00956B32" w14:paraId="3D028E3A" w14:textId="77777777">
      <w:pPr>
        <w:pStyle w:val="Heading2"/>
        <w:spacing w:before="76"/>
        <w:ind w:left="2730" w:right="2925"/>
        <w:jc w:val="center"/>
      </w:pPr>
      <w:bookmarkStart w:name="_Toc205983997" w:id="29"/>
      <w:r>
        <w:t>Evaluation</w:t>
      </w:r>
      <w:r>
        <w:rPr>
          <w:spacing w:val="-5"/>
        </w:rPr>
        <w:t xml:space="preserve"> </w:t>
      </w:r>
      <w:r>
        <w:t>in</w:t>
      </w:r>
      <w:r>
        <w:rPr>
          <w:spacing w:val="1"/>
        </w:rPr>
        <w:t xml:space="preserve"> </w:t>
      </w:r>
      <w:r>
        <w:t xml:space="preserve">SOCW </w:t>
      </w:r>
      <w:r>
        <w:rPr>
          <w:spacing w:val="-4"/>
        </w:rPr>
        <w:t>4600</w:t>
      </w:r>
      <w:bookmarkEnd w:id="29"/>
    </w:p>
    <w:p w:rsidR="003944A5" w:rsidRDefault="003944A5" w14:paraId="2617275B" w14:textId="77777777">
      <w:pPr>
        <w:pStyle w:val="BodyText"/>
        <w:spacing w:before="137"/>
        <w:rPr>
          <w:b/>
        </w:rPr>
      </w:pPr>
    </w:p>
    <w:p w:rsidR="003944A5" w:rsidRDefault="00956B32" w14:paraId="614D9131" w14:textId="77777777">
      <w:pPr>
        <w:pStyle w:val="BodyText"/>
        <w:spacing w:line="242" w:lineRule="auto"/>
        <w:ind w:left="660" w:right="898"/>
      </w:pPr>
      <w:r>
        <w:t>A BSW Candidate’s final seminar course grade encompasses performance in three areas: 1) Seminar</w:t>
      </w:r>
      <w:r>
        <w:rPr>
          <w:spacing w:val="-10"/>
        </w:rPr>
        <w:t xml:space="preserve"> </w:t>
      </w:r>
      <w:r>
        <w:t>Assignments,</w:t>
      </w:r>
      <w:r>
        <w:rPr>
          <w:spacing w:val="-9"/>
        </w:rPr>
        <w:t xml:space="preserve"> </w:t>
      </w:r>
      <w:r>
        <w:t>2)</w:t>
      </w:r>
      <w:r>
        <w:rPr>
          <w:spacing w:val="-6"/>
        </w:rPr>
        <w:t xml:space="preserve"> </w:t>
      </w:r>
      <w:r>
        <w:t>Final</w:t>
      </w:r>
      <w:r>
        <w:rPr>
          <w:spacing w:val="-12"/>
        </w:rPr>
        <w:t xml:space="preserve"> </w:t>
      </w:r>
      <w:r>
        <w:t>Evaluation</w:t>
      </w:r>
      <w:r>
        <w:rPr>
          <w:spacing w:val="-10"/>
        </w:rPr>
        <w:t xml:space="preserve"> </w:t>
      </w:r>
      <w:r>
        <w:t>3)</w:t>
      </w:r>
      <w:r>
        <w:rPr>
          <w:spacing w:val="-10"/>
        </w:rPr>
        <w:t xml:space="preserve"> </w:t>
      </w:r>
      <w:r>
        <w:t>Professional</w:t>
      </w:r>
      <w:r>
        <w:rPr>
          <w:spacing w:val="-10"/>
        </w:rPr>
        <w:t xml:space="preserve"> </w:t>
      </w:r>
      <w:r>
        <w:t>Behavior</w:t>
      </w:r>
      <w:r>
        <w:rPr>
          <w:spacing w:val="-10"/>
        </w:rPr>
        <w:t xml:space="preserve"> </w:t>
      </w:r>
      <w:r>
        <w:t>and</w:t>
      </w:r>
      <w:r>
        <w:rPr>
          <w:spacing w:val="-8"/>
        </w:rPr>
        <w:t xml:space="preserve"> </w:t>
      </w:r>
      <w:r>
        <w:t>Integrity</w:t>
      </w:r>
      <w:r>
        <w:rPr>
          <w:spacing w:val="-9"/>
        </w:rPr>
        <w:t xml:space="preserve"> </w:t>
      </w:r>
      <w:r>
        <w:t>Assessment. The overall course grade for SOCW 4600 is calculated using a weighted average as follows:</w:t>
      </w:r>
    </w:p>
    <w:p w:rsidR="003944A5" w:rsidRDefault="003944A5" w14:paraId="77C7FB69" w14:textId="77777777">
      <w:pPr>
        <w:pStyle w:val="BodyText"/>
        <w:spacing w:before="38" w:after="1"/>
        <w:rPr>
          <w:sz w:val="20"/>
        </w:rPr>
      </w:pPr>
    </w:p>
    <w:tbl>
      <w:tblPr>
        <w:tblW w:w="0" w:type="auto"/>
        <w:tblInd w:w="20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4837"/>
        <w:gridCol w:w="650"/>
        <w:gridCol w:w="1402"/>
      </w:tblGrid>
      <w:tr w:rsidR="003944A5" w14:paraId="76AEC267" w14:textId="77777777">
        <w:trPr>
          <w:trHeight w:val="426"/>
        </w:trPr>
        <w:tc>
          <w:tcPr>
            <w:tcW w:w="5487" w:type="dxa"/>
            <w:gridSpan w:val="2"/>
          </w:tcPr>
          <w:p w:rsidR="003944A5" w:rsidRDefault="00956B32" w14:paraId="4E04D997" w14:textId="77777777">
            <w:pPr>
              <w:pStyle w:val="TableParagraph"/>
              <w:spacing w:before="135" w:line="271" w:lineRule="exact"/>
              <w:ind w:left="14"/>
              <w:rPr>
                <w:rFonts w:ascii="Times New Roman"/>
                <w:b/>
                <w:sz w:val="24"/>
              </w:rPr>
            </w:pPr>
            <w:r>
              <w:rPr>
                <w:rFonts w:ascii="Times New Roman"/>
                <w:b/>
                <w:spacing w:val="-4"/>
                <w:sz w:val="24"/>
              </w:rPr>
              <w:t>Area</w:t>
            </w:r>
          </w:p>
        </w:tc>
        <w:tc>
          <w:tcPr>
            <w:tcW w:w="1402" w:type="dxa"/>
          </w:tcPr>
          <w:p w:rsidR="003944A5" w:rsidRDefault="00956B32" w14:paraId="2B1C45CE" w14:textId="77777777">
            <w:pPr>
              <w:pStyle w:val="TableParagraph"/>
              <w:spacing w:before="135" w:line="271" w:lineRule="exact"/>
              <w:ind w:left="14"/>
              <w:rPr>
                <w:rFonts w:ascii="Times New Roman"/>
                <w:b/>
                <w:sz w:val="24"/>
              </w:rPr>
            </w:pPr>
            <w:r>
              <w:rPr>
                <w:rFonts w:ascii="Times New Roman"/>
                <w:b/>
                <w:sz w:val="24"/>
              </w:rPr>
              <w:t>Area</w:t>
            </w:r>
            <w:r>
              <w:rPr>
                <w:rFonts w:ascii="Times New Roman"/>
                <w:b/>
                <w:spacing w:val="-3"/>
                <w:sz w:val="24"/>
              </w:rPr>
              <w:t xml:space="preserve"> </w:t>
            </w:r>
            <w:r>
              <w:rPr>
                <w:rFonts w:ascii="Times New Roman"/>
                <w:b/>
                <w:spacing w:val="-2"/>
                <w:sz w:val="24"/>
              </w:rPr>
              <w:t>Weight</w:t>
            </w:r>
          </w:p>
        </w:tc>
      </w:tr>
      <w:tr w:rsidR="003944A5" w14:paraId="0F2BB8F6" w14:textId="77777777">
        <w:trPr>
          <w:trHeight w:val="426"/>
        </w:trPr>
        <w:tc>
          <w:tcPr>
            <w:tcW w:w="5487" w:type="dxa"/>
            <w:gridSpan w:val="2"/>
          </w:tcPr>
          <w:p w:rsidR="003944A5" w:rsidRDefault="00956B32" w14:paraId="2964F011" w14:textId="77777777">
            <w:pPr>
              <w:pStyle w:val="TableParagraph"/>
              <w:spacing w:before="135" w:line="271" w:lineRule="exact"/>
              <w:ind w:left="14"/>
              <w:rPr>
                <w:rFonts w:ascii="Times New Roman"/>
                <w:b/>
                <w:sz w:val="24"/>
              </w:rPr>
            </w:pPr>
            <w:r>
              <w:rPr>
                <w:rFonts w:ascii="Times New Roman"/>
                <w:b/>
                <w:sz w:val="24"/>
              </w:rPr>
              <w:t xml:space="preserve">Seminar </w:t>
            </w:r>
            <w:r>
              <w:rPr>
                <w:rFonts w:ascii="Times New Roman"/>
                <w:b/>
                <w:spacing w:val="-2"/>
                <w:sz w:val="24"/>
              </w:rPr>
              <w:t>Assignments</w:t>
            </w:r>
          </w:p>
        </w:tc>
        <w:tc>
          <w:tcPr>
            <w:tcW w:w="1402" w:type="dxa"/>
            <w:vMerge w:val="restart"/>
          </w:tcPr>
          <w:p w:rsidR="003944A5" w:rsidRDefault="003944A5" w14:paraId="205A7F64" w14:textId="77777777">
            <w:pPr>
              <w:pStyle w:val="TableParagraph"/>
              <w:rPr>
                <w:rFonts w:ascii="Times New Roman"/>
                <w:sz w:val="24"/>
              </w:rPr>
            </w:pPr>
          </w:p>
          <w:p w:rsidR="003944A5" w:rsidRDefault="003944A5" w14:paraId="4AD5D02E" w14:textId="77777777">
            <w:pPr>
              <w:pStyle w:val="TableParagraph"/>
              <w:rPr>
                <w:rFonts w:ascii="Times New Roman"/>
                <w:sz w:val="24"/>
              </w:rPr>
            </w:pPr>
          </w:p>
          <w:p w:rsidR="003944A5" w:rsidRDefault="003944A5" w14:paraId="07A05F0A" w14:textId="77777777">
            <w:pPr>
              <w:pStyle w:val="TableParagraph"/>
              <w:rPr>
                <w:rFonts w:ascii="Times New Roman"/>
                <w:sz w:val="24"/>
              </w:rPr>
            </w:pPr>
          </w:p>
          <w:p w:rsidR="003944A5" w:rsidRDefault="003944A5" w14:paraId="2E6AAC72" w14:textId="77777777">
            <w:pPr>
              <w:pStyle w:val="TableParagraph"/>
              <w:rPr>
                <w:rFonts w:ascii="Times New Roman"/>
                <w:sz w:val="24"/>
              </w:rPr>
            </w:pPr>
          </w:p>
          <w:p w:rsidR="003944A5" w:rsidRDefault="003944A5" w14:paraId="4D665287" w14:textId="77777777">
            <w:pPr>
              <w:pStyle w:val="TableParagraph"/>
              <w:rPr>
                <w:rFonts w:ascii="Times New Roman"/>
                <w:sz w:val="24"/>
              </w:rPr>
            </w:pPr>
          </w:p>
          <w:p w:rsidR="003944A5" w:rsidRDefault="003944A5" w14:paraId="6978D8F6" w14:textId="77777777">
            <w:pPr>
              <w:pStyle w:val="TableParagraph"/>
              <w:spacing w:before="66"/>
              <w:rPr>
                <w:rFonts w:ascii="Times New Roman"/>
                <w:sz w:val="24"/>
              </w:rPr>
            </w:pPr>
          </w:p>
          <w:p w:rsidR="003944A5" w:rsidRDefault="00956B32" w14:paraId="5C283FFD" w14:textId="77777777">
            <w:pPr>
              <w:pStyle w:val="TableParagraph"/>
              <w:ind w:left="14"/>
              <w:rPr>
                <w:rFonts w:ascii="Times New Roman"/>
                <w:b/>
                <w:sz w:val="24"/>
              </w:rPr>
            </w:pPr>
            <w:r>
              <w:rPr>
                <w:rFonts w:ascii="Times New Roman"/>
                <w:b/>
                <w:spacing w:val="-5"/>
                <w:sz w:val="24"/>
              </w:rPr>
              <w:t>50%</w:t>
            </w:r>
          </w:p>
        </w:tc>
      </w:tr>
      <w:tr w:rsidR="003944A5" w14:paraId="15BB201E" w14:textId="77777777">
        <w:trPr>
          <w:trHeight w:val="429"/>
        </w:trPr>
        <w:tc>
          <w:tcPr>
            <w:tcW w:w="4837" w:type="dxa"/>
          </w:tcPr>
          <w:p w:rsidR="003944A5" w:rsidRDefault="00956B32" w14:paraId="1B636600" w14:textId="77777777">
            <w:pPr>
              <w:pStyle w:val="TableParagraph"/>
              <w:spacing w:before="135" w:line="273" w:lineRule="exact"/>
              <w:ind w:left="14"/>
              <w:rPr>
                <w:rFonts w:ascii="Times New Roman"/>
                <w:sz w:val="24"/>
              </w:rPr>
            </w:pPr>
            <w:r>
              <w:rPr>
                <w:rFonts w:ascii="Times New Roman"/>
                <w:sz w:val="24"/>
              </w:rPr>
              <w:t xml:space="preserve">Time </w:t>
            </w:r>
            <w:r>
              <w:rPr>
                <w:rFonts w:ascii="Times New Roman"/>
                <w:spacing w:val="-2"/>
                <w:sz w:val="24"/>
              </w:rPr>
              <w:t>Sheets</w:t>
            </w:r>
          </w:p>
        </w:tc>
        <w:tc>
          <w:tcPr>
            <w:tcW w:w="650" w:type="dxa"/>
          </w:tcPr>
          <w:p w:rsidR="003944A5" w:rsidRDefault="00956B32" w14:paraId="4F4CBD0E" w14:textId="77777777">
            <w:pPr>
              <w:pStyle w:val="TableParagraph"/>
              <w:spacing w:before="135" w:line="273" w:lineRule="exact"/>
              <w:ind w:left="14"/>
              <w:rPr>
                <w:rFonts w:ascii="Times New Roman"/>
                <w:sz w:val="24"/>
              </w:rPr>
            </w:pPr>
            <w:r>
              <w:rPr>
                <w:rFonts w:ascii="Times New Roman"/>
                <w:spacing w:val="-5"/>
                <w:sz w:val="24"/>
              </w:rPr>
              <w:t>10%</w:t>
            </w:r>
          </w:p>
        </w:tc>
        <w:tc>
          <w:tcPr>
            <w:tcW w:w="1402" w:type="dxa"/>
            <w:vMerge/>
            <w:tcBorders>
              <w:top w:val="nil"/>
            </w:tcBorders>
          </w:tcPr>
          <w:p w:rsidR="003944A5" w:rsidRDefault="003944A5" w14:paraId="4DFD9E9F" w14:textId="77777777">
            <w:pPr>
              <w:rPr>
                <w:sz w:val="2"/>
                <w:szCs w:val="2"/>
              </w:rPr>
            </w:pPr>
          </w:p>
        </w:tc>
      </w:tr>
      <w:tr w:rsidR="003944A5" w14:paraId="261EC40C" w14:textId="77777777">
        <w:trPr>
          <w:trHeight w:val="427"/>
        </w:trPr>
        <w:tc>
          <w:tcPr>
            <w:tcW w:w="4837" w:type="dxa"/>
          </w:tcPr>
          <w:p w:rsidR="003944A5" w:rsidRDefault="00956B32" w14:paraId="46CBD705" w14:textId="77777777">
            <w:pPr>
              <w:pStyle w:val="TableParagraph"/>
              <w:spacing w:before="134" w:line="273" w:lineRule="exact"/>
              <w:ind w:left="14"/>
              <w:rPr>
                <w:rFonts w:ascii="Times New Roman"/>
                <w:sz w:val="24"/>
              </w:rPr>
            </w:pPr>
            <w:r>
              <w:rPr>
                <w:rFonts w:ascii="Times New Roman"/>
                <w:sz w:val="24"/>
              </w:rPr>
              <w:t>Process</w:t>
            </w:r>
            <w:r>
              <w:rPr>
                <w:rFonts w:ascii="Times New Roman"/>
                <w:spacing w:val="-5"/>
                <w:sz w:val="24"/>
              </w:rPr>
              <w:t xml:space="preserve"> </w:t>
            </w:r>
            <w:r>
              <w:rPr>
                <w:rFonts w:ascii="Times New Roman"/>
                <w:spacing w:val="-2"/>
                <w:sz w:val="24"/>
              </w:rPr>
              <w:t>Recording</w:t>
            </w:r>
          </w:p>
        </w:tc>
        <w:tc>
          <w:tcPr>
            <w:tcW w:w="650" w:type="dxa"/>
          </w:tcPr>
          <w:p w:rsidR="003944A5" w:rsidRDefault="00956B32" w14:paraId="1504B688" w14:textId="77777777">
            <w:pPr>
              <w:pStyle w:val="TableParagraph"/>
              <w:spacing w:before="134" w:line="273" w:lineRule="exact"/>
              <w:ind w:left="14"/>
              <w:rPr>
                <w:rFonts w:ascii="Times New Roman"/>
                <w:sz w:val="24"/>
              </w:rPr>
            </w:pPr>
            <w:r>
              <w:rPr>
                <w:rFonts w:ascii="Times New Roman"/>
                <w:spacing w:val="-5"/>
                <w:sz w:val="24"/>
              </w:rPr>
              <w:t>10%</w:t>
            </w:r>
          </w:p>
        </w:tc>
        <w:tc>
          <w:tcPr>
            <w:tcW w:w="1402" w:type="dxa"/>
            <w:vMerge/>
            <w:tcBorders>
              <w:top w:val="nil"/>
            </w:tcBorders>
          </w:tcPr>
          <w:p w:rsidR="003944A5" w:rsidRDefault="003944A5" w14:paraId="70DB3F78" w14:textId="77777777">
            <w:pPr>
              <w:rPr>
                <w:sz w:val="2"/>
                <w:szCs w:val="2"/>
              </w:rPr>
            </w:pPr>
          </w:p>
        </w:tc>
      </w:tr>
      <w:tr w:rsidR="003944A5" w14:paraId="52F890FE" w14:textId="77777777">
        <w:trPr>
          <w:trHeight w:val="426"/>
        </w:trPr>
        <w:tc>
          <w:tcPr>
            <w:tcW w:w="4837" w:type="dxa"/>
          </w:tcPr>
          <w:p w:rsidR="003944A5" w:rsidRDefault="00956B32" w14:paraId="0553D81B" w14:textId="77777777">
            <w:pPr>
              <w:pStyle w:val="TableParagraph"/>
              <w:spacing w:before="133" w:line="273" w:lineRule="exact"/>
              <w:ind w:left="14"/>
              <w:rPr>
                <w:rFonts w:ascii="Times New Roman"/>
                <w:sz w:val="24"/>
              </w:rPr>
            </w:pPr>
            <w:r>
              <w:rPr>
                <w:rFonts w:ascii="Times New Roman"/>
                <w:sz w:val="24"/>
              </w:rPr>
              <w:t>Journal</w:t>
            </w:r>
            <w:r>
              <w:rPr>
                <w:rFonts w:ascii="Times New Roman"/>
                <w:spacing w:val="-4"/>
                <w:sz w:val="24"/>
              </w:rPr>
              <w:t xml:space="preserve"> </w:t>
            </w:r>
            <w:r>
              <w:rPr>
                <w:rFonts w:ascii="Times New Roman"/>
                <w:spacing w:val="-2"/>
                <w:sz w:val="24"/>
              </w:rPr>
              <w:t>Reflections</w:t>
            </w:r>
          </w:p>
        </w:tc>
        <w:tc>
          <w:tcPr>
            <w:tcW w:w="650" w:type="dxa"/>
          </w:tcPr>
          <w:p w:rsidR="003944A5" w:rsidRDefault="00956B32" w14:paraId="7C962BD1" w14:textId="77777777">
            <w:pPr>
              <w:pStyle w:val="TableParagraph"/>
              <w:spacing w:before="133" w:line="273" w:lineRule="exact"/>
              <w:ind w:left="14"/>
              <w:rPr>
                <w:rFonts w:ascii="Times New Roman"/>
                <w:sz w:val="24"/>
              </w:rPr>
            </w:pPr>
            <w:r>
              <w:rPr>
                <w:rFonts w:ascii="Times New Roman"/>
                <w:spacing w:val="-5"/>
                <w:sz w:val="24"/>
              </w:rPr>
              <w:t>10%</w:t>
            </w:r>
          </w:p>
        </w:tc>
        <w:tc>
          <w:tcPr>
            <w:tcW w:w="1402" w:type="dxa"/>
            <w:vMerge/>
            <w:tcBorders>
              <w:top w:val="nil"/>
            </w:tcBorders>
          </w:tcPr>
          <w:p w:rsidR="003944A5" w:rsidRDefault="003944A5" w14:paraId="281BF0FB" w14:textId="77777777">
            <w:pPr>
              <w:rPr>
                <w:sz w:val="2"/>
                <w:szCs w:val="2"/>
              </w:rPr>
            </w:pPr>
          </w:p>
        </w:tc>
      </w:tr>
      <w:tr w:rsidR="003944A5" w14:paraId="3F90BE1D" w14:textId="77777777">
        <w:trPr>
          <w:trHeight w:val="426"/>
        </w:trPr>
        <w:tc>
          <w:tcPr>
            <w:tcW w:w="4837" w:type="dxa"/>
          </w:tcPr>
          <w:p w:rsidR="003944A5" w:rsidRDefault="00956B32" w14:paraId="24DF48E0" w14:textId="77777777">
            <w:pPr>
              <w:pStyle w:val="TableParagraph"/>
              <w:spacing w:before="133" w:line="273" w:lineRule="exact"/>
              <w:ind w:left="14"/>
              <w:rPr>
                <w:rFonts w:ascii="Times New Roman"/>
                <w:sz w:val="24"/>
              </w:rPr>
            </w:pPr>
            <w:r>
              <w:rPr>
                <w:rFonts w:ascii="Times New Roman"/>
                <w:sz w:val="24"/>
              </w:rPr>
              <w:t>Resume</w:t>
            </w:r>
            <w:r>
              <w:rPr>
                <w:rFonts w:ascii="Times New Roman"/>
                <w:spacing w:val="-2"/>
                <w:sz w:val="24"/>
              </w:rPr>
              <w:t xml:space="preserve"> </w:t>
            </w:r>
            <w:r>
              <w:rPr>
                <w:rFonts w:ascii="Times New Roman"/>
                <w:sz w:val="24"/>
              </w:rPr>
              <w:t>Review</w:t>
            </w:r>
            <w:r>
              <w:rPr>
                <w:rFonts w:ascii="Times New Roman"/>
                <w:spacing w:val="-1"/>
                <w:sz w:val="24"/>
              </w:rPr>
              <w:t xml:space="preserve"> </w:t>
            </w:r>
            <w:r>
              <w:rPr>
                <w:rFonts w:ascii="Times New Roman"/>
                <w:sz w:val="24"/>
              </w:rPr>
              <w:t>(5%)</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z w:val="24"/>
              </w:rPr>
              <w:t>Mock Interviews</w:t>
            </w:r>
            <w:r>
              <w:rPr>
                <w:rFonts w:ascii="Times New Roman"/>
                <w:spacing w:val="-1"/>
                <w:sz w:val="24"/>
              </w:rPr>
              <w:t xml:space="preserve"> </w:t>
            </w:r>
            <w:r>
              <w:rPr>
                <w:rFonts w:ascii="Times New Roman"/>
                <w:spacing w:val="-4"/>
                <w:sz w:val="24"/>
              </w:rPr>
              <w:t>(5%)</w:t>
            </w:r>
          </w:p>
        </w:tc>
        <w:tc>
          <w:tcPr>
            <w:tcW w:w="650" w:type="dxa"/>
          </w:tcPr>
          <w:p w:rsidR="003944A5" w:rsidRDefault="00956B32" w14:paraId="24FB82BB" w14:textId="77777777">
            <w:pPr>
              <w:pStyle w:val="TableParagraph"/>
              <w:spacing w:before="133" w:line="273" w:lineRule="exact"/>
              <w:ind w:left="14"/>
              <w:rPr>
                <w:rFonts w:ascii="Times New Roman"/>
                <w:sz w:val="24"/>
              </w:rPr>
            </w:pPr>
            <w:r>
              <w:rPr>
                <w:rFonts w:ascii="Times New Roman"/>
                <w:spacing w:val="-5"/>
                <w:sz w:val="24"/>
              </w:rPr>
              <w:t>10%</w:t>
            </w:r>
          </w:p>
        </w:tc>
        <w:tc>
          <w:tcPr>
            <w:tcW w:w="1402" w:type="dxa"/>
            <w:vMerge/>
            <w:tcBorders>
              <w:top w:val="nil"/>
            </w:tcBorders>
          </w:tcPr>
          <w:p w:rsidR="003944A5" w:rsidRDefault="003944A5" w14:paraId="5FD3131A" w14:textId="77777777">
            <w:pPr>
              <w:rPr>
                <w:sz w:val="2"/>
                <w:szCs w:val="2"/>
              </w:rPr>
            </w:pPr>
          </w:p>
        </w:tc>
      </w:tr>
      <w:tr w:rsidR="003944A5" w14:paraId="39BEF6A4" w14:textId="77777777">
        <w:trPr>
          <w:trHeight w:val="426"/>
        </w:trPr>
        <w:tc>
          <w:tcPr>
            <w:tcW w:w="4837" w:type="dxa"/>
          </w:tcPr>
          <w:p w:rsidR="003944A5" w:rsidRDefault="00956B32" w14:paraId="2EDA2711" w14:textId="77777777">
            <w:pPr>
              <w:pStyle w:val="TableParagraph"/>
              <w:spacing w:before="135" w:line="271" w:lineRule="exact"/>
              <w:ind w:left="14"/>
              <w:rPr>
                <w:rFonts w:ascii="Times New Roman"/>
                <w:sz w:val="24"/>
              </w:rPr>
            </w:pPr>
            <w:r>
              <w:rPr>
                <w:rFonts w:ascii="Times New Roman"/>
                <w:sz w:val="24"/>
              </w:rPr>
              <w:t>Learning</w:t>
            </w:r>
            <w:r>
              <w:rPr>
                <w:rFonts w:ascii="Times New Roman"/>
                <w:spacing w:val="-3"/>
                <w:sz w:val="24"/>
              </w:rPr>
              <w:t xml:space="preserve"> </w:t>
            </w:r>
            <w:r>
              <w:rPr>
                <w:rFonts w:ascii="Times New Roman"/>
                <w:spacing w:val="-2"/>
                <w:sz w:val="24"/>
              </w:rPr>
              <w:t>Contract</w:t>
            </w:r>
          </w:p>
        </w:tc>
        <w:tc>
          <w:tcPr>
            <w:tcW w:w="650" w:type="dxa"/>
          </w:tcPr>
          <w:p w:rsidR="003944A5" w:rsidRDefault="00956B32" w14:paraId="02198A6D" w14:textId="77777777">
            <w:pPr>
              <w:pStyle w:val="TableParagraph"/>
              <w:spacing w:before="135" w:line="271" w:lineRule="exact"/>
              <w:ind w:left="14"/>
              <w:rPr>
                <w:rFonts w:ascii="Times New Roman"/>
                <w:sz w:val="24"/>
              </w:rPr>
            </w:pPr>
            <w:r>
              <w:rPr>
                <w:rFonts w:ascii="Times New Roman"/>
                <w:spacing w:val="-5"/>
                <w:sz w:val="24"/>
              </w:rPr>
              <w:t>15%</w:t>
            </w:r>
          </w:p>
        </w:tc>
        <w:tc>
          <w:tcPr>
            <w:tcW w:w="1402" w:type="dxa"/>
            <w:vMerge/>
            <w:tcBorders>
              <w:top w:val="nil"/>
            </w:tcBorders>
          </w:tcPr>
          <w:p w:rsidR="003944A5" w:rsidRDefault="003944A5" w14:paraId="28E02382" w14:textId="77777777">
            <w:pPr>
              <w:rPr>
                <w:sz w:val="2"/>
                <w:szCs w:val="2"/>
              </w:rPr>
            </w:pPr>
          </w:p>
        </w:tc>
      </w:tr>
      <w:tr w:rsidR="003944A5" w14:paraId="52A15209" w14:textId="77777777">
        <w:trPr>
          <w:trHeight w:val="426"/>
        </w:trPr>
        <w:tc>
          <w:tcPr>
            <w:tcW w:w="4837" w:type="dxa"/>
          </w:tcPr>
          <w:p w:rsidR="003944A5" w:rsidRDefault="00956B32" w14:paraId="6E08B5D6" w14:textId="77777777">
            <w:pPr>
              <w:pStyle w:val="TableParagraph"/>
              <w:spacing w:before="135" w:line="271" w:lineRule="exact"/>
              <w:ind w:left="14"/>
              <w:rPr>
                <w:rFonts w:ascii="Times New Roman"/>
                <w:sz w:val="24"/>
              </w:rPr>
            </w:pPr>
            <w:r>
              <w:rPr>
                <w:rFonts w:ascii="Times New Roman"/>
                <w:spacing w:val="-2"/>
                <w:sz w:val="24"/>
              </w:rPr>
              <w:t>Evaluations</w:t>
            </w:r>
          </w:p>
        </w:tc>
        <w:tc>
          <w:tcPr>
            <w:tcW w:w="650" w:type="dxa"/>
          </w:tcPr>
          <w:p w:rsidR="003944A5" w:rsidRDefault="00956B32" w14:paraId="5F34BECA" w14:textId="77777777">
            <w:pPr>
              <w:pStyle w:val="TableParagraph"/>
              <w:spacing w:before="135" w:line="271" w:lineRule="exact"/>
              <w:ind w:left="14"/>
              <w:rPr>
                <w:rFonts w:ascii="Times New Roman"/>
                <w:sz w:val="24"/>
              </w:rPr>
            </w:pPr>
            <w:r>
              <w:rPr>
                <w:rFonts w:ascii="Times New Roman"/>
                <w:spacing w:val="-5"/>
                <w:sz w:val="24"/>
              </w:rPr>
              <w:t>5%</w:t>
            </w:r>
          </w:p>
        </w:tc>
        <w:tc>
          <w:tcPr>
            <w:tcW w:w="1402" w:type="dxa"/>
            <w:vMerge/>
            <w:tcBorders>
              <w:top w:val="nil"/>
            </w:tcBorders>
          </w:tcPr>
          <w:p w:rsidR="003944A5" w:rsidRDefault="003944A5" w14:paraId="05882287" w14:textId="77777777">
            <w:pPr>
              <w:rPr>
                <w:sz w:val="2"/>
                <w:szCs w:val="2"/>
              </w:rPr>
            </w:pPr>
          </w:p>
        </w:tc>
      </w:tr>
      <w:tr w:rsidR="003944A5" w14:paraId="0F18DE25" w14:textId="77777777">
        <w:trPr>
          <w:trHeight w:val="426"/>
        </w:trPr>
        <w:tc>
          <w:tcPr>
            <w:tcW w:w="4837" w:type="dxa"/>
          </w:tcPr>
          <w:p w:rsidR="003944A5" w:rsidRDefault="00956B32" w14:paraId="11D4F791" w14:textId="77777777">
            <w:pPr>
              <w:pStyle w:val="TableParagraph"/>
              <w:spacing w:before="135" w:line="271" w:lineRule="exact"/>
              <w:ind w:left="14"/>
              <w:rPr>
                <w:rFonts w:ascii="Times New Roman"/>
                <w:sz w:val="24"/>
              </w:rPr>
            </w:pPr>
            <w:r>
              <w:rPr>
                <w:rFonts w:ascii="Times New Roman"/>
                <w:sz w:val="24"/>
              </w:rPr>
              <w:t>ePortfolio</w:t>
            </w:r>
            <w:r>
              <w:rPr>
                <w:rFonts w:ascii="Times New Roman"/>
                <w:spacing w:val="-2"/>
                <w:sz w:val="24"/>
              </w:rPr>
              <w:t xml:space="preserve"> Showcase</w:t>
            </w:r>
          </w:p>
        </w:tc>
        <w:tc>
          <w:tcPr>
            <w:tcW w:w="650" w:type="dxa"/>
          </w:tcPr>
          <w:p w:rsidR="003944A5" w:rsidRDefault="00956B32" w14:paraId="322A366A" w14:textId="77777777">
            <w:pPr>
              <w:pStyle w:val="TableParagraph"/>
              <w:spacing w:before="135" w:line="271" w:lineRule="exact"/>
              <w:ind w:left="14"/>
              <w:rPr>
                <w:rFonts w:ascii="Times New Roman"/>
                <w:sz w:val="24"/>
              </w:rPr>
            </w:pPr>
            <w:r>
              <w:rPr>
                <w:rFonts w:ascii="Times New Roman"/>
                <w:spacing w:val="-5"/>
                <w:sz w:val="24"/>
              </w:rPr>
              <w:t>20%</w:t>
            </w:r>
          </w:p>
        </w:tc>
        <w:tc>
          <w:tcPr>
            <w:tcW w:w="1402" w:type="dxa"/>
            <w:vMerge/>
            <w:tcBorders>
              <w:top w:val="nil"/>
            </w:tcBorders>
          </w:tcPr>
          <w:p w:rsidR="003944A5" w:rsidRDefault="003944A5" w14:paraId="187657F4" w14:textId="77777777">
            <w:pPr>
              <w:rPr>
                <w:sz w:val="2"/>
                <w:szCs w:val="2"/>
              </w:rPr>
            </w:pPr>
          </w:p>
        </w:tc>
      </w:tr>
      <w:tr w:rsidR="003944A5" w14:paraId="61FC9864" w14:textId="77777777">
        <w:trPr>
          <w:trHeight w:val="429"/>
        </w:trPr>
        <w:tc>
          <w:tcPr>
            <w:tcW w:w="4837" w:type="dxa"/>
          </w:tcPr>
          <w:p w:rsidR="003944A5" w:rsidRDefault="00956B32" w14:paraId="480EF540" w14:textId="77777777">
            <w:pPr>
              <w:pStyle w:val="TableParagraph"/>
              <w:spacing w:before="135" w:line="273" w:lineRule="exact"/>
              <w:ind w:left="14"/>
              <w:rPr>
                <w:rFonts w:ascii="Times New Roman"/>
                <w:sz w:val="24"/>
              </w:rPr>
            </w:pPr>
            <w:r>
              <w:rPr>
                <w:rFonts w:ascii="Times New Roman"/>
                <w:sz w:val="24"/>
              </w:rPr>
              <w:t>Assessment</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Professionalism</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pacing w:val="-2"/>
                <w:sz w:val="24"/>
              </w:rPr>
              <w:t>Integrity</w:t>
            </w:r>
          </w:p>
        </w:tc>
        <w:tc>
          <w:tcPr>
            <w:tcW w:w="650" w:type="dxa"/>
          </w:tcPr>
          <w:p w:rsidR="003944A5" w:rsidRDefault="00956B32" w14:paraId="00E380DB" w14:textId="77777777">
            <w:pPr>
              <w:pStyle w:val="TableParagraph"/>
              <w:spacing w:before="135" w:line="273" w:lineRule="exact"/>
              <w:ind w:left="14"/>
              <w:rPr>
                <w:rFonts w:ascii="Times New Roman"/>
                <w:sz w:val="24"/>
              </w:rPr>
            </w:pPr>
            <w:r>
              <w:rPr>
                <w:rFonts w:ascii="Times New Roman"/>
                <w:spacing w:val="-5"/>
                <w:sz w:val="24"/>
              </w:rPr>
              <w:t>10%</w:t>
            </w:r>
          </w:p>
        </w:tc>
        <w:tc>
          <w:tcPr>
            <w:tcW w:w="1402" w:type="dxa"/>
            <w:vMerge/>
            <w:tcBorders>
              <w:top w:val="nil"/>
            </w:tcBorders>
          </w:tcPr>
          <w:p w:rsidR="003944A5" w:rsidRDefault="003944A5" w14:paraId="32D2F48D" w14:textId="77777777">
            <w:pPr>
              <w:rPr>
                <w:sz w:val="2"/>
                <w:szCs w:val="2"/>
              </w:rPr>
            </w:pPr>
          </w:p>
        </w:tc>
      </w:tr>
      <w:tr w:rsidR="003944A5" w14:paraId="510C0710" w14:textId="77777777">
        <w:trPr>
          <w:trHeight w:val="426"/>
        </w:trPr>
        <w:tc>
          <w:tcPr>
            <w:tcW w:w="4837" w:type="dxa"/>
          </w:tcPr>
          <w:p w:rsidR="003944A5" w:rsidRDefault="00956B32" w14:paraId="326F317F" w14:textId="77777777">
            <w:pPr>
              <w:pStyle w:val="TableParagraph"/>
              <w:spacing w:before="133" w:line="273" w:lineRule="exact"/>
              <w:ind w:left="14"/>
              <w:rPr>
                <w:rFonts w:ascii="Times New Roman"/>
                <w:sz w:val="24"/>
              </w:rPr>
            </w:pPr>
            <w:r>
              <w:rPr>
                <w:rFonts w:ascii="Times New Roman"/>
                <w:sz w:val="24"/>
              </w:rPr>
              <w:t xml:space="preserve">Student </w:t>
            </w:r>
            <w:r>
              <w:rPr>
                <w:rFonts w:ascii="Times New Roman"/>
                <w:spacing w:val="-2"/>
                <w:sz w:val="24"/>
              </w:rPr>
              <w:t>Engagement</w:t>
            </w:r>
          </w:p>
        </w:tc>
        <w:tc>
          <w:tcPr>
            <w:tcW w:w="650" w:type="dxa"/>
          </w:tcPr>
          <w:p w:rsidR="003944A5" w:rsidRDefault="00956B32" w14:paraId="6ECAAC5A" w14:textId="77777777">
            <w:pPr>
              <w:pStyle w:val="TableParagraph"/>
              <w:spacing w:before="133" w:line="273" w:lineRule="exact"/>
              <w:ind w:left="14"/>
              <w:rPr>
                <w:rFonts w:ascii="Times New Roman"/>
                <w:sz w:val="24"/>
              </w:rPr>
            </w:pPr>
            <w:r>
              <w:rPr>
                <w:rFonts w:ascii="Times New Roman"/>
                <w:spacing w:val="-5"/>
                <w:sz w:val="24"/>
              </w:rPr>
              <w:t>10%</w:t>
            </w:r>
          </w:p>
        </w:tc>
        <w:tc>
          <w:tcPr>
            <w:tcW w:w="1402" w:type="dxa"/>
            <w:vMerge/>
            <w:tcBorders>
              <w:top w:val="nil"/>
            </w:tcBorders>
          </w:tcPr>
          <w:p w:rsidR="003944A5" w:rsidRDefault="003944A5" w14:paraId="7042E304" w14:textId="77777777">
            <w:pPr>
              <w:rPr>
                <w:sz w:val="2"/>
                <w:szCs w:val="2"/>
              </w:rPr>
            </w:pPr>
          </w:p>
        </w:tc>
      </w:tr>
      <w:tr w:rsidR="003944A5" w14:paraId="01C220E8" w14:textId="77777777">
        <w:trPr>
          <w:trHeight w:val="427"/>
        </w:trPr>
        <w:tc>
          <w:tcPr>
            <w:tcW w:w="4837" w:type="dxa"/>
          </w:tcPr>
          <w:p w:rsidR="003944A5" w:rsidRDefault="00956B32" w14:paraId="5577DF55" w14:textId="77777777">
            <w:pPr>
              <w:pStyle w:val="TableParagraph"/>
              <w:spacing w:before="133" w:line="273" w:lineRule="exact"/>
              <w:ind w:left="14"/>
              <w:rPr>
                <w:rFonts w:ascii="Times New Roman"/>
                <w:i/>
                <w:sz w:val="24"/>
              </w:rPr>
            </w:pPr>
            <w:r>
              <w:rPr>
                <w:rFonts w:ascii="Times New Roman"/>
                <w:i/>
                <w:sz w:val="24"/>
              </w:rPr>
              <w:t>Seminar</w:t>
            </w:r>
            <w:r>
              <w:rPr>
                <w:rFonts w:ascii="Times New Roman"/>
                <w:i/>
                <w:spacing w:val="-2"/>
                <w:sz w:val="24"/>
              </w:rPr>
              <w:t xml:space="preserve"> </w:t>
            </w:r>
            <w:r>
              <w:rPr>
                <w:rFonts w:ascii="Times New Roman"/>
                <w:i/>
                <w:sz w:val="24"/>
              </w:rPr>
              <w:t>Assignment</w:t>
            </w:r>
            <w:r>
              <w:rPr>
                <w:rFonts w:ascii="Times New Roman"/>
                <w:i/>
                <w:spacing w:val="-1"/>
                <w:sz w:val="24"/>
              </w:rPr>
              <w:t xml:space="preserve"> </w:t>
            </w:r>
            <w:r>
              <w:rPr>
                <w:rFonts w:ascii="Times New Roman"/>
                <w:i/>
                <w:spacing w:val="-2"/>
                <w:sz w:val="24"/>
              </w:rPr>
              <w:t>Total</w:t>
            </w:r>
          </w:p>
        </w:tc>
        <w:tc>
          <w:tcPr>
            <w:tcW w:w="650" w:type="dxa"/>
          </w:tcPr>
          <w:p w:rsidR="003944A5" w:rsidRDefault="00956B32" w14:paraId="72BF96A5" w14:textId="77777777">
            <w:pPr>
              <w:pStyle w:val="TableParagraph"/>
              <w:spacing w:before="133" w:line="273" w:lineRule="exact"/>
              <w:ind w:left="14"/>
              <w:rPr>
                <w:rFonts w:ascii="Times New Roman"/>
                <w:sz w:val="24"/>
              </w:rPr>
            </w:pPr>
            <w:r>
              <w:rPr>
                <w:rFonts w:ascii="Times New Roman"/>
                <w:spacing w:val="-4"/>
                <w:sz w:val="24"/>
              </w:rPr>
              <w:t>100%</w:t>
            </w:r>
          </w:p>
        </w:tc>
        <w:tc>
          <w:tcPr>
            <w:tcW w:w="1402" w:type="dxa"/>
            <w:vMerge/>
            <w:tcBorders>
              <w:top w:val="nil"/>
            </w:tcBorders>
          </w:tcPr>
          <w:p w:rsidR="003944A5" w:rsidRDefault="003944A5" w14:paraId="3B031ED2" w14:textId="77777777">
            <w:pPr>
              <w:rPr>
                <w:sz w:val="2"/>
                <w:szCs w:val="2"/>
              </w:rPr>
            </w:pPr>
          </w:p>
        </w:tc>
      </w:tr>
      <w:tr w:rsidR="003944A5" w14:paraId="6B9C1463" w14:textId="77777777">
        <w:trPr>
          <w:trHeight w:val="426"/>
        </w:trPr>
        <w:tc>
          <w:tcPr>
            <w:tcW w:w="5487" w:type="dxa"/>
            <w:gridSpan w:val="2"/>
          </w:tcPr>
          <w:p w:rsidR="003944A5" w:rsidRDefault="00956B32" w14:paraId="0F7503C1" w14:textId="77777777">
            <w:pPr>
              <w:pStyle w:val="TableParagraph"/>
              <w:spacing w:before="133" w:line="273" w:lineRule="exact"/>
              <w:ind w:left="14"/>
              <w:rPr>
                <w:rFonts w:ascii="Times New Roman"/>
                <w:b/>
                <w:sz w:val="24"/>
              </w:rPr>
            </w:pPr>
            <w:r>
              <w:rPr>
                <w:rFonts w:ascii="Times New Roman"/>
                <w:b/>
                <w:sz w:val="24"/>
              </w:rPr>
              <w:t>Final</w:t>
            </w:r>
            <w:r>
              <w:rPr>
                <w:rFonts w:ascii="Times New Roman"/>
                <w:b/>
                <w:spacing w:val="-1"/>
                <w:sz w:val="24"/>
              </w:rPr>
              <w:t xml:space="preserve"> </w:t>
            </w:r>
            <w:r>
              <w:rPr>
                <w:rFonts w:ascii="Times New Roman"/>
                <w:b/>
                <w:sz w:val="24"/>
              </w:rPr>
              <w:t>Field</w:t>
            </w:r>
            <w:r>
              <w:rPr>
                <w:rFonts w:ascii="Times New Roman"/>
                <w:b/>
                <w:spacing w:val="1"/>
                <w:sz w:val="24"/>
              </w:rPr>
              <w:t xml:space="preserve"> </w:t>
            </w:r>
            <w:r>
              <w:rPr>
                <w:rFonts w:ascii="Times New Roman"/>
                <w:b/>
                <w:spacing w:val="-2"/>
                <w:sz w:val="24"/>
              </w:rPr>
              <w:t>Evaluation</w:t>
            </w:r>
          </w:p>
        </w:tc>
        <w:tc>
          <w:tcPr>
            <w:tcW w:w="1402" w:type="dxa"/>
          </w:tcPr>
          <w:p w:rsidR="003944A5" w:rsidRDefault="00956B32" w14:paraId="171DC1AF" w14:textId="77777777">
            <w:pPr>
              <w:pStyle w:val="TableParagraph"/>
              <w:spacing w:before="133" w:line="273" w:lineRule="exact"/>
              <w:ind w:left="14"/>
              <w:rPr>
                <w:rFonts w:ascii="Times New Roman"/>
                <w:b/>
                <w:sz w:val="24"/>
              </w:rPr>
            </w:pPr>
            <w:r>
              <w:rPr>
                <w:rFonts w:ascii="Times New Roman"/>
                <w:b/>
                <w:spacing w:val="-5"/>
                <w:sz w:val="24"/>
              </w:rPr>
              <w:t>50%</w:t>
            </w:r>
          </w:p>
        </w:tc>
      </w:tr>
      <w:tr w:rsidR="003944A5" w14:paraId="03EDD1D7" w14:textId="77777777">
        <w:trPr>
          <w:trHeight w:val="428"/>
        </w:trPr>
        <w:tc>
          <w:tcPr>
            <w:tcW w:w="5487" w:type="dxa"/>
            <w:gridSpan w:val="2"/>
          </w:tcPr>
          <w:p w:rsidR="003944A5" w:rsidRDefault="00956B32" w14:paraId="5DC7148C" w14:textId="77777777">
            <w:pPr>
              <w:pStyle w:val="TableParagraph"/>
              <w:spacing w:before="135" w:line="273" w:lineRule="exact"/>
              <w:ind w:left="14"/>
              <w:rPr>
                <w:rFonts w:ascii="Times New Roman"/>
                <w:b/>
                <w:sz w:val="24"/>
              </w:rPr>
            </w:pPr>
            <w:r>
              <w:rPr>
                <w:rFonts w:ascii="Times New Roman"/>
                <w:b/>
                <w:sz w:val="24"/>
              </w:rPr>
              <w:t>Overall</w:t>
            </w:r>
            <w:r>
              <w:rPr>
                <w:rFonts w:ascii="Times New Roman"/>
                <w:b/>
                <w:spacing w:val="-2"/>
                <w:sz w:val="24"/>
              </w:rPr>
              <w:t xml:space="preserve"> </w:t>
            </w:r>
            <w:r>
              <w:rPr>
                <w:rFonts w:ascii="Times New Roman"/>
                <w:b/>
                <w:sz w:val="24"/>
              </w:rPr>
              <w:t>Course</w:t>
            </w:r>
            <w:r>
              <w:rPr>
                <w:rFonts w:ascii="Times New Roman"/>
                <w:b/>
                <w:spacing w:val="-2"/>
                <w:sz w:val="24"/>
              </w:rPr>
              <w:t xml:space="preserve"> Grade</w:t>
            </w:r>
          </w:p>
        </w:tc>
        <w:tc>
          <w:tcPr>
            <w:tcW w:w="1402" w:type="dxa"/>
          </w:tcPr>
          <w:p w:rsidR="003944A5" w:rsidRDefault="00956B32" w14:paraId="396C1EFE" w14:textId="77777777">
            <w:pPr>
              <w:pStyle w:val="TableParagraph"/>
              <w:spacing w:before="135" w:line="273" w:lineRule="exact"/>
              <w:ind w:left="14"/>
              <w:rPr>
                <w:rFonts w:ascii="Times New Roman"/>
                <w:b/>
                <w:sz w:val="24"/>
              </w:rPr>
            </w:pPr>
            <w:r>
              <w:rPr>
                <w:rFonts w:ascii="Times New Roman"/>
                <w:b/>
                <w:spacing w:val="-4"/>
                <w:sz w:val="24"/>
              </w:rPr>
              <w:t>100%</w:t>
            </w:r>
          </w:p>
        </w:tc>
      </w:tr>
    </w:tbl>
    <w:p w:rsidR="003944A5" w:rsidRDefault="003944A5" w14:paraId="5597D73B" w14:textId="77777777">
      <w:pPr>
        <w:pStyle w:val="BodyText"/>
        <w:spacing w:before="125"/>
      </w:pPr>
    </w:p>
    <w:p w:rsidR="003944A5" w:rsidP="00DE7B1C" w:rsidRDefault="00956B32" w14:paraId="3D28E021" w14:textId="77777777">
      <w:pPr>
        <w:pStyle w:val="Heading3"/>
      </w:pPr>
      <w:bookmarkStart w:name="_Toc205983998" w:id="30"/>
      <w:r>
        <w:t>Seminar</w:t>
      </w:r>
      <w:r>
        <w:rPr>
          <w:spacing w:val="-5"/>
        </w:rPr>
        <w:t xml:space="preserve"> </w:t>
      </w:r>
      <w:r>
        <w:t>Assignments</w:t>
      </w:r>
      <w:bookmarkEnd w:id="30"/>
    </w:p>
    <w:p w:rsidR="003944A5" w:rsidRDefault="00956B32" w14:paraId="642B28D4" w14:textId="77777777">
      <w:pPr>
        <w:spacing w:before="273"/>
        <w:ind w:left="660" w:right="882"/>
        <w:rPr>
          <w:i/>
          <w:sz w:val="24"/>
        </w:rPr>
      </w:pPr>
      <w:r>
        <w:rPr>
          <w:i/>
          <w:sz w:val="24"/>
        </w:rPr>
        <w:t>50%</w:t>
      </w:r>
      <w:r>
        <w:rPr>
          <w:i/>
          <w:spacing w:val="-9"/>
          <w:sz w:val="24"/>
        </w:rPr>
        <w:t xml:space="preserve"> </w:t>
      </w:r>
      <w:r>
        <w:rPr>
          <w:i/>
          <w:sz w:val="24"/>
        </w:rPr>
        <w:t>of</w:t>
      </w:r>
      <w:r>
        <w:rPr>
          <w:i/>
          <w:spacing w:val="-3"/>
          <w:sz w:val="24"/>
        </w:rPr>
        <w:t xml:space="preserve"> </w:t>
      </w:r>
      <w:r>
        <w:rPr>
          <w:i/>
          <w:sz w:val="24"/>
        </w:rPr>
        <w:t>the</w:t>
      </w:r>
      <w:r>
        <w:rPr>
          <w:i/>
          <w:spacing w:val="-9"/>
          <w:sz w:val="24"/>
        </w:rPr>
        <w:t xml:space="preserve"> </w:t>
      </w:r>
      <w:r>
        <w:rPr>
          <w:i/>
          <w:sz w:val="24"/>
        </w:rPr>
        <w:t>OVERALL</w:t>
      </w:r>
      <w:r>
        <w:rPr>
          <w:i/>
          <w:spacing w:val="-5"/>
          <w:sz w:val="24"/>
        </w:rPr>
        <w:t xml:space="preserve"> </w:t>
      </w:r>
      <w:r>
        <w:rPr>
          <w:i/>
          <w:sz w:val="24"/>
        </w:rPr>
        <w:t>course</w:t>
      </w:r>
      <w:r>
        <w:rPr>
          <w:i/>
          <w:spacing w:val="-8"/>
          <w:sz w:val="24"/>
        </w:rPr>
        <w:t xml:space="preserve"> </w:t>
      </w:r>
      <w:r>
        <w:rPr>
          <w:i/>
          <w:sz w:val="24"/>
        </w:rPr>
        <w:t>grade</w:t>
      </w:r>
      <w:r>
        <w:rPr>
          <w:i/>
          <w:spacing w:val="-9"/>
          <w:sz w:val="24"/>
        </w:rPr>
        <w:t xml:space="preserve"> </w:t>
      </w:r>
      <w:r>
        <w:rPr>
          <w:i/>
          <w:sz w:val="24"/>
        </w:rPr>
        <w:t>for</w:t>
      </w:r>
      <w:r>
        <w:rPr>
          <w:i/>
          <w:spacing w:val="-5"/>
          <w:sz w:val="24"/>
        </w:rPr>
        <w:t xml:space="preserve"> </w:t>
      </w:r>
      <w:r>
        <w:rPr>
          <w:i/>
          <w:sz w:val="24"/>
        </w:rPr>
        <w:t>SOCW</w:t>
      </w:r>
      <w:r>
        <w:rPr>
          <w:i/>
          <w:spacing w:val="-6"/>
          <w:sz w:val="24"/>
        </w:rPr>
        <w:t xml:space="preserve"> </w:t>
      </w:r>
      <w:r>
        <w:rPr>
          <w:i/>
          <w:sz w:val="24"/>
        </w:rPr>
        <w:t>4600</w:t>
      </w:r>
      <w:r>
        <w:rPr>
          <w:i/>
          <w:spacing w:val="-5"/>
          <w:sz w:val="24"/>
        </w:rPr>
        <w:t xml:space="preserve"> </w:t>
      </w:r>
      <w:r>
        <w:rPr>
          <w:i/>
          <w:sz w:val="24"/>
        </w:rPr>
        <w:t>will</w:t>
      </w:r>
      <w:r>
        <w:rPr>
          <w:i/>
          <w:spacing w:val="-7"/>
          <w:sz w:val="24"/>
        </w:rPr>
        <w:t xml:space="preserve"> </w:t>
      </w:r>
      <w:r>
        <w:rPr>
          <w:i/>
          <w:sz w:val="24"/>
        </w:rPr>
        <w:t>be</w:t>
      </w:r>
      <w:r>
        <w:rPr>
          <w:i/>
          <w:spacing w:val="-9"/>
          <w:sz w:val="24"/>
        </w:rPr>
        <w:t xml:space="preserve"> </w:t>
      </w:r>
      <w:r>
        <w:rPr>
          <w:i/>
          <w:sz w:val="24"/>
        </w:rPr>
        <w:t>based</w:t>
      </w:r>
      <w:r>
        <w:rPr>
          <w:i/>
          <w:spacing w:val="-6"/>
          <w:sz w:val="24"/>
        </w:rPr>
        <w:t xml:space="preserve"> </w:t>
      </w:r>
      <w:r>
        <w:rPr>
          <w:i/>
          <w:sz w:val="24"/>
        </w:rPr>
        <w:t>on</w:t>
      </w:r>
      <w:r>
        <w:rPr>
          <w:i/>
          <w:spacing w:val="-3"/>
          <w:sz w:val="24"/>
        </w:rPr>
        <w:t xml:space="preserve"> </w:t>
      </w:r>
      <w:r>
        <w:rPr>
          <w:i/>
          <w:sz w:val="24"/>
        </w:rPr>
        <w:t>completion</w:t>
      </w:r>
      <w:r>
        <w:rPr>
          <w:i/>
          <w:spacing w:val="-5"/>
          <w:sz w:val="24"/>
        </w:rPr>
        <w:t xml:space="preserve"> </w:t>
      </w:r>
      <w:r>
        <w:rPr>
          <w:i/>
          <w:sz w:val="24"/>
        </w:rPr>
        <w:t>of</w:t>
      </w:r>
      <w:r>
        <w:rPr>
          <w:i/>
          <w:spacing w:val="-8"/>
          <w:sz w:val="24"/>
        </w:rPr>
        <w:t xml:space="preserve"> </w:t>
      </w:r>
      <w:r>
        <w:rPr>
          <w:i/>
          <w:sz w:val="24"/>
        </w:rPr>
        <w:t>the</w:t>
      </w:r>
      <w:r>
        <w:rPr>
          <w:i/>
          <w:spacing w:val="-9"/>
          <w:sz w:val="24"/>
        </w:rPr>
        <w:t xml:space="preserve"> </w:t>
      </w:r>
      <w:r>
        <w:rPr>
          <w:i/>
          <w:sz w:val="24"/>
        </w:rPr>
        <w:t>following seminar assignments:</w:t>
      </w:r>
    </w:p>
    <w:p w:rsidR="003944A5" w:rsidP="00DE7B1C" w:rsidRDefault="00956B32" w14:paraId="66CA3ADC" w14:textId="77777777">
      <w:pPr>
        <w:pStyle w:val="Heading4"/>
      </w:pPr>
      <w:r>
        <w:t>Time</w:t>
      </w:r>
      <w:r>
        <w:rPr>
          <w:spacing w:val="-7"/>
        </w:rPr>
        <w:t xml:space="preserve"> </w:t>
      </w:r>
      <w:r>
        <w:t>Sheets</w:t>
      </w:r>
    </w:p>
    <w:p w:rsidR="003944A5" w:rsidRDefault="00956B32" w14:paraId="7740EEB3" w14:textId="0D8101C8">
      <w:pPr>
        <w:pStyle w:val="BodyText"/>
        <w:spacing w:before="6"/>
        <w:ind w:left="660" w:right="898"/>
        <w:rPr>
          <w:spacing w:val="-2"/>
        </w:rPr>
      </w:pPr>
      <w:r>
        <w:t>BSW Candidates are responsible for having a designated time sheet initialed every week by either</w:t>
      </w:r>
      <w:r>
        <w:rPr>
          <w:spacing w:val="-3"/>
        </w:rPr>
        <w:t xml:space="preserve"> </w:t>
      </w:r>
      <w:r>
        <w:t>the</w:t>
      </w:r>
      <w:r>
        <w:rPr>
          <w:spacing w:val="-9"/>
        </w:rPr>
        <w:t xml:space="preserve"> </w:t>
      </w:r>
      <w:r>
        <w:t>field</w:t>
      </w:r>
      <w:r>
        <w:rPr>
          <w:spacing w:val="-5"/>
        </w:rPr>
        <w:t xml:space="preserve"> </w:t>
      </w:r>
      <w:r>
        <w:t>supervisor</w:t>
      </w:r>
      <w:r>
        <w:rPr>
          <w:spacing w:val="-4"/>
        </w:rPr>
        <w:t xml:space="preserve"> </w:t>
      </w:r>
      <w:r>
        <w:t>(preferred)</w:t>
      </w:r>
      <w:r>
        <w:rPr>
          <w:spacing w:val="-6"/>
        </w:rPr>
        <w:t xml:space="preserve"> </w:t>
      </w:r>
      <w:r>
        <w:t>or</w:t>
      </w:r>
      <w:r>
        <w:rPr>
          <w:spacing w:val="-7"/>
        </w:rPr>
        <w:t xml:space="preserve"> </w:t>
      </w:r>
      <w:r>
        <w:t>task</w:t>
      </w:r>
      <w:r>
        <w:rPr>
          <w:spacing w:val="-6"/>
        </w:rPr>
        <w:t xml:space="preserve"> </w:t>
      </w:r>
      <w:r>
        <w:t>supervisor.</w:t>
      </w:r>
      <w:r>
        <w:rPr>
          <w:spacing w:val="-5"/>
        </w:rPr>
        <w:t xml:space="preserve"> </w:t>
      </w:r>
      <w:r>
        <w:t>Field</w:t>
      </w:r>
      <w:r>
        <w:rPr>
          <w:spacing w:val="-6"/>
        </w:rPr>
        <w:t xml:space="preserve"> </w:t>
      </w:r>
      <w:r>
        <w:t>hours</w:t>
      </w:r>
      <w:r>
        <w:rPr>
          <w:spacing w:val="-4"/>
        </w:rPr>
        <w:t xml:space="preserve"> </w:t>
      </w:r>
      <w:r>
        <w:t>completed</w:t>
      </w:r>
      <w:r>
        <w:rPr>
          <w:spacing w:val="-5"/>
        </w:rPr>
        <w:t xml:space="preserve"> </w:t>
      </w:r>
      <w:r>
        <w:t>should</w:t>
      </w:r>
      <w:r>
        <w:rPr>
          <w:spacing w:val="-6"/>
        </w:rPr>
        <w:t xml:space="preserve"> </w:t>
      </w:r>
      <w:r>
        <w:t>total</w:t>
      </w:r>
      <w:r>
        <w:rPr>
          <w:spacing w:val="-7"/>
        </w:rPr>
        <w:t xml:space="preserve"> </w:t>
      </w:r>
      <w:r>
        <w:t>200 clock hours for the semester (and 400 cumulative total across SOCW 4300 and 4600). BSW Candidates will submit the signed timesheet on a weekly basis in the seminar course. BSW Candidates</w:t>
      </w:r>
      <w:r>
        <w:rPr>
          <w:spacing w:val="-5"/>
        </w:rPr>
        <w:t xml:space="preserve"> </w:t>
      </w:r>
      <w:r>
        <w:t>should</w:t>
      </w:r>
      <w:r>
        <w:rPr>
          <w:spacing w:val="-7"/>
        </w:rPr>
        <w:t xml:space="preserve"> </w:t>
      </w:r>
      <w:r>
        <w:t>document</w:t>
      </w:r>
      <w:r>
        <w:rPr>
          <w:spacing w:val="-9"/>
        </w:rPr>
        <w:t xml:space="preserve"> </w:t>
      </w:r>
      <w:r>
        <w:t>their</w:t>
      </w:r>
      <w:r>
        <w:rPr>
          <w:spacing w:val="-8"/>
        </w:rPr>
        <w:t xml:space="preserve"> </w:t>
      </w:r>
      <w:r>
        <w:t>field</w:t>
      </w:r>
      <w:r>
        <w:rPr>
          <w:spacing w:val="-7"/>
        </w:rPr>
        <w:t xml:space="preserve"> </w:t>
      </w:r>
      <w:r>
        <w:t>supervision</w:t>
      </w:r>
      <w:r>
        <w:rPr>
          <w:spacing w:val="-3"/>
        </w:rPr>
        <w:t xml:space="preserve"> </w:t>
      </w:r>
      <w:r>
        <w:t>hours</w:t>
      </w:r>
      <w:r>
        <w:rPr>
          <w:spacing w:val="-5"/>
        </w:rPr>
        <w:t xml:space="preserve"> </w:t>
      </w:r>
      <w:r>
        <w:t>on</w:t>
      </w:r>
      <w:r>
        <w:rPr>
          <w:spacing w:val="-7"/>
        </w:rPr>
        <w:t xml:space="preserve"> </w:t>
      </w:r>
      <w:r>
        <w:t>their</w:t>
      </w:r>
      <w:r>
        <w:rPr>
          <w:spacing w:val="-8"/>
        </w:rPr>
        <w:t xml:space="preserve"> </w:t>
      </w:r>
      <w:r>
        <w:t>timesheets.</w:t>
      </w:r>
      <w:r>
        <w:rPr>
          <w:spacing w:val="-7"/>
        </w:rPr>
        <w:t xml:space="preserve"> </w:t>
      </w:r>
      <w:r>
        <w:t>This</w:t>
      </w:r>
      <w:r>
        <w:rPr>
          <w:spacing w:val="-5"/>
        </w:rPr>
        <w:t xml:space="preserve"> </w:t>
      </w:r>
      <w:r>
        <w:t>is</w:t>
      </w:r>
      <w:r>
        <w:rPr>
          <w:spacing w:val="-6"/>
        </w:rPr>
        <w:t xml:space="preserve"> </w:t>
      </w:r>
      <w:r>
        <w:t>part</w:t>
      </w:r>
      <w:r>
        <w:rPr>
          <w:spacing w:val="-10"/>
        </w:rPr>
        <w:t xml:space="preserve"> </w:t>
      </w:r>
      <w:r>
        <w:t>of</w:t>
      </w:r>
      <w:r>
        <w:rPr>
          <w:spacing w:val="-3"/>
        </w:rPr>
        <w:t xml:space="preserve"> </w:t>
      </w:r>
      <w:r>
        <w:t>the grade.</w:t>
      </w:r>
      <w:r>
        <w:rPr>
          <w:spacing w:val="-2"/>
        </w:rPr>
        <w:t xml:space="preserve"> </w:t>
      </w:r>
      <w:r>
        <w:t>All</w:t>
      </w:r>
      <w:r>
        <w:rPr>
          <w:spacing w:val="-4"/>
        </w:rPr>
        <w:t xml:space="preserve"> </w:t>
      </w:r>
      <w:r>
        <w:t>hours</w:t>
      </w:r>
      <w:r>
        <w:rPr>
          <w:spacing w:val="-2"/>
        </w:rPr>
        <w:t xml:space="preserve"> </w:t>
      </w:r>
      <w:r>
        <w:t>must</w:t>
      </w:r>
      <w:r>
        <w:rPr>
          <w:spacing w:val="-4"/>
        </w:rPr>
        <w:t xml:space="preserve"> </w:t>
      </w:r>
      <w:r>
        <w:t>be</w:t>
      </w:r>
      <w:r>
        <w:rPr>
          <w:spacing w:val="-5"/>
        </w:rPr>
        <w:t xml:space="preserve"> </w:t>
      </w:r>
      <w:r>
        <w:t>verified</w:t>
      </w:r>
      <w:r>
        <w:rPr>
          <w:spacing w:val="-3"/>
        </w:rPr>
        <w:t xml:space="preserve"> </w:t>
      </w:r>
      <w:r>
        <w:t>by</w:t>
      </w:r>
      <w:r>
        <w:rPr>
          <w:spacing w:val="-2"/>
        </w:rPr>
        <w:t xml:space="preserve"> </w:t>
      </w:r>
      <w:r>
        <w:t>the</w:t>
      </w:r>
      <w:r>
        <w:rPr>
          <w:spacing w:val="-5"/>
        </w:rPr>
        <w:t xml:space="preserve"> </w:t>
      </w:r>
      <w:r>
        <w:t>field</w:t>
      </w:r>
      <w:r>
        <w:rPr>
          <w:spacing w:val="-2"/>
        </w:rPr>
        <w:t xml:space="preserve"> </w:t>
      </w:r>
      <w:r>
        <w:t>supervisor.</w:t>
      </w:r>
      <w:r>
        <w:rPr>
          <w:spacing w:val="-2"/>
        </w:rPr>
        <w:t xml:space="preserve"> </w:t>
      </w:r>
      <w:r>
        <w:t>See</w:t>
      </w:r>
      <w:r>
        <w:rPr>
          <w:spacing w:val="-5"/>
        </w:rPr>
        <w:t xml:space="preserve"> </w:t>
      </w:r>
      <w:r>
        <w:t>Appendix</w:t>
      </w:r>
      <w:r>
        <w:rPr>
          <w:spacing w:val="-2"/>
        </w:rPr>
        <w:t xml:space="preserve"> </w:t>
      </w:r>
      <w:r w:rsidR="005977CD">
        <w:t>G</w:t>
      </w:r>
      <w:r>
        <w:rPr>
          <w:spacing w:val="-6"/>
        </w:rPr>
        <w:t xml:space="preserve"> </w:t>
      </w:r>
      <w:r>
        <w:t>for</w:t>
      </w:r>
      <w:r>
        <w:rPr>
          <w:spacing w:val="-3"/>
        </w:rPr>
        <w:t xml:space="preserve"> </w:t>
      </w:r>
      <w:r>
        <w:t>a</w:t>
      </w:r>
      <w:r>
        <w:rPr>
          <w:spacing w:val="-3"/>
        </w:rPr>
        <w:t xml:space="preserve"> </w:t>
      </w:r>
      <w:r>
        <w:t>copy</w:t>
      </w:r>
      <w:r>
        <w:rPr>
          <w:spacing w:val="-2"/>
        </w:rPr>
        <w:t xml:space="preserve"> </w:t>
      </w:r>
      <w:r>
        <w:t>of</w:t>
      </w:r>
      <w:r>
        <w:rPr>
          <w:spacing w:val="-3"/>
        </w:rPr>
        <w:t xml:space="preserve"> </w:t>
      </w:r>
      <w:r>
        <w:t>the</w:t>
      </w:r>
      <w:r>
        <w:rPr>
          <w:spacing w:val="-2"/>
        </w:rPr>
        <w:t xml:space="preserve"> </w:t>
      </w:r>
      <w:r>
        <w:t xml:space="preserve">time </w:t>
      </w:r>
      <w:r>
        <w:rPr>
          <w:spacing w:val="-2"/>
        </w:rPr>
        <w:t>sheet.</w:t>
      </w:r>
    </w:p>
    <w:p w:rsidR="00B44E0F" w:rsidRDefault="00B44E0F" w14:paraId="65AEDE5E" w14:textId="77777777">
      <w:pPr>
        <w:pStyle w:val="BodyText"/>
        <w:spacing w:before="6"/>
        <w:ind w:left="660" w:right="898"/>
      </w:pPr>
    </w:p>
    <w:p w:rsidR="003944A5" w:rsidP="00B44E0F" w:rsidRDefault="00956B32" w14:paraId="104EEA8E" w14:textId="77777777">
      <w:pPr>
        <w:pStyle w:val="Heading4"/>
      </w:pPr>
      <w:r>
        <w:t>Process</w:t>
      </w:r>
      <w:r>
        <w:rPr>
          <w:spacing w:val="-9"/>
        </w:rPr>
        <w:t xml:space="preserve"> </w:t>
      </w:r>
      <w:r>
        <w:t>Recording</w:t>
      </w:r>
    </w:p>
    <w:p w:rsidR="003944A5" w:rsidRDefault="00956B32" w14:paraId="1BA0C404" w14:textId="77777777">
      <w:pPr>
        <w:pStyle w:val="BodyText"/>
        <w:spacing w:before="79" w:line="242" w:lineRule="auto"/>
        <w:ind w:left="660" w:right="1500"/>
      </w:pPr>
      <w:r>
        <w:t>BSW</w:t>
      </w:r>
      <w:r>
        <w:rPr>
          <w:spacing w:val="-10"/>
        </w:rPr>
        <w:t xml:space="preserve"> </w:t>
      </w:r>
      <w:r>
        <w:t>Candidates</w:t>
      </w:r>
      <w:r>
        <w:rPr>
          <w:spacing w:val="-5"/>
        </w:rPr>
        <w:t xml:space="preserve"> </w:t>
      </w:r>
      <w:r>
        <w:t>will</w:t>
      </w:r>
      <w:r>
        <w:rPr>
          <w:spacing w:val="-10"/>
        </w:rPr>
        <w:t xml:space="preserve"> </w:t>
      </w:r>
      <w:r>
        <w:t>develop</w:t>
      </w:r>
      <w:r>
        <w:rPr>
          <w:spacing w:val="-7"/>
        </w:rPr>
        <w:t xml:space="preserve"> </w:t>
      </w:r>
      <w:r>
        <w:t>a</w:t>
      </w:r>
      <w:r>
        <w:rPr>
          <w:spacing w:val="-7"/>
        </w:rPr>
        <w:t xml:space="preserve"> </w:t>
      </w:r>
      <w:r>
        <w:t>minimum</w:t>
      </w:r>
      <w:r>
        <w:rPr>
          <w:spacing w:val="-10"/>
        </w:rPr>
        <w:t xml:space="preserve"> </w:t>
      </w:r>
      <w:r>
        <w:t>of</w:t>
      </w:r>
      <w:r>
        <w:rPr>
          <w:spacing w:val="-9"/>
        </w:rPr>
        <w:t xml:space="preserve"> </w:t>
      </w:r>
      <w:r>
        <w:t>one</w:t>
      </w:r>
      <w:r>
        <w:rPr>
          <w:spacing w:val="-9"/>
        </w:rPr>
        <w:t xml:space="preserve"> </w:t>
      </w:r>
      <w:r>
        <w:t>(1)</w:t>
      </w:r>
      <w:r>
        <w:rPr>
          <w:spacing w:val="-5"/>
        </w:rPr>
        <w:t xml:space="preserve"> </w:t>
      </w:r>
      <w:r>
        <w:t>process</w:t>
      </w:r>
      <w:r>
        <w:rPr>
          <w:spacing w:val="-5"/>
        </w:rPr>
        <w:t xml:space="preserve"> </w:t>
      </w:r>
      <w:r>
        <w:t>recording</w:t>
      </w:r>
      <w:r>
        <w:rPr>
          <w:spacing w:val="-8"/>
        </w:rPr>
        <w:t xml:space="preserve"> </w:t>
      </w:r>
      <w:r>
        <w:t>during</w:t>
      </w:r>
      <w:r>
        <w:rPr>
          <w:spacing w:val="-3"/>
        </w:rPr>
        <w:t xml:space="preserve"> </w:t>
      </w:r>
      <w:r>
        <w:t>the</w:t>
      </w:r>
      <w:r>
        <w:rPr>
          <w:spacing w:val="-10"/>
        </w:rPr>
        <w:t xml:space="preserve"> </w:t>
      </w:r>
      <w:r>
        <w:t>semester based</w:t>
      </w:r>
      <w:r>
        <w:rPr>
          <w:spacing w:val="-5"/>
        </w:rPr>
        <w:t xml:space="preserve"> </w:t>
      </w:r>
      <w:r>
        <w:t>on</w:t>
      </w:r>
      <w:r>
        <w:rPr>
          <w:spacing w:val="-1"/>
        </w:rPr>
        <w:t xml:space="preserve"> </w:t>
      </w:r>
      <w:r>
        <w:t>their</w:t>
      </w:r>
      <w:r>
        <w:rPr>
          <w:spacing w:val="-2"/>
        </w:rPr>
        <w:t xml:space="preserve"> </w:t>
      </w:r>
      <w:r>
        <w:t>practicum</w:t>
      </w:r>
      <w:r>
        <w:rPr>
          <w:spacing w:val="-2"/>
        </w:rPr>
        <w:t xml:space="preserve"> </w:t>
      </w:r>
      <w:r>
        <w:t>activities.</w:t>
      </w:r>
      <w:r>
        <w:rPr>
          <w:spacing w:val="-1"/>
        </w:rPr>
        <w:t xml:space="preserve"> </w:t>
      </w:r>
      <w:r>
        <w:t>Using</w:t>
      </w:r>
      <w:r>
        <w:rPr>
          <w:spacing w:val="-2"/>
        </w:rPr>
        <w:t xml:space="preserve"> </w:t>
      </w:r>
      <w:r>
        <w:t>the</w:t>
      </w:r>
      <w:r>
        <w:rPr>
          <w:spacing w:val="-7"/>
        </w:rPr>
        <w:t xml:space="preserve"> </w:t>
      </w:r>
      <w:r>
        <w:t>form</w:t>
      </w:r>
      <w:r>
        <w:rPr>
          <w:spacing w:val="-3"/>
        </w:rPr>
        <w:t xml:space="preserve"> </w:t>
      </w:r>
      <w:r>
        <w:t>provided</w:t>
      </w:r>
      <w:r>
        <w:rPr>
          <w:spacing w:val="-1"/>
        </w:rPr>
        <w:t xml:space="preserve"> </w:t>
      </w:r>
      <w:r>
        <w:t>in</w:t>
      </w:r>
      <w:r>
        <w:rPr>
          <w:spacing w:val="-4"/>
        </w:rPr>
        <w:t xml:space="preserve"> </w:t>
      </w:r>
      <w:r>
        <w:t>class,</w:t>
      </w:r>
      <w:r>
        <w:rPr>
          <w:spacing w:val="-1"/>
        </w:rPr>
        <w:t xml:space="preserve"> </w:t>
      </w:r>
      <w:r>
        <w:t>BSW</w:t>
      </w:r>
      <w:r>
        <w:rPr>
          <w:spacing w:val="-7"/>
        </w:rPr>
        <w:t xml:space="preserve"> </w:t>
      </w:r>
      <w:r>
        <w:t xml:space="preserve">Candidates </w:t>
      </w:r>
      <w:r>
        <w:rPr>
          <w:spacing w:val="-4"/>
        </w:rPr>
        <w:t>will</w:t>
      </w:r>
    </w:p>
    <w:p w:rsidR="003944A5" w:rsidRDefault="00956B32" w14:paraId="018C89C7" w14:textId="77777777">
      <w:pPr>
        <w:pStyle w:val="BodyText"/>
        <w:spacing w:before="60"/>
        <w:ind w:left="660" w:right="882"/>
      </w:pPr>
      <w:r>
        <w:t>record</w:t>
      </w:r>
      <w:r>
        <w:rPr>
          <w:spacing w:val="-7"/>
        </w:rPr>
        <w:t xml:space="preserve"> </w:t>
      </w:r>
      <w:r>
        <w:t>their</w:t>
      </w:r>
      <w:r>
        <w:rPr>
          <w:spacing w:val="-6"/>
        </w:rPr>
        <w:t xml:space="preserve"> </w:t>
      </w:r>
      <w:r>
        <w:t>own</w:t>
      </w:r>
      <w:r>
        <w:rPr>
          <w:spacing w:val="-6"/>
        </w:rPr>
        <w:t xml:space="preserve"> </w:t>
      </w:r>
      <w:r>
        <w:t>interaction</w:t>
      </w:r>
      <w:r>
        <w:rPr>
          <w:spacing w:val="-4"/>
        </w:rPr>
        <w:t xml:space="preserve"> </w:t>
      </w:r>
      <w:r>
        <w:t>with</w:t>
      </w:r>
      <w:r>
        <w:rPr>
          <w:spacing w:val="-5"/>
        </w:rPr>
        <w:t xml:space="preserve"> </w:t>
      </w:r>
      <w:r>
        <w:t>a</w:t>
      </w:r>
      <w:r>
        <w:rPr>
          <w:spacing w:val="-9"/>
        </w:rPr>
        <w:t xml:space="preserve"> </w:t>
      </w:r>
      <w:r>
        <w:t>client;</w:t>
      </w:r>
      <w:r>
        <w:rPr>
          <w:spacing w:val="-7"/>
        </w:rPr>
        <w:t xml:space="preserve"> </w:t>
      </w:r>
      <w:r>
        <w:t>agency</w:t>
      </w:r>
      <w:r>
        <w:rPr>
          <w:spacing w:val="-6"/>
        </w:rPr>
        <w:t xml:space="preserve"> </w:t>
      </w:r>
      <w:r>
        <w:t>worker</w:t>
      </w:r>
      <w:r>
        <w:rPr>
          <w:spacing w:val="-6"/>
        </w:rPr>
        <w:t xml:space="preserve"> </w:t>
      </w:r>
      <w:r>
        <w:t>present</w:t>
      </w:r>
      <w:r>
        <w:rPr>
          <w:spacing w:val="-7"/>
        </w:rPr>
        <w:t xml:space="preserve"> </w:t>
      </w:r>
      <w:r>
        <w:t>is</w:t>
      </w:r>
      <w:r>
        <w:rPr>
          <w:spacing w:val="-6"/>
        </w:rPr>
        <w:t xml:space="preserve"> </w:t>
      </w:r>
      <w:r>
        <w:t>okay.</w:t>
      </w:r>
      <w:r>
        <w:rPr>
          <w:spacing w:val="-6"/>
        </w:rPr>
        <w:t xml:space="preserve"> </w:t>
      </w:r>
      <w:r>
        <w:t>*Remember</w:t>
      </w:r>
      <w:r>
        <w:rPr>
          <w:spacing w:val="-6"/>
        </w:rPr>
        <w:t xml:space="preserve"> </w:t>
      </w:r>
      <w:r>
        <w:t>to</w:t>
      </w:r>
      <w:r>
        <w:rPr>
          <w:spacing w:val="-6"/>
        </w:rPr>
        <w:t xml:space="preserve"> </w:t>
      </w:r>
      <w:r>
        <w:t>ensure client anonymity.</w:t>
      </w:r>
    </w:p>
    <w:p w:rsidR="003944A5" w:rsidP="00DE7B1C" w:rsidRDefault="00956B32" w14:paraId="078E3861" w14:textId="77777777">
      <w:pPr>
        <w:pStyle w:val="Heading4"/>
      </w:pPr>
      <w:r>
        <w:t>Journal</w:t>
      </w:r>
      <w:r>
        <w:rPr>
          <w:spacing w:val="-3"/>
        </w:rPr>
        <w:t xml:space="preserve"> </w:t>
      </w:r>
      <w:r>
        <w:t>Reflections</w:t>
      </w:r>
    </w:p>
    <w:p w:rsidR="003944A5" w:rsidRDefault="00956B32" w14:paraId="761588FC" w14:textId="77777777">
      <w:pPr>
        <w:pStyle w:val="BodyText"/>
        <w:spacing w:before="3"/>
        <w:ind w:left="660" w:right="882"/>
      </w:pPr>
      <w:r>
        <w:t>Students are required to conduct ongoing, weekly journaling. These journal entries should document</w:t>
      </w:r>
      <w:r>
        <w:rPr>
          <w:spacing w:val="-7"/>
        </w:rPr>
        <w:t xml:space="preserve"> </w:t>
      </w:r>
      <w:r>
        <w:t>integration</w:t>
      </w:r>
      <w:r>
        <w:rPr>
          <w:spacing w:val="-9"/>
        </w:rPr>
        <w:t xml:space="preserve"> </w:t>
      </w:r>
      <w:r>
        <w:t>of</w:t>
      </w:r>
      <w:r>
        <w:rPr>
          <w:spacing w:val="-8"/>
        </w:rPr>
        <w:t xml:space="preserve"> </w:t>
      </w:r>
      <w:r>
        <w:t>practicum</w:t>
      </w:r>
      <w:r>
        <w:rPr>
          <w:spacing w:val="-10"/>
        </w:rPr>
        <w:t xml:space="preserve"> </w:t>
      </w:r>
      <w:r>
        <w:t>and</w:t>
      </w:r>
      <w:r>
        <w:rPr>
          <w:spacing w:val="-4"/>
        </w:rPr>
        <w:t xml:space="preserve"> </w:t>
      </w:r>
      <w:r>
        <w:t>classroom</w:t>
      </w:r>
      <w:r>
        <w:rPr>
          <w:spacing w:val="-12"/>
        </w:rPr>
        <w:t xml:space="preserve"> </w:t>
      </w:r>
      <w:r>
        <w:t>learning</w:t>
      </w:r>
      <w:r>
        <w:rPr>
          <w:spacing w:val="-9"/>
        </w:rPr>
        <w:t xml:space="preserve"> </w:t>
      </w:r>
      <w:r>
        <w:t>with</w:t>
      </w:r>
      <w:r>
        <w:rPr>
          <w:spacing w:val="-9"/>
        </w:rPr>
        <w:t xml:space="preserve"> </w:t>
      </w:r>
      <w:r>
        <w:t>understanding</w:t>
      </w:r>
      <w:r>
        <w:rPr>
          <w:spacing w:val="-9"/>
        </w:rPr>
        <w:t xml:space="preserve"> </w:t>
      </w:r>
      <w:r>
        <w:t>and</w:t>
      </w:r>
      <w:r>
        <w:rPr>
          <w:spacing w:val="-9"/>
        </w:rPr>
        <w:t xml:space="preserve"> </w:t>
      </w:r>
      <w:r>
        <w:t>application</w:t>
      </w:r>
      <w:r>
        <w:rPr>
          <w:spacing w:val="-9"/>
        </w:rPr>
        <w:t xml:space="preserve"> </w:t>
      </w:r>
      <w:r>
        <w:t>of relevant</w:t>
      </w:r>
      <w:r>
        <w:rPr>
          <w:spacing w:val="-2"/>
        </w:rPr>
        <w:t xml:space="preserve"> </w:t>
      </w:r>
      <w:r>
        <w:t>social</w:t>
      </w:r>
      <w:r>
        <w:rPr>
          <w:spacing w:val="-2"/>
        </w:rPr>
        <w:t xml:space="preserve"> </w:t>
      </w:r>
      <w:r>
        <w:t>work</w:t>
      </w:r>
      <w:r>
        <w:rPr>
          <w:spacing w:val="-2"/>
        </w:rPr>
        <w:t xml:space="preserve"> </w:t>
      </w:r>
      <w:r>
        <w:t>competencies.</w:t>
      </w:r>
      <w:r>
        <w:rPr>
          <w:spacing w:val="-1"/>
        </w:rPr>
        <w:t xml:space="preserve"> </w:t>
      </w:r>
      <w:r>
        <w:t>Four</w:t>
      </w:r>
      <w:r>
        <w:rPr>
          <w:spacing w:val="-2"/>
        </w:rPr>
        <w:t xml:space="preserve"> </w:t>
      </w:r>
      <w:r>
        <w:t>(4)</w:t>
      </w:r>
      <w:r>
        <w:rPr>
          <w:spacing w:val="-2"/>
        </w:rPr>
        <w:t xml:space="preserve"> </w:t>
      </w:r>
      <w:r>
        <w:t>summary</w:t>
      </w:r>
      <w:r>
        <w:rPr>
          <w:spacing w:val="-2"/>
        </w:rPr>
        <w:t xml:space="preserve"> </w:t>
      </w:r>
      <w:r>
        <w:t>entries</w:t>
      </w:r>
      <w:r>
        <w:rPr>
          <w:spacing w:val="-2"/>
        </w:rPr>
        <w:t xml:space="preserve"> </w:t>
      </w:r>
      <w:r>
        <w:t>that</w:t>
      </w:r>
      <w:r>
        <w:rPr>
          <w:spacing w:val="-2"/>
        </w:rPr>
        <w:t xml:space="preserve"> </w:t>
      </w:r>
      <w:r>
        <w:t>summarize</w:t>
      </w:r>
      <w:r>
        <w:rPr>
          <w:spacing w:val="-3"/>
        </w:rPr>
        <w:t xml:space="preserve"> </w:t>
      </w:r>
      <w:r>
        <w:t>weekly</w:t>
      </w:r>
      <w:r>
        <w:rPr>
          <w:spacing w:val="-2"/>
        </w:rPr>
        <w:t xml:space="preserve"> </w:t>
      </w:r>
      <w:r>
        <w:t>reflections are the main submission requirement.</w:t>
      </w:r>
    </w:p>
    <w:p w:rsidR="003944A5" w:rsidP="00DE7B1C" w:rsidRDefault="00956B32" w14:paraId="333531E5" w14:textId="77777777">
      <w:pPr>
        <w:pStyle w:val="Heading4"/>
      </w:pPr>
      <w:r>
        <w:t>Resume</w:t>
      </w:r>
      <w:r>
        <w:rPr>
          <w:spacing w:val="-8"/>
        </w:rPr>
        <w:t xml:space="preserve"> </w:t>
      </w:r>
      <w:r>
        <w:t>Review</w:t>
      </w:r>
      <w:r>
        <w:rPr>
          <w:spacing w:val="-7"/>
        </w:rPr>
        <w:t xml:space="preserve"> </w:t>
      </w:r>
      <w:r>
        <w:t>and Mock Interviews</w:t>
      </w:r>
    </w:p>
    <w:p w:rsidR="003944A5" w:rsidP="00DE7B1C" w:rsidRDefault="00956B32" w14:paraId="02B17188" w14:textId="608026F5">
      <w:pPr>
        <w:pStyle w:val="BodyText"/>
        <w:spacing w:before="3"/>
        <w:ind w:left="660" w:right="882"/>
      </w:pPr>
      <w:r>
        <w:t>Students will create a new and/or develop their current resumes. After creating their resumes, students will forward their resumes to MGA Career Services, receive feedback, and submit that feedback</w:t>
      </w:r>
      <w:r>
        <w:rPr>
          <w:spacing w:val="-3"/>
        </w:rPr>
        <w:t xml:space="preserve"> </w:t>
      </w:r>
      <w:r>
        <w:t>and</w:t>
      </w:r>
      <w:r>
        <w:rPr>
          <w:spacing w:val="-8"/>
        </w:rPr>
        <w:t xml:space="preserve"> </w:t>
      </w:r>
      <w:r>
        <w:t>revised</w:t>
      </w:r>
      <w:r>
        <w:rPr>
          <w:spacing w:val="-6"/>
        </w:rPr>
        <w:t xml:space="preserve"> </w:t>
      </w:r>
      <w:r>
        <w:t>resume.</w:t>
      </w:r>
      <w:r>
        <w:rPr>
          <w:spacing w:val="-8"/>
        </w:rPr>
        <w:t xml:space="preserve"> </w:t>
      </w:r>
      <w:r>
        <w:t>Students</w:t>
      </w:r>
      <w:r>
        <w:rPr>
          <w:spacing w:val="-5"/>
        </w:rPr>
        <w:t xml:space="preserve"> </w:t>
      </w:r>
      <w:r>
        <w:t>will</w:t>
      </w:r>
      <w:r>
        <w:rPr>
          <w:spacing w:val="-10"/>
        </w:rPr>
        <w:t xml:space="preserve"> </w:t>
      </w:r>
      <w:r>
        <w:t>use</w:t>
      </w:r>
      <w:r>
        <w:rPr>
          <w:spacing w:val="-11"/>
        </w:rPr>
        <w:t xml:space="preserve"> </w:t>
      </w:r>
      <w:r>
        <w:t>their</w:t>
      </w:r>
      <w:r>
        <w:rPr>
          <w:spacing w:val="-4"/>
        </w:rPr>
        <w:t xml:space="preserve"> </w:t>
      </w:r>
      <w:r>
        <w:t>revised</w:t>
      </w:r>
      <w:r>
        <w:rPr>
          <w:spacing w:val="-8"/>
        </w:rPr>
        <w:t xml:space="preserve"> </w:t>
      </w:r>
      <w:r>
        <w:t>resumes</w:t>
      </w:r>
      <w:r>
        <w:rPr>
          <w:spacing w:val="-6"/>
        </w:rPr>
        <w:t xml:space="preserve"> </w:t>
      </w:r>
      <w:r>
        <w:t>in</w:t>
      </w:r>
      <w:r>
        <w:rPr>
          <w:spacing w:val="-3"/>
        </w:rPr>
        <w:t xml:space="preserve"> </w:t>
      </w:r>
      <w:r>
        <w:t>the</w:t>
      </w:r>
      <w:r>
        <w:rPr>
          <w:spacing w:val="-11"/>
        </w:rPr>
        <w:t xml:space="preserve"> </w:t>
      </w:r>
      <w:r>
        <w:t>Mock</w:t>
      </w:r>
      <w:r>
        <w:rPr>
          <w:spacing w:val="-5"/>
        </w:rPr>
        <w:t xml:space="preserve"> </w:t>
      </w:r>
      <w:r>
        <w:t>Interview</w:t>
      </w:r>
      <w:r>
        <w:rPr>
          <w:spacing w:val="-6"/>
        </w:rPr>
        <w:t xml:space="preserve"> </w:t>
      </w:r>
      <w:r>
        <w:t>Day event.</w:t>
      </w:r>
      <w:r>
        <w:rPr>
          <w:spacing w:val="-5"/>
        </w:rPr>
        <w:t xml:space="preserve"> </w:t>
      </w:r>
      <w:r>
        <w:t>During</w:t>
      </w:r>
      <w:r>
        <w:rPr>
          <w:spacing w:val="-5"/>
        </w:rPr>
        <w:t xml:space="preserve"> </w:t>
      </w:r>
      <w:r>
        <w:t>this</w:t>
      </w:r>
      <w:r>
        <w:rPr>
          <w:spacing w:val="-3"/>
        </w:rPr>
        <w:t xml:space="preserve"> </w:t>
      </w:r>
      <w:r>
        <w:t>event,</w:t>
      </w:r>
      <w:r>
        <w:rPr>
          <w:spacing w:val="-1"/>
        </w:rPr>
        <w:t xml:space="preserve"> </w:t>
      </w:r>
      <w:r>
        <w:t>area</w:t>
      </w:r>
      <w:r>
        <w:rPr>
          <w:spacing w:val="-6"/>
        </w:rPr>
        <w:t xml:space="preserve"> </w:t>
      </w:r>
      <w:r>
        <w:t>agency</w:t>
      </w:r>
      <w:r>
        <w:rPr>
          <w:spacing w:val="-6"/>
        </w:rPr>
        <w:t xml:space="preserve"> </w:t>
      </w:r>
      <w:r>
        <w:t>supervisors</w:t>
      </w:r>
      <w:r>
        <w:rPr>
          <w:spacing w:val="-3"/>
        </w:rPr>
        <w:t xml:space="preserve"> </w:t>
      </w:r>
      <w:r>
        <w:t>and</w:t>
      </w:r>
      <w:r>
        <w:rPr>
          <w:spacing w:val="-5"/>
        </w:rPr>
        <w:t xml:space="preserve"> </w:t>
      </w:r>
      <w:r>
        <w:t>students</w:t>
      </w:r>
      <w:r>
        <w:rPr>
          <w:spacing w:val="-3"/>
        </w:rPr>
        <w:t xml:space="preserve"> </w:t>
      </w:r>
      <w:r>
        <w:t>will</w:t>
      </w:r>
      <w:r>
        <w:rPr>
          <w:spacing w:val="-7"/>
        </w:rPr>
        <w:t xml:space="preserve"> </w:t>
      </w:r>
      <w:r>
        <w:t>engage</w:t>
      </w:r>
      <w:r>
        <w:rPr>
          <w:spacing w:val="-9"/>
        </w:rPr>
        <w:t xml:space="preserve"> </w:t>
      </w:r>
      <w:r>
        <w:t>in</w:t>
      </w:r>
      <w:r>
        <w:rPr>
          <w:spacing w:val="-6"/>
        </w:rPr>
        <w:t xml:space="preserve"> </w:t>
      </w:r>
      <w:r>
        <w:t>practice</w:t>
      </w:r>
      <w:r>
        <w:rPr>
          <w:spacing w:val="-8"/>
        </w:rPr>
        <w:t xml:space="preserve"> </w:t>
      </w:r>
      <w:r>
        <w:t>interviews for</w:t>
      </w:r>
      <w:r>
        <w:rPr>
          <w:spacing w:val="-4"/>
        </w:rPr>
        <w:t xml:space="preserve"> </w:t>
      </w:r>
      <w:r>
        <w:t>professional</w:t>
      </w:r>
      <w:r>
        <w:rPr>
          <w:spacing w:val="-2"/>
        </w:rPr>
        <w:t xml:space="preserve"> </w:t>
      </w:r>
      <w:r>
        <w:t>positions.</w:t>
      </w:r>
      <w:r>
        <w:rPr>
          <w:spacing w:val="-2"/>
        </w:rPr>
        <w:t xml:space="preserve"> </w:t>
      </w:r>
      <w:r>
        <w:t>Students</w:t>
      </w:r>
      <w:r>
        <w:rPr>
          <w:spacing w:val="-2"/>
        </w:rPr>
        <w:t xml:space="preserve"> </w:t>
      </w:r>
      <w:r>
        <w:t>are</w:t>
      </w:r>
      <w:r>
        <w:rPr>
          <w:spacing w:val="-3"/>
        </w:rPr>
        <w:t xml:space="preserve"> </w:t>
      </w:r>
      <w:r>
        <w:t>expected</w:t>
      </w:r>
      <w:r>
        <w:rPr>
          <w:spacing w:val="-2"/>
        </w:rPr>
        <w:t xml:space="preserve"> </w:t>
      </w:r>
      <w:r>
        <w:t>to</w:t>
      </w:r>
      <w:r>
        <w:rPr>
          <w:spacing w:val="-2"/>
        </w:rPr>
        <w:t xml:space="preserve"> </w:t>
      </w:r>
      <w:r>
        <w:t>attend</w:t>
      </w:r>
      <w:r>
        <w:rPr>
          <w:spacing w:val="-2"/>
        </w:rPr>
        <w:t xml:space="preserve"> </w:t>
      </w:r>
      <w:r>
        <w:t>and</w:t>
      </w:r>
      <w:r>
        <w:rPr>
          <w:spacing w:val="-2"/>
        </w:rPr>
        <w:t xml:space="preserve"> </w:t>
      </w:r>
      <w:r>
        <w:t>to</w:t>
      </w:r>
      <w:r>
        <w:rPr>
          <w:spacing w:val="-2"/>
        </w:rPr>
        <w:t xml:space="preserve"> </w:t>
      </w:r>
      <w:r>
        <w:t>present</w:t>
      </w:r>
      <w:r>
        <w:rPr>
          <w:spacing w:val="-1"/>
        </w:rPr>
        <w:t xml:space="preserve"> </w:t>
      </w:r>
      <w:r>
        <w:t>with</w:t>
      </w:r>
      <w:r>
        <w:rPr>
          <w:spacing w:val="-2"/>
        </w:rPr>
        <w:t xml:space="preserve"> </w:t>
      </w:r>
      <w:r>
        <w:t>professional</w:t>
      </w:r>
      <w:r>
        <w:rPr>
          <w:spacing w:val="-1"/>
        </w:rPr>
        <w:t xml:space="preserve"> </w:t>
      </w:r>
      <w:r>
        <w:t>dress and demeanor.</w:t>
      </w:r>
    </w:p>
    <w:p w:rsidR="003944A5" w:rsidP="00DE7B1C" w:rsidRDefault="00956B32" w14:paraId="6C5D30DE" w14:textId="77777777">
      <w:pPr>
        <w:pStyle w:val="Heading4"/>
      </w:pPr>
      <w:r>
        <w:t>Learning</w:t>
      </w:r>
      <w:r>
        <w:rPr>
          <w:spacing w:val="-6"/>
        </w:rPr>
        <w:t xml:space="preserve"> </w:t>
      </w:r>
      <w:r>
        <w:t>Contract</w:t>
      </w:r>
    </w:p>
    <w:p w:rsidR="003944A5" w:rsidRDefault="00956B32" w14:paraId="4E2892E9" w14:textId="66DEE67C">
      <w:pPr>
        <w:pStyle w:val="BodyText"/>
        <w:spacing w:before="2"/>
        <w:ind w:left="660" w:right="898"/>
      </w:pPr>
      <w:r>
        <w:t>Each BSW Candidate is responsible for developing and maintaining a Learning Contract in collaboration with their field supervisors. During this semester, BSW Candidates will update their</w:t>
      </w:r>
      <w:r>
        <w:rPr>
          <w:spacing w:val="-9"/>
        </w:rPr>
        <w:t xml:space="preserve"> </w:t>
      </w:r>
      <w:r>
        <w:t>learning</w:t>
      </w:r>
      <w:r>
        <w:rPr>
          <w:spacing w:val="-4"/>
        </w:rPr>
        <w:t xml:space="preserve"> </w:t>
      </w:r>
      <w:r>
        <w:t>contracts</w:t>
      </w:r>
      <w:r>
        <w:rPr>
          <w:spacing w:val="-5"/>
        </w:rPr>
        <w:t xml:space="preserve"> </w:t>
      </w:r>
      <w:r>
        <w:t>originally</w:t>
      </w:r>
      <w:r>
        <w:rPr>
          <w:spacing w:val="-7"/>
        </w:rPr>
        <w:t xml:space="preserve"> </w:t>
      </w:r>
      <w:r>
        <w:t>developed</w:t>
      </w:r>
      <w:r>
        <w:rPr>
          <w:spacing w:val="-4"/>
        </w:rPr>
        <w:t xml:space="preserve"> </w:t>
      </w:r>
      <w:r>
        <w:t>in</w:t>
      </w:r>
      <w:r>
        <w:rPr>
          <w:spacing w:val="-8"/>
        </w:rPr>
        <w:t xml:space="preserve"> </w:t>
      </w:r>
      <w:r>
        <w:t>the</w:t>
      </w:r>
      <w:r>
        <w:rPr>
          <w:spacing w:val="-9"/>
        </w:rPr>
        <w:t xml:space="preserve"> </w:t>
      </w:r>
      <w:r>
        <w:t>previous</w:t>
      </w:r>
      <w:r>
        <w:rPr>
          <w:spacing w:val="-5"/>
        </w:rPr>
        <w:t xml:space="preserve"> </w:t>
      </w:r>
      <w:r>
        <w:t>semester.</w:t>
      </w:r>
      <w:r>
        <w:rPr>
          <w:spacing w:val="-4"/>
        </w:rPr>
        <w:t xml:space="preserve"> </w:t>
      </w:r>
      <w:r>
        <w:t>The</w:t>
      </w:r>
      <w:r>
        <w:rPr>
          <w:spacing w:val="-12"/>
        </w:rPr>
        <w:t xml:space="preserve"> </w:t>
      </w:r>
      <w:r>
        <w:t>learning</w:t>
      </w:r>
      <w:r>
        <w:rPr>
          <w:spacing w:val="-5"/>
        </w:rPr>
        <w:t xml:space="preserve"> </w:t>
      </w:r>
      <w:r>
        <w:t>contract</w:t>
      </w:r>
      <w:r>
        <w:rPr>
          <w:spacing w:val="-8"/>
        </w:rPr>
        <w:t xml:space="preserve"> </w:t>
      </w:r>
      <w:r>
        <w:t>is</w:t>
      </w:r>
      <w:r>
        <w:rPr>
          <w:spacing w:val="-6"/>
        </w:rPr>
        <w:t xml:space="preserve"> </w:t>
      </w:r>
      <w:r>
        <w:t xml:space="preserve">in Appendix </w:t>
      </w:r>
      <w:r w:rsidR="005977CD">
        <w:t>I</w:t>
      </w:r>
      <w:r>
        <w:t>.</w:t>
      </w:r>
    </w:p>
    <w:p w:rsidR="003944A5" w:rsidRDefault="003944A5" w14:paraId="0598D289" w14:textId="77777777">
      <w:pPr>
        <w:pStyle w:val="BodyText"/>
      </w:pPr>
    </w:p>
    <w:p w:rsidR="003944A5" w:rsidRDefault="00956B32" w14:paraId="52D175BC" w14:textId="77777777">
      <w:pPr>
        <w:ind w:left="660" w:right="908"/>
        <w:rPr>
          <w:i/>
          <w:sz w:val="24"/>
        </w:rPr>
      </w:pPr>
      <w:r>
        <w:rPr>
          <w:i/>
          <w:sz w:val="24"/>
        </w:rPr>
        <w:t>Please</w:t>
      </w:r>
      <w:r>
        <w:rPr>
          <w:i/>
          <w:spacing w:val="-10"/>
          <w:sz w:val="24"/>
        </w:rPr>
        <w:t xml:space="preserve"> </w:t>
      </w:r>
      <w:r>
        <w:rPr>
          <w:i/>
          <w:sz w:val="24"/>
        </w:rPr>
        <w:t>note</w:t>
      </w:r>
      <w:r>
        <w:rPr>
          <w:i/>
          <w:spacing w:val="-9"/>
          <w:sz w:val="24"/>
        </w:rPr>
        <w:t xml:space="preserve"> </w:t>
      </w:r>
      <w:r>
        <w:rPr>
          <w:i/>
          <w:sz w:val="24"/>
        </w:rPr>
        <w:t>that</w:t>
      </w:r>
      <w:r>
        <w:rPr>
          <w:i/>
          <w:spacing w:val="-2"/>
          <w:sz w:val="24"/>
        </w:rPr>
        <w:t xml:space="preserve"> </w:t>
      </w:r>
      <w:r>
        <w:rPr>
          <w:i/>
          <w:sz w:val="24"/>
        </w:rPr>
        <w:t>the</w:t>
      </w:r>
      <w:r>
        <w:rPr>
          <w:i/>
          <w:spacing w:val="-10"/>
          <w:sz w:val="24"/>
        </w:rPr>
        <w:t xml:space="preserve"> </w:t>
      </w:r>
      <w:r>
        <w:rPr>
          <w:i/>
          <w:sz w:val="24"/>
        </w:rPr>
        <w:t>learning</w:t>
      </w:r>
      <w:r>
        <w:rPr>
          <w:i/>
          <w:spacing w:val="-7"/>
          <w:sz w:val="24"/>
        </w:rPr>
        <w:t xml:space="preserve"> </w:t>
      </w:r>
      <w:r>
        <w:rPr>
          <w:i/>
          <w:sz w:val="24"/>
        </w:rPr>
        <w:t>contract</w:t>
      </w:r>
      <w:r>
        <w:rPr>
          <w:i/>
          <w:spacing w:val="-9"/>
          <w:sz w:val="24"/>
        </w:rPr>
        <w:t xml:space="preserve"> </w:t>
      </w:r>
      <w:r>
        <w:rPr>
          <w:i/>
          <w:sz w:val="24"/>
        </w:rPr>
        <w:t>is</w:t>
      </w:r>
      <w:r>
        <w:rPr>
          <w:i/>
          <w:spacing w:val="-6"/>
          <w:sz w:val="24"/>
        </w:rPr>
        <w:t xml:space="preserve"> </w:t>
      </w:r>
      <w:r>
        <w:rPr>
          <w:i/>
          <w:sz w:val="24"/>
        </w:rPr>
        <w:t>a</w:t>
      </w:r>
      <w:r>
        <w:rPr>
          <w:i/>
          <w:spacing w:val="-8"/>
          <w:sz w:val="24"/>
        </w:rPr>
        <w:t xml:space="preserve"> </w:t>
      </w:r>
      <w:r>
        <w:rPr>
          <w:i/>
          <w:sz w:val="24"/>
        </w:rPr>
        <w:t>living</w:t>
      </w:r>
      <w:r>
        <w:rPr>
          <w:i/>
          <w:spacing w:val="-7"/>
          <w:sz w:val="24"/>
        </w:rPr>
        <w:t xml:space="preserve"> </w:t>
      </w:r>
      <w:r>
        <w:rPr>
          <w:i/>
          <w:sz w:val="24"/>
        </w:rPr>
        <w:t>document,</w:t>
      </w:r>
      <w:r>
        <w:rPr>
          <w:i/>
          <w:spacing w:val="-7"/>
          <w:sz w:val="24"/>
        </w:rPr>
        <w:t xml:space="preserve"> </w:t>
      </w:r>
      <w:r>
        <w:rPr>
          <w:i/>
          <w:sz w:val="24"/>
        </w:rPr>
        <w:t>meaning</w:t>
      </w:r>
      <w:r>
        <w:rPr>
          <w:i/>
          <w:spacing w:val="-8"/>
          <w:sz w:val="24"/>
        </w:rPr>
        <w:t xml:space="preserve"> </w:t>
      </w:r>
      <w:r>
        <w:rPr>
          <w:i/>
          <w:sz w:val="24"/>
        </w:rPr>
        <w:t>that</w:t>
      </w:r>
      <w:r>
        <w:rPr>
          <w:i/>
          <w:spacing w:val="-2"/>
          <w:sz w:val="24"/>
        </w:rPr>
        <w:t xml:space="preserve"> </w:t>
      </w:r>
      <w:r>
        <w:rPr>
          <w:i/>
          <w:sz w:val="24"/>
        </w:rPr>
        <w:t>BSW</w:t>
      </w:r>
      <w:r>
        <w:rPr>
          <w:i/>
          <w:spacing w:val="-9"/>
          <w:sz w:val="24"/>
        </w:rPr>
        <w:t xml:space="preserve"> </w:t>
      </w:r>
      <w:r>
        <w:rPr>
          <w:i/>
          <w:sz w:val="24"/>
        </w:rPr>
        <w:t>Candidates</w:t>
      </w:r>
      <w:r>
        <w:rPr>
          <w:i/>
          <w:spacing w:val="-5"/>
          <w:sz w:val="24"/>
        </w:rPr>
        <w:t xml:space="preserve"> </w:t>
      </w:r>
      <w:r>
        <w:rPr>
          <w:i/>
          <w:sz w:val="24"/>
        </w:rPr>
        <w:t>will build on their previous SOCW 4300 contract with the addition of new competency-based learning activities in the SOCW 4600 learning contract.</w:t>
      </w:r>
    </w:p>
    <w:p w:rsidR="003944A5" w:rsidRDefault="003944A5" w14:paraId="489E8E54" w14:textId="77777777">
      <w:pPr>
        <w:pStyle w:val="BodyText"/>
        <w:rPr>
          <w:i/>
        </w:rPr>
      </w:pPr>
    </w:p>
    <w:p w:rsidR="003944A5" w:rsidRDefault="00956B32" w14:paraId="05C70EFA" w14:textId="77777777">
      <w:pPr>
        <w:pStyle w:val="BodyText"/>
        <w:spacing w:before="1"/>
        <w:ind w:left="660" w:right="898"/>
      </w:pPr>
      <w:r>
        <w:t>Social work education is competency-based. In order to demonstrate competence upon graduation</w:t>
      </w:r>
      <w:r>
        <w:rPr>
          <w:spacing w:val="-8"/>
        </w:rPr>
        <w:t xml:space="preserve"> </w:t>
      </w:r>
      <w:r>
        <w:t>from</w:t>
      </w:r>
      <w:r>
        <w:rPr>
          <w:spacing w:val="-11"/>
        </w:rPr>
        <w:t xml:space="preserve"> </w:t>
      </w:r>
      <w:r>
        <w:t>the</w:t>
      </w:r>
      <w:r>
        <w:rPr>
          <w:spacing w:val="-9"/>
        </w:rPr>
        <w:t xml:space="preserve"> </w:t>
      </w:r>
      <w:r>
        <w:t>BSW</w:t>
      </w:r>
      <w:r>
        <w:rPr>
          <w:spacing w:val="-11"/>
        </w:rPr>
        <w:t xml:space="preserve"> </w:t>
      </w:r>
      <w:r>
        <w:t>program,</w:t>
      </w:r>
      <w:r>
        <w:rPr>
          <w:spacing w:val="-7"/>
        </w:rPr>
        <w:t xml:space="preserve"> </w:t>
      </w:r>
      <w:r>
        <w:t>in</w:t>
      </w:r>
      <w:r>
        <w:rPr>
          <w:spacing w:val="-3"/>
        </w:rPr>
        <w:t xml:space="preserve"> </w:t>
      </w:r>
      <w:r>
        <w:t>this</w:t>
      </w:r>
      <w:r>
        <w:rPr>
          <w:spacing w:val="-5"/>
        </w:rPr>
        <w:t xml:space="preserve"> </w:t>
      </w:r>
      <w:r>
        <w:t>final</w:t>
      </w:r>
      <w:r>
        <w:rPr>
          <w:spacing w:val="-3"/>
        </w:rPr>
        <w:t xml:space="preserve"> </w:t>
      </w:r>
      <w:r>
        <w:t>learning</w:t>
      </w:r>
      <w:r>
        <w:rPr>
          <w:spacing w:val="-6"/>
        </w:rPr>
        <w:t xml:space="preserve"> </w:t>
      </w:r>
      <w:r>
        <w:t>contract</w:t>
      </w:r>
      <w:r>
        <w:rPr>
          <w:spacing w:val="-8"/>
        </w:rPr>
        <w:t xml:space="preserve"> </w:t>
      </w:r>
      <w:r>
        <w:t>BSW</w:t>
      </w:r>
      <w:r>
        <w:rPr>
          <w:spacing w:val="-11"/>
        </w:rPr>
        <w:t xml:space="preserve"> </w:t>
      </w:r>
      <w:r>
        <w:t>Candidate</w:t>
      </w:r>
      <w:r>
        <w:rPr>
          <w:spacing w:val="-10"/>
        </w:rPr>
        <w:t xml:space="preserve"> </w:t>
      </w:r>
      <w:r>
        <w:t>interns</w:t>
      </w:r>
      <w:r>
        <w:rPr>
          <w:spacing w:val="-6"/>
        </w:rPr>
        <w:t xml:space="preserve"> </w:t>
      </w:r>
      <w:r>
        <w:t xml:space="preserve">should complete at least </w:t>
      </w:r>
      <w:r>
        <w:rPr>
          <w:u w:val="single"/>
        </w:rPr>
        <w:t>one</w:t>
      </w:r>
      <w:r>
        <w:t xml:space="preserve"> new activity for each PB and should plan to revise or follow-through on learning activities from the previous semester that were scored below a 3 or an N/A.</w:t>
      </w:r>
    </w:p>
    <w:p w:rsidR="003944A5" w:rsidP="00DE7B1C" w:rsidRDefault="00956B32" w14:paraId="409633DC" w14:textId="77777777">
      <w:pPr>
        <w:pStyle w:val="Heading4"/>
      </w:pPr>
      <w:r>
        <w:t>Assessment</w:t>
      </w:r>
      <w:r>
        <w:rPr>
          <w:spacing w:val="-5"/>
        </w:rPr>
        <w:t xml:space="preserve"> </w:t>
      </w:r>
      <w:r>
        <w:t>of Professionalism &amp; Integrity</w:t>
      </w:r>
    </w:p>
    <w:p w:rsidR="003944A5" w:rsidRDefault="00956B32" w14:paraId="6C507AB1" w14:textId="7B1A603B">
      <w:pPr>
        <w:pStyle w:val="BodyText"/>
        <w:spacing w:before="3"/>
        <w:ind w:left="660" w:right="882"/>
        <w:sectPr w:rsidR="003944A5">
          <w:pgSz w:w="12240" w:h="15840" w:orient="portrait"/>
          <w:pgMar w:top="1300" w:right="580" w:bottom="1700" w:left="780" w:header="0" w:footer="1447" w:gutter="0"/>
          <w:cols w:space="720"/>
        </w:sectPr>
      </w:pPr>
      <w:r>
        <w:t>As</w:t>
      </w:r>
      <w:r>
        <w:rPr>
          <w:spacing w:val="-6"/>
        </w:rPr>
        <w:t xml:space="preserve"> </w:t>
      </w:r>
      <w:r>
        <w:t>a</w:t>
      </w:r>
      <w:r>
        <w:rPr>
          <w:spacing w:val="-9"/>
        </w:rPr>
        <w:t xml:space="preserve"> </w:t>
      </w:r>
      <w:r>
        <w:t>component</w:t>
      </w:r>
      <w:r>
        <w:rPr>
          <w:spacing w:val="-11"/>
        </w:rPr>
        <w:t xml:space="preserve"> </w:t>
      </w:r>
      <w:r>
        <w:t>of</w:t>
      </w:r>
      <w:r>
        <w:rPr>
          <w:spacing w:val="-7"/>
        </w:rPr>
        <w:t xml:space="preserve"> </w:t>
      </w:r>
      <w:r>
        <w:t>the</w:t>
      </w:r>
      <w:r>
        <w:rPr>
          <w:spacing w:val="-9"/>
        </w:rPr>
        <w:t xml:space="preserve"> </w:t>
      </w:r>
      <w:r>
        <w:t>field</w:t>
      </w:r>
      <w:r>
        <w:rPr>
          <w:spacing w:val="-7"/>
        </w:rPr>
        <w:t xml:space="preserve"> </w:t>
      </w:r>
      <w:r>
        <w:t>seminar</w:t>
      </w:r>
      <w:r>
        <w:rPr>
          <w:spacing w:val="-3"/>
        </w:rPr>
        <w:t xml:space="preserve"> </w:t>
      </w:r>
      <w:r>
        <w:t>assignments,</w:t>
      </w:r>
      <w:r>
        <w:rPr>
          <w:spacing w:val="-5"/>
        </w:rPr>
        <w:t xml:space="preserve"> </w:t>
      </w:r>
      <w:r>
        <w:t>BSW</w:t>
      </w:r>
      <w:r>
        <w:rPr>
          <w:spacing w:val="-8"/>
        </w:rPr>
        <w:t xml:space="preserve"> </w:t>
      </w:r>
      <w:r>
        <w:t>Candidates</w:t>
      </w:r>
      <w:r>
        <w:rPr>
          <w:spacing w:val="-5"/>
        </w:rPr>
        <w:t xml:space="preserve"> </w:t>
      </w:r>
      <w:r>
        <w:t>are</w:t>
      </w:r>
      <w:r>
        <w:rPr>
          <w:spacing w:val="-10"/>
        </w:rPr>
        <w:t xml:space="preserve"> </w:t>
      </w:r>
      <w:r>
        <w:t>assessed</w:t>
      </w:r>
      <w:r>
        <w:rPr>
          <w:spacing w:val="-8"/>
        </w:rPr>
        <w:t xml:space="preserve"> </w:t>
      </w:r>
      <w:r>
        <w:t>on</w:t>
      </w:r>
      <w:r>
        <w:rPr>
          <w:spacing w:val="-8"/>
        </w:rPr>
        <w:t xml:space="preserve"> </w:t>
      </w:r>
      <w:r>
        <w:t>their</w:t>
      </w:r>
      <w:r>
        <w:rPr>
          <w:spacing w:val="-3"/>
        </w:rPr>
        <w:t xml:space="preserve"> </w:t>
      </w:r>
      <w:r>
        <w:t>level</w:t>
      </w:r>
      <w:r>
        <w:rPr>
          <w:spacing w:val="-7"/>
        </w:rPr>
        <w:t xml:space="preserve"> </w:t>
      </w:r>
      <w:r>
        <w:t xml:space="preserve">of professionalism and integrity using the </w:t>
      </w:r>
      <w:r w:rsidRPr="2394BFC3">
        <w:rPr>
          <w:i/>
          <w:iCs/>
        </w:rPr>
        <w:t>BSW Candidate Professional Behavior and Integrity Assessment</w:t>
      </w:r>
      <w:r w:rsidRPr="2394BFC3">
        <w:rPr>
          <w:i/>
          <w:iCs/>
          <w:spacing w:val="-8"/>
        </w:rPr>
        <w:t xml:space="preserve"> </w:t>
      </w:r>
      <w:r w:rsidRPr="2394BFC3">
        <w:rPr>
          <w:i/>
          <w:iCs/>
        </w:rPr>
        <w:t>Rubric</w:t>
      </w:r>
      <w:r w:rsidRPr="2394BFC3">
        <w:rPr>
          <w:i/>
          <w:iCs/>
          <w:spacing w:val="-6"/>
        </w:rPr>
        <w:t xml:space="preserve"> </w:t>
      </w:r>
      <w:r>
        <w:t>(Appendix</w:t>
      </w:r>
      <w:r>
        <w:rPr>
          <w:spacing w:val="-5"/>
        </w:rPr>
        <w:t xml:space="preserve"> </w:t>
      </w:r>
      <w:r w:rsidR="005977CD">
        <w:t>M</w:t>
      </w:r>
      <w:r>
        <w:t>)</w:t>
      </w:r>
      <w:r>
        <w:rPr>
          <w:rFonts w:ascii="Arial"/>
        </w:rPr>
        <w:t>.</w:t>
      </w:r>
      <w:r>
        <w:rPr>
          <w:rFonts w:ascii="Arial"/>
          <w:spacing w:val="-10"/>
        </w:rPr>
        <w:t xml:space="preserve"> </w:t>
      </w:r>
      <w:r>
        <w:t>This</w:t>
      </w:r>
      <w:r>
        <w:rPr>
          <w:spacing w:val="-5"/>
        </w:rPr>
        <w:t xml:space="preserve"> </w:t>
      </w:r>
      <w:r>
        <w:t>assessment</w:t>
      </w:r>
      <w:r>
        <w:rPr>
          <w:spacing w:val="-8"/>
        </w:rPr>
        <w:t xml:space="preserve"> </w:t>
      </w:r>
      <w:r>
        <w:t>evaluates</w:t>
      </w:r>
      <w:r>
        <w:rPr>
          <w:spacing w:val="-5"/>
        </w:rPr>
        <w:t xml:space="preserve"> </w:t>
      </w:r>
      <w:r>
        <w:t>a</w:t>
      </w:r>
      <w:r>
        <w:rPr>
          <w:spacing w:val="-9"/>
        </w:rPr>
        <w:t xml:space="preserve"> </w:t>
      </w:r>
      <w:r>
        <w:t>BSW</w:t>
      </w:r>
      <w:r>
        <w:rPr>
          <w:spacing w:val="-9"/>
        </w:rPr>
        <w:t xml:space="preserve"> </w:t>
      </w:r>
      <w:r>
        <w:t>Candidate</w:t>
      </w:r>
      <w:r>
        <w:rPr>
          <w:spacing w:val="-7"/>
        </w:rPr>
        <w:t xml:space="preserve"> </w:t>
      </w:r>
      <w:r>
        <w:t>on</w:t>
      </w:r>
      <w:r>
        <w:rPr>
          <w:spacing w:val="-3"/>
        </w:rPr>
        <w:t xml:space="preserve"> </w:t>
      </w:r>
      <w:r w:rsidRPr="2394BFC3">
        <w:rPr>
          <w:b/>
          <w:bCs/>
        </w:rPr>
        <w:t>2</w:t>
      </w:r>
      <w:r w:rsidRPr="2394BFC3" w:rsidR="080A27D6">
        <w:rPr>
          <w:b/>
          <w:bCs/>
        </w:rPr>
        <w:t>0</w:t>
      </w:r>
      <w:r w:rsidRPr="2394BFC3">
        <w:rPr>
          <w:b/>
          <w:bCs/>
          <w:spacing w:val="-3"/>
        </w:rPr>
        <w:t xml:space="preserve"> </w:t>
      </w:r>
      <w:r w:rsidRPr="2394BFC3">
        <w:rPr>
          <w:b/>
          <w:bCs/>
        </w:rPr>
        <w:t>indicator</w:t>
      </w:r>
      <w:r>
        <w:t xml:space="preserve">s of professional behavior deemed essential for professional social work practice by the National Association of Social Workers (NASW) Code of Ethics, Council on Social Work Education (CSWE) Educational Policy and Accreditation Standards (EPAS) and the MGA BSW Program </w:t>
      </w:r>
      <w:r>
        <w:rPr>
          <w:spacing w:val="-2"/>
        </w:rPr>
        <w:t>Handbook.</w:t>
      </w:r>
    </w:p>
    <w:p w:rsidR="003944A5" w:rsidP="2394BFC3" w:rsidRDefault="00956B32" w14:paraId="667FDB6C" w14:textId="77777777">
      <w:pPr>
        <w:spacing w:before="75"/>
        <w:ind w:left="660" w:right="882"/>
        <w:rPr>
          <w:sz w:val="24"/>
          <w:szCs w:val="24"/>
        </w:rPr>
      </w:pPr>
      <w:r w:rsidRPr="2394BFC3">
        <w:rPr>
          <w:sz w:val="24"/>
          <w:szCs w:val="24"/>
        </w:rPr>
        <w:t xml:space="preserve">During the SOCW 4600 course the </w:t>
      </w:r>
      <w:r w:rsidRPr="2394BFC3">
        <w:rPr>
          <w:i/>
          <w:iCs/>
          <w:sz w:val="24"/>
          <w:szCs w:val="24"/>
        </w:rPr>
        <w:t>BSW Candidate Professional Behavior and Integrity Assessment</w:t>
      </w:r>
      <w:r w:rsidRPr="2394BFC3">
        <w:rPr>
          <w:i/>
          <w:iCs/>
          <w:spacing w:val="-8"/>
          <w:sz w:val="24"/>
          <w:szCs w:val="24"/>
        </w:rPr>
        <w:t xml:space="preserve"> </w:t>
      </w:r>
      <w:r w:rsidRPr="2394BFC3">
        <w:rPr>
          <w:i/>
          <w:iCs/>
          <w:sz w:val="24"/>
          <w:szCs w:val="24"/>
        </w:rPr>
        <w:t>Rubric</w:t>
      </w:r>
      <w:r w:rsidRPr="2394BFC3">
        <w:rPr>
          <w:i/>
          <w:iCs/>
          <w:spacing w:val="-6"/>
          <w:sz w:val="24"/>
          <w:szCs w:val="24"/>
        </w:rPr>
        <w:t xml:space="preserve"> </w:t>
      </w:r>
      <w:r w:rsidRPr="2394BFC3">
        <w:rPr>
          <w:sz w:val="24"/>
          <w:szCs w:val="24"/>
        </w:rPr>
        <w:t>will</w:t>
      </w:r>
      <w:r w:rsidRPr="2394BFC3">
        <w:rPr>
          <w:spacing w:val="-7"/>
          <w:sz w:val="24"/>
          <w:szCs w:val="24"/>
        </w:rPr>
        <w:t xml:space="preserve"> </w:t>
      </w:r>
      <w:r w:rsidRPr="2394BFC3">
        <w:rPr>
          <w:sz w:val="24"/>
          <w:szCs w:val="24"/>
        </w:rPr>
        <w:t>be</w:t>
      </w:r>
      <w:r w:rsidRPr="2394BFC3">
        <w:rPr>
          <w:spacing w:val="-9"/>
          <w:sz w:val="24"/>
          <w:szCs w:val="24"/>
        </w:rPr>
        <w:t xml:space="preserve"> </w:t>
      </w:r>
      <w:r w:rsidRPr="2394BFC3">
        <w:rPr>
          <w:sz w:val="24"/>
          <w:szCs w:val="24"/>
        </w:rPr>
        <w:t>used</w:t>
      </w:r>
      <w:r w:rsidRPr="2394BFC3">
        <w:rPr>
          <w:spacing w:val="-6"/>
          <w:sz w:val="24"/>
          <w:szCs w:val="24"/>
        </w:rPr>
        <w:t xml:space="preserve"> </w:t>
      </w:r>
      <w:r w:rsidRPr="2394BFC3">
        <w:rPr>
          <w:sz w:val="24"/>
          <w:szCs w:val="24"/>
        </w:rPr>
        <w:t>by</w:t>
      </w:r>
      <w:r w:rsidRPr="2394BFC3">
        <w:rPr>
          <w:spacing w:val="-3"/>
          <w:sz w:val="24"/>
          <w:szCs w:val="24"/>
        </w:rPr>
        <w:t xml:space="preserve"> </w:t>
      </w:r>
      <w:r w:rsidRPr="2394BFC3">
        <w:rPr>
          <w:sz w:val="24"/>
          <w:szCs w:val="24"/>
        </w:rPr>
        <w:t>the</w:t>
      </w:r>
      <w:r w:rsidRPr="2394BFC3">
        <w:rPr>
          <w:spacing w:val="-9"/>
          <w:sz w:val="24"/>
          <w:szCs w:val="24"/>
        </w:rPr>
        <w:t xml:space="preserve"> </w:t>
      </w:r>
      <w:r w:rsidRPr="2394BFC3">
        <w:rPr>
          <w:sz w:val="24"/>
          <w:szCs w:val="24"/>
        </w:rPr>
        <w:t>agency</w:t>
      </w:r>
      <w:r w:rsidRPr="2394BFC3">
        <w:rPr>
          <w:spacing w:val="-6"/>
          <w:sz w:val="24"/>
          <w:szCs w:val="24"/>
        </w:rPr>
        <w:t xml:space="preserve"> </w:t>
      </w:r>
      <w:r w:rsidRPr="2394BFC3">
        <w:rPr>
          <w:sz w:val="24"/>
          <w:szCs w:val="24"/>
        </w:rPr>
        <w:t>field</w:t>
      </w:r>
      <w:r w:rsidRPr="2394BFC3">
        <w:rPr>
          <w:spacing w:val="-6"/>
          <w:sz w:val="24"/>
          <w:szCs w:val="24"/>
        </w:rPr>
        <w:t xml:space="preserve"> </w:t>
      </w:r>
      <w:r w:rsidRPr="2394BFC3">
        <w:rPr>
          <w:sz w:val="24"/>
          <w:szCs w:val="24"/>
        </w:rPr>
        <w:t>supervisor</w:t>
      </w:r>
      <w:r w:rsidRPr="2394BFC3">
        <w:rPr>
          <w:spacing w:val="-6"/>
          <w:sz w:val="24"/>
          <w:szCs w:val="24"/>
        </w:rPr>
        <w:t xml:space="preserve"> </w:t>
      </w:r>
      <w:r w:rsidRPr="2394BFC3">
        <w:rPr>
          <w:sz w:val="24"/>
          <w:szCs w:val="24"/>
        </w:rPr>
        <w:t>to</w:t>
      </w:r>
      <w:r w:rsidRPr="2394BFC3">
        <w:rPr>
          <w:spacing w:val="-6"/>
          <w:sz w:val="24"/>
          <w:szCs w:val="24"/>
        </w:rPr>
        <w:t xml:space="preserve"> </w:t>
      </w:r>
      <w:r w:rsidRPr="2394BFC3">
        <w:rPr>
          <w:sz w:val="24"/>
          <w:szCs w:val="24"/>
        </w:rPr>
        <w:t>assess</w:t>
      </w:r>
      <w:r w:rsidRPr="2394BFC3">
        <w:rPr>
          <w:spacing w:val="-6"/>
          <w:sz w:val="24"/>
          <w:szCs w:val="24"/>
        </w:rPr>
        <w:t xml:space="preserve"> </w:t>
      </w:r>
      <w:r w:rsidRPr="2394BFC3">
        <w:rPr>
          <w:sz w:val="24"/>
          <w:szCs w:val="24"/>
        </w:rPr>
        <w:t>student</w:t>
      </w:r>
      <w:r w:rsidRPr="2394BFC3">
        <w:rPr>
          <w:spacing w:val="-7"/>
          <w:sz w:val="24"/>
          <w:szCs w:val="24"/>
        </w:rPr>
        <w:t xml:space="preserve"> </w:t>
      </w:r>
      <w:r w:rsidRPr="2394BFC3">
        <w:rPr>
          <w:sz w:val="24"/>
          <w:szCs w:val="24"/>
        </w:rPr>
        <w:t>development</w:t>
      </w:r>
      <w:r w:rsidRPr="2394BFC3">
        <w:rPr>
          <w:spacing w:val="-7"/>
          <w:sz w:val="24"/>
          <w:szCs w:val="24"/>
        </w:rPr>
        <w:t xml:space="preserve"> </w:t>
      </w:r>
      <w:r w:rsidRPr="2394BFC3">
        <w:rPr>
          <w:sz w:val="24"/>
          <w:szCs w:val="24"/>
        </w:rPr>
        <w:t>of professionalism at the midpoint of the semester AND to provide a final evaluation of a BSW Candidate’s professionalism.</w:t>
      </w:r>
    </w:p>
    <w:p w:rsidR="003944A5" w:rsidRDefault="003944A5" w14:paraId="5211B9A4" w14:textId="77777777">
      <w:pPr>
        <w:pStyle w:val="BodyText"/>
      </w:pPr>
    </w:p>
    <w:p w:rsidRPr="005977CD" w:rsidR="003944A5" w:rsidP="005977CD" w:rsidRDefault="00956B32" w14:paraId="0D0BA8A4" w14:textId="3BFC2774">
      <w:pPr>
        <w:ind w:left="660"/>
        <w:rPr>
          <w:b/>
          <w:bCs/>
        </w:rPr>
      </w:pPr>
      <w:r w:rsidRPr="005977CD">
        <w:rPr>
          <w:b/>
          <w:bCs/>
        </w:rPr>
        <w:t>BSW</w:t>
      </w:r>
      <w:r w:rsidRPr="005977CD">
        <w:rPr>
          <w:b/>
          <w:bCs/>
          <w:spacing w:val="-5"/>
        </w:rPr>
        <w:t xml:space="preserve"> </w:t>
      </w:r>
      <w:r w:rsidRPr="005977CD">
        <w:rPr>
          <w:b/>
          <w:bCs/>
        </w:rPr>
        <w:t>Candidates</w:t>
      </w:r>
      <w:r w:rsidRPr="005977CD">
        <w:rPr>
          <w:b/>
          <w:bCs/>
          <w:spacing w:val="-2"/>
        </w:rPr>
        <w:t xml:space="preserve"> </w:t>
      </w:r>
      <w:r w:rsidRPr="005977CD">
        <w:rPr>
          <w:b/>
          <w:bCs/>
        </w:rPr>
        <w:t>in</w:t>
      </w:r>
      <w:r w:rsidRPr="005977CD">
        <w:rPr>
          <w:b/>
          <w:bCs/>
          <w:spacing w:val="-4"/>
        </w:rPr>
        <w:t xml:space="preserve"> </w:t>
      </w:r>
      <w:r w:rsidRPr="005977CD">
        <w:rPr>
          <w:b/>
          <w:bCs/>
        </w:rPr>
        <w:t>the</w:t>
      </w:r>
      <w:r w:rsidRPr="005977CD">
        <w:rPr>
          <w:b/>
          <w:bCs/>
          <w:spacing w:val="-5"/>
        </w:rPr>
        <w:t xml:space="preserve"> </w:t>
      </w:r>
      <w:r w:rsidRPr="005977CD">
        <w:rPr>
          <w:b/>
          <w:bCs/>
        </w:rPr>
        <w:t>SOCW</w:t>
      </w:r>
      <w:r w:rsidRPr="005977CD">
        <w:rPr>
          <w:b/>
          <w:bCs/>
          <w:spacing w:val="-5"/>
        </w:rPr>
        <w:t xml:space="preserve"> </w:t>
      </w:r>
      <w:r w:rsidRPr="005977CD">
        <w:rPr>
          <w:b/>
          <w:bCs/>
        </w:rPr>
        <w:t>4600</w:t>
      </w:r>
      <w:r w:rsidRPr="005977CD">
        <w:rPr>
          <w:b/>
          <w:bCs/>
          <w:spacing w:val="-5"/>
        </w:rPr>
        <w:t xml:space="preserve"> </w:t>
      </w:r>
      <w:r w:rsidRPr="005977CD">
        <w:rPr>
          <w:b/>
          <w:bCs/>
        </w:rPr>
        <w:t>course</w:t>
      </w:r>
      <w:r w:rsidRPr="005977CD">
        <w:rPr>
          <w:b/>
          <w:bCs/>
          <w:spacing w:val="-8"/>
        </w:rPr>
        <w:t xml:space="preserve"> </w:t>
      </w:r>
      <w:r w:rsidRPr="005977CD">
        <w:rPr>
          <w:b/>
          <w:bCs/>
        </w:rPr>
        <w:t>must</w:t>
      </w:r>
      <w:r w:rsidRPr="005977CD">
        <w:rPr>
          <w:b/>
          <w:bCs/>
          <w:spacing w:val="-9"/>
        </w:rPr>
        <w:t xml:space="preserve"> </w:t>
      </w:r>
      <w:r w:rsidRPr="005977CD">
        <w:rPr>
          <w:b/>
          <w:bCs/>
        </w:rPr>
        <w:t>achieve</w:t>
      </w:r>
      <w:r w:rsidRPr="005977CD">
        <w:rPr>
          <w:b/>
          <w:bCs/>
          <w:spacing w:val="-8"/>
        </w:rPr>
        <w:t xml:space="preserve"> </w:t>
      </w:r>
      <w:r w:rsidRPr="005977CD">
        <w:rPr>
          <w:b/>
          <w:bCs/>
        </w:rPr>
        <w:t>an</w:t>
      </w:r>
      <w:r w:rsidRPr="005977CD">
        <w:rPr>
          <w:b/>
          <w:bCs/>
          <w:spacing w:val="-2"/>
        </w:rPr>
        <w:t xml:space="preserve"> </w:t>
      </w:r>
      <w:r w:rsidRPr="005977CD">
        <w:rPr>
          <w:b/>
          <w:bCs/>
        </w:rPr>
        <w:t>average</w:t>
      </w:r>
      <w:r w:rsidRPr="005977CD">
        <w:rPr>
          <w:b/>
          <w:bCs/>
          <w:spacing w:val="-6"/>
        </w:rPr>
        <w:t xml:space="preserve"> </w:t>
      </w:r>
      <w:r w:rsidRPr="005977CD">
        <w:rPr>
          <w:b/>
          <w:bCs/>
        </w:rPr>
        <w:t>score</w:t>
      </w:r>
      <w:r w:rsidRPr="005977CD">
        <w:rPr>
          <w:b/>
          <w:bCs/>
          <w:spacing w:val="-7"/>
        </w:rPr>
        <w:t xml:space="preserve"> </w:t>
      </w:r>
      <w:r w:rsidRPr="005977CD">
        <w:rPr>
          <w:b/>
          <w:bCs/>
        </w:rPr>
        <w:t>of</w:t>
      </w:r>
      <w:r w:rsidRPr="005977CD">
        <w:rPr>
          <w:b/>
          <w:bCs/>
          <w:spacing w:val="-3"/>
        </w:rPr>
        <w:t xml:space="preserve"> </w:t>
      </w:r>
      <w:r w:rsidR="00021DBE">
        <w:rPr>
          <w:b/>
          <w:bCs/>
        </w:rPr>
        <w:t xml:space="preserve">80% across </w:t>
      </w:r>
      <w:r w:rsidRPr="005977CD">
        <w:rPr>
          <w:b/>
          <w:bCs/>
        </w:rPr>
        <w:t xml:space="preserve">all indictors </w:t>
      </w:r>
      <w:r w:rsidRPr="000A2390" w:rsidR="00AA4ED6">
        <w:rPr>
          <w:b/>
          <w:bCs/>
          <w:i/>
          <w:iCs/>
          <w:color w:val="000000"/>
          <w:sz w:val="24"/>
          <w:szCs w:val="24"/>
        </w:rPr>
        <w:t xml:space="preserve">and </w:t>
      </w:r>
      <w:r w:rsidRPr="000A2390" w:rsidR="00AA4ED6">
        <w:rPr>
          <w:color w:val="000000"/>
          <w:sz w:val="24"/>
          <w:szCs w:val="24"/>
        </w:rPr>
        <w:t>1</w:t>
      </w:r>
      <w:r w:rsidR="00AA4ED6">
        <w:rPr>
          <w:color w:val="000000"/>
          <w:sz w:val="24"/>
          <w:szCs w:val="24"/>
        </w:rPr>
        <w:t>6</w:t>
      </w:r>
      <w:r w:rsidRPr="000A2390" w:rsidR="00AA4ED6">
        <w:rPr>
          <w:color w:val="000000"/>
          <w:sz w:val="24"/>
          <w:szCs w:val="24"/>
        </w:rPr>
        <w:t xml:space="preserve">/20 indicators scored proficient or higher </w:t>
      </w:r>
      <w:r w:rsidRPr="005977CD">
        <w:rPr>
          <w:b/>
          <w:bCs/>
        </w:rPr>
        <w:t>to pass the assessment.</w:t>
      </w:r>
    </w:p>
    <w:p w:rsidR="003944A5" w:rsidRDefault="003944A5" w14:paraId="135149D0" w14:textId="77777777">
      <w:pPr>
        <w:pStyle w:val="BodyText"/>
        <w:spacing w:before="49" w:after="1"/>
        <w:rPr>
          <w:b/>
          <w:sz w:val="20"/>
        </w:rPr>
      </w:pPr>
    </w:p>
    <w:tbl>
      <w:tblPr>
        <w:tblW w:w="0" w:type="auto"/>
        <w:tblInd w:w="622" w:type="dxa"/>
        <w:tblCellMar>
          <w:top w:w="15" w:type="dxa"/>
          <w:left w:w="15" w:type="dxa"/>
          <w:bottom w:w="15" w:type="dxa"/>
          <w:right w:w="15" w:type="dxa"/>
        </w:tblCellMar>
        <w:tblLook w:val="04A0" w:firstRow="1" w:lastRow="0" w:firstColumn="1" w:lastColumn="0" w:noHBand="0" w:noVBand="1"/>
      </w:tblPr>
      <w:tblGrid>
        <w:gridCol w:w="3107"/>
        <w:gridCol w:w="5782"/>
      </w:tblGrid>
      <w:tr w:rsidRPr="000A2390" w:rsidR="00246343" w:rsidTr="00AA4ED6" w14:paraId="034A9EE8" w14:textId="77777777">
        <w:tc>
          <w:tcPr>
            <w:tcW w:w="8722" w:type="dxa"/>
            <w:gridSpan w:val="2"/>
            <w:tcBorders>
              <w:top w:val="single" w:color="000000" w:sz="6" w:space="0"/>
              <w:left w:val="single" w:color="000000" w:sz="6" w:space="0"/>
              <w:bottom w:val="single" w:color="000000" w:sz="6" w:space="0"/>
              <w:right w:val="single" w:color="000000" w:sz="6" w:space="0"/>
            </w:tcBorders>
            <w:shd w:val="clear" w:color="auto" w:fill="BDD6EE"/>
            <w:tcMar>
              <w:top w:w="0" w:type="dxa"/>
              <w:left w:w="115" w:type="dxa"/>
              <w:bottom w:w="0" w:type="dxa"/>
              <w:right w:w="115" w:type="dxa"/>
            </w:tcMar>
            <w:hideMark/>
          </w:tcPr>
          <w:p w:rsidRPr="000A2390" w:rsidR="00246343" w:rsidP="00286E8C" w:rsidRDefault="00246343" w14:paraId="6CA4A493" w14:textId="77777777">
            <w:pPr>
              <w:widowControl/>
              <w:autoSpaceDE/>
              <w:autoSpaceDN/>
              <w:spacing w:after="120"/>
              <w:ind w:left="630" w:right="800"/>
              <w:jc w:val="center"/>
              <w:rPr>
                <w:sz w:val="24"/>
                <w:szCs w:val="24"/>
              </w:rPr>
            </w:pPr>
            <w:r w:rsidRPr="000A2390">
              <w:rPr>
                <w:b/>
                <w:bCs/>
                <w:color w:val="000000"/>
                <w:sz w:val="24"/>
                <w:szCs w:val="24"/>
              </w:rPr>
              <w:t>SOCW 4300 Professional Behavior and Integrity Assessment </w:t>
            </w:r>
          </w:p>
        </w:tc>
      </w:tr>
      <w:tr w:rsidRPr="000A2390" w:rsidR="00246343" w:rsidTr="00AA4ED6" w14:paraId="3458A772" w14:textId="77777777">
        <w:tc>
          <w:tcPr>
            <w:tcW w:w="2940" w:type="dxa"/>
            <w:tcBorders>
              <w:top w:val="single" w:color="000000" w:sz="6" w:space="0"/>
              <w:left w:val="single" w:color="000000" w:sz="6" w:space="0"/>
              <w:bottom w:val="single" w:color="000000" w:sz="6" w:space="0"/>
              <w:right w:val="single" w:color="000000" w:sz="6" w:space="0"/>
            </w:tcBorders>
            <w:shd w:val="clear" w:color="auto" w:fill="DBE5F1"/>
            <w:tcMar>
              <w:top w:w="0" w:type="dxa"/>
              <w:left w:w="115" w:type="dxa"/>
              <w:bottom w:w="0" w:type="dxa"/>
              <w:right w:w="115" w:type="dxa"/>
            </w:tcMar>
            <w:hideMark/>
          </w:tcPr>
          <w:p w:rsidRPr="000A2390" w:rsidR="00246343" w:rsidP="00286E8C" w:rsidRDefault="00246343" w14:paraId="60BED55D" w14:textId="77777777">
            <w:pPr>
              <w:widowControl/>
              <w:autoSpaceDE/>
              <w:autoSpaceDN/>
              <w:spacing w:after="120"/>
              <w:ind w:left="630" w:right="800"/>
              <w:jc w:val="center"/>
              <w:rPr>
                <w:sz w:val="24"/>
                <w:szCs w:val="24"/>
              </w:rPr>
            </w:pPr>
            <w:r w:rsidRPr="000A2390">
              <w:rPr>
                <w:b/>
                <w:bCs/>
                <w:color w:val="000000"/>
                <w:sz w:val="24"/>
                <w:szCs w:val="24"/>
              </w:rPr>
              <w:t>Average Score</w:t>
            </w:r>
          </w:p>
        </w:tc>
        <w:tc>
          <w:tcPr>
            <w:tcW w:w="5782" w:type="dxa"/>
            <w:tcBorders>
              <w:top w:val="single" w:color="000000" w:sz="6" w:space="0"/>
              <w:left w:val="single" w:color="000000" w:sz="6" w:space="0"/>
              <w:bottom w:val="single" w:color="000000" w:sz="6" w:space="0"/>
              <w:right w:val="single" w:color="000000" w:sz="6" w:space="0"/>
            </w:tcBorders>
            <w:shd w:val="clear" w:color="auto" w:fill="DBE5F1"/>
            <w:tcMar>
              <w:top w:w="0" w:type="dxa"/>
              <w:left w:w="115" w:type="dxa"/>
              <w:bottom w:w="0" w:type="dxa"/>
              <w:right w:w="115" w:type="dxa"/>
            </w:tcMar>
            <w:hideMark/>
          </w:tcPr>
          <w:p w:rsidRPr="000A2390" w:rsidR="00246343" w:rsidP="00286E8C" w:rsidRDefault="00246343" w14:paraId="140C3BA3" w14:textId="77777777">
            <w:pPr>
              <w:widowControl/>
              <w:autoSpaceDE/>
              <w:autoSpaceDN/>
              <w:spacing w:after="120"/>
              <w:ind w:left="630" w:right="800"/>
              <w:jc w:val="center"/>
              <w:rPr>
                <w:sz w:val="24"/>
                <w:szCs w:val="24"/>
              </w:rPr>
            </w:pPr>
            <w:r w:rsidRPr="000A2390">
              <w:rPr>
                <w:b/>
                <w:bCs/>
                <w:color w:val="000000"/>
                <w:sz w:val="24"/>
                <w:szCs w:val="24"/>
              </w:rPr>
              <w:t>Performance Level</w:t>
            </w:r>
          </w:p>
        </w:tc>
      </w:tr>
      <w:tr w:rsidRPr="000A2390" w:rsidR="00246343" w:rsidTr="00AA4ED6" w14:paraId="1A3C852D" w14:textId="77777777">
        <w:tc>
          <w:tcPr>
            <w:tcW w:w="2940" w:type="dxa"/>
            <w:tcBorders>
              <w:top w:val="single" w:color="000000" w:sz="6" w:space="0"/>
              <w:left w:val="single" w:color="000000" w:sz="6" w:space="0"/>
              <w:bottom w:val="single" w:color="000000" w:sz="6" w:space="0"/>
              <w:right w:val="single" w:color="000000" w:sz="6" w:space="0"/>
            </w:tcBorders>
            <w:tcMar>
              <w:top w:w="0" w:type="dxa"/>
              <w:left w:w="115" w:type="dxa"/>
              <w:bottom w:w="0" w:type="dxa"/>
              <w:right w:w="115" w:type="dxa"/>
            </w:tcMar>
            <w:vAlign w:val="center"/>
            <w:hideMark/>
          </w:tcPr>
          <w:p w:rsidRPr="000A2390" w:rsidR="00246343" w:rsidP="00286E8C" w:rsidRDefault="00246343" w14:paraId="481C81FA" w14:textId="77777777">
            <w:pPr>
              <w:widowControl/>
              <w:autoSpaceDE/>
              <w:autoSpaceDN/>
              <w:spacing w:after="120"/>
              <w:ind w:left="630" w:right="800"/>
              <w:jc w:val="center"/>
              <w:rPr>
                <w:sz w:val="24"/>
                <w:szCs w:val="24"/>
              </w:rPr>
            </w:pPr>
            <w:r w:rsidRPr="000A2390">
              <w:rPr>
                <w:b/>
                <w:bCs/>
                <w:color w:val="000000"/>
                <w:sz w:val="24"/>
                <w:szCs w:val="24"/>
              </w:rPr>
              <w:t>Proficient</w:t>
            </w:r>
          </w:p>
          <w:p w:rsidRPr="000A2390" w:rsidR="00246343" w:rsidP="00286E8C" w:rsidRDefault="00246343" w14:paraId="08B32B31" w14:textId="4C00345C">
            <w:pPr>
              <w:widowControl/>
              <w:autoSpaceDE/>
              <w:autoSpaceDN/>
              <w:spacing w:after="120"/>
              <w:ind w:left="630" w:right="800"/>
              <w:jc w:val="center"/>
              <w:rPr>
                <w:sz w:val="24"/>
                <w:szCs w:val="24"/>
              </w:rPr>
            </w:pPr>
            <w:r w:rsidRPr="000A2390">
              <w:rPr>
                <w:b/>
                <w:bCs/>
                <w:color w:val="000000"/>
                <w:sz w:val="24"/>
                <w:szCs w:val="24"/>
              </w:rPr>
              <w:t>  100%</w:t>
            </w:r>
          </w:p>
        </w:tc>
        <w:tc>
          <w:tcPr>
            <w:tcW w:w="5782" w:type="dxa"/>
            <w:tcBorders>
              <w:top w:val="single" w:color="000000" w:sz="6" w:space="0"/>
              <w:left w:val="single" w:color="000000" w:sz="6" w:space="0"/>
              <w:bottom w:val="single" w:color="000000" w:sz="6" w:space="0"/>
              <w:right w:val="single" w:color="000000" w:sz="6" w:space="0"/>
            </w:tcBorders>
            <w:tcMar>
              <w:top w:w="0" w:type="dxa"/>
              <w:left w:w="115" w:type="dxa"/>
              <w:bottom w:w="0" w:type="dxa"/>
              <w:right w:w="115" w:type="dxa"/>
            </w:tcMar>
            <w:hideMark/>
          </w:tcPr>
          <w:p w:rsidRPr="000A2390" w:rsidR="00246343" w:rsidP="00286E8C" w:rsidRDefault="00246343" w14:paraId="5C8CA255" w14:textId="132072F9">
            <w:pPr>
              <w:widowControl/>
              <w:autoSpaceDE/>
              <w:autoSpaceDN/>
              <w:ind w:left="630" w:right="800"/>
              <w:rPr>
                <w:sz w:val="24"/>
                <w:szCs w:val="24"/>
              </w:rPr>
            </w:pPr>
            <w:r w:rsidRPr="000A2390">
              <w:rPr>
                <w:color w:val="000000"/>
                <w:sz w:val="24"/>
                <w:szCs w:val="24"/>
              </w:rPr>
              <w:t xml:space="preserve">BSW Candidates in SOCW 4300 must achieve an average of 80% across indicators </w:t>
            </w:r>
            <w:r w:rsidRPr="000A2390">
              <w:rPr>
                <w:b/>
                <w:bCs/>
                <w:i/>
                <w:iCs/>
                <w:color w:val="000000"/>
                <w:sz w:val="24"/>
                <w:szCs w:val="24"/>
              </w:rPr>
              <w:t xml:space="preserve">and </w:t>
            </w:r>
            <w:r w:rsidRPr="000A2390">
              <w:rPr>
                <w:color w:val="000000"/>
                <w:sz w:val="24"/>
                <w:szCs w:val="24"/>
              </w:rPr>
              <w:t>1</w:t>
            </w:r>
            <w:r w:rsidR="009E6922">
              <w:rPr>
                <w:color w:val="000000"/>
                <w:sz w:val="24"/>
                <w:szCs w:val="24"/>
              </w:rPr>
              <w:t>6</w:t>
            </w:r>
            <w:r w:rsidRPr="000A2390">
              <w:rPr>
                <w:color w:val="000000"/>
                <w:sz w:val="24"/>
                <w:szCs w:val="24"/>
              </w:rPr>
              <w:t xml:space="preserve">/20 indicators scored proficient or higher to be considered proficient in their professional behavior. </w:t>
            </w:r>
          </w:p>
        </w:tc>
      </w:tr>
      <w:tr w:rsidRPr="000A2390" w:rsidR="00246343" w:rsidTr="00AA4ED6" w14:paraId="218C08A8" w14:textId="77777777">
        <w:tc>
          <w:tcPr>
            <w:tcW w:w="2940" w:type="dxa"/>
            <w:tcBorders>
              <w:top w:val="single" w:color="000000" w:sz="6" w:space="0"/>
              <w:left w:val="single" w:color="000000" w:sz="6" w:space="0"/>
              <w:bottom w:val="single" w:color="000000" w:sz="6" w:space="0"/>
              <w:right w:val="single" w:color="000000" w:sz="6" w:space="0"/>
            </w:tcBorders>
            <w:tcMar>
              <w:top w:w="0" w:type="dxa"/>
              <w:left w:w="115" w:type="dxa"/>
              <w:bottom w:w="0" w:type="dxa"/>
              <w:right w:w="115" w:type="dxa"/>
            </w:tcMar>
            <w:vAlign w:val="center"/>
            <w:hideMark/>
          </w:tcPr>
          <w:p w:rsidRPr="000A2390" w:rsidR="00246343" w:rsidP="00286E8C" w:rsidRDefault="00FA44EA" w14:paraId="1ECDD136" w14:textId="11DFF634">
            <w:pPr>
              <w:widowControl/>
              <w:autoSpaceDE/>
              <w:autoSpaceDN/>
              <w:spacing w:after="120"/>
              <w:ind w:left="630" w:right="800"/>
              <w:jc w:val="center"/>
              <w:rPr>
                <w:sz w:val="24"/>
                <w:szCs w:val="24"/>
              </w:rPr>
            </w:pPr>
            <w:r>
              <w:rPr>
                <w:b/>
                <w:bCs/>
                <w:color w:val="000000"/>
                <w:sz w:val="24"/>
                <w:szCs w:val="24"/>
              </w:rPr>
              <w:t>Unacceptable</w:t>
            </w:r>
            <w:r w:rsidRPr="000A2390" w:rsidR="00246343">
              <w:rPr>
                <w:b/>
                <w:bCs/>
                <w:color w:val="000000"/>
                <w:sz w:val="24"/>
                <w:szCs w:val="24"/>
              </w:rPr>
              <w:t> </w:t>
            </w:r>
          </w:p>
          <w:p w:rsidRPr="000A2390" w:rsidR="00246343" w:rsidP="00286E8C" w:rsidRDefault="00246343" w14:paraId="58DFD17E" w14:textId="5EA2592A">
            <w:pPr>
              <w:widowControl/>
              <w:autoSpaceDE/>
              <w:autoSpaceDN/>
              <w:spacing w:after="120"/>
              <w:ind w:left="630" w:right="800"/>
              <w:jc w:val="center"/>
              <w:rPr>
                <w:sz w:val="24"/>
                <w:szCs w:val="24"/>
              </w:rPr>
            </w:pPr>
            <w:r w:rsidRPr="000A2390">
              <w:rPr>
                <w:b/>
                <w:bCs/>
                <w:color w:val="000000"/>
                <w:sz w:val="24"/>
                <w:szCs w:val="24"/>
              </w:rPr>
              <w:t>  </w:t>
            </w:r>
            <w:r w:rsidR="00FA44EA">
              <w:rPr>
                <w:b/>
                <w:bCs/>
                <w:color w:val="000000"/>
                <w:sz w:val="24"/>
                <w:szCs w:val="24"/>
              </w:rPr>
              <w:t>0</w:t>
            </w:r>
            <w:r w:rsidRPr="000A2390">
              <w:rPr>
                <w:b/>
                <w:bCs/>
                <w:color w:val="000000"/>
                <w:sz w:val="24"/>
                <w:szCs w:val="24"/>
              </w:rPr>
              <w:t xml:space="preserve">% </w:t>
            </w:r>
          </w:p>
        </w:tc>
        <w:tc>
          <w:tcPr>
            <w:tcW w:w="5782" w:type="dxa"/>
            <w:tcBorders>
              <w:top w:val="single" w:color="000000" w:sz="6" w:space="0"/>
              <w:left w:val="single" w:color="000000" w:sz="6" w:space="0"/>
              <w:bottom w:val="single" w:color="000000" w:sz="6" w:space="0"/>
              <w:right w:val="single" w:color="000000" w:sz="6" w:space="0"/>
            </w:tcBorders>
            <w:tcMar>
              <w:top w:w="0" w:type="dxa"/>
              <w:left w:w="115" w:type="dxa"/>
              <w:bottom w:w="0" w:type="dxa"/>
              <w:right w:w="115" w:type="dxa"/>
            </w:tcMar>
            <w:hideMark/>
          </w:tcPr>
          <w:p w:rsidRPr="000A2390" w:rsidR="00246343" w:rsidP="00286E8C" w:rsidRDefault="00246343" w14:paraId="1D74B68D" w14:textId="22E69ADA">
            <w:pPr>
              <w:widowControl/>
              <w:autoSpaceDE/>
              <w:autoSpaceDN/>
              <w:spacing w:after="120"/>
              <w:ind w:left="630" w:right="800"/>
              <w:rPr>
                <w:sz w:val="24"/>
                <w:szCs w:val="24"/>
              </w:rPr>
            </w:pPr>
            <w:r w:rsidRPr="000A2390">
              <w:rPr>
                <w:color w:val="000000"/>
                <w:sz w:val="24"/>
                <w:szCs w:val="24"/>
              </w:rPr>
              <w:t>BSW Candidates</w:t>
            </w:r>
            <w:r w:rsidRPr="000A2390">
              <w:rPr>
                <w:color w:val="212121"/>
                <w:sz w:val="24"/>
                <w:szCs w:val="24"/>
              </w:rPr>
              <w:t xml:space="preserve"> in SOCW 4300 earning lower than 80% across indicators and/or fewer than 1</w:t>
            </w:r>
            <w:r w:rsidR="009E6922">
              <w:rPr>
                <w:color w:val="212121"/>
                <w:sz w:val="24"/>
                <w:szCs w:val="24"/>
              </w:rPr>
              <w:t>6</w:t>
            </w:r>
            <w:r w:rsidRPr="000A2390">
              <w:rPr>
                <w:color w:val="212121"/>
                <w:sz w:val="24"/>
                <w:szCs w:val="24"/>
              </w:rPr>
              <w:t>/20</w:t>
            </w:r>
            <w:r w:rsidR="00FA44EA">
              <w:rPr>
                <w:color w:val="212121"/>
                <w:sz w:val="24"/>
                <w:szCs w:val="24"/>
              </w:rPr>
              <w:t xml:space="preserve"> </w:t>
            </w:r>
            <w:r w:rsidRPr="000A2390" w:rsidR="00FA44EA">
              <w:rPr>
                <w:color w:val="000000"/>
                <w:sz w:val="24"/>
                <w:szCs w:val="24"/>
              </w:rPr>
              <w:t xml:space="preserve">will lose all points on the assessment and will </w:t>
            </w:r>
            <w:r w:rsidR="00FA44EA">
              <w:rPr>
                <w:color w:val="000000"/>
                <w:sz w:val="24"/>
                <w:szCs w:val="24"/>
              </w:rPr>
              <w:t>fail the assessment.</w:t>
            </w:r>
          </w:p>
        </w:tc>
      </w:tr>
    </w:tbl>
    <w:p w:rsidR="003944A5" w:rsidP="00DE7B1C" w:rsidRDefault="00956B32" w14:paraId="6C25115C" w14:textId="77777777">
      <w:pPr>
        <w:pStyle w:val="Heading4"/>
      </w:pPr>
      <w:r>
        <w:t>ePortfolio</w:t>
      </w:r>
      <w:r>
        <w:rPr>
          <w:spacing w:val="-9"/>
        </w:rPr>
        <w:t xml:space="preserve"> </w:t>
      </w:r>
      <w:r>
        <w:t>Showcase</w:t>
      </w:r>
      <w:r>
        <w:rPr>
          <w:spacing w:val="-9"/>
        </w:rPr>
        <w:t xml:space="preserve"> </w:t>
      </w:r>
      <w:r>
        <w:t>Presentation</w:t>
      </w:r>
    </w:p>
    <w:p w:rsidR="003944A5" w:rsidRDefault="00956B32" w14:paraId="6517EE74" w14:textId="77777777">
      <w:pPr>
        <w:pStyle w:val="BodyText"/>
        <w:spacing w:before="3"/>
        <w:ind w:left="660" w:right="882"/>
      </w:pPr>
      <w:r>
        <w:t>Students</w:t>
      </w:r>
      <w:r>
        <w:rPr>
          <w:spacing w:val="-3"/>
        </w:rPr>
        <w:t xml:space="preserve"> </w:t>
      </w:r>
      <w:r>
        <w:t>present</w:t>
      </w:r>
      <w:r>
        <w:rPr>
          <w:spacing w:val="-3"/>
        </w:rPr>
        <w:t xml:space="preserve"> </w:t>
      </w:r>
      <w:r>
        <w:t>the</w:t>
      </w:r>
      <w:r>
        <w:rPr>
          <w:spacing w:val="-4"/>
        </w:rPr>
        <w:t xml:space="preserve"> </w:t>
      </w:r>
      <w:r>
        <w:t>ePortfolio</w:t>
      </w:r>
      <w:r>
        <w:rPr>
          <w:spacing w:val="-3"/>
        </w:rPr>
        <w:t xml:space="preserve"> </w:t>
      </w:r>
      <w:r>
        <w:t>as</w:t>
      </w:r>
      <w:r>
        <w:rPr>
          <w:spacing w:val="-3"/>
        </w:rPr>
        <w:t xml:space="preserve"> </w:t>
      </w:r>
      <w:r>
        <w:t>a</w:t>
      </w:r>
      <w:r>
        <w:rPr>
          <w:spacing w:val="-4"/>
        </w:rPr>
        <w:t xml:space="preserve"> </w:t>
      </w:r>
      <w:r>
        <w:t>part</w:t>
      </w:r>
      <w:r>
        <w:rPr>
          <w:spacing w:val="-3"/>
        </w:rPr>
        <w:t xml:space="preserve"> </w:t>
      </w:r>
      <w:r>
        <w:t>of</w:t>
      </w:r>
      <w:r>
        <w:rPr>
          <w:spacing w:val="-4"/>
        </w:rPr>
        <w:t xml:space="preserve"> </w:t>
      </w:r>
      <w:r>
        <w:t>SOCW</w:t>
      </w:r>
      <w:r>
        <w:rPr>
          <w:spacing w:val="-2"/>
        </w:rPr>
        <w:t xml:space="preserve"> </w:t>
      </w:r>
      <w:r>
        <w:t>4600</w:t>
      </w:r>
      <w:r>
        <w:rPr>
          <w:spacing w:val="-3"/>
        </w:rPr>
        <w:t xml:space="preserve"> </w:t>
      </w:r>
      <w:r>
        <w:t>during</w:t>
      </w:r>
      <w:r>
        <w:rPr>
          <w:spacing w:val="-3"/>
        </w:rPr>
        <w:t xml:space="preserve"> </w:t>
      </w:r>
      <w:r>
        <w:t>a</w:t>
      </w:r>
      <w:r>
        <w:rPr>
          <w:spacing w:val="-3"/>
        </w:rPr>
        <w:t xml:space="preserve"> </w:t>
      </w:r>
      <w:r>
        <w:t>showcase</w:t>
      </w:r>
      <w:r>
        <w:rPr>
          <w:spacing w:val="-2"/>
        </w:rPr>
        <w:t xml:space="preserve"> </w:t>
      </w:r>
      <w:r>
        <w:t>event</w:t>
      </w:r>
      <w:r>
        <w:rPr>
          <w:spacing w:val="-3"/>
        </w:rPr>
        <w:t xml:space="preserve"> </w:t>
      </w:r>
      <w:r>
        <w:t>that</w:t>
      </w:r>
      <w:r>
        <w:rPr>
          <w:spacing w:val="-3"/>
        </w:rPr>
        <w:t xml:space="preserve"> </w:t>
      </w:r>
      <w:r>
        <w:t>is</w:t>
      </w:r>
      <w:r>
        <w:rPr>
          <w:spacing w:val="-3"/>
        </w:rPr>
        <w:t xml:space="preserve"> </w:t>
      </w:r>
      <w:r>
        <w:t>open</w:t>
      </w:r>
      <w:r>
        <w:rPr>
          <w:spacing w:val="-3"/>
        </w:rPr>
        <w:t xml:space="preserve"> </w:t>
      </w:r>
      <w:r>
        <w:t>to the larger university and professional community.</w:t>
      </w:r>
    </w:p>
    <w:p w:rsidR="003944A5" w:rsidRDefault="003944A5" w14:paraId="6223D80B" w14:textId="77777777">
      <w:pPr>
        <w:pStyle w:val="BodyText"/>
      </w:pPr>
    </w:p>
    <w:p w:rsidR="003944A5" w:rsidRDefault="00956B32" w14:paraId="1423FA29" w14:textId="0DEB6A37">
      <w:pPr>
        <w:pStyle w:val="BodyText"/>
        <w:ind w:left="660" w:right="853"/>
        <w:jc w:val="both"/>
      </w:pPr>
      <w:r>
        <w:t>The</w:t>
      </w:r>
      <w:r>
        <w:rPr>
          <w:spacing w:val="-13"/>
        </w:rPr>
        <w:t xml:space="preserve"> </w:t>
      </w:r>
      <w:r>
        <w:t>BSW</w:t>
      </w:r>
      <w:r>
        <w:rPr>
          <w:spacing w:val="-13"/>
        </w:rPr>
        <w:t xml:space="preserve"> </w:t>
      </w:r>
      <w:r>
        <w:t>program</w:t>
      </w:r>
      <w:r>
        <w:rPr>
          <w:spacing w:val="-12"/>
        </w:rPr>
        <w:t xml:space="preserve"> </w:t>
      </w:r>
      <w:r>
        <w:t>hosts</w:t>
      </w:r>
      <w:r>
        <w:rPr>
          <w:spacing w:val="-7"/>
        </w:rPr>
        <w:t xml:space="preserve"> </w:t>
      </w:r>
      <w:r>
        <w:t>the</w:t>
      </w:r>
      <w:r>
        <w:rPr>
          <w:spacing w:val="-11"/>
        </w:rPr>
        <w:t xml:space="preserve"> </w:t>
      </w:r>
      <w:r>
        <w:t>BSW</w:t>
      </w:r>
      <w:r>
        <w:rPr>
          <w:spacing w:val="-13"/>
        </w:rPr>
        <w:t xml:space="preserve"> </w:t>
      </w:r>
      <w:r>
        <w:t>ePortfolio</w:t>
      </w:r>
      <w:r>
        <w:rPr>
          <w:spacing w:val="-10"/>
        </w:rPr>
        <w:t xml:space="preserve"> </w:t>
      </w:r>
      <w:r>
        <w:t>Showcase</w:t>
      </w:r>
      <w:r>
        <w:rPr>
          <w:spacing w:val="-11"/>
        </w:rPr>
        <w:t xml:space="preserve"> </w:t>
      </w:r>
      <w:r>
        <w:t>during</w:t>
      </w:r>
      <w:r>
        <w:rPr>
          <w:spacing w:val="-11"/>
        </w:rPr>
        <w:t xml:space="preserve"> </w:t>
      </w:r>
      <w:r>
        <w:t>finals</w:t>
      </w:r>
      <w:r>
        <w:rPr>
          <w:spacing w:val="-12"/>
        </w:rPr>
        <w:t xml:space="preserve"> </w:t>
      </w:r>
      <w:r>
        <w:t>week.</w:t>
      </w:r>
      <w:r>
        <w:rPr>
          <w:spacing w:val="-8"/>
        </w:rPr>
        <w:t xml:space="preserve"> </w:t>
      </w:r>
      <w:r>
        <w:t>This</w:t>
      </w:r>
      <w:r>
        <w:rPr>
          <w:spacing w:val="-10"/>
        </w:rPr>
        <w:t xml:space="preserve"> </w:t>
      </w:r>
      <w:r>
        <w:t>showcase</w:t>
      </w:r>
      <w:r>
        <w:rPr>
          <w:spacing w:val="-11"/>
        </w:rPr>
        <w:t xml:space="preserve"> </w:t>
      </w:r>
      <w:r>
        <w:t>is</w:t>
      </w:r>
      <w:r>
        <w:rPr>
          <w:spacing w:val="-12"/>
        </w:rPr>
        <w:t xml:space="preserve"> </w:t>
      </w:r>
      <w:r>
        <w:t>open to the student body, officials from the university, and our community partners. Students are expected to plan their schedules to attend the showcase and are encouraged to invite their field supervisors.</w:t>
      </w:r>
      <w:r>
        <w:rPr>
          <w:spacing w:val="-8"/>
        </w:rPr>
        <w:t xml:space="preserve"> </w:t>
      </w:r>
    </w:p>
    <w:p w:rsidR="003944A5" w:rsidRDefault="003944A5" w14:paraId="4340BA68" w14:textId="77777777">
      <w:pPr>
        <w:pStyle w:val="BodyText"/>
      </w:pPr>
    </w:p>
    <w:p w:rsidR="003944A5" w:rsidP="00DE7B1C" w:rsidRDefault="00956B32" w14:paraId="253BF483" w14:textId="77777777">
      <w:pPr>
        <w:pStyle w:val="Heading3"/>
      </w:pPr>
      <w:bookmarkStart w:name="_Toc205983999" w:id="31"/>
      <w:r>
        <w:t>Evaluation</w:t>
      </w:r>
      <w:r>
        <w:rPr>
          <w:spacing w:val="-2"/>
        </w:rPr>
        <w:t xml:space="preserve"> </w:t>
      </w:r>
      <w:r>
        <w:t xml:space="preserve">of </w:t>
      </w:r>
      <w:r>
        <w:rPr>
          <w:spacing w:val="-2"/>
        </w:rPr>
        <w:t>Practice</w:t>
      </w:r>
      <w:bookmarkEnd w:id="31"/>
    </w:p>
    <w:p w:rsidR="003944A5" w:rsidRDefault="00956B32" w14:paraId="081FF912" w14:textId="70BACB9C">
      <w:pPr>
        <w:pStyle w:val="BodyText"/>
        <w:spacing w:before="274"/>
        <w:ind w:left="660" w:right="882"/>
      </w:pPr>
      <w:r>
        <w:t>BSW</w:t>
      </w:r>
      <w:r>
        <w:rPr>
          <w:spacing w:val="-11"/>
        </w:rPr>
        <w:t xml:space="preserve"> </w:t>
      </w:r>
      <w:r>
        <w:t>Candidate’s</w:t>
      </w:r>
      <w:r>
        <w:rPr>
          <w:spacing w:val="-6"/>
        </w:rPr>
        <w:t xml:space="preserve"> </w:t>
      </w:r>
      <w:r>
        <w:t>practice</w:t>
      </w:r>
      <w:r>
        <w:rPr>
          <w:spacing w:val="-10"/>
        </w:rPr>
        <w:t xml:space="preserve"> </w:t>
      </w:r>
      <w:r>
        <w:t>in</w:t>
      </w:r>
      <w:r>
        <w:rPr>
          <w:spacing w:val="-3"/>
        </w:rPr>
        <w:t xml:space="preserve"> </w:t>
      </w:r>
      <w:r>
        <w:t>the</w:t>
      </w:r>
      <w:r>
        <w:rPr>
          <w:spacing w:val="-11"/>
        </w:rPr>
        <w:t xml:space="preserve"> </w:t>
      </w:r>
      <w:r>
        <w:t>practicum</w:t>
      </w:r>
      <w:r>
        <w:rPr>
          <w:spacing w:val="-7"/>
        </w:rPr>
        <w:t xml:space="preserve"> </w:t>
      </w:r>
      <w:r>
        <w:t>setting</w:t>
      </w:r>
      <w:r>
        <w:rPr>
          <w:spacing w:val="-7"/>
        </w:rPr>
        <w:t xml:space="preserve"> </w:t>
      </w:r>
      <w:r>
        <w:t>is</w:t>
      </w:r>
      <w:r>
        <w:rPr>
          <w:spacing w:val="-3"/>
        </w:rPr>
        <w:t xml:space="preserve"> </w:t>
      </w:r>
      <w:r>
        <w:t>evaluated</w:t>
      </w:r>
      <w:r>
        <w:rPr>
          <w:spacing w:val="-5"/>
        </w:rPr>
        <w:t xml:space="preserve"> </w:t>
      </w:r>
      <w:r>
        <w:t>by</w:t>
      </w:r>
      <w:r>
        <w:rPr>
          <w:spacing w:val="-8"/>
        </w:rPr>
        <w:t xml:space="preserve"> </w:t>
      </w:r>
      <w:r>
        <w:t>their</w:t>
      </w:r>
      <w:r>
        <w:rPr>
          <w:spacing w:val="-6"/>
        </w:rPr>
        <w:t xml:space="preserve"> </w:t>
      </w:r>
      <w:r>
        <w:t>assigned</w:t>
      </w:r>
      <w:r>
        <w:rPr>
          <w:spacing w:val="-7"/>
        </w:rPr>
        <w:t xml:space="preserve"> </w:t>
      </w:r>
      <w:r>
        <w:t>field</w:t>
      </w:r>
      <w:r>
        <w:rPr>
          <w:spacing w:val="-8"/>
        </w:rPr>
        <w:t xml:space="preserve"> </w:t>
      </w:r>
      <w:r>
        <w:t xml:space="preserve">supervisor with input from task supervisors. Field supervisors are in the best position to evaluate the daily practice ability of students across the CSWE Competencies. Field supervisors use the </w:t>
      </w:r>
      <w:r>
        <w:rPr>
          <w:i/>
        </w:rPr>
        <w:t xml:space="preserve">Midterm Student Evaluation Form </w:t>
      </w:r>
      <w:r>
        <w:t xml:space="preserve">(Appendix </w:t>
      </w:r>
      <w:r w:rsidR="00B3481A">
        <w:t>J</w:t>
      </w:r>
      <w:r>
        <w:t xml:space="preserve">) and the </w:t>
      </w:r>
      <w:r>
        <w:rPr>
          <w:i/>
        </w:rPr>
        <w:t>Final Student Evaluation Form (</w:t>
      </w:r>
      <w:r>
        <w:t xml:space="preserve">Appendix </w:t>
      </w:r>
      <w:r w:rsidR="00B3481A">
        <w:t>K</w:t>
      </w:r>
      <w:r>
        <w:rPr>
          <w:i/>
        </w:rPr>
        <w:t xml:space="preserve">) </w:t>
      </w:r>
      <w:r>
        <w:t>to evaluate student progress and competency during SOCW 4300: Social Work Practicum and Seminar</w:t>
      </w:r>
      <w:r>
        <w:rPr>
          <w:spacing w:val="-6"/>
        </w:rPr>
        <w:t xml:space="preserve"> </w:t>
      </w:r>
      <w:r>
        <w:t>I</w:t>
      </w:r>
      <w:r>
        <w:rPr>
          <w:spacing w:val="-8"/>
        </w:rPr>
        <w:t xml:space="preserve"> </w:t>
      </w:r>
      <w:r>
        <w:t>and</w:t>
      </w:r>
      <w:r>
        <w:rPr>
          <w:spacing w:val="-7"/>
        </w:rPr>
        <w:t xml:space="preserve"> </w:t>
      </w:r>
      <w:r>
        <w:t>SOCW</w:t>
      </w:r>
      <w:r>
        <w:rPr>
          <w:spacing w:val="-10"/>
        </w:rPr>
        <w:t xml:space="preserve"> </w:t>
      </w:r>
      <w:r>
        <w:t>4600:</w:t>
      </w:r>
      <w:r>
        <w:rPr>
          <w:spacing w:val="-8"/>
        </w:rPr>
        <w:t xml:space="preserve"> </w:t>
      </w:r>
      <w:r>
        <w:t>Social</w:t>
      </w:r>
      <w:r>
        <w:rPr>
          <w:spacing w:val="-3"/>
        </w:rPr>
        <w:t xml:space="preserve"> </w:t>
      </w:r>
      <w:r>
        <w:t>Work</w:t>
      </w:r>
      <w:r>
        <w:rPr>
          <w:spacing w:val="-8"/>
        </w:rPr>
        <w:t xml:space="preserve"> </w:t>
      </w:r>
      <w:r>
        <w:t>Practicum</w:t>
      </w:r>
      <w:r>
        <w:rPr>
          <w:spacing w:val="-3"/>
        </w:rPr>
        <w:t xml:space="preserve"> </w:t>
      </w:r>
      <w:r>
        <w:t>and</w:t>
      </w:r>
      <w:r>
        <w:rPr>
          <w:spacing w:val="-7"/>
        </w:rPr>
        <w:t xml:space="preserve"> </w:t>
      </w:r>
      <w:r>
        <w:t>Seminar</w:t>
      </w:r>
      <w:r>
        <w:rPr>
          <w:spacing w:val="-6"/>
        </w:rPr>
        <w:t xml:space="preserve"> </w:t>
      </w:r>
      <w:r>
        <w:t>II.</w:t>
      </w:r>
      <w:r>
        <w:rPr>
          <w:spacing w:val="-7"/>
        </w:rPr>
        <w:t xml:space="preserve"> </w:t>
      </w:r>
      <w:r>
        <w:t>Both</w:t>
      </w:r>
      <w:r>
        <w:rPr>
          <w:spacing w:val="-8"/>
        </w:rPr>
        <w:t xml:space="preserve"> </w:t>
      </w:r>
      <w:r>
        <w:t>evaluations</w:t>
      </w:r>
      <w:r>
        <w:rPr>
          <w:spacing w:val="-4"/>
        </w:rPr>
        <w:t xml:space="preserve"> </w:t>
      </w:r>
      <w:r>
        <w:t>provide</w:t>
      </w:r>
      <w:r>
        <w:rPr>
          <w:spacing w:val="-11"/>
        </w:rPr>
        <w:t xml:space="preserve"> </w:t>
      </w:r>
      <w:r>
        <w:t>an</w:t>
      </w:r>
    </w:p>
    <w:p w:rsidR="003944A5" w:rsidRDefault="003944A5" w14:paraId="4DA2D2D9" w14:textId="77777777">
      <w:pPr>
        <w:sectPr w:rsidR="003944A5">
          <w:pgSz w:w="12240" w:h="15840" w:orient="portrait"/>
          <w:pgMar w:top="1640" w:right="580" w:bottom="1700" w:left="780" w:header="0" w:footer="1447" w:gutter="0"/>
          <w:cols w:space="720"/>
        </w:sectPr>
      </w:pPr>
    </w:p>
    <w:p w:rsidR="003944A5" w:rsidRDefault="00956B32" w14:paraId="7A7FA838" w14:textId="77777777">
      <w:pPr>
        <w:pStyle w:val="BodyText"/>
        <w:spacing w:before="79"/>
        <w:ind w:left="660" w:right="1143"/>
        <w:jc w:val="both"/>
      </w:pPr>
      <w:r>
        <w:t>opportunity</w:t>
      </w:r>
      <w:r>
        <w:rPr>
          <w:spacing w:val="-3"/>
        </w:rPr>
        <w:t xml:space="preserve"> </w:t>
      </w:r>
      <w:r>
        <w:t>for</w:t>
      </w:r>
      <w:r>
        <w:rPr>
          <w:spacing w:val="-5"/>
        </w:rPr>
        <w:t xml:space="preserve"> </w:t>
      </w:r>
      <w:r>
        <w:t>the</w:t>
      </w:r>
      <w:r>
        <w:rPr>
          <w:spacing w:val="-4"/>
        </w:rPr>
        <w:t xml:space="preserve"> </w:t>
      </w:r>
      <w:r>
        <w:t>agency</w:t>
      </w:r>
      <w:r>
        <w:rPr>
          <w:spacing w:val="-3"/>
        </w:rPr>
        <w:t xml:space="preserve"> </w:t>
      </w:r>
      <w:r>
        <w:t>field</w:t>
      </w:r>
      <w:r>
        <w:rPr>
          <w:spacing w:val="-3"/>
        </w:rPr>
        <w:t xml:space="preserve"> </w:t>
      </w:r>
      <w:r>
        <w:t>supervisor</w:t>
      </w:r>
      <w:r>
        <w:rPr>
          <w:spacing w:val="-4"/>
        </w:rPr>
        <w:t xml:space="preserve"> </w:t>
      </w:r>
      <w:r>
        <w:t>to</w:t>
      </w:r>
      <w:r>
        <w:rPr>
          <w:spacing w:val="-3"/>
        </w:rPr>
        <w:t xml:space="preserve"> </w:t>
      </w:r>
      <w:r>
        <w:t>assess</w:t>
      </w:r>
      <w:r>
        <w:rPr>
          <w:spacing w:val="-2"/>
        </w:rPr>
        <w:t xml:space="preserve"> </w:t>
      </w:r>
      <w:r>
        <w:t>the</w:t>
      </w:r>
      <w:r>
        <w:rPr>
          <w:spacing w:val="-4"/>
        </w:rPr>
        <w:t xml:space="preserve"> </w:t>
      </w:r>
      <w:r>
        <w:t>practice</w:t>
      </w:r>
      <w:r>
        <w:rPr>
          <w:spacing w:val="-4"/>
        </w:rPr>
        <w:t xml:space="preserve"> </w:t>
      </w:r>
      <w:r>
        <w:t>ability</w:t>
      </w:r>
      <w:r>
        <w:rPr>
          <w:spacing w:val="-3"/>
        </w:rPr>
        <w:t xml:space="preserve"> </w:t>
      </w:r>
      <w:r>
        <w:t>of</w:t>
      </w:r>
      <w:r>
        <w:rPr>
          <w:spacing w:val="-4"/>
        </w:rPr>
        <w:t xml:space="preserve"> </w:t>
      </w:r>
      <w:r>
        <w:t>the</w:t>
      </w:r>
      <w:r>
        <w:rPr>
          <w:spacing w:val="-4"/>
        </w:rPr>
        <w:t xml:space="preserve"> </w:t>
      </w:r>
      <w:r>
        <w:t>BSW</w:t>
      </w:r>
      <w:r>
        <w:rPr>
          <w:spacing w:val="-3"/>
        </w:rPr>
        <w:t xml:space="preserve"> </w:t>
      </w:r>
      <w:r>
        <w:t>Candidate across</w:t>
      </w:r>
      <w:r>
        <w:rPr>
          <w:spacing w:val="-2"/>
        </w:rPr>
        <w:t xml:space="preserve"> </w:t>
      </w:r>
      <w:r>
        <w:t>the</w:t>
      </w:r>
      <w:r>
        <w:rPr>
          <w:spacing w:val="-1"/>
        </w:rPr>
        <w:t xml:space="preserve"> </w:t>
      </w:r>
      <w:r>
        <w:t>CSWE</w:t>
      </w:r>
      <w:r>
        <w:rPr>
          <w:spacing w:val="-1"/>
        </w:rPr>
        <w:t xml:space="preserve"> </w:t>
      </w:r>
      <w:r>
        <w:t>Competencies. A</w:t>
      </w:r>
      <w:r>
        <w:rPr>
          <w:spacing w:val="-2"/>
        </w:rPr>
        <w:t xml:space="preserve"> </w:t>
      </w:r>
      <w:r>
        <w:t>BSW</w:t>
      </w:r>
      <w:r>
        <w:rPr>
          <w:spacing w:val="-1"/>
        </w:rPr>
        <w:t xml:space="preserve"> </w:t>
      </w:r>
      <w:r>
        <w:t>Candidate</w:t>
      </w:r>
      <w:r>
        <w:rPr>
          <w:spacing w:val="-2"/>
        </w:rPr>
        <w:t xml:space="preserve"> </w:t>
      </w:r>
      <w:r>
        <w:t>cannot pass</w:t>
      </w:r>
      <w:r>
        <w:rPr>
          <w:spacing w:val="-1"/>
        </w:rPr>
        <w:t xml:space="preserve"> </w:t>
      </w:r>
      <w:r>
        <w:t>SOCW</w:t>
      </w:r>
      <w:r>
        <w:rPr>
          <w:spacing w:val="-1"/>
        </w:rPr>
        <w:t xml:space="preserve"> </w:t>
      </w:r>
      <w:r>
        <w:t>4600 without passing the Final Student Evaluation.</w:t>
      </w:r>
    </w:p>
    <w:p w:rsidR="003944A5" w:rsidRDefault="003944A5" w14:paraId="0E6560EF" w14:textId="77777777">
      <w:pPr>
        <w:pStyle w:val="BodyText"/>
        <w:spacing w:before="3"/>
      </w:pPr>
    </w:p>
    <w:p w:rsidR="003944A5" w:rsidRDefault="00956B32" w14:paraId="62447C93" w14:textId="77777777">
      <w:pPr>
        <w:pStyle w:val="BodyText"/>
        <w:ind w:left="660" w:right="860"/>
        <w:jc w:val="both"/>
      </w:pPr>
      <w:r>
        <w:t>BSW</w:t>
      </w:r>
      <w:r>
        <w:rPr>
          <w:spacing w:val="-4"/>
        </w:rPr>
        <w:t xml:space="preserve"> </w:t>
      </w:r>
      <w:r>
        <w:t>Candidates</w:t>
      </w:r>
      <w:r>
        <w:rPr>
          <w:spacing w:val="-1"/>
        </w:rPr>
        <w:t xml:space="preserve"> </w:t>
      </w:r>
      <w:r>
        <w:t>receive an</w:t>
      </w:r>
      <w:r>
        <w:rPr>
          <w:spacing w:val="-1"/>
        </w:rPr>
        <w:t xml:space="preserve"> </w:t>
      </w:r>
      <w:r>
        <w:t>average</w:t>
      </w:r>
      <w:r>
        <w:rPr>
          <w:spacing w:val="-4"/>
        </w:rPr>
        <w:t xml:space="preserve"> </w:t>
      </w:r>
      <w:r>
        <w:t>score</w:t>
      </w:r>
      <w:r>
        <w:rPr>
          <w:spacing w:val="-1"/>
        </w:rPr>
        <w:t xml:space="preserve"> </w:t>
      </w:r>
      <w:r>
        <w:t>for</w:t>
      </w:r>
      <w:r>
        <w:rPr>
          <w:spacing w:val="-2"/>
        </w:rPr>
        <w:t xml:space="preserve"> </w:t>
      </w:r>
      <w:r>
        <w:t>each competency</w:t>
      </w:r>
      <w:r>
        <w:rPr>
          <w:spacing w:val="-1"/>
        </w:rPr>
        <w:t xml:space="preserve"> </w:t>
      </w:r>
      <w:r>
        <w:t>area</w:t>
      </w:r>
      <w:r>
        <w:rPr>
          <w:spacing w:val="-2"/>
        </w:rPr>
        <w:t xml:space="preserve"> </w:t>
      </w:r>
      <w:r>
        <w:t>and</w:t>
      </w:r>
      <w:r>
        <w:rPr>
          <w:spacing w:val="-1"/>
        </w:rPr>
        <w:t xml:space="preserve"> </w:t>
      </w:r>
      <w:r>
        <w:t>an</w:t>
      </w:r>
      <w:r>
        <w:rPr>
          <w:spacing w:val="-1"/>
        </w:rPr>
        <w:t xml:space="preserve"> </w:t>
      </w:r>
      <w:r>
        <w:t>average</w:t>
      </w:r>
      <w:r>
        <w:rPr>
          <w:spacing w:val="-3"/>
        </w:rPr>
        <w:t xml:space="preserve"> </w:t>
      </w:r>
      <w:r>
        <w:t>score</w:t>
      </w:r>
      <w:r>
        <w:rPr>
          <w:spacing w:val="-3"/>
        </w:rPr>
        <w:t xml:space="preserve"> </w:t>
      </w:r>
      <w:r>
        <w:t>for</w:t>
      </w:r>
      <w:r>
        <w:rPr>
          <w:spacing w:val="-1"/>
        </w:rPr>
        <w:t xml:space="preserve"> </w:t>
      </w:r>
      <w:r>
        <w:t>the full evaluation (total score). Field supervisors will use the following rating scale to evaluate and assign a score to each practice behavior.</w:t>
      </w:r>
    </w:p>
    <w:p w:rsidR="003944A5" w:rsidRDefault="003944A5" w14:paraId="786C05BD" w14:textId="77777777">
      <w:pPr>
        <w:jc w:val="both"/>
        <w:sectPr w:rsidR="003944A5">
          <w:pgSz w:w="12240" w:h="15840" w:orient="portrait"/>
          <w:pgMar w:top="1360" w:right="580" w:bottom="1700" w:left="780" w:header="0" w:footer="1447" w:gutter="0"/>
          <w:cols w:space="720"/>
        </w:sectPr>
      </w:pPr>
    </w:p>
    <w:tbl>
      <w:tblPr>
        <w:tblW w:w="0" w:type="auto"/>
        <w:tblInd w:w="68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929"/>
        <w:gridCol w:w="8414"/>
      </w:tblGrid>
      <w:tr w:rsidR="003944A5" w14:paraId="2A389FFD" w14:textId="77777777">
        <w:trPr>
          <w:trHeight w:val="450"/>
        </w:trPr>
        <w:tc>
          <w:tcPr>
            <w:tcW w:w="929" w:type="dxa"/>
            <w:tcBorders>
              <w:bottom w:val="single" w:color="000000" w:sz="12" w:space="0"/>
            </w:tcBorders>
            <w:shd w:val="clear" w:color="auto" w:fill="B8CCE2"/>
          </w:tcPr>
          <w:p w:rsidR="003944A5" w:rsidRDefault="00956B32" w14:paraId="63252AE7" w14:textId="77777777">
            <w:pPr>
              <w:pStyle w:val="TableParagraph"/>
              <w:spacing w:before="99"/>
              <w:ind w:left="143"/>
              <w:rPr>
                <w:rFonts w:ascii="Times New Roman"/>
                <w:b/>
              </w:rPr>
            </w:pPr>
            <w:r>
              <w:rPr>
                <w:rFonts w:ascii="Times New Roman"/>
                <w:b/>
                <w:color w:val="000000"/>
                <w:spacing w:val="-24"/>
                <w:shd w:val="clear" w:color="auto" w:fill="FFFFFF"/>
              </w:rPr>
              <w:t xml:space="preserve"> </w:t>
            </w:r>
            <w:r>
              <w:rPr>
                <w:rFonts w:ascii="Times New Roman"/>
                <w:b/>
                <w:color w:val="000000"/>
                <w:spacing w:val="-2"/>
                <w:shd w:val="clear" w:color="auto" w:fill="FFFFFF"/>
              </w:rPr>
              <w:t>Rating</w:t>
            </w:r>
            <w:r>
              <w:rPr>
                <w:rFonts w:ascii="Times New Roman"/>
                <w:b/>
                <w:color w:val="000000"/>
                <w:spacing w:val="80"/>
                <w:shd w:val="clear" w:color="auto" w:fill="FFFFFF"/>
              </w:rPr>
              <w:t xml:space="preserve"> </w:t>
            </w:r>
          </w:p>
        </w:tc>
        <w:tc>
          <w:tcPr>
            <w:tcW w:w="8414" w:type="dxa"/>
            <w:tcBorders>
              <w:bottom w:val="single" w:color="000000" w:sz="12" w:space="0"/>
            </w:tcBorders>
            <w:shd w:val="clear" w:color="auto" w:fill="B8CCE2"/>
          </w:tcPr>
          <w:p w:rsidR="003944A5" w:rsidRDefault="00956B32" w14:paraId="23EBDAE1" w14:textId="77777777">
            <w:pPr>
              <w:pStyle w:val="TableParagraph"/>
              <w:tabs>
                <w:tab w:val="left" w:pos="8333"/>
              </w:tabs>
              <w:spacing w:before="99"/>
              <w:ind w:left="100"/>
              <w:rPr>
                <w:rFonts w:ascii="Times New Roman"/>
                <w:b/>
              </w:rPr>
            </w:pPr>
            <w:r>
              <w:rPr>
                <w:rFonts w:ascii="Times New Roman"/>
                <w:b/>
                <w:color w:val="000000"/>
                <w:spacing w:val="-24"/>
                <w:shd w:val="clear" w:color="auto" w:fill="FFFFFF"/>
              </w:rPr>
              <w:t xml:space="preserve"> </w:t>
            </w:r>
            <w:r>
              <w:rPr>
                <w:rFonts w:ascii="Times New Roman"/>
                <w:b/>
                <w:color w:val="000000"/>
                <w:spacing w:val="-2"/>
                <w:shd w:val="clear" w:color="auto" w:fill="FFFFFF"/>
              </w:rPr>
              <w:t>Criteria</w:t>
            </w:r>
            <w:r>
              <w:rPr>
                <w:rFonts w:ascii="Times New Roman"/>
                <w:b/>
                <w:color w:val="000000"/>
                <w:shd w:val="clear" w:color="auto" w:fill="FFFFFF"/>
              </w:rPr>
              <w:tab/>
            </w:r>
          </w:p>
        </w:tc>
      </w:tr>
      <w:tr w:rsidR="003944A5" w14:paraId="0677DD2E" w14:textId="77777777">
        <w:trPr>
          <w:trHeight w:val="1710"/>
        </w:trPr>
        <w:tc>
          <w:tcPr>
            <w:tcW w:w="929" w:type="dxa"/>
            <w:tcBorders>
              <w:top w:val="single" w:color="000000" w:sz="12" w:space="0"/>
            </w:tcBorders>
          </w:tcPr>
          <w:p w:rsidR="003944A5" w:rsidRDefault="00956B32" w14:paraId="595E73DE" w14:textId="77777777">
            <w:pPr>
              <w:pStyle w:val="TableParagraph"/>
              <w:spacing w:before="91"/>
              <w:ind w:right="16"/>
              <w:jc w:val="center"/>
              <w:rPr>
                <w:rFonts w:ascii="Times New Roman"/>
              </w:rPr>
            </w:pPr>
            <w:r>
              <w:rPr>
                <w:rFonts w:ascii="Times New Roman"/>
                <w:spacing w:val="-10"/>
              </w:rPr>
              <w:t>5</w:t>
            </w:r>
          </w:p>
        </w:tc>
        <w:tc>
          <w:tcPr>
            <w:tcW w:w="8414" w:type="dxa"/>
            <w:tcBorders>
              <w:top w:val="single" w:color="000000" w:sz="12" w:space="0"/>
            </w:tcBorders>
          </w:tcPr>
          <w:p w:rsidR="003944A5" w:rsidRDefault="00956B32" w14:paraId="178FE604" w14:textId="77777777">
            <w:pPr>
              <w:pStyle w:val="TableParagraph"/>
              <w:spacing w:before="91"/>
              <w:ind w:left="128" w:right="80"/>
              <w:jc w:val="both"/>
              <w:rPr>
                <w:rFonts w:ascii="Times New Roman"/>
              </w:rPr>
            </w:pPr>
            <w:r>
              <w:rPr>
                <w:rFonts w:ascii="Times New Roman"/>
              </w:rPr>
              <w:t>The</w:t>
            </w:r>
            <w:r>
              <w:rPr>
                <w:rFonts w:ascii="Times New Roman"/>
                <w:spacing w:val="-6"/>
              </w:rPr>
              <w:t xml:space="preserve"> </w:t>
            </w:r>
            <w:r>
              <w:rPr>
                <w:rFonts w:ascii="Times New Roman"/>
              </w:rPr>
              <w:t>student</w:t>
            </w:r>
            <w:r>
              <w:rPr>
                <w:rFonts w:ascii="Times New Roman"/>
                <w:spacing w:val="-6"/>
              </w:rPr>
              <w:t xml:space="preserve"> </w:t>
            </w:r>
            <w:r>
              <w:rPr>
                <w:rFonts w:ascii="Times New Roman"/>
              </w:rPr>
              <w:t>demonstrates</w:t>
            </w:r>
            <w:r>
              <w:rPr>
                <w:rFonts w:ascii="Times New Roman"/>
                <w:spacing w:val="-6"/>
              </w:rPr>
              <w:t xml:space="preserve"> </w:t>
            </w:r>
            <w:r>
              <w:rPr>
                <w:rFonts w:ascii="Times New Roman"/>
                <w:i/>
              </w:rPr>
              <w:t>strong</w:t>
            </w:r>
            <w:r>
              <w:rPr>
                <w:rFonts w:ascii="Times New Roman"/>
                <w:i/>
                <w:spacing w:val="-5"/>
              </w:rPr>
              <w:t xml:space="preserve"> </w:t>
            </w:r>
            <w:r>
              <w:rPr>
                <w:rFonts w:ascii="Times New Roman"/>
              </w:rPr>
              <w:t>proficiency</w:t>
            </w:r>
            <w:r>
              <w:rPr>
                <w:rFonts w:ascii="Times New Roman"/>
                <w:spacing w:val="-7"/>
              </w:rPr>
              <w:t xml:space="preserve"> </w:t>
            </w:r>
            <w:r>
              <w:rPr>
                <w:rFonts w:ascii="Times New Roman"/>
              </w:rPr>
              <w:t>and</w:t>
            </w:r>
            <w:r>
              <w:rPr>
                <w:rFonts w:ascii="Times New Roman"/>
                <w:spacing w:val="-10"/>
              </w:rPr>
              <w:t xml:space="preserve"> </w:t>
            </w:r>
            <w:r>
              <w:rPr>
                <w:rFonts w:ascii="Times New Roman"/>
              </w:rPr>
              <w:t>competence</w:t>
            </w:r>
            <w:r>
              <w:rPr>
                <w:rFonts w:ascii="Times New Roman"/>
                <w:spacing w:val="-4"/>
              </w:rPr>
              <w:t xml:space="preserve"> </w:t>
            </w:r>
            <w:r>
              <w:rPr>
                <w:rFonts w:ascii="Times New Roman"/>
              </w:rPr>
              <w:t>in</w:t>
            </w:r>
            <w:r>
              <w:rPr>
                <w:rFonts w:ascii="Times New Roman"/>
                <w:spacing w:val="-8"/>
              </w:rPr>
              <w:t xml:space="preserve"> </w:t>
            </w:r>
            <w:r>
              <w:rPr>
                <w:rFonts w:ascii="Times New Roman"/>
              </w:rPr>
              <w:t>this</w:t>
            </w:r>
            <w:r>
              <w:rPr>
                <w:rFonts w:ascii="Times New Roman"/>
                <w:spacing w:val="-7"/>
              </w:rPr>
              <w:t xml:space="preserve"> </w:t>
            </w:r>
            <w:r>
              <w:rPr>
                <w:rFonts w:ascii="Times New Roman"/>
              </w:rPr>
              <w:t>area</w:t>
            </w:r>
            <w:r>
              <w:rPr>
                <w:rFonts w:ascii="Times New Roman"/>
                <w:spacing w:val="-5"/>
              </w:rPr>
              <w:t xml:space="preserve"> </w:t>
            </w:r>
            <w:r>
              <w:rPr>
                <w:rFonts w:ascii="Times New Roman"/>
              </w:rPr>
              <w:t>for</w:t>
            </w:r>
            <w:r>
              <w:rPr>
                <w:rFonts w:ascii="Times New Roman"/>
                <w:spacing w:val="-4"/>
              </w:rPr>
              <w:t xml:space="preserve"> </w:t>
            </w:r>
            <w:r>
              <w:rPr>
                <w:rFonts w:ascii="Times New Roman"/>
              </w:rPr>
              <w:t>generalist</w:t>
            </w:r>
            <w:r>
              <w:rPr>
                <w:rFonts w:ascii="Times New Roman"/>
                <w:spacing w:val="-6"/>
              </w:rPr>
              <w:t xml:space="preserve"> </w:t>
            </w:r>
            <w:r>
              <w:rPr>
                <w:rFonts w:ascii="Times New Roman"/>
              </w:rPr>
              <w:t>social work</w:t>
            </w:r>
            <w:r>
              <w:rPr>
                <w:rFonts w:ascii="Times New Roman"/>
                <w:spacing w:val="-8"/>
              </w:rPr>
              <w:t xml:space="preserve"> </w:t>
            </w:r>
            <w:r>
              <w:rPr>
                <w:rFonts w:ascii="Times New Roman"/>
              </w:rPr>
              <w:t>practice,</w:t>
            </w:r>
            <w:r>
              <w:rPr>
                <w:rFonts w:ascii="Times New Roman"/>
                <w:spacing w:val="-10"/>
              </w:rPr>
              <w:t xml:space="preserve"> </w:t>
            </w:r>
            <w:r>
              <w:rPr>
                <w:rFonts w:ascii="Times New Roman"/>
              </w:rPr>
              <w:t>as</w:t>
            </w:r>
            <w:r>
              <w:rPr>
                <w:rFonts w:ascii="Times New Roman"/>
                <w:spacing w:val="-10"/>
              </w:rPr>
              <w:t xml:space="preserve"> </w:t>
            </w:r>
            <w:r>
              <w:rPr>
                <w:rFonts w:ascii="Times New Roman"/>
              </w:rPr>
              <w:t>evidenced</w:t>
            </w:r>
            <w:r>
              <w:rPr>
                <w:rFonts w:ascii="Times New Roman"/>
                <w:spacing w:val="-10"/>
              </w:rPr>
              <w:t xml:space="preserve"> </w:t>
            </w:r>
            <w:r>
              <w:rPr>
                <w:rFonts w:ascii="Times New Roman"/>
              </w:rPr>
              <w:t>by</w:t>
            </w:r>
            <w:r>
              <w:rPr>
                <w:rFonts w:ascii="Times New Roman"/>
                <w:spacing w:val="-10"/>
              </w:rPr>
              <w:t xml:space="preserve"> </w:t>
            </w:r>
            <w:r>
              <w:rPr>
                <w:rFonts w:ascii="Times New Roman"/>
              </w:rPr>
              <w:t>performance</w:t>
            </w:r>
            <w:r>
              <w:rPr>
                <w:rFonts w:ascii="Times New Roman"/>
                <w:spacing w:val="-9"/>
              </w:rPr>
              <w:t xml:space="preserve"> </w:t>
            </w:r>
            <w:r>
              <w:rPr>
                <w:rFonts w:ascii="Times New Roman"/>
              </w:rPr>
              <w:t>and</w:t>
            </w:r>
            <w:r>
              <w:rPr>
                <w:rFonts w:ascii="Times New Roman"/>
                <w:spacing w:val="-10"/>
              </w:rPr>
              <w:t xml:space="preserve"> </w:t>
            </w:r>
            <w:r>
              <w:rPr>
                <w:rFonts w:ascii="Times New Roman"/>
              </w:rPr>
              <w:t>successful</w:t>
            </w:r>
            <w:r>
              <w:rPr>
                <w:rFonts w:ascii="Times New Roman"/>
                <w:spacing w:val="-9"/>
              </w:rPr>
              <w:t xml:space="preserve"> </w:t>
            </w:r>
            <w:r>
              <w:rPr>
                <w:rFonts w:ascii="Times New Roman"/>
              </w:rPr>
              <w:t>completion</w:t>
            </w:r>
            <w:r>
              <w:rPr>
                <w:rFonts w:ascii="Times New Roman"/>
                <w:spacing w:val="-10"/>
              </w:rPr>
              <w:t xml:space="preserve"> </w:t>
            </w:r>
            <w:r>
              <w:rPr>
                <w:rFonts w:ascii="Times New Roman"/>
              </w:rPr>
              <w:t>of</w:t>
            </w:r>
            <w:r>
              <w:rPr>
                <w:rFonts w:ascii="Times New Roman"/>
                <w:spacing w:val="-9"/>
              </w:rPr>
              <w:t xml:space="preserve"> </w:t>
            </w:r>
            <w:r>
              <w:rPr>
                <w:rFonts w:ascii="Times New Roman"/>
              </w:rPr>
              <w:t>activity</w:t>
            </w:r>
            <w:r>
              <w:rPr>
                <w:rFonts w:ascii="Times New Roman"/>
                <w:spacing w:val="-11"/>
              </w:rPr>
              <w:t xml:space="preserve"> </w:t>
            </w:r>
            <w:r>
              <w:rPr>
                <w:rFonts w:ascii="Times New Roman"/>
              </w:rPr>
              <w:t>with</w:t>
            </w:r>
            <w:r>
              <w:rPr>
                <w:rFonts w:ascii="Times New Roman"/>
                <w:spacing w:val="-10"/>
              </w:rPr>
              <w:t xml:space="preserve"> </w:t>
            </w:r>
            <w:r>
              <w:rPr>
                <w:rFonts w:ascii="Times New Roman"/>
              </w:rPr>
              <w:t>a</w:t>
            </w:r>
            <w:r>
              <w:rPr>
                <w:rFonts w:ascii="Times New Roman"/>
                <w:spacing w:val="-8"/>
              </w:rPr>
              <w:t xml:space="preserve"> </w:t>
            </w:r>
            <w:r>
              <w:rPr>
                <w:rFonts w:ascii="Times New Roman"/>
                <w:i/>
              </w:rPr>
              <w:t xml:space="preserve">high </w:t>
            </w:r>
            <w:r>
              <w:rPr>
                <w:rFonts w:ascii="Times New Roman"/>
              </w:rPr>
              <w:t xml:space="preserve">level of </w:t>
            </w:r>
            <w:r>
              <w:rPr>
                <w:rFonts w:ascii="Times New Roman"/>
                <w:i/>
              </w:rPr>
              <w:t xml:space="preserve">knowledge, </w:t>
            </w:r>
            <w:r>
              <w:rPr>
                <w:rFonts w:ascii="Times New Roman"/>
              </w:rPr>
              <w:t xml:space="preserve">independence, critical thinking, </w:t>
            </w:r>
            <w:r>
              <w:rPr>
                <w:rFonts w:ascii="Times New Roman"/>
                <w:i/>
              </w:rPr>
              <w:t xml:space="preserve">skill </w:t>
            </w:r>
            <w:r>
              <w:rPr>
                <w:rFonts w:ascii="Times New Roman"/>
              </w:rPr>
              <w:t>application, use of self and ethical decision-making (</w:t>
            </w:r>
            <w:r>
              <w:rPr>
                <w:rFonts w:ascii="Times New Roman"/>
                <w:i/>
              </w:rPr>
              <w:t>affective processes and values</w:t>
            </w:r>
            <w:r>
              <w:rPr>
                <w:rFonts w:ascii="Times New Roman"/>
              </w:rPr>
              <w:t>), and appropriate use of supervision and consultation (</w:t>
            </w:r>
            <w:r>
              <w:rPr>
                <w:rFonts w:ascii="Times New Roman"/>
                <w:i/>
              </w:rPr>
              <w:t>cognitive</w:t>
            </w:r>
            <w:r>
              <w:rPr>
                <w:rFonts w:ascii="Times New Roman"/>
                <w:i/>
                <w:spacing w:val="-1"/>
              </w:rPr>
              <w:t xml:space="preserve"> </w:t>
            </w:r>
            <w:r>
              <w:rPr>
                <w:rFonts w:ascii="Times New Roman"/>
                <w:i/>
              </w:rPr>
              <w:t>processes</w:t>
            </w:r>
            <w:r>
              <w:rPr>
                <w:rFonts w:ascii="Times New Roman"/>
              </w:rPr>
              <w:t>).</w:t>
            </w:r>
            <w:r>
              <w:rPr>
                <w:rFonts w:ascii="Times New Roman"/>
                <w:spacing w:val="-1"/>
              </w:rPr>
              <w:t xml:space="preserve"> </w:t>
            </w:r>
            <w:r>
              <w:rPr>
                <w:rFonts w:ascii="Times New Roman"/>
              </w:rPr>
              <w:t>The</w:t>
            </w:r>
            <w:r>
              <w:rPr>
                <w:rFonts w:ascii="Times New Roman"/>
                <w:spacing w:val="-1"/>
              </w:rPr>
              <w:t xml:space="preserve"> </w:t>
            </w:r>
            <w:r>
              <w:rPr>
                <w:rFonts w:ascii="Times New Roman"/>
              </w:rPr>
              <w:t>field or task supervisor should</w:t>
            </w:r>
            <w:r>
              <w:rPr>
                <w:rFonts w:ascii="Times New Roman"/>
                <w:spacing w:val="-1"/>
              </w:rPr>
              <w:t xml:space="preserve"> </w:t>
            </w:r>
            <w:r>
              <w:rPr>
                <w:rFonts w:ascii="Times New Roman"/>
              </w:rPr>
              <w:t>document</w:t>
            </w:r>
            <w:r>
              <w:rPr>
                <w:rFonts w:ascii="Times New Roman"/>
                <w:spacing w:val="-1"/>
              </w:rPr>
              <w:t xml:space="preserve"> </w:t>
            </w:r>
            <w:r>
              <w:rPr>
                <w:rFonts w:ascii="Times New Roman"/>
              </w:rPr>
              <w:t>at least two indicators/examples of performance and completion at this level, connecting each indicator.</w:t>
            </w:r>
          </w:p>
        </w:tc>
      </w:tr>
      <w:tr w:rsidR="003944A5" w14:paraId="16A9D856" w14:textId="77777777">
        <w:trPr>
          <w:trHeight w:val="1720"/>
        </w:trPr>
        <w:tc>
          <w:tcPr>
            <w:tcW w:w="929" w:type="dxa"/>
          </w:tcPr>
          <w:p w:rsidR="003944A5" w:rsidRDefault="00956B32" w14:paraId="3F6CEA41" w14:textId="77777777">
            <w:pPr>
              <w:pStyle w:val="TableParagraph"/>
              <w:spacing w:before="99"/>
              <w:ind w:right="16"/>
              <w:jc w:val="center"/>
              <w:rPr>
                <w:rFonts w:ascii="Times New Roman"/>
              </w:rPr>
            </w:pPr>
            <w:r>
              <w:rPr>
                <w:rFonts w:ascii="Times New Roman"/>
                <w:spacing w:val="-10"/>
              </w:rPr>
              <w:t>4</w:t>
            </w:r>
          </w:p>
        </w:tc>
        <w:tc>
          <w:tcPr>
            <w:tcW w:w="8414" w:type="dxa"/>
          </w:tcPr>
          <w:p w:rsidR="003944A5" w:rsidRDefault="00956B32" w14:paraId="50639076" w14:textId="77777777">
            <w:pPr>
              <w:pStyle w:val="TableParagraph"/>
              <w:spacing w:before="99"/>
              <w:ind w:left="128" w:right="79"/>
              <w:jc w:val="both"/>
              <w:rPr>
                <w:rFonts w:ascii="Times New Roman"/>
              </w:rPr>
            </w:pPr>
            <w:r>
              <w:rPr>
                <w:rFonts w:ascii="Times New Roman"/>
              </w:rPr>
              <w:t xml:space="preserve">The student demonstrates a </w:t>
            </w:r>
            <w:r>
              <w:rPr>
                <w:rFonts w:ascii="Times New Roman"/>
                <w:i/>
              </w:rPr>
              <w:t xml:space="preserve">moderate </w:t>
            </w:r>
            <w:r>
              <w:rPr>
                <w:rFonts w:ascii="Times New Roman"/>
              </w:rPr>
              <w:t xml:space="preserve">level of competency in this area, as evidenced by performance and completion of activity with a </w:t>
            </w:r>
            <w:r>
              <w:rPr>
                <w:rFonts w:ascii="Times New Roman"/>
                <w:i/>
              </w:rPr>
              <w:t xml:space="preserve">moderate </w:t>
            </w:r>
            <w:r>
              <w:rPr>
                <w:rFonts w:ascii="Times New Roman"/>
              </w:rPr>
              <w:t xml:space="preserve">level of </w:t>
            </w:r>
            <w:r>
              <w:rPr>
                <w:rFonts w:ascii="Times New Roman"/>
                <w:i/>
              </w:rPr>
              <w:t xml:space="preserve">knowledge, </w:t>
            </w:r>
            <w:r>
              <w:rPr>
                <w:rFonts w:ascii="Times New Roman"/>
              </w:rPr>
              <w:t>independence, critical</w:t>
            </w:r>
            <w:r>
              <w:rPr>
                <w:rFonts w:ascii="Times New Roman"/>
                <w:spacing w:val="-9"/>
              </w:rPr>
              <w:t xml:space="preserve"> </w:t>
            </w:r>
            <w:r>
              <w:rPr>
                <w:rFonts w:ascii="Times New Roman"/>
              </w:rPr>
              <w:t>thinking,</w:t>
            </w:r>
            <w:r>
              <w:rPr>
                <w:rFonts w:ascii="Times New Roman"/>
                <w:spacing w:val="-9"/>
              </w:rPr>
              <w:t xml:space="preserve"> </w:t>
            </w:r>
            <w:r>
              <w:rPr>
                <w:rFonts w:ascii="Times New Roman"/>
                <w:i/>
              </w:rPr>
              <w:t>skill</w:t>
            </w:r>
            <w:r>
              <w:rPr>
                <w:rFonts w:ascii="Times New Roman"/>
                <w:i/>
                <w:spacing w:val="-7"/>
              </w:rPr>
              <w:t xml:space="preserve"> </w:t>
            </w:r>
            <w:r>
              <w:rPr>
                <w:rFonts w:ascii="Times New Roman"/>
              </w:rPr>
              <w:t>application,</w:t>
            </w:r>
            <w:r>
              <w:rPr>
                <w:rFonts w:ascii="Times New Roman"/>
                <w:spacing w:val="-8"/>
              </w:rPr>
              <w:t xml:space="preserve"> </w:t>
            </w:r>
            <w:r>
              <w:rPr>
                <w:rFonts w:ascii="Times New Roman"/>
              </w:rPr>
              <w:t>use</w:t>
            </w:r>
            <w:r>
              <w:rPr>
                <w:rFonts w:ascii="Times New Roman"/>
                <w:spacing w:val="-7"/>
              </w:rPr>
              <w:t xml:space="preserve"> </w:t>
            </w:r>
            <w:r>
              <w:rPr>
                <w:rFonts w:ascii="Times New Roman"/>
              </w:rPr>
              <w:t>of</w:t>
            </w:r>
            <w:r>
              <w:rPr>
                <w:rFonts w:ascii="Times New Roman"/>
                <w:spacing w:val="-10"/>
              </w:rPr>
              <w:t xml:space="preserve"> </w:t>
            </w:r>
            <w:r>
              <w:rPr>
                <w:rFonts w:ascii="Times New Roman"/>
              </w:rPr>
              <w:t>self</w:t>
            </w:r>
            <w:r>
              <w:rPr>
                <w:rFonts w:ascii="Times New Roman"/>
                <w:spacing w:val="-9"/>
              </w:rPr>
              <w:t xml:space="preserve"> </w:t>
            </w:r>
            <w:r>
              <w:rPr>
                <w:rFonts w:ascii="Times New Roman"/>
              </w:rPr>
              <w:t>and</w:t>
            </w:r>
            <w:r>
              <w:rPr>
                <w:rFonts w:ascii="Times New Roman"/>
                <w:spacing w:val="-12"/>
              </w:rPr>
              <w:t xml:space="preserve"> </w:t>
            </w:r>
            <w:r>
              <w:rPr>
                <w:rFonts w:ascii="Times New Roman"/>
              </w:rPr>
              <w:t>ethical</w:t>
            </w:r>
            <w:r>
              <w:rPr>
                <w:rFonts w:ascii="Times New Roman"/>
                <w:spacing w:val="-11"/>
              </w:rPr>
              <w:t xml:space="preserve"> </w:t>
            </w:r>
            <w:r>
              <w:rPr>
                <w:rFonts w:ascii="Times New Roman"/>
              </w:rPr>
              <w:t>decision-making</w:t>
            </w:r>
            <w:r>
              <w:rPr>
                <w:rFonts w:ascii="Times New Roman"/>
                <w:spacing w:val="-10"/>
              </w:rPr>
              <w:t xml:space="preserve"> </w:t>
            </w:r>
            <w:r>
              <w:rPr>
                <w:rFonts w:ascii="Times New Roman"/>
              </w:rPr>
              <w:t>(</w:t>
            </w:r>
            <w:r>
              <w:rPr>
                <w:rFonts w:ascii="Times New Roman"/>
                <w:i/>
              </w:rPr>
              <w:t>affective</w:t>
            </w:r>
            <w:r>
              <w:rPr>
                <w:rFonts w:ascii="Times New Roman"/>
                <w:i/>
                <w:spacing w:val="-12"/>
              </w:rPr>
              <w:t xml:space="preserve"> </w:t>
            </w:r>
            <w:r>
              <w:rPr>
                <w:rFonts w:ascii="Times New Roman"/>
                <w:i/>
              </w:rPr>
              <w:t>processes and values</w:t>
            </w:r>
            <w:r>
              <w:rPr>
                <w:rFonts w:ascii="Times New Roman"/>
              </w:rPr>
              <w:t>), and appropriate use of supervision and consultation (</w:t>
            </w:r>
            <w:r>
              <w:rPr>
                <w:rFonts w:ascii="Times New Roman"/>
                <w:i/>
              </w:rPr>
              <w:t>cognitive processes</w:t>
            </w:r>
            <w:r>
              <w:rPr>
                <w:rFonts w:ascii="Times New Roman"/>
              </w:rPr>
              <w:t>). The field</w:t>
            </w:r>
            <w:r>
              <w:rPr>
                <w:rFonts w:ascii="Times New Roman"/>
                <w:spacing w:val="-8"/>
              </w:rPr>
              <w:t xml:space="preserve"> </w:t>
            </w:r>
            <w:r>
              <w:rPr>
                <w:rFonts w:ascii="Times New Roman"/>
              </w:rPr>
              <w:t>or</w:t>
            </w:r>
            <w:r>
              <w:rPr>
                <w:rFonts w:ascii="Times New Roman"/>
                <w:spacing w:val="-7"/>
              </w:rPr>
              <w:t xml:space="preserve"> </w:t>
            </w:r>
            <w:r>
              <w:rPr>
                <w:rFonts w:ascii="Times New Roman"/>
              </w:rPr>
              <w:t>task</w:t>
            </w:r>
            <w:r>
              <w:rPr>
                <w:rFonts w:ascii="Times New Roman"/>
                <w:spacing w:val="-7"/>
              </w:rPr>
              <w:t xml:space="preserve"> </w:t>
            </w:r>
            <w:r>
              <w:rPr>
                <w:rFonts w:ascii="Times New Roman"/>
              </w:rPr>
              <w:t>supervisor</w:t>
            </w:r>
            <w:r>
              <w:rPr>
                <w:rFonts w:ascii="Times New Roman"/>
                <w:spacing w:val="-6"/>
              </w:rPr>
              <w:t xml:space="preserve"> </w:t>
            </w:r>
            <w:r>
              <w:rPr>
                <w:rFonts w:ascii="Times New Roman"/>
              </w:rPr>
              <w:t>should</w:t>
            </w:r>
            <w:r>
              <w:rPr>
                <w:rFonts w:ascii="Times New Roman"/>
                <w:spacing w:val="-8"/>
              </w:rPr>
              <w:t xml:space="preserve"> </w:t>
            </w:r>
            <w:r>
              <w:rPr>
                <w:rFonts w:ascii="Times New Roman"/>
              </w:rPr>
              <w:t>document</w:t>
            </w:r>
            <w:r>
              <w:rPr>
                <w:rFonts w:ascii="Times New Roman"/>
                <w:spacing w:val="-11"/>
              </w:rPr>
              <w:t xml:space="preserve"> </w:t>
            </w:r>
            <w:r>
              <w:rPr>
                <w:rFonts w:ascii="Times New Roman"/>
              </w:rPr>
              <w:t>at</w:t>
            </w:r>
            <w:r>
              <w:rPr>
                <w:rFonts w:ascii="Times New Roman"/>
                <w:spacing w:val="-9"/>
              </w:rPr>
              <w:t xml:space="preserve"> </w:t>
            </w:r>
            <w:r>
              <w:rPr>
                <w:rFonts w:ascii="Times New Roman"/>
              </w:rPr>
              <w:t>least</w:t>
            </w:r>
            <w:r>
              <w:rPr>
                <w:rFonts w:ascii="Times New Roman"/>
                <w:spacing w:val="-6"/>
              </w:rPr>
              <w:t xml:space="preserve"> </w:t>
            </w:r>
            <w:r>
              <w:rPr>
                <w:rFonts w:ascii="Times New Roman"/>
              </w:rPr>
              <w:t>two</w:t>
            </w:r>
            <w:r>
              <w:rPr>
                <w:rFonts w:ascii="Times New Roman"/>
                <w:spacing w:val="-10"/>
              </w:rPr>
              <w:t xml:space="preserve"> </w:t>
            </w:r>
            <w:r>
              <w:rPr>
                <w:rFonts w:ascii="Times New Roman"/>
              </w:rPr>
              <w:t>indicators/examples</w:t>
            </w:r>
            <w:r>
              <w:rPr>
                <w:rFonts w:ascii="Times New Roman"/>
                <w:spacing w:val="-6"/>
              </w:rPr>
              <w:t xml:space="preserve"> </w:t>
            </w:r>
            <w:r>
              <w:rPr>
                <w:rFonts w:ascii="Times New Roman"/>
              </w:rPr>
              <w:t>of</w:t>
            </w:r>
            <w:r>
              <w:rPr>
                <w:rFonts w:ascii="Times New Roman"/>
                <w:spacing w:val="-7"/>
              </w:rPr>
              <w:t xml:space="preserve"> </w:t>
            </w:r>
            <w:r>
              <w:rPr>
                <w:rFonts w:ascii="Times New Roman"/>
              </w:rPr>
              <w:t>performance</w:t>
            </w:r>
            <w:r>
              <w:rPr>
                <w:rFonts w:ascii="Times New Roman"/>
                <w:spacing w:val="-9"/>
              </w:rPr>
              <w:t xml:space="preserve"> </w:t>
            </w:r>
            <w:r>
              <w:rPr>
                <w:rFonts w:ascii="Times New Roman"/>
              </w:rPr>
              <w:t>and completion at this level.</w:t>
            </w:r>
          </w:p>
        </w:tc>
      </w:tr>
      <w:tr w:rsidR="003944A5" w14:paraId="017D4E20" w14:textId="77777777">
        <w:trPr>
          <w:trHeight w:val="1720"/>
        </w:trPr>
        <w:tc>
          <w:tcPr>
            <w:tcW w:w="929" w:type="dxa"/>
          </w:tcPr>
          <w:p w:rsidR="003944A5" w:rsidRDefault="00956B32" w14:paraId="0CDD0A13" w14:textId="77777777">
            <w:pPr>
              <w:pStyle w:val="TableParagraph"/>
              <w:spacing w:before="99"/>
              <w:ind w:right="16"/>
              <w:jc w:val="center"/>
              <w:rPr>
                <w:rFonts w:ascii="Times New Roman"/>
              </w:rPr>
            </w:pPr>
            <w:r>
              <w:rPr>
                <w:rFonts w:ascii="Times New Roman"/>
                <w:spacing w:val="-10"/>
              </w:rPr>
              <w:t>3</w:t>
            </w:r>
          </w:p>
        </w:tc>
        <w:tc>
          <w:tcPr>
            <w:tcW w:w="8414" w:type="dxa"/>
          </w:tcPr>
          <w:p w:rsidR="003944A5" w:rsidRDefault="00956B32" w14:paraId="16D84289" w14:textId="77777777">
            <w:pPr>
              <w:pStyle w:val="TableParagraph"/>
              <w:spacing w:before="99"/>
              <w:ind w:left="128" w:right="82"/>
              <w:jc w:val="both"/>
              <w:rPr>
                <w:rFonts w:ascii="Times New Roman"/>
              </w:rPr>
            </w:pPr>
            <w:r>
              <w:rPr>
                <w:rFonts w:ascii="Times New Roman"/>
              </w:rPr>
              <w:t xml:space="preserve">The student demonstrates a </w:t>
            </w:r>
            <w:r>
              <w:rPr>
                <w:rFonts w:ascii="Times New Roman"/>
                <w:i/>
              </w:rPr>
              <w:t xml:space="preserve">basic </w:t>
            </w:r>
            <w:r>
              <w:rPr>
                <w:rFonts w:ascii="Times New Roman"/>
              </w:rPr>
              <w:t>level of competency in this area and is gaining experience and</w:t>
            </w:r>
            <w:r>
              <w:rPr>
                <w:rFonts w:ascii="Times New Roman"/>
                <w:spacing w:val="-3"/>
              </w:rPr>
              <w:t xml:space="preserve"> </w:t>
            </w:r>
            <w:r>
              <w:rPr>
                <w:rFonts w:ascii="Times New Roman"/>
              </w:rPr>
              <w:t>meeting</w:t>
            </w:r>
            <w:r>
              <w:rPr>
                <w:rFonts w:ascii="Times New Roman"/>
                <w:spacing w:val="-5"/>
              </w:rPr>
              <w:t xml:space="preserve"> </w:t>
            </w:r>
            <w:r>
              <w:rPr>
                <w:rFonts w:ascii="Times New Roman"/>
              </w:rPr>
              <w:t>initial</w:t>
            </w:r>
            <w:r>
              <w:rPr>
                <w:rFonts w:ascii="Times New Roman"/>
                <w:spacing w:val="-1"/>
              </w:rPr>
              <w:t xml:space="preserve"> </w:t>
            </w:r>
            <w:r>
              <w:rPr>
                <w:rFonts w:ascii="Times New Roman"/>
              </w:rPr>
              <w:t>expectations,</w:t>
            </w:r>
            <w:r>
              <w:rPr>
                <w:rFonts w:ascii="Times New Roman"/>
                <w:spacing w:val="-5"/>
              </w:rPr>
              <w:t xml:space="preserve"> </w:t>
            </w:r>
            <w:r>
              <w:rPr>
                <w:rFonts w:ascii="Times New Roman"/>
              </w:rPr>
              <w:t>as</w:t>
            </w:r>
            <w:r>
              <w:rPr>
                <w:rFonts w:ascii="Times New Roman"/>
                <w:spacing w:val="-3"/>
              </w:rPr>
              <w:t xml:space="preserve"> </w:t>
            </w:r>
            <w:r>
              <w:rPr>
                <w:rFonts w:ascii="Times New Roman"/>
              </w:rPr>
              <w:t>evidenced</w:t>
            </w:r>
            <w:r>
              <w:rPr>
                <w:rFonts w:ascii="Times New Roman"/>
                <w:spacing w:val="-7"/>
              </w:rPr>
              <w:t xml:space="preserve"> </w:t>
            </w:r>
            <w:r>
              <w:rPr>
                <w:rFonts w:ascii="Times New Roman"/>
              </w:rPr>
              <w:t>by</w:t>
            </w:r>
            <w:r>
              <w:rPr>
                <w:rFonts w:ascii="Times New Roman"/>
                <w:spacing w:val="-3"/>
              </w:rPr>
              <w:t xml:space="preserve"> </w:t>
            </w:r>
            <w:r>
              <w:rPr>
                <w:rFonts w:ascii="Times New Roman"/>
              </w:rPr>
              <w:t>performance</w:t>
            </w:r>
            <w:r>
              <w:rPr>
                <w:rFonts w:ascii="Times New Roman"/>
                <w:spacing w:val="-4"/>
              </w:rPr>
              <w:t xml:space="preserve"> </w:t>
            </w:r>
            <w:r>
              <w:rPr>
                <w:rFonts w:ascii="Times New Roman"/>
              </w:rPr>
              <w:t>and</w:t>
            </w:r>
            <w:r>
              <w:rPr>
                <w:rFonts w:ascii="Times New Roman"/>
                <w:spacing w:val="-6"/>
              </w:rPr>
              <w:t xml:space="preserve"> </w:t>
            </w:r>
            <w:r>
              <w:rPr>
                <w:rFonts w:ascii="Times New Roman"/>
              </w:rPr>
              <w:t>completion</w:t>
            </w:r>
            <w:r>
              <w:rPr>
                <w:rFonts w:ascii="Times New Roman"/>
                <w:spacing w:val="-2"/>
              </w:rPr>
              <w:t xml:space="preserve"> </w:t>
            </w:r>
            <w:r>
              <w:rPr>
                <w:rFonts w:ascii="Times New Roman"/>
              </w:rPr>
              <w:t>of</w:t>
            </w:r>
            <w:r>
              <w:rPr>
                <w:rFonts w:ascii="Times New Roman"/>
                <w:spacing w:val="-5"/>
              </w:rPr>
              <w:t xml:space="preserve"> </w:t>
            </w:r>
            <w:r>
              <w:rPr>
                <w:rFonts w:ascii="Times New Roman"/>
              </w:rPr>
              <w:t>most</w:t>
            </w:r>
            <w:r>
              <w:rPr>
                <w:rFonts w:ascii="Times New Roman"/>
                <w:spacing w:val="-2"/>
              </w:rPr>
              <w:t xml:space="preserve"> </w:t>
            </w:r>
            <w:r>
              <w:rPr>
                <w:rFonts w:ascii="Times New Roman"/>
              </w:rPr>
              <w:t>of</w:t>
            </w:r>
            <w:r>
              <w:rPr>
                <w:rFonts w:ascii="Times New Roman"/>
                <w:spacing w:val="-5"/>
              </w:rPr>
              <w:t xml:space="preserve"> </w:t>
            </w:r>
            <w:r>
              <w:rPr>
                <w:rFonts w:ascii="Times New Roman"/>
              </w:rPr>
              <w:t>the activity</w:t>
            </w:r>
            <w:r>
              <w:rPr>
                <w:rFonts w:ascii="Times New Roman"/>
                <w:spacing w:val="-7"/>
              </w:rPr>
              <w:t xml:space="preserve"> </w:t>
            </w:r>
            <w:r>
              <w:rPr>
                <w:rFonts w:ascii="Times New Roman"/>
              </w:rPr>
              <w:t>with</w:t>
            </w:r>
            <w:r>
              <w:rPr>
                <w:rFonts w:ascii="Times New Roman"/>
                <w:spacing w:val="-10"/>
              </w:rPr>
              <w:t xml:space="preserve"> </w:t>
            </w:r>
            <w:r>
              <w:rPr>
                <w:rFonts w:ascii="Times New Roman"/>
              </w:rPr>
              <w:t>a</w:t>
            </w:r>
            <w:r>
              <w:rPr>
                <w:rFonts w:ascii="Times New Roman"/>
                <w:spacing w:val="-7"/>
              </w:rPr>
              <w:t xml:space="preserve"> </w:t>
            </w:r>
            <w:r>
              <w:rPr>
                <w:rFonts w:ascii="Times New Roman"/>
                <w:i/>
              </w:rPr>
              <w:t>basic</w:t>
            </w:r>
            <w:r>
              <w:rPr>
                <w:rFonts w:ascii="Times New Roman"/>
                <w:i/>
                <w:spacing w:val="-7"/>
              </w:rPr>
              <w:t xml:space="preserve"> </w:t>
            </w:r>
            <w:r>
              <w:rPr>
                <w:rFonts w:ascii="Times New Roman"/>
              </w:rPr>
              <w:t>level</w:t>
            </w:r>
            <w:r>
              <w:rPr>
                <w:rFonts w:ascii="Times New Roman"/>
                <w:spacing w:val="-9"/>
              </w:rPr>
              <w:t xml:space="preserve"> </w:t>
            </w:r>
            <w:r>
              <w:rPr>
                <w:rFonts w:ascii="Times New Roman"/>
              </w:rPr>
              <w:t>of</w:t>
            </w:r>
            <w:r>
              <w:rPr>
                <w:rFonts w:ascii="Times New Roman"/>
                <w:spacing w:val="-7"/>
              </w:rPr>
              <w:t xml:space="preserve"> </w:t>
            </w:r>
            <w:r>
              <w:rPr>
                <w:rFonts w:ascii="Times New Roman"/>
                <w:i/>
              </w:rPr>
              <w:t>knowledge,</w:t>
            </w:r>
            <w:r>
              <w:rPr>
                <w:rFonts w:ascii="Times New Roman"/>
                <w:i/>
                <w:spacing w:val="-10"/>
              </w:rPr>
              <w:t xml:space="preserve"> </w:t>
            </w:r>
            <w:r>
              <w:rPr>
                <w:rFonts w:ascii="Times New Roman"/>
              </w:rPr>
              <w:t>independence,</w:t>
            </w:r>
            <w:r>
              <w:rPr>
                <w:rFonts w:ascii="Times New Roman"/>
                <w:spacing w:val="-12"/>
              </w:rPr>
              <w:t xml:space="preserve"> </w:t>
            </w:r>
            <w:r>
              <w:rPr>
                <w:rFonts w:ascii="Times New Roman"/>
              </w:rPr>
              <w:t>critical</w:t>
            </w:r>
            <w:r>
              <w:rPr>
                <w:rFonts w:ascii="Times New Roman"/>
                <w:spacing w:val="-7"/>
              </w:rPr>
              <w:t xml:space="preserve"> </w:t>
            </w:r>
            <w:r>
              <w:rPr>
                <w:rFonts w:ascii="Times New Roman"/>
              </w:rPr>
              <w:t>thinking,</w:t>
            </w:r>
            <w:r>
              <w:rPr>
                <w:rFonts w:ascii="Times New Roman"/>
                <w:spacing w:val="-10"/>
              </w:rPr>
              <w:t xml:space="preserve"> </w:t>
            </w:r>
            <w:r>
              <w:rPr>
                <w:rFonts w:ascii="Times New Roman"/>
                <w:i/>
              </w:rPr>
              <w:t>skill</w:t>
            </w:r>
            <w:r>
              <w:rPr>
                <w:rFonts w:ascii="Times New Roman"/>
                <w:i/>
                <w:spacing w:val="-8"/>
              </w:rPr>
              <w:t xml:space="preserve"> </w:t>
            </w:r>
            <w:r>
              <w:rPr>
                <w:rFonts w:ascii="Times New Roman"/>
              </w:rPr>
              <w:t>application,</w:t>
            </w:r>
            <w:r>
              <w:rPr>
                <w:rFonts w:ascii="Times New Roman"/>
                <w:spacing w:val="-7"/>
              </w:rPr>
              <w:t xml:space="preserve"> </w:t>
            </w:r>
            <w:r>
              <w:rPr>
                <w:rFonts w:ascii="Times New Roman"/>
              </w:rPr>
              <w:t>use of self and ethical decision-making (</w:t>
            </w:r>
            <w:r>
              <w:rPr>
                <w:rFonts w:ascii="Times New Roman"/>
                <w:i/>
              </w:rPr>
              <w:t>affective processes and values</w:t>
            </w:r>
            <w:r>
              <w:rPr>
                <w:rFonts w:ascii="Times New Roman"/>
              </w:rPr>
              <w:t>), and appropriate use of supervision and consultation (</w:t>
            </w:r>
            <w:r>
              <w:rPr>
                <w:rFonts w:ascii="Times New Roman"/>
                <w:i/>
              </w:rPr>
              <w:t>cognitive processes</w:t>
            </w:r>
            <w:r>
              <w:rPr>
                <w:rFonts w:ascii="Times New Roman"/>
              </w:rPr>
              <w:t>). The field or task supervisor should document at least two indicators/examples of performance and completion at this level.</w:t>
            </w:r>
          </w:p>
        </w:tc>
      </w:tr>
      <w:tr w:rsidR="003944A5" w14:paraId="01A83ADB" w14:textId="77777777">
        <w:trPr>
          <w:trHeight w:val="2222"/>
        </w:trPr>
        <w:tc>
          <w:tcPr>
            <w:tcW w:w="929" w:type="dxa"/>
          </w:tcPr>
          <w:p w:rsidR="003944A5" w:rsidRDefault="00956B32" w14:paraId="3F2AD89F" w14:textId="77777777">
            <w:pPr>
              <w:pStyle w:val="TableParagraph"/>
              <w:spacing w:before="94"/>
              <w:ind w:right="16"/>
              <w:jc w:val="center"/>
              <w:rPr>
                <w:rFonts w:ascii="Times New Roman"/>
              </w:rPr>
            </w:pPr>
            <w:r>
              <w:rPr>
                <w:rFonts w:ascii="Times New Roman"/>
                <w:spacing w:val="-10"/>
              </w:rPr>
              <w:t>2</w:t>
            </w:r>
          </w:p>
        </w:tc>
        <w:tc>
          <w:tcPr>
            <w:tcW w:w="8414" w:type="dxa"/>
          </w:tcPr>
          <w:p w:rsidR="003944A5" w:rsidRDefault="00956B32" w14:paraId="69C5320A" w14:textId="77777777">
            <w:pPr>
              <w:pStyle w:val="TableParagraph"/>
              <w:spacing w:before="94"/>
              <w:ind w:left="128" w:right="79"/>
              <w:jc w:val="both"/>
              <w:rPr>
                <w:rFonts w:ascii="Times New Roman" w:hAnsi="Times New Roman"/>
              </w:rPr>
            </w:pPr>
            <w:r>
              <w:rPr>
                <w:rFonts w:ascii="Times New Roman" w:hAnsi="Times New Roman"/>
              </w:rPr>
              <w:t>The student has not as yet met expectations in this area, but there are indications that the student</w:t>
            </w:r>
            <w:r>
              <w:rPr>
                <w:rFonts w:ascii="Times New Roman" w:hAnsi="Times New Roman"/>
                <w:spacing w:val="-8"/>
              </w:rPr>
              <w:t xml:space="preserve"> </w:t>
            </w:r>
            <w:r>
              <w:rPr>
                <w:rFonts w:ascii="Times New Roman" w:hAnsi="Times New Roman"/>
              </w:rPr>
              <w:t>may</w:t>
            </w:r>
            <w:r>
              <w:rPr>
                <w:rFonts w:ascii="Times New Roman" w:hAnsi="Times New Roman"/>
                <w:spacing w:val="-7"/>
              </w:rPr>
              <w:t xml:space="preserve"> </w:t>
            </w:r>
            <w:r>
              <w:rPr>
                <w:rFonts w:ascii="Times New Roman" w:hAnsi="Times New Roman"/>
              </w:rPr>
              <w:t>meet</w:t>
            </w:r>
            <w:r>
              <w:rPr>
                <w:rFonts w:ascii="Times New Roman" w:hAnsi="Times New Roman"/>
                <w:spacing w:val="-8"/>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expectations</w:t>
            </w:r>
            <w:r>
              <w:rPr>
                <w:rFonts w:ascii="Times New Roman" w:hAnsi="Times New Roman"/>
                <w:spacing w:val="-6"/>
              </w:rPr>
              <w:t xml:space="preserve"> </w:t>
            </w:r>
            <w:r>
              <w:rPr>
                <w:rFonts w:ascii="Times New Roman" w:hAnsi="Times New Roman"/>
              </w:rPr>
              <w:t>in</w:t>
            </w:r>
            <w:r>
              <w:rPr>
                <w:rFonts w:ascii="Times New Roman" w:hAnsi="Times New Roman"/>
                <w:spacing w:val="-9"/>
              </w:rPr>
              <w:t xml:space="preserve"> </w:t>
            </w:r>
            <w:r>
              <w:rPr>
                <w:rFonts w:ascii="Times New Roman" w:hAnsi="Times New Roman"/>
              </w:rPr>
              <w:t>the</w:t>
            </w:r>
            <w:r>
              <w:rPr>
                <w:rFonts w:ascii="Times New Roman" w:hAnsi="Times New Roman"/>
                <w:spacing w:val="-7"/>
              </w:rPr>
              <w:t xml:space="preserve"> </w:t>
            </w:r>
            <w:r>
              <w:rPr>
                <w:rFonts w:ascii="Times New Roman" w:hAnsi="Times New Roman"/>
              </w:rPr>
              <w:t>future.</w:t>
            </w:r>
            <w:r>
              <w:rPr>
                <w:rFonts w:ascii="Times New Roman" w:hAnsi="Times New Roman"/>
                <w:spacing w:val="-6"/>
              </w:rPr>
              <w:t xml:space="preserve"> </w:t>
            </w:r>
            <w:r>
              <w:rPr>
                <w:rFonts w:ascii="Times New Roman" w:hAnsi="Times New Roman"/>
              </w:rPr>
              <w:t>Evidenced</w:t>
            </w:r>
            <w:r>
              <w:rPr>
                <w:rFonts w:ascii="Times New Roman" w:hAnsi="Times New Roman"/>
                <w:spacing w:val="-7"/>
              </w:rPr>
              <w:t xml:space="preserve"> </w:t>
            </w:r>
            <w:r>
              <w:rPr>
                <w:rFonts w:ascii="Times New Roman" w:hAnsi="Times New Roman"/>
              </w:rPr>
              <w:t>by</w:t>
            </w:r>
            <w:r>
              <w:rPr>
                <w:rFonts w:ascii="Times New Roman" w:hAnsi="Times New Roman"/>
                <w:spacing w:val="-9"/>
              </w:rPr>
              <w:t xml:space="preserve"> </w:t>
            </w:r>
            <w:r>
              <w:rPr>
                <w:rFonts w:ascii="Times New Roman" w:hAnsi="Times New Roman"/>
              </w:rPr>
              <w:t>the</w:t>
            </w:r>
            <w:r>
              <w:rPr>
                <w:rFonts w:ascii="Times New Roman" w:hAnsi="Times New Roman"/>
                <w:spacing w:val="-7"/>
              </w:rPr>
              <w:t xml:space="preserve"> </w:t>
            </w:r>
            <w:r>
              <w:rPr>
                <w:rFonts w:ascii="Times New Roman" w:hAnsi="Times New Roman"/>
              </w:rPr>
              <w:t>student’s</w:t>
            </w:r>
            <w:r>
              <w:rPr>
                <w:rFonts w:ascii="Times New Roman" w:hAnsi="Times New Roman"/>
                <w:spacing w:val="-4"/>
              </w:rPr>
              <w:t xml:space="preserve"> </w:t>
            </w:r>
            <w:r>
              <w:rPr>
                <w:rFonts w:ascii="Times New Roman" w:hAnsi="Times New Roman"/>
                <w:i/>
              </w:rPr>
              <w:t>low</w:t>
            </w:r>
            <w:r>
              <w:rPr>
                <w:rFonts w:ascii="Times New Roman" w:hAnsi="Times New Roman"/>
                <w:i/>
                <w:spacing w:val="-10"/>
              </w:rPr>
              <w:t xml:space="preserve"> </w:t>
            </w:r>
            <w:r>
              <w:rPr>
                <w:rFonts w:ascii="Times New Roman" w:hAnsi="Times New Roman"/>
              </w:rPr>
              <w:t>but</w:t>
            </w:r>
            <w:r>
              <w:rPr>
                <w:rFonts w:ascii="Times New Roman" w:hAnsi="Times New Roman"/>
                <w:spacing w:val="-8"/>
              </w:rPr>
              <w:t xml:space="preserve"> </w:t>
            </w:r>
            <w:r>
              <w:rPr>
                <w:rFonts w:ascii="Times New Roman" w:hAnsi="Times New Roman"/>
                <w:i/>
              </w:rPr>
              <w:t xml:space="preserve">emerging </w:t>
            </w:r>
            <w:r>
              <w:rPr>
                <w:rFonts w:ascii="Times New Roman" w:hAnsi="Times New Roman"/>
              </w:rPr>
              <w:t xml:space="preserve">level of </w:t>
            </w:r>
            <w:r>
              <w:rPr>
                <w:rFonts w:ascii="Times New Roman" w:hAnsi="Times New Roman"/>
                <w:i/>
              </w:rPr>
              <w:t xml:space="preserve">knowledge, </w:t>
            </w:r>
            <w:r>
              <w:rPr>
                <w:rFonts w:ascii="Times New Roman" w:hAnsi="Times New Roman"/>
              </w:rPr>
              <w:t xml:space="preserve">independence, critical thinking, </w:t>
            </w:r>
            <w:r>
              <w:rPr>
                <w:rFonts w:ascii="Times New Roman" w:hAnsi="Times New Roman"/>
                <w:i/>
              </w:rPr>
              <w:t xml:space="preserve">skill </w:t>
            </w:r>
            <w:r>
              <w:rPr>
                <w:rFonts w:ascii="Times New Roman" w:hAnsi="Times New Roman"/>
              </w:rPr>
              <w:t>application, use of self and ethical decision-making (</w:t>
            </w:r>
            <w:r>
              <w:rPr>
                <w:rFonts w:ascii="Times New Roman" w:hAnsi="Times New Roman"/>
                <w:i/>
              </w:rPr>
              <w:t>affective processes and values</w:t>
            </w:r>
            <w:r>
              <w:rPr>
                <w:rFonts w:ascii="Times New Roman" w:hAnsi="Times New Roman"/>
              </w:rPr>
              <w:t>), and appropriate use of supervision and consultation</w:t>
            </w:r>
            <w:r>
              <w:rPr>
                <w:rFonts w:ascii="Times New Roman" w:hAnsi="Times New Roman"/>
                <w:spacing w:val="-3"/>
              </w:rPr>
              <w:t xml:space="preserve"> </w:t>
            </w:r>
            <w:r>
              <w:rPr>
                <w:rFonts w:ascii="Times New Roman" w:hAnsi="Times New Roman"/>
              </w:rPr>
              <w:t>(</w:t>
            </w:r>
            <w:r>
              <w:rPr>
                <w:rFonts w:ascii="Times New Roman" w:hAnsi="Times New Roman"/>
                <w:i/>
              </w:rPr>
              <w:t>cognitive</w:t>
            </w:r>
            <w:r>
              <w:rPr>
                <w:rFonts w:ascii="Times New Roman" w:hAnsi="Times New Roman"/>
                <w:i/>
                <w:spacing w:val="-2"/>
              </w:rPr>
              <w:t xml:space="preserve"> </w:t>
            </w:r>
            <w:r>
              <w:rPr>
                <w:rFonts w:ascii="Times New Roman" w:hAnsi="Times New Roman"/>
                <w:i/>
              </w:rPr>
              <w:t>processes</w:t>
            </w:r>
            <w:r>
              <w:rPr>
                <w:rFonts w:ascii="Times New Roman" w:hAnsi="Times New Roman"/>
              </w:rPr>
              <w:t>).</w:t>
            </w:r>
            <w:r>
              <w:rPr>
                <w:rFonts w:ascii="Times New Roman" w:hAnsi="Times New Roman"/>
                <w:spacing w:val="3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field</w:t>
            </w:r>
            <w:r>
              <w:rPr>
                <w:rFonts w:ascii="Times New Roman" w:hAnsi="Times New Roman"/>
                <w:spacing w:val="-3"/>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task</w:t>
            </w:r>
            <w:r>
              <w:rPr>
                <w:rFonts w:ascii="Times New Roman" w:hAnsi="Times New Roman"/>
                <w:spacing w:val="-3"/>
              </w:rPr>
              <w:t xml:space="preserve"> </w:t>
            </w:r>
            <w:r>
              <w:rPr>
                <w:rFonts w:ascii="Times New Roman" w:hAnsi="Times New Roman"/>
              </w:rPr>
              <w:t>supervisor</w:t>
            </w:r>
            <w:r>
              <w:rPr>
                <w:rFonts w:ascii="Times New Roman" w:hAnsi="Times New Roman"/>
                <w:spacing w:val="-2"/>
              </w:rPr>
              <w:t xml:space="preserve"> </w:t>
            </w:r>
            <w:r>
              <w:rPr>
                <w:rFonts w:ascii="Times New Roman" w:hAnsi="Times New Roman"/>
              </w:rPr>
              <w:t>should</w:t>
            </w:r>
            <w:r>
              <w:rPr>
                <w:rFonts w:ascii="Times New Roman" w:hAnsi="Times New Roman"/>
                <w:spacing w:val="-3"/>
              </w:rPr>
              <w:t xml:space="preserve"> </w:t>
            </w:r>
            <w:r>
              <w:rPr>
                <w:rFonts w:ascii="Times New Roman" w:hAnsi="Times New Roman"/>
              </w:rPr>
              <w:t>document</w:t>
            </w:r>
            <w:r>
              <w:rPr>
                <w:rFonts w:ascii="Times New Roman" w:hAnsi="Times New Roman"/>
                <w:spacing w:val="-1"/>
              </w:rPr>
              <w:t xml:space="preserve"> </w:t>
            </w:r>
            <w:r>
              <w:rPr>
                <w:rFonts w:ascii="Times New Roman" w:hAnsi="Times New Roman"/>
              </w:rPr>
              <w:t>at</w:t>
            </w:r>
            <w:r>
              <w:rPr>
                <w:rFonts w:ascii="Times New Roman" w:hAnsi="Times New Roman"/>
                <w:spacing w:val="-3"/>
              </w:rPr>
              <w:t xml:space="preserve"> </w:t>
            </w:r>
            <w:r>
              <w:rPr>
                <w:rFonts w:ascii="Times New Roman" w:hAnsi="Times New Roman"/>
              </w:rPr>
              <w:t>least</w:t>
            </w:r>
            <w:r>
              <w:rPr>
                <w:rFonts w:ascii="Times New Roman" w:hAnsi="Times New Roman"/>
                <w:spacing w:val="-7"/>
              </w:rPr>
              <w:t xml:space="preserve"> </w:t>
            </w:r>
            <w:r>
              <w:rPr>
                <w:rFonts w:ascii="Times New Roman" w:hAnsi="Times New Roman"/>
              </w:rPr>
              <w:t>two indicators/examples of performance at this level.</w:t>
            </w:r>
          </w:p>
          <w:p w:rsidR="003944A5" w:rsidRDefault="00956B32" w14:paraId="4D1D8C9D" w14:textId="77777777">
            <w:pPr>
              <w:pStyle w:val="TableParagraph"/>
              <w:spacing w:before="4" w:line="237" w:lineRule="auto"/>
              <w:ind w:left="128" w:right="97"/>
              <w:jc w:val="both"/>
              <w:rPr>
                <w:rFonts w:ascii="Times New Roman"/>
                <w:i/>
              </w:rPr>
            </w:pPr>
            <w:r>
              <w:rPr>
                <w:rFonts w:ascii="Times New Roman"/>
                <w:i/>
                <w:color w:val="1F1F1F"/>
              </w:rPr>
              <w:t>*Please note that if a SOCW 4300 intern has not completed a task/activity that has not yet been given or explained to them, they should not receive a score in this range.</w:t>
            </w:r>
          </w:p>
        </w:tc>
      </w:tr>
      <w:tr w:rsidR="003944A5" w14:paraId="05EEA6C3" w14:textId="77777777">
        <w:trPr>
          <w:trHeight w:val="2731"/>
        </w:trPr>
        <w:tc>
          <w:tcPr>
            <w:tcW w:w="929" w:type="dxa"/>
          </w:tcPr>
          <w:p w:rsidR="003944A5" w:rsidRDefault="00956B32" w14:paraId="2DE6928A" w14:textId="77777777">
            <w:pPr>
              <w:pStyle w:val="TableParagraph"/>
              <w:spacing w:before="96"/>
              <w:ind w:right="16"/>
              <w:jc w:val="center"/>
              <w:rPr>
                <w:rFonts w:ascii="Times New Roman"/>
              </w:rPr>
            </w:pPr>
            <w:r>
              <w:rPr>
                <w:rFonts w:ascii="Times New Roman"/>
                <w:spacing w:val="-10"/>
              </w:rPr>
              <w:t>1</w:t>
            </w:r>
          </w:p>
        </w:tc>
        <w:tc>
          <w:tcPr>
            <w:tcW w:w="8414" w:type="dxa"/>
          </w:tcPr>
          <w:p w:rsidR="003944A5" w:rsidRDefault="00956B32" w14:paraId="01908DB5" w14:textId="77777777">
            <w:pPr>
              <w:pStyle w:val="TableParagraph"/>
              <w:spacing w:before="96"/>
              <w:ind w:left="128" w:right="77"/>
              <w:jc w:val="both"/>
              <w:rPr>
                <w:rFonts w:ascii="Times New Roman" w:hAnsi="Times New Roman"/>
              </w:rPr>
            </w:pPr>
            <w:r>
              <w:rPr>
                <w:rFonts w:ascii="Times New Roman" w:hAnsi="Times New Roman"/>
              </w:rPr>
              <w:t xml:space="preserve">The student has not met expectations in this area, and there is a lack of evidence that the student will meet the expectations. Evidenced by the student’s </w:t>
            </w:r>
            <w:r>
              <w:rPr>
                <w:rFonts w:ascii="Times New Roman" w:hAnsi="Times New Roman"/>
                <w:i/>
              </w:rPr>
              <w:t xml:space="preserve">low </w:t>
            </w:r>
            <w:r>
              <w:rPr>
                <w:rFonts w:ascii="Times New Roman" w:hAnsi="Times New Roman"/>
              </w:rPr>
              <w:t xml:space="preserve">level of </w:t>
            </w:r>
            <w:r>
              <w:rPr>
                <w:rFonts w:ascii="Times New Roman" w:hAnsi="Times New Roman"/>
                <w:i/>
              </w:rPr>
              <w:t xml:space="preserve">knowledge, </w:t>
            </w:r>
            <w:r>
              <w:rPr>
                <w:rFonts w:ascii="Times New Roman" w:hAnsi="Times New Roman"/>
              </w:rPr>
              <w:t xml:space="preserve">independence, critical thinking, </w:t>
            </w:r>
            <w:r>
              <w:rPr>
                <w:rFonts w:ascii="Times New Roman" w:hAnsi="Times New Roman"/>
                <w:i/>
              </w:rPr>
              <w:t xml:space="preserve">skill </w:t>
            </w:r>
            <w:r>
              <w:rPr>
                <w:rFonts w:ascii="Times New Roman" w:hAnsi="Times New Roman"/>
              </w:rPr>
              <w:t>application, use of self and ethical decision-making (</w:t>
            </w:r>
            <w:r>
              <w:rPr>
                <w:rFonts w:ascii="Times New Roman" w:hAnsi="Times New Roman"/>
                <w:i/>
              </w:rPr>
              <w:t>affective processes and values</w:t>
            </w:r>
            <w:r>
              <w:rPr>
                <w:rFonts w:ascii="Times New Roman" w:hAnsi="Times New Roman"/>
              </w:rPr>
              <w:t>), and appropriate use of supervision and consultation (</w:t>
            </w:r>
            <w:r>
              <w:rPr>
                <w:rFonts w:ascii="Times New Roman" w:hAnsi="Times New Roman"/>
                <w:i/>
              </w:rPr>
              <w:t>cognitive processes</w:t>
            </w:r>
            <w:r>
              <w:rPr>
                <w:rFonts w:ascii="Times New Roman" w:hAnsi="Times New Roman"/>
              </w:rPr>
              <w:t>). The field or task supervisor should document at least two indicators/examples of performance at this level.</w:t>
            </w:r>
          </w:p>
          <w:p w:rsidR="003944A5" w:rsidRDefault="00956B32" w14:paraId="21990201" w14:textId="77777777">
            <w:pPr>
              <w:pStyle w:val="TableParagraph"/>
              <w:spacing w:before="2"/>
              <w:ind w:left="128" w:right="352"/>
              <w:jc w:val="both"/>
              <w:rPr>
                <w:rFonts w:ascii="Times New Roman"/>
                <w:i/>
              </w:rPr>
            </w:pPr>
            <w:r>
              <w:rPr>
                <w:rFonts w:ascii="Times New Roman"/>
                <w:i/>
                <w:color w:val="1F1F1F"/>
              </w:rPr>
              <w:t>*Please</w:t>
            </w:r>
            <w:r>
              <w:rPr>
                <w:rFonts w:ascii="Times New Roman"/>
                <w:i/>
                <w:color w:val="1F1F1F"/>
                <w:spacing w:val="-2"/>
              </w:rPr>
              <w:t xml:space="preserve"> </w:t>
            </w:r>
            <w:r>
              <w:rPr>
                <w:rFonts w:ascii="Times New Roman"/>
                <w:i/>
                <w:color w:val="1F1F1F"/>
              </w:rPr>
              <w:t>note</w:t>
            </w:r>
            <w:r>
              <w:rPr>
                <w:rFonts w:ascii="Times New Roman"/>
                <w:i/>
                <w:color w:val="1F1F1F"/>
                <w:spacing w:val="-4"/>
              </w:rPr>
              <w:t xml:space="preserve"> </w:t>
            </w:r>
            <w:r>
              <w:rPr>
                <w:rFonts w:ascii="Times New Roman"/>
                <w:i/>
                <w:color w:val="1F1F1F"/>
              </w:rPr>
              <w:t>that</w:t>
            </w:r>
            <w:r>
              <w:rPr>
                <w:rFonts w:ascii="Times New Roman"/>
                <w:i/>
                <w:color w:val="1F1F1F"/>
                <w:spacing w:val="-8"/>
              </w:rPr>
              <w:t xml:space="preserve"> </w:t>
            </w:r>
            <w:r>
              <w:rPr>
                <w:rFonts w:ascii="Times New Roman"/>
                <w:i/>
                <w:color w:val="1F1F1F"/>
              </w:rPr>
              <w:t>if</w:t>
            </w:r>
            <w:r>
              <w:rPr>
                <w:rFonts w:ascii="Times New Roman"/>
                <w:i/>
                <w:color w:val="1F1F1F"/>
                <w:spacing w:val="-6"/>
              </w:rPr>
              <w:t xml:space="preserve"> </w:t>
            </w:r>
            <w:r>
              <w:rPr>
                <w:rFonts w:ascii="Times New Roman"/>
                <w:i/>
                <w:color w:val="1F1F1F"/>
              </w:rPr>
              <w:t>a</w:t>
            </w:r>
            <w:r>
              <w:rPr>
                <w:rFonts w:ascii="Times New Roman"/>
                <w:i/>
                <w:color w:val="1F1F1F"/>
                <w:spacing w:val="-5"/>
              </w:rPr>
              <w:t xml:space="preserve"> </w:t>
            </w:r>
            <w:r>
              <w:rPr>
                <w:rFonts w:ascii="Times New Roman"/>
                <w:i/>
                <w:color w:val="1F1F1F"/>
              </w:rPr>
              <w:t>SOCW</w:t>
            </w:r>
            <w:r>
              <w:rPr>
                <w:rFonts w:ascii="Times New Roman"/>
                <w:i/>
                <w:color w:val="1F1F1F"/>
                <w:spacing w:val="-1"/>
              </w:rPr>
              <w:t xml:space="preserve"> </w:t>
            </w:r>
            <w:r>
              <w:rPr>
                <w:rFonts w:ascii="Times New Roman"/>
                <w:i/>
                <w:color w:val="1F1F1F"/>
              </w:rPr>
              <w:t>4300</w:t>
            </w:r>
            <w:r>
              <w:rPr>
                <w:rFonts w:ascii="Times New Roman"/>
                <w:i/>
                <w:color w:val="1F1F1F"/>
                <w:spacing w:val="-5"/>
              </w:rPr>
              <w:t xml:space="preserve"> </w:t>
            </w:r>
            <w:r>
              <w:rPr>
                <w:rFonts w:ascii="Times New Roman"/>
                <w:i/>
                <w:color w:val="1F1F1F"/>
              </w:rPr>
              <w:t>intern</w:t>
            </w:r>
            <w:r>
              <w:rPr>
                <w:rFonts w:ascii="Times New Roman"/>
                <w:i/>
                <w:color w:val="1F1F1F"/>
                <w:spacing w:val="-4"/>
              </w:rPr>
              <w:t xml:space="preserve"> </w:t>
            </w:r>
            <w:r>
              <w:rPr>
                <w:rFonts w:ascii="Times New Roman"/>
                <w:i/>
                <w:color w:val="1F1F1F"/>
              </w:rPr>
              <w:t>has</w:t>
            </w:r>
            <w:r>
              <w:rPr>
                <w:rFonts w:ascii="Times New Roman"/>
                <w:i/>
                <w:color w:val="1F1F1F"/>
                <w:spacing w:val="-6"/>
              </w:rPr>
              <w:t xml:space="preserve"> </w:t>
            </w:r>
            <w:r>
              <w:rPr>
                <w:rFonts w:ascii="Times New Roman"/>
                <w:i/>
                <w:color w:val="1F1F1F"/>
              </w:rPr>
              <w:t>not</w:t>
            </w:r>
            <w:r>
              <w:rPr>
                <w:rFonts w:ascii="Times New Roman"/>
                <w:i/>
                <w:color w:val="1F1F1F"/>
                <w:spacing w:val="-6"/>
              </w:rPr>
              <w:t xml:space="preserve"> </w:t>
            </w:r>
            <w:r>
              <w:rPr>
                <w:rFonts w:ascii="Times New Roman"/>
                <w:i/>
                <w:color w:val="1F1F1F"/>
              </w:rPr>
              <w:t>completed</w:t>
            </w:r>
            <w:r>
              <w:rPr>
                <w:rFonts w:ascii="Times New Roman"/>
                <w:i/>
                <w:color w:val="1F1F1F"/>
                <w:spacing w:val="-4"/>
              </w:rPr>
              <w:t xml:space="preserve"> </w:t>
            </w:r>
            <w:r>
              <w:rPr>
                <w:rFonts w:ascii="Times New Roman"/>
                <w:i/>
                <w:color w:val="1F1F1F"/>
              </w:rPr>
              <w:t>a</w:t>
            </w:r>
            <w:r>
              <w:rPr>
                <w:rFonts w:ascii="Times New Roman"/>
                <w:i/>
                <w:color w:val="1F1F1F"/>
                <w:spacing w:val="-7"/>
              </w:rPr>
              <w:t xml:space="preserve"> </w:t>
            </w:r>
            <w:r>
              <w:rPr>
                <w:rFonts w:ascii="Times New Roman"/>
                <w:i/>
                <w:color w:val="1F1F1F"/>
              </w:rPr>
              <w:t>task/activity</w:t>
            </w:r>
            <w:r>
              <w:rPr>
                <w:rFonts w:ascii="Times New Roman"/>
                <w:i/>
                <w:color w:val="1F1F1F"/>
                <w:spacing w:val="-3"/>
              </w:rPr>
              <w:t xml:space="preserve"> </w:t>
            </w:r>
            <w:r>
              <w:rPr>
                <w:rFonts w:ascii="Times New Roman"/>
                <w:i/>
                <w:color w:val="1F1F1F"/>
              </w:rPr>
              <w:t>that</w:t>
            </w:r>
            <w:r>
              <w:rPr>
                <w:rFonts w:ascii="Times New Roman"/>
                <w:i/>
                <w:color w:val="1F1F1F"/>
                <w:spacing w:val="-6"/>
              </w:rPr>
              <w:t xml:space="preserve"> </w:t>
            </w:r>
            <w:r>
              <w:rPr>
                <w:rFonts w:ascii="Times New Roman"/>
                <w:i/>
                <w:color w:val="1F1F1F"/>
              </w:rPr>
              <w:t>has</w:t>
            </w:r>
            <w:r>
              <w:rPr>
                <w:rFonts w:ascii="Times New Roman"/>
                <w:i/>
                <w:color w:val="1F1F1F"/>
                <w:spacing w:val="-4"/>
              </w:rPr>
              <w:t xml:space="preserve"> </w:t>
            </w:r>
            <w:r>
              <w:rPr>
                <w:rFonts w:ascii="Times New Roman"/>
                <w:i/>
                <w:color w:val="1F1F1F"/>
              </w:rPr>
              <w:t>not</w:t>
            </w:r>
            <w:r>
              <w:rPr>
                <w:rFonts w:ascii="Times New Roman"/>
                <w:i/>
                <w:color w:val="1F1F1F"/>
                <w:spacing w:val="-4"/>
              </w:rPr>
              <w:t xml:space="preserve"> </w:t>
            </w:r>
            <w:r>
              <w:rPr>
                <w:rFonts w:ascii="Times New Roman"/>
                <w:i/>
                <w:color w:val="1F1F1F"/>
              </w:rPr>
              <w:t>yet been</w:t>
            </w:r>
            <w:r>
              <w:rPr>
                <w:rFonts w:ascii="Times New Roman"/>
                <w:i/>
                <w:color w:val="1F1F1F"/>
                <w:spacing w:val="-4"/>
              </w:rPr>
              <w:t xml:space="preserve"> </w:t>
            </w:r>
            <w:r>
              <w:rPr>
                <w:rFonts w:ascii="Times New Roman"/>
                <w:i/>
                <w:color w:val="1F1F1F"/>
              </w:rPr>
              <w:t>given</w:t>
            </w:r>
            <w:r>
              <w:rPr>
                <w:rFonts w:ascii="Times New Roman"/>
                <w:i/>
                <w:color w:val="1F1F1F"/>
                <w:spacing w:val="-4"/>
              </w:rPr>
              <w:t xml:space="preserve"> </w:t>
            </w:r>
            <w:r>
              <w:rPr>
                <w:rFonts w:ascii="Times New Roman"/>
                <w:i/>
                <w:color w:val="1F1F1F"/>
              </w:rPr>
              <w:t>or</w:t>
            </w:r>
            <w:r>
              <w:rPr>
                <w:rFonts w:ascii="Times New Roman"/>
                <w:i/>
                <w:color w:val="1F1F1F"/>
                <w:spacing w:val="-4"/>
              </w:rPr>
              <w:t xml:space="preserve"> </w:t>
            </w:r>
            <w:r>
              <w:rPr>
                <w:rFonts w:ascii="Times New Roman"/>
                <w:i/>
                <w:color w:val="1F1F1F"/>
              </w:rPr>
              <w:t>explained</w:t>
            </w:r>
            <w:r>
              <w:rPr>
                <w:rFonts w:ascii="Times New Roman"/>
                <w:i/>
                <w:color w:val="1F1F1F"/>
                <w:spacing w:val="-3"/>
              </w:rPr>
              <w:t xml:space="preserve"> </w:t>
            </w:r>
            <w:r>
              <w:rPr>
                <w:rFonts w:ascii="Times New Roman"/>
                <w:i/>
                <w:color w:val="1F1F1F"/>
              </w:rPr>
              <w:t>to</w:t>
            </w:r>
            <w:r>
              <w:rPr>
                <w:rFonts w:ascii="Times New Roman"/>
                <w:i/>
                <w:color w:val="1F1F1F"/>
                <w:spacing w:val="-5"/>
              </w:rPr>
              <w:t xml:space="preserve"> </w:t>
            </w:r>
            <w:r>
              <w:rPr>
                <w:rFonts w:ascii="Times New Roman"/>
                <w:i/>
                <w:color w:val="1F1F1F"/>
              </w:rPr>
              <w:t>them,</w:t>
            </w:r>
            <w:r>
              <w:rPr>
                <w:rFonts w:ascii="Times New Roman"/>
                <w:i/>
                <w:color w:val="1F1F1F"/>
                <w:spacing w:val="-3"/>
              </w:rPr>
              <w:t xml:space="preserve"> </w:t>
            </w:r>
            <w:r>
              <w:rPr>
                <w:rFonts w:ascii="Times New Roman"/>
                <w:i/>
                <w:color w:val="1F1F1F"/>
              </w:rPr>
              <w:t>they</w:t>
            </w:r>
            <w:r>
              <w:rPr>
                <w:rFonts w:ascii="Times New Roman"/>
                <w:i/>
                <w:color w:val="1F1F1F"/>
                <w:spacing w:val="-4"/>
              </w:rPr>
              <w:t xml:space="preserve"> </w:t>
            </w:r>
            <w:r>
              <w:rPr>
                <w:rFonts w:ascii="Times New Roman"/>
                <w:i/>
                <w:color w:val="1F1F1F"/>
              </w:rPr>
              <w:t>should</w:t>
            </w:r>
            <w:r>
              <w:rPr>
                <w:rFonts w:ascii="Times New Roman"/>
                <w:i/>
                <w:color w:val="1F1F1F"/>
                <w:spacing w:val="-1"/>
              </w:rPr>
              <w:t xml:space="preserve"> </w:t>
            </w:r>
            <w:r>
              <w:rPr>
                <w:rFonts w:ascii="Times New Roman"/>
                <w:i/>
                <w:color w:val="1F1F1F"/>
              </w:rPr>
              <w:t>not</w:t>
            </w:r>
            <w:r>
              <w:rPr>
                <w:rFonts w:ascii="Times New Roman"/>
                <w:i/>
                <w:color w:val="1F1F1F"/>
                <w:spacing w:val="-6"/>
              </w:rPr>
              <w:t xml:space="preserve"> </w:t>
            </w:r>
            <w:r>
              <w:rPr>
                <w:rFonts w:ascii="Times New Roman"/>
                <w:i/>
                <w:color w:val="1F1F1F"/>
              </w:rPr>
              <w:t>receive</w:t>
            </w:r>
            <w:r>
              <w:rPr>
                <w:rFonts w:ascii="Times New Roman"/>
                <w:i/>
                <w:color w:val="1F1F1F"/>
                <w:spacing w:val="-6"/>
              </w:rPr>
              <w:t xml:space="preserve"> </w:t>
            </w:r>
            <w:r>
              <w:rPr>
                <w:rFonts w:ascii="Times New Roman"/>
                <w:i/>
                <w:color w:val="1F1F1F"/>
              </w:rPr>
              <w:t>a</w:t>
            </w:r>
            <w:r>
              <w:rPr>
                <w:rFonts w:ascii="Times New Roman"/>
                <w:i/>
                <w:color w:val="1F1F1F"/>
                <w:spacing w:val="-2"/>
              </w:rPr>
              <w:t xml:space="preserve"> </w:t>
            </w:r>
            <w:r>
              <w:rPr>
                <w:rFonts w:ascii="Times New Roman"/>
                <w:i/>
                <w:color w:val="1F1F1F"/>
              </w:rPr>
              <w:t>score</w:t>
            </w:r>
            <w:r>
              <w:rPr>
                <w:rFonts w:ascii="Times New Roman"/>
                <w:i/>
                <w:color w:val="1F1F1F"/>
                <w:spacing w:val="-4"/>
              </w:rPr>
              <w:t xml:space="preserve"> </w:t>
            </w:r>
            <w:r>
              <w:rPr>
                <w:rFonts w:ascii="Times New Roman"/>
                <w:i/>
                <w:color w:val="1F1F1F"/>
              </w:rPr>
              <w:t>in</w:t>
            </w:r>
            <w:r>
              <w:rPr>
                <w:rFonts w:ascii="Times New Roman"/>
                <w:i/>
                <w:color w:val="1F1F1F"/>
                <w:spacing w:val="-4"/>
              </w:rPr>
              <w:t xml:space="preserve"> </w:t>
            </w:r>
            <w:r>
              <w:rPr>
                <w:rFonts w:ascii="Times New Roman"/>
                <w:i/>
                <w:color w:val="1F1F1F"/>
              </w:rPr>
              <w:t>this</w:t>
            </w:r>
            <w:r>
              <w:rPr>
                <w:rFonts w:ascii="Times New Roman"/>
                <w:i/>
                <w:color w:val="1F1F1F"/>
                <w:spacing w:val="-4"/>
              </w:rPr>
              <w:t xml:space="preserve"> </w:t>
            </w:r>
            <w:r>
              <w:rPr>
                <w:rFonts w:ascii="Times New Roman"/>
                <w:i/>
                <w:color w:val="1F1F1F"/>
              </w:rPr>
              <w:t>range</w:t>
            </w:r>
            <w:r>
              <w:rPr>
                <w:rFonts w:ascii="Times New Roman"/>
                <w:i/>
                <w:color w:val="1F1F1F"/>
                <w:spacing w:val="-2"/>
              </w:rPr>
              <w:t xml:space="preserve"> </w:t>
            </w:r>
            <w:r>
              <w:rPr>
                <w:rFonts w:ascii="Times New Roman"/>
                <w:i/>
                <w:color w:val="1F1F1F"/>
              </w:rPr>
              <w:t>HOWEVER students in</w:t>
            </w:r>
            <w:r>
              <w:rPr>
                <w:rFonts w:ascii="Times New Roman"/>
                <w:i/>
                <w:color w:val="1F1F1F"/>
                <w:spacing w:val="-3"/>
              </w:rPr>
              <w:t xml:space="preserve"> </w:t>
            </w:r>
            <w:r>
              <w:rPr>
                <w:rFonts w:ascii="Times New Roman"/>
                <w:i/>
                <w:color w:val="1F1F1F"/>
              </w:rPr>
              <w:t>SOCW 4600 who do not complete</w:t>
            </w:r>
            <w:r>
              <w:rPr>
                <w:rFonts w:ascii="Times New Roman"/>
                <w:i/>
                <w:color w:val="1F1F1F"/>
                <w:spacing w:val="-2"/>
              </w:rPr>
              <w:t xml:space="preserve"> </w:t>
            </w:r>
            <w:r>
              <w:rPr>
                <w:rFonts w:ascii="Times New Roman"/>
                <w:i/>
                <w:color w:val="1F1F1F"/>
              </w:rPr>
              <w:t>tasks associated with</w:t>
            </w:r>
            <w:r>
              <w:rPr>
                <w:rFonts w:ascii="Times New Roman"/>
                <w:i/>
                <w:color w:val="1F1F1F"/>
                <w:spacing w:val="-3"/>
              </w:rPr>
              <w:t xml:space="preserve"> </w:t>
            </w:r>
            <w:r>
              <w:rPr>
                <w:rFonts w:ascii="Times New Roman"/>
                <w:i/>
                <w:color w:val="1F1F1F"/>
              </w:rPr>
              <w:t>a PB</w:t>
            </w:r>
            <w:r>
              <w:rPr>
                <w:rFonts w:ascii="Times New Roman"/>
                <w:i/>
                <w:color w:val="1F1F1F"/>
                <w:spacing w:val="-1"/>
              </w:rPr>
              <w:t xml:space="preserve"> </w:t>
            </w:r>
            <w:r>
              <w:rPr>
                <w:rFonts w:ascii="Times New Roman"/>
                <w:i/>
                <w:color w:val="1F1F1F"/>
              </w:rPr>
              <w:t>area by</w:t>
            </w:r>
            <w:r>
              <w:rPr>
                <w:rFonts w:ascii="Times New Roman"/>
                <w:i/>
                <w:color w:val="1F1F1F"/>
                <w:spacing w:val="-2"/>
              </w:rPr>
              <w:t xml:space="preserve"> </w:t>
            </w:r>
            <w:r>
              <w:rPr>
                <w:rFonts w:ascii="Times New Roman"/>
                <w:i/>
                <w:color w:val="1F1F1F"/>
              </w:rPr>
              <w:t>the final evaluation should be assigned a score of 1.</w:t>
            </w:r>
          </w:p>
        </w:tc>
      </w:tr>
      <w:tr w:rsidR="003944A5" w14:paraId="6588B036" w14:textId="77777777">
        <w:trPr>
          <w:trHeight w:val="704"/>
        </w:trPr>
        <w:tc>
          <w:tcPr>
            <w:tcW w:w="929" w:type="dxa"/>
          </w:tcPr>
          <w:p w:rsidR="003944A5" w:rsidRDefault="00956B32" w14:paraId="2F804BA0" w14:textId="77777777">
            <w:pPr>
              <w:pStyle w:val="TableParagraph"/>
              <w:spacing w:before="99"/>
              <w:ind w:left="258"/>
              <w:rPr>
                <w:rFonts w:ascii="Times New Roman"/>
              </w:rPr>
            </w:pPr>
            <w:r>
              <w:rPr>
                <w:rFonts w:ascii="Times New Roman"/>
                <w:spacing w:val="-5"/>
              </w:rPr>
              <w:t>N/A</w:t>
            </w:r>
          </w:p>
        </w:tc>
        <w:tc>
          <w:tcPr>
            <w:tcW w:w="8414" w:type="dxa"/>
          </w:tcPr>
          <w:p w:rsidR="003944A5" w:rsidRDefault="00956B32" w14:paraId="67E20939" w14:textId="77777777">
            <w:pPr>
              <w:pStyle w:val="TableParagraph"/>
              <w:spacing w:before="98" w:line="237" w:lineRule="auto"/>
              <w:ind w:left="128"/>
              <w:rPr>
                <w:rFonts w:ascii="Times New Roman"/>
                <w:b/>
              </w:rPr>
            </w:pPr>
            <w:r>
              <w:rPr>
                <w:rFonts w:ascii="Times New Roman"/>
              </w:rPr>
              <w:t>Student</w:t>
            </w:r>
            <w:r>
              <w:rPr>
                <w:rFonts w:ascii="Times New Roman"/>
                <w:spacing w:val="-2"/>
              </w:rPr>
              <w:t xml:space="preserve"> </w:t>
            </w:r>
            <w:r>
              <w:rPr>
                <w:rFonts w:ascii="Times New Roman"/>
              </w:rPr>
              <w:t>has</w:t>
            </w:r>
            <w:r>
              <w:rPr>
                <w:rFonts w:ascii="Times New Roman"/>
                <w:spacing w:val="-5"/>
              </w:rPr>
              <w:t xml:space="preserve"> </w:t>
            </w:r>
            <w:r>
              <w:rPr>
                <w:rFonts w:ascii="Times New Roman"/>
              </w:rPr>
              <w:t>not</w:t>
            </w:r>
            <w:r>
              <w:rPr>
                <w:rFonts w:ascii="Times New Roman"/>
                <w:spacing w:val="-2"/>
              </w:rPr>
              <w:t xml:space="preserve"> </w:t>
            </w:r>
            <w:r>
              <w:rPr>
                <w:rFonts w:ascii="Times New Roman"/>
              </w:rPr>
              <w:t>begun</w:t>
            </w:r>
            <w:r>
              <w:rPr>
                <w:rFonts w:ascii="Times New Roman"/>
                <w:spacing w:val="-7"/>
              </w:rPr>
              <w:t xml:space="preserve"> </w:t>
            </w:r>
            <w:r>
              <w:rPr>
                <w:rFonts w:ascii="Times New Roman"/>
              </w:rPr>
              <w:t>activity;</w:t>
            </w:r>
            <w:r>
              <w:rPr>
                <w:rFonts w:ascii="Times New Roman"/>
                <w:spacing w:val="-2"/>
              </w:rPr>
              <w:t xml:space="preserve"> </w:t>
            </w:r>
            <w:r>
              <w:rPr>
                <w:rFonts w:ascii="Times New Roman"/>
              </w:rPr>
              <w:t>but</w:t>
            </w:r>
            <w:r>
              <w:rPr>
                <w:rFonts w:ascii="Times New Roman"/>
                <w:spacing w:val="-2"/>
              </w:rPr>
              <w:t xml:space="preserve"> </w:t>
            </w:r>
            <w:r>
              <w:rPr>
                <w:rFonts w:ascii="Times New Roman"/>
              </w:rPr>
              <w:t>will</w:t>
            </w:r>
            <w:r>
              <w:rPr>
                <w:rFonts w:ascii="Times New Roman"/>
                <w:spacing w:val="-2"/>
              </w:rPr>
              <w:t xml:space="preserve"> </w:t>
            </w:r>
            <w:r>
              <w:rPr>
                <w:rFonts w:ascii="Times New Roman"/>
              </w:rPr>
              <w:t>begin</w:t>
            </w:r>
            <w:r>
              <w:rPr>
                <w:rFonts w:ascii="Times New Roman"/>
                <w:spacing w:val="-3"/>
              </w:rPr>
              <w:t xml:space="preserve"> </w:t>
            </w:r>
            <w:r>
              <w:rPr>
                <w:rFonts w:ascii="Times New Roman"/>
              </w:rPr>
              <w:t>this</w:t>
            </w:r>
            <w:r>
              <w:rPr>
                <w:rFonts w:ascii="Times New Roman"/>
                <w:spacing w:val="-3"/>
              </w:rPr>
              <w:t xml:space="preserve"> </w:t>
            </w:r>
            <w:r>
              <w:rPr>
                <w:rFonts w:ascii="Times New Roman"/>
              </w:rPr>
              <w:t>or</w:t>
            </w:r>
            <w:r>
              <w:rPr>
                <w:rFonts w:ascii="Times New Roman"/>
                <w:spacing w:val="-2"/>
              </w:rPr>
              <w:t xml:space="preserve"> </w:t>
            </w:r>
            <w:r>
              <w:rPr>
                <w:rFonts w:ascii="Times New Roman"/>
              </w:rPr>
              <w:t>next</w:t>
            </w:r>
            <w:r>
              <w:rPr>
                <w:rFonts w:ascii="Times New Roman"/>
                <w:spacing w:val="-7"/>
              </w:rPr>
              <w:t xml:space="preserve"> </w:t>
            </w:r>
            <w:r>
              <w:rPr>
                <w:rFonts w:ascii="Times New Roman"/>
              </w:rPr>
              <w:t>semester.</w:t>
            </w:r>
            <w:r>
              <w:rPr>
                <w:rFonts w:ascii="Times New Roman"/>
                <w:spacing w:val="-5"/>
              </w:rPr>
              <w:t xml:space="preserve"> </w:t>
            </w:r>
            <w:r>
              <w:rPr>
                <w:rFonts w:ascii="Times New Roman"/>
                <w:b/>
              </w:rPr>
              <w:t>Only</w:t>
            </w:r>
            <w:r>
              <w:rPr>
                <w:rFonts w:ascii="Times New Roman"/>
                <w:b/>
                <w:spacing w:val="-5"/>
              </w:rPr>
              <w:t xml:space="preserve"> </w:t>
            </w:r>
            <w:r>
              <w:rPr>
                <w:rFonts w:ascii="Times New Roman"/>
                <w:b/>
              </w:rPr>
              <w:t>applies</w:t>
            </w:r>
            <w:r>
              <w:rPr>
                <w:rFonts w:ascii="Times New Roman"/>
                <w:b/>
                <w:spacing w:val="-5"/>
              </w:rPr>
              <w:t xml:space="preserve"> </w:t>
            </w:r>
            <w:r>
              <w:rPr>
                <w:rFonts w:ascii="Times New Roman"/>
                <w:b/>
              </w:rPr>
              <w:t>to</w:t>
            </w:r>
            <w:r>
              <w:rPr>
                <w:rFonts w:ascii="Times New Roman"/>
                <w:b/>
                <w:spacing w:val="-5"/>
              </w:rPr>
              <w:t xml:space="preserve"> </w:t>
            </w:r>
            <w:r>
              <w:rPr>
                <w:rFonts w:ascii="Times New Roman"/>
                <w:b/>
              </w:rPr>
              <w:t xml:space="preserve">SOCW 4300. This </w:t>
            </w:r>
            <w:r>
              <w:rPr>
                <w:rFonts w:ascii="Times New Roman"/>
                <w:b/>
                <w:u w:val="single"/>
              </w:rPr>
              <w:t>cannot</w:t>
            </w:r>
            <w:r>
              <w:rPr>
                <w:rFonts w:ascii="Times New Roman"/>
                <w:b/>
              </w:rPr>
              <w:t xml:space="preserve"> be utilized in SOCW 4600.</w:t>
            </w:r>
          </w:p>
        </w:tc>
      </w:tr>
    </w:tbl>
    <w:p w:rsidR="003944A5" w:rsidRDefault="003944A5" w14:paraId="47DD0605" w14:textId="77777777">
      <w:pPr>
        <w:spacing w:line="237" w:lineRule="auto"/>
        <w:sectPr w:rsidR="003944A5">
          <w:pgSz w:w="12240" w:h="15840" w:orient="portrait"/>
          <w:pgMar w:top="1800" w:right="580" w:bottom="1700" w:left="780" w:header="0" w:footer="1447" w:gutter="0"/>
          <w:cols w:space="720"/>
        </w:sectPr>
      </w:pPr>
    </w:p>
    <w:p w:rsidR="003944A5" w:rsidRDefault="00956B32" w14:paraId="2E18FE4A" w14:textId="77777777">
      <w:pPr>
        <w:pStyle w:val="BodyText"/>
        <w:ind w:left="660" w:right="853"/>
        <w:jc w:val="both"/>
      </w:pPr>
      <w:r>
        <w:t>The competency area average is defined as the average of practice behavior scores within each individual</w:t>
      </w:r>
      <w:r>
        <w:rPr>
          <w:spacing w:val="-8"/>
        </w:rPr>
        <w:t xml:space="preserve"> </w:t>
      </w:r>
      <w:r>
        <w:t>competency</w:t>
      </w:r>
      <w:r>
        <w:rPr>
          <w:spacing w:val="-8"/>
        </w:rPr>
        <w:t xml:space="preserve"> </w:t>
      </w:r>
      <w:r>
        <w:t>area</w:t>
      </w:r>
      <w:r>
        <w:rPr>
          <w:spacing w:val="-8"/>
        </w:rPr>
        <w:t xml:space="preserve"> </w:t>
      </w:r>
      <w:r>
        <w:t>while</w:t>
      </w:r>
      <w:r>
        <w:rPr>
          <w:spacing w:val="-9"/>
        </w:rPr>
        <w:t xml:space="preserve"> </w:t>
      </w:r>
      <w:r>
        <w:t>the</w:t>
      </w:r>
      <w:r>
        <w:rPr>
          <w:spacing w:val="-6"/>
        </w:rPr>
        <w:t xml:space="preserve"> </w:t>
      </w:r>
      <w:r>
        <w:t>total</w:t>
      </w:r>
      <w:r>
        <w:rPr>
          <w:spacing w:val="-7"/>
        </w:rPr>
        <w:t xml:space="preserve"> </w:t>
      </w:r>
      <w:r>
        <w:t>score</w:t>
      </w:r>
      <w:r>
        <w:rPr>
          <w:spacing w:val="-7"/>
        </w:rPr>
        <w:t xml:space="preserve"> </w:t>
      </w:r>
      <w:r>
        <w:t>is</w:t>
      </w:r>
      <w:r>
        <w:rPr>
          <w:spacing w:val="-8"/>
        </w:rPr>
        <w:t xml:space="preserve"> </w:t>
      </w:r>
      <w:r>
        <w:t>the</w:t>
      </w:r>
      <w:r>
        <w:rPr>
          <w:spacing w:val="-8"/>
        </w:rPr>
        <w:t xml:space="preserve"> </w:t>
      </w:r>
      <w:r>
        <w:t>average</w:t>
      </w:r>
      <w:r>
        <w:rPr>
          <w:spacing w:val="-9"/>
        </w:rPr>
        <w:t xml:space="preserve"> </w:t>
      </w:r>
      <w:r>
        <w:t>of</w:t>
      </w:r>
      <w:r>
        <w:rPr>
          <w:spacing w:val="-7"/>
        </w:rPr>
        <w:t xml:space="preserve"> </w:t>
      </w:r>
      <w:r>
        <w:t>all</w:t>
      </w:r>
      <w:r>
        <w:rPr>
          <w:spacing w:val="-7"/>
        </w:rPr>
        <w:t xml:space="preserve"> </w:t>
      </w:r>
      <w:r>
        <w:t>competency</w:t>
      </w:r>
      <w:r>
        <w:rPr>
          <w:spacing w:val="-5"/>
        </w:rPr>
        <w:t xml:space="preserve"> </w:t>
      </w:r>
      <w:r>
        <w:t>area</w:t>
      </w:r>
      <w:r>
        <w:rPr>
          <w:spacing w:val="-9"/>
        </w:rPr>
        <w:t xml:space="preserve"> </w:t>
      </w:r>
      <w:r>
        <w:t>scores.</w:t>
      </w:r>
      <w:r>
        <w:rPr>
          <w:spacing w:val="-3"/>
        </w:rPr>
        <w:t xml:space="preserve"> </w:t>
      </w:r>
      <w:r>
        <w:t>The following example demonstrates how the evaluation average is obtained.</w:t>
      </w:r>
    </w:p>
    <w:tbl>
      <w:tblPr>
        <w:tblW w:w="0" w:type="auto"/>
        <w:tblInd w:w="6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678"/>
        <w:gridCol w:w="4678"/>
      </w:tblGrid>
      <w:tr w:rsidR="003944A5" w14:paraId="24EB680C" w14:textId="77777777">
        <w:trPr>
          <w:trHeight w:val="254"/>
        </w:trPr>
        <w:tc>
          <w:tcPr>
            <w:tcW w:w="9356" w:type="dxa"/>
            <w:gridSpan w:val="2"/>
          </w:tcPr>
          <w:p w:rsidR="003944A5" w:rsidRDefault="00956B32" w14:paraId="0FE024AB" w14:textId="77777777">
            <w:pPr>
              <w:pStyle w:val="TableParagraph"/>
              <w:spacing w:line="234" w:lineRule="exact"/>
              <w:ind w:left="115"/>
              <w:rPr>
                <w:rFonts w:ascii="Cambria"/>
                <w:b/>
                <w:i/>
              </w:rPr>
            </w:pPr>
            <w:r>
              <w:rPr>
                <w:rFonts w:ascii="Cambria"/>
                <w:b/>
                <w:i/>
                <w:spacing w:val="-2"/>
              </w:rPr>
              <w:t>Example</w:t>
            </w:r>
          </w:p>
        </w:tc>
      </w:tr>
      <w:tr w:rsidR="003944A5" w14:paraId="5FDAE143" w14:textId="77777777">
        <w:trPr>
          <w:trHeight w:val="3355"/>
        </w:trPr>
        <w:tc>
          <w:tcPr>
            <w:tcW w:w="4678" w:type="dxa"/>
          </w:tcPr>
          <w:p w:rsidR="003944A5" w:rsidRDefault="00956B32" w14:paraId="7603697A" w14:textId="77777777">
            <w:pPr>
              <w:pStyle w:val="TableParagraph"/>
              <w:spacing w:before="2"/>
              <w:ind w:left="115"/>
              <w:rPr>
                <w:rFonts w:ascii="Cambria"/>
              </w:rPr>
            </w:pPr>
            <w:r>
              <w:rPr>
                <w:rFonts w:ascii="Cambria"/>
              </w:rPr>
              <w:t>Example of scoring: Competency 2: Engage Diversity</w:t>
            </w:r>
            <w:r>
              <w:rPr>
                <w:rFonts w:ascii="Cambria"/>
                <w:spacing w:val="-13"/>
              </w:rPr>
              <w:t xml:space="preserve"> </w:t>
            </w:r>
            <w:r>
              <w:rPr>
                <w:rFonts w:ascii="Cambria"/>
              </w:rPr>
              <w:t>and</w:t>
            </w:r>
            <w:r>
              <w:rPr>
                <w:rFonts w:ascii="Cambria"/>
                <w:spacing w:val="-12"/>
              </w:rPr>
              <w:t xml:space="preserve"> </w:t>
            </w:r>
            <w:r>
              <w:rPr>
                <w:rFonts w:ascii="Cambria"/>
              </w:rPr>
              <w:t>Difference</w:t>
            </w:r>
            <w:r>
              <w:rPr>
                <w:rFonts w:ascii="Cambria"/>
                <w:spacing w:val="-12"/>
              </w:rPr>
              <w:t xml:space="preserve"> </w:t>
            </w:r>
            <w:r>
              <w:rPr>
                <w:rFonts w:ascii="Cambria"/>
              </w:rPr>
              <w:t>in</w:t>
            </w:r>
            <w:r>
              <w:rPr>
                <w:rFonts w:ascii="Cambria"/>
                <w:spacing w:val="-12"/>
              </w:rPr>
              <w:t xml:space="preserve"> </w:t>
            </w:r>
            <w:r>
              <w:rPr>
                <w:rFonts w:ascii="Cambria"/>
              </w:rPr>
              <w:t>Practice),</w:t>
            </w:r>
            <w:r>
              <w:rPr>
                <w:rFonts w:ascii="Cambria"/>
                <w:spacing w:val="-13"/>
              </w:rPr>
              <w:t xml:space="preserve"> </w:t>
            </w:r>
            <w:r>
              <w:rPr>
                <w:rFonts w:ascii="Cambria"/>
              </w:rPr>
              <w:t>a</w:t>
            </w:r>
            <w:r>
              <w:rPr>
                <w:rFonts w:ascii="Cambria"/>
                <w:spacing w:val="-8"/>
              </w:rPr>
              <w:t xml:space="preserve"> </w:t>
            </w:r>
            <w:r>
              <w:rPr>
                <w:rFonts w:ascii="Cambria"/>
              </w:rPr>
              <w:t>student received the following:</w:t>
            </w:r>
          </w:p>
          <w:p w:rsidR="003944A5" w:rsidRDefault="003944A5" w14:paraId="7BF25458" w14:textId="77777777">
            <w:pPr>
              <w:pStyle w:val="TableParagraph"/>
              <w:spacing w:before="3"/>
              <w:rPr>
                <w:rFonts w:ascii="Times New Roman"/>
              </w:rPr>
            </w:pPr>
          </w:p>
          <w:p w:rsidR="003944A5" w:rsidRDefault="00956B32" w14:paraId="1A9AAAE2" w14:textId="77777777">
            <w:pPr>
              <w:pStyle w:val="TableParagraph"/>
              <w:spacing w:line="257" w:lineRule="exact"/>
              <w:ind w:left="1430"/>
              <w:rPr>
                <w:rFonts w:ascii="Cambria"/>
                <w:b/>
              </w:rPr>
            </w:pPr>
            <w:r>
              <w:rPr>
                <w:rFonts w:ascii="Cambria"/>
                <w:b/>
              </w:rPr>
              <w:t>Rating</w:t>
            </w:r>
            <w:r>
              <w:rPr>
                <w:rFonts w:ascii="Cambria"/>
                <w:b/>
                <w:spacing w:val="-13"/>
              </w:rPr>
              <w:t xml:space="preserve"> </w:t>
            </w:r>
            <w:r>
              <w:rPr>
                <w:rFonts w:ascii="Cambria"/>
                <w:b/>
                <w:spacing w:val="-5"/>
              </w:rPr>
              <w:t>by</w:t>
            </w:r>
          </w:p>
          <w:p w:rsidR="003944A5" w:rsidRDefault="00956B32" w14:paraId="3A9A5DC5" w14:textId="77777777">
            <w:pPr>
              <w:pStyle w:val="TableParagraph"/>
              <w:spacing w:line="257" w:lineRule="exact"/>
              <w:ind w:left="1343"/>
              <w:rPr>
                <w:rFonts w:ascii="Cambria"/>
                <w:b/>
              </w:rPr>
            </w:pPr>
            <w:r>
              <w:rPr>
                <w:rFonts w:ascii="Cambria"/>
                <w:b/>
              </w:rPr>
              <w:t>Field</w:t>
            </w:r>
            <w:r>
              <w:rPr>
                <w:rFonts w:ascii="Cambria"/>
                <w:b/>
                <w:spacing w:val="-8"/>
              </w:rPr>
              <w:t xml:space="preserve"> </w:t>
            </w:r>
            <w:r>
              <w:rPr>
                <w:rFonts w:ascii="Cambria"/>
                <w:b/>
                <w:spacing w:val="-2"/>
              </w:rPr>
              <w:t>Supervisor</w:t>
            </w:r>
          </w:p>
          <w:p w:rsidR="003944A5" w:rsidRDefault="00956B32" w14:paraId="4F0C14D9" w14:textId="77777777">
            <w:pPr>
              <w:pStyle w:val="TableParagraph"/>
              <w:tabs>
                <w:tab w:val="right" w:pos="2406"/>
              </w:tabs>
              <w:spacing w:line="257" w:lineRule="exact"/>
              <w:ind w:left="115"/>
              <w:rPr>
                <w:rFonts w:ascii="Cambria"/>
              </w:rPr>
            </w:pPr>
            <w:r>
              <w:rPr>
                <w:rFonts w:ascii="Cambria"/>
              </w:rPr>
              <w:t>PB</w:t>
            </w:r>
            <w:r>
              <w:rPr>
                <w:rFonts w:ascii="Cambria"/>
                <w:spacing w:val="-2"/>
              </w:rPr>
              <w:t xml:space="preserve"> </w:t>
            </w:r>
            <w:r>
              <w:rPr>
                <w:rFonts w:ascii="Cambria"/>
                <w:spacing w:val="-5"/>
              </w:rPr>
              <w:t>2.1</w:t>
            </w:r>
            <w:r>
              <w:rPr>
                <w:rFonts w:ascii="Cambria"/>
              </w:rPr>
              <w:tab/>
            </w:r>
            <w:r>
              <w:rPr>
                <w:rFonts w:ascii="Cambria"/>
                <w:spacing w:val="-12"/>
              </w:rPr>
              <w:t>3</w:t>
            </w:r>
          </w:p>
          <w:p w:rsidR="003944A5" w:rsidRDefault="00956B32" w14:paraId="1D88B136" w14:textId="77777777">
            <w:pPr>
              <w:pStyle w:val="TableParagraph"/>
              <w:tabs>
                <w:tab w:val="right" w:pos="2406"/>
              </w:tabs>
              <w:spacing w:before="1" w:line="256" w:lineRule="exact"/>
              <w:ind w:left="115"/>
              <w:rPr>
                <w:rFonts w:ascii="Cambria"/>
              </w:rPr>
            </w:pPr>
            <w:r>
              <w:rPr>
                <w:rFonts w:ascii="Cambria"/>
              </w:rPr>
              <w:t>PB</w:t>
            </w:r>
            <w:r>
              <w:rPr>
                <w:rFonts w:ascii="Cambria"/>
                <w:spacing w:val="-2"/>
              </w:rPr>
              <w:t xml:space="preserve"> </w:t>
            </w:r>
            <w:r>
              <w:rPr>
                <w:rFonts w:ascii="Cambria"/>
                <w:spacing w:val="-5"/>
              </w:rPr>
              <w:t>2.2</w:t>
            </w:r>
            <w:r>
              <w:rPr>
                <w:rFonts w:ascii="Cambria"/>
              </w:rPr>
              <w:tab/>
            </w:r>
            <w:r>
              <w:rPr>
                <w:rFonts w:ascii="Cambria"/>
                <w:spacing w:val="-12"/>
              </w:rPr>
              <w:t>4</w:t>
            </w:r>
          </w:p>
          <w:p w:rsidR="003944A5" w:rsidRDefault="00956B32" w14:paraId="20031912" w14:textId="77777777">
            <w:pPr>
              <w:pStyle w:val="TableParagraph"/>
              <w:tabs>
                <w:tab w:val="left" w:pos="2274"/>
              </w:tabs>
              <w:spacing w:line="256" w:lineRule="exact"/>
              <w:ind w:left="115"/>
              <w:rPr>
                <w:rFonts w:ascii="Cambria"/>
              </w:rPr>
            </w:pPr>
            <w:r>
              <w:rPr>
                <w:rFonts w:ascii="Cambria"/>
                <w:u w:val="single"/>
              </w:rPr>
              <w:t>PB</w:t>
            </w:r>
            <w:r>
              <w:rPr>
                <w:rFonts w:ascii="Cambria"/>
                <w:spacing w:val="-2"/>
                <w:u w:val="single"/>
              </w:rPr>
              <w:t xml:space="preserve"> </w:t>
            </w:r>
            <w:r>
              <w:rPr>
                <w:rFonts w:ascii="Cambria"/>
                <w:spacing w:val="-5"/>
                <w:u w:val="single"/>
              </w:rPr>
              <w:t>2.3</w:t>
            </w:r>
            <w:r>
              <w:rPr>
                <w:rFonts w:ascii="Cambria"/>
                <w:u w:val="single"/>
              </w:rPr>
              <w:tab/>
            </w:r>
            <w:r>
              <w:rPr>
                <w:rFonts w:ascii="Cambria"/>
                <w:spacing w:val="-10"/>
                <w:u w:val="single"/>
              </w:rPr>
              <w:t>5</w:t>
            </w:r>
          </w:p>
          <w:p w:rsidR="003944A5" w:rsidRDefault="00956B32" w14:paraId="31E580B6" w14:textId="77777777">
            <w:pPr>
              <w:pStyle w:val="TableParagraph"/>
              <w:tabs>
                <w:tab w:val="right" w:pos="2415"/>
              </w:tabs>
              <w:spacing w:before="4"/>
              <w:ind w:left="115"/>
              <w:rPr>
                <w:rFonts w:ascii="Cambria"/>
                <w:b/>
              </w:rPr>
            </w:pPr>
            <w:r>
              <w:rPr>
                <w:rFonts w:ascii="Cambria"/>
                <w:b/>
                <w:color w:val="1F1F1F"/>
              </w:rPr>
              <w:t>Score</w:t>
            </w:r>
            <w:r>
              <w:rPr>
                <w:rFonts w:ascii="Cambria"/>
                <w:b/>
                <w:color w:val="1F1F1F"/>
                <w:spacing w:val="-9"/>
              </w:rPr>
              <w:t xml:space="preserve"> </w:t>
            </w:r>
            <w:r>
              <w:rPr>
                <w:rFonts w:ascii="Cambria"/>
                <w:b/>
                <w:color w:val="1F1F1F"/>
              </w:rPr>
              <w:t>for</w:t>
            </w:r>
            <w:r>
              <w:rPr>
                <w:rFonts w:ascii="Cambria"/>
                <w:b/>
                <w:color w:val="1F1F1F"/>
                <w:spacing w:val="-6"/>
              </w:rPr>
              <w:t xml:space="preserve"> </w:t>
            </w:r>
            <w:r>
              <w:rPr>
                <w:rFonts w:ascii="Cambria"/>
                <w:b/>
                <w:color w:val="1F1F1F"/>
              </w:rPr>
              <w:t>Comp</w:t>
            </w:r>
            <w:r>
              <w:rPr>
                <w:rFonts w:ascii="Cambria"/>
                <w:b/>
                <w:color w:val="1F1F1F"/>
                <w:spacing w:val="-5"/>
              </w:rPr>
              <w:t xml:space="preserve"> </w:t>
            </w:r>
            <w:r>
              <w:rPr>
                <w:rFonts w:ascii="Cambria"/>
                <w:b/>
                <w:color w:val="1F1F1F"/>
                <w:spacing w:val="-10"/>
              </w:rPr>
              <w:t>2</w:t>
            </w:r>
            <w:r>
              <w:rPr>
                <w:rFonts w:ascii="Cambria"/>
                <w:b/>
                <w:color w:val="1F1F1F"/>
              </w:rPr>
              <w:tab/>
            </w:r>
            <w:r>
              <w:rPr>
                <w:rFonts w:ascii="Cambria"/>
                <w:b/>
                <w:color w:val="1F1F1F"/>
                <w:spacing w:val="-10"/>
              </w:rPr>
              <w:t>4</w:t>
            </w:r>
          </w:p>
        </w:tc>
        <w:tc>
          <w:tcPr>
            <w:tcW w:w="4678" w:type="dxa"/>
          </w:tcPr>
          <w:p w:rsidR="003944A5" w:rsidRDefault="00956B32" w14:paraId="4C87904C" w14:textId="77777777">
            <w:pPr>
              <w:pStyle w:val="TableParagraph"/>
              <w:ind w:left="115" w:right="140"/>
              <w:rPr>
                <w:rFonts w:ascii="Cambria"/>
                <w:b/>
              </w:rPr>
            </w:pPr>
            <w:r>
              <w:rPr>
                <w:rFonts w:ascii="Cambria"/>
                <w:b/>
              </w:rPr>
              <w:t>All</w:t>
            </w:r>
            <w:r>
              <w:rPr>
                <w:rFonts w:ascii="Cambria"/>
                <w:b/>
                <w:spacing w:val="-13"/>
              </w:rPr>
              <w:t xml:space="preserve"> </w:t>
            </w:r>
            <w:r>
              <w:rPr>
                <w:rFonts w:ascii="Cambria"/>
                <w:b/>
              </w:rPr>
              <w:t>Competency</w:t>
            </w:r>
            <w:r>
              <w:rPr>
                <w:rFonts w:ascii="Cambria"/>
                <w:b/>
                <w:spacing w:val="-12"/>
              </w:rPr>
              <w:t xml:space="preserve"> </w:t>
            </w:r>
            <w:r>
              <w:rPr>
                <w:rFonts w:ascii="Cambria"/>
                <w:b/>
              </w:rPr>
              <w:t>areas</w:t>
            </w:r>
            <w:r>
              <w:rPr>
                <w:rFonts w:ascii="Cambria"/>
                <w:b/>
                <w:spacing w:val="-12"/>
              </w:rPr>
              <w:t xml:space="preserve"> </w:t>
            </w:r>
            <w:r>
              <w:rPr>
                <w:rFonts w:ascii="Cambria"/>
                <w:b/>
              </w:rPr>
              <w:t>are</w:t>
            </w:r>
            <w:r>
              <w:rPr>
                <w:rFonts w:ascii="Cambria"/>
                <w:b/>
                <w:spacing w:val="-12"/>
              </w:rPr>
              <w:t xml:space="preserve"> </w:t>
            </w:r>
            <w:r>
              <w:rPr>
                <w:rFonts w:ascii="Cambria"/>
                <w:b/>
              </w:rPr>
              <w:t>then</w:t>
            </w:r>
            <w:r>
              <w:rPr>
                <w:rFonts w:ascii="Cambria"/>
                <w:b/>
                <w:spacing w:val="-12"/>
              </w:rPr>
              <w:t xml:space="preserve"> </w:t>
            </w:r>
            <w:r>
              <w:rPr>
                <w:rFonts w:ascii="Cambria"/>
                <w:b/>
              </w:rPr>
              <w:t>added</w:t>
            </w:r>
            <w:r>
              <w:rPr>
                <w:rFonts w:ascii="Cambria"/>
                <w:b/>
                <w:spacing w:val="-12"/>
              </w:rPr>
              <w:t xml:space="preserve"> </w:t>
            </w:r>
            <w:r>
              <w:rPr>
                <w:rFonts w:ascii="Cambria"/>
                <w:b/>
              </w:rPr>
              <w:t>and the aggregate found. Example:</w:t>
            </w:r>
          </w:p>
          <w:p w:rsidR="003944A5" w:rsidRDefault="00956B32" w14:paraId="07B786B5" w14:textId="77777777">
            <w:pPr>
              <w:pStyle w:val="TableParagraph"/>
              <w:spacing w:line="253" w:lineRule="exact"/>
              <w:ind w:left="2004"/>
              <w:rPr>
                <w:rFonts w:ascii="Cambria"/>
                <w:b/>
              </w:rPr>
            </w:pPr>
            <w:r>
              <w:rPr>
                <w:rFonts w:ascii="Cambria"/>
                <w:b/>
              </w:rPr>
              <w:t>Score</w:t>
            </w:r>
            <w:r>
              <w:rPr>
                <w:rFonts w:ascii="Cambria"/>
                <w:b/>
                <w:spacing w:val="-8"/>
              </w:rPr>
              <w:t xml:space="preserve"> </w:t>
            </w:r>
            <w:r>
              <w:rPr>
                <w:rFonts w:ascii="Cambria"/>
                <w:b/>
              </w:rPr>
              <w:t>for</w:t>
            </w:r>
            <w:r>
              <w:rPr>
                <w:rFonts w:ascii="Cambria"/>
                <w:b/>
                <w:spacing w:val="-6"/>
              </w:rPr>
              <w:t xml:space="preserve"> </w:t>
            </w:r>
            <w:r>
              <w:rPr>
                <w:rFonts w:ascii="Cambria"/>
                <w:b/>
                <w:spacing w:val="-4"/>
              </w:rPr>
              <w:t>Comp</w:t>
            </w:r>
          </w:p>
          <w:p w:rsidR="003944A5" w:rsidRDefault="00956B32" w14:paraId="26B79217" w14:textId="77777777">
            <w:pPr>
              <w:pStyle w:val="TableParagraph"/>
              <w:tabs>
                <w:tab w:val="right" w:pos="2909"/>
              </w:tabs>
              <w:spacing w:line="257" w:lineRule="exact"/>
              <w:ind w:left="115"/>
              <w:rPr>
                <w:rFonts w:ascii="Cambria"/>
              </w:rPr>
            </w:pPr>
            <w:r>
              <w:rPr>
                <w:rFonts w:ascii="Cambria"/>
              </w:rPr>
              <w:t>Competency</w:t>
            </w:r>
            <w:r>
              <w:rPr>
                <w:rFonts w:ascii="Cambria"/>
                <w:spacing w:val="-10"/>
              </w:rPr>
              <w:t xml:space="preserve"> 1</w:t>
            </w:r>
            <w:r>
              <w:rPr>
                <w:rFonts w:ascii="Cambria"/>
              </w:rPr>
              <w:tab/>
            </w:r>
            <w:r>
              <w:rPr>
                <w:rFonts w:ascii="Cambria"/>
                <w:spacing w:val="-5"/>
              </w:rPr>
              <w:t>3.5</w:t>
            </w:r>
          </w:p>
          <w:p w:rsidR="003944A5" w:rsidRDefault="00956B32" w14:paraId="6B6C4901" w14:textId="77777777">
            <w:pPr>
              <w:pStyle w:val="TableParagraph"/>
              <w:tabs>
                <w:tab w:val="right" w:pos="2745"/>
              </w:tabs>
              <w:spacing w:before="4" w:line="257" w:lineRule="exact"/>
              <w:ind w:left="115"/>
              <w:rPr>
                <w:rFonts w:ascii="Cambria"/>
              </w:rPr>
            </w:pPr>
            <w:r>
              <w:rPr>
                <w:rFonts w:ascii="Cambria"/>
              </w:rPr>
              <w:t>Competency</w:t>
            </w:r>
            <w:r>
              <w:rPr>
                <w:rFonts w:ascii="Cambria"/>
                <w:spacing w:val="-10"/>
              </w:rPr>
              <w:t xml:space="preserve"> 2</w:t>
            </w:r>
            <w:r>
              <w:rPr>
                <w:rFonts w:ascii="Cambria"/>
              </w:rPr>
              <w:tab/>
            </w:r>
            <w:r>
              <w:rPr>
                <w:rFonts w:ascii="Cambria"/>
                <w:spacing w:val="-10"/>
              </w:rPr>
              <w:t>4</w:t>
            </w:r>
          </w:p>
          <w:p w:rsidR="003944A5" w:rsidRDefault="00956B32" w14:paraId="3439A499" w14:textId="77777777">
            <w:pPr>
              <w:pStyle w:val="TableParagraph"/>
              <w:tabs>
                <w:tab w:val="right" w:pos="2909"/>
              </w:tabs>
              <w:spacing w:line="257" w:lineRule="exact"/>
              <w:ind w:left="115"/>
              <w:rPr>
                <w:rFonts w:ascii="Cambria"/>
              </w:rPr>
            </w:pPr>
            <w:r>
              <w:rPr>
                <w:rFonts w:ascii="Cambria"/>
              </w:rPr>
              <w:t>Competency</w:t>
            </w:r>
            <w:r>
              <w:rPr>
                <w:rFonts w:ascii="Cambria"/>
                <w:spacing w:val="-10"/>
              </w:rPr>
              <w:t xml:space="preserve"> 3</w:t>
            </w:r>
            <w:r>
              <w:rPr>
                <w:rFonts w:ascii="Cambria"/>
              </w:rPr>
              <w:tab/>
            </w:r>
            <w:r>
              <w:rPr>
                <w:rFonts w:ascii="Cambria"/>
                <w:spacing w:val="-5"/>
              </w:rPr>
              <w:t>3.5</w:t>
            </w:r>
          </w:p>
          <w:p w:rsidR="003944A5" w:rsidRDefault="00956B32" w14:paraId="226C5787" w14:textId="77777777">
            <w:pPr>
              <w:pStyle w:val="TableParagraph"/>
              <w:tabs>
                <w:tab w:val="right" w:pos="2909"/>
              </w:tabs>
              <w:spacing w:line="257" w:lineRule="exact"/>
              <w:ind w:left="115"/>
              <w:rPr>
                <w:rFonts w:ascii="Cambria"/>
              </w:rPr>
            </w:pPr>
            <w:r>
              <w:rPr>
                <w:rFonts w:ascii="Cambria"/>
              </w:rPr>
              <w:t>Competency</w:t>
            </w:r>
            <w:r>
              <w:rPr>
                <w:rFonts w:ascii="Cambria"/>
                <w:spacing w:val="-10"/>
              </w:rPr>
              <w:t xml:space="preserve"> 4</w:t>
            </w:r>
            <w:r>
              <w:rPr>
                <w:rFonts w:ascii="Cambria"/>
              </w:rPr>
              <w:tab/>
            </w:r>
            <w:r>
              <w:rPr>
                <w:rFonts w:ascii="Cambria"/>
                <w:spacing w:val="-5"/>
              </w:rPr>
              <w:t>3.5</w:t>
            </w:r>
          </w:p>
          <w:p w:rsidR="003944A5" w:rsidRDefault="00956B32" w14:paraId="316696A2" w14:textId="77777777">
            <w:pPr>
              <w:pStyle w:val="TableParagraph"/>
              <w:tabs>
                <w:tab w:val="right" w:pos="2745"/>
              </w:tabs>
              <w:spacing w:before="1" w:line="256" w:lineRule="exact"/>
              <w:ind w:left="115"/>
              <w:rPr>
                <w:rFonts w:ascii="Cambria"/>
              </w:rPr>
            </w:pPr>
            <w:r>
              <w:rPr>
                <w:rFonts w:ascii="Cambria"/>
              </w:rPr>
              <w:t>Competency</w:t>
            </w:r>
            <w:r>
              <w:rPr>
                <w:rFonts w:ascii="Cambria"/>
                <w:spacing w:val="-10"/>
              </w:rPr>
              <w:t xml:space="preserve"> 5</w:t>
            </w:r>
            <w:r>
              <w:rPr>
                <w:rFonts w:ascii="Cambria"/>
              </w:rPr>
              <w:tab/>
            </w:r>
            <w:r>
              <w:rPr>
                <w:rFonts w:ascii="Cambria"/>
                <w:spacing w:val="-10"/>
              </w:rPr>
              <w:t>5</w:t>
            </w:r>
          </w:p>
          <w:p w:rsidR="003944A5" w:rsidRDefault="00956B32" w14:paraId="47AD8E5B" w14:textId="77777777">
            <w:pPr>
              <w:pStyle w:val="TableParagraph"/>
              <w:tabs>
                <w:tab w:val="right" w:pos="2745"/>
              </w:tabs>
              <w:spacing w:line="256" w:lineRule="exact"/>
              <w:ind w:left="115"/>
              <w:rPr>
                <w:rFonts w:ascii="Cambria"/>
              </w:rPr>
            </w:pPr>
            <w:r>
              <w:rPr>
                <w:rFonts w:ascii="Cambria"/>
              </w:rPr>
              <w:t>Competency</w:t>
            </w:r>
            <w:r>
              <w:rPr>
                <w:rFonts w:ascii="Cambria"/>
                <w:spacing w:val="-8"/>
              </w:rPr>
              <w:t xml:space="preserve"> </w:t>
            </w:r>
            <w:r>
              <w:rPr>
                <w:rFonts w:ascii="Cambria"/>
                <w:spacing w:val="-10"/>
              </w:rPr>
              <w:t>6</w:t>
            </w:r>
            <w:r>
              <w:rPr>
                <w:rFonts w:ascii="Cambria"/>
              </w:rPr>
              <w:tab/>
            </w:r>
            <w:r>
              <w:rPr>
                <w:rFonts w:ascii="Cambria"/>
                <w:spacing w:val="-10"/>
              </w:rPr>
              <w:t>4</w:t>
            </w:r>
          </w:p>
          <w:p w:rsidR="003944A5" w:rsidRDefault="00956B32" w14:paraId="683B1A2A" w14:textId="77777777">
            <w:pPr>
              <w:pStyle w:val="TableParagraph"/>
              <w:tabs>
                <w:tab w:val="right" w:pos="2976"/>
              </w:tabs>
              <w:spacing w:before="3" w:line="257" w:lineRule="exact"/>
              <w:ind w:left="115"/>
              <w:rPr>
                <w:rFonts w:ascii="Cambria"/>
              </w:rPr>
            </w:pPr>
            <w:r>
              <w:rPr>
                <w:rFonts w:ascii="Cambria"/>
              </w:rPr>
              <w:t>Competency</w:t>
            </w:r>
            <w:r>
              <w:rPr>
                <w:rFonts w:ascii="Cambria"/>
                <w:spacing w:val="-10"/>
              </w:rPr>
              <w:t xml:space="preserve"> 7</w:t>
            </w:r>
            <w:r>
              <w:rPr>
                <w:rFonts w:ascii="Cambria"/>
              </w:rPr>
              <w:tab/>
            </w:r>
            <w:r>
              <w:rPr>
                <w:rFonts w:ascii="Cambria"/>
                <w:spacing w:val="-4"/>
              </w:rPr>
              <w:t>4.33</w:t>
            </w:r>
          </w:p>
          <w:p w:rsidR="003944A5" w:rsidRDefault="00956B32" w14:paraId="3E67A6AF" w14:textId="77777777">
            <w:pPr>
              <w:pStyle w:val="TableParagraph"/>
              <w:tabs>
                <w:tab w:val="right" w:pos="2858"/>
              </w:tabs>
              <w:spacing w:line="257" w:lineRule="exact"/>
              <w:ind w:left="115"/>
              <w:rPr>
                <w:rFonts w:ascii="Cambria"/>
              </w:rPr>
            </w:pPr>
            <w:r>
              <w:rPr>
                <w:rFonts w:ascii="Cambria"/>
              </w:rPr>
              <w:t>Competency</w:t>
            </w:r>
            <w:r>
              <w:rPr>
                <w:rFonts w:ascii="Cambria"/>
                <w:spacing w:val="-10"/>
              </w:rPr>
              <w:t xml:space="preserve"> 8</w:t>
            </w:r>
            <w:r>
              <w:rPr>
                <w:rFonts w:ascii="Cambria"/>
              </w:rPr>
              <w:tab/>
            </w:r>
            <w:r>
              <w:rPr>
                <w:rFonts w:ascii="Cambria"/>
                <w:spacing w:val="-5"/>
              </w:rPr>
              <w:t>4.2</w:t>
            </w:r>
          </w:p>
          <w:p w:rsidR="003944A5" w:rsidRDefault="00956B32" w14:paraId="297250DB" w14:textId="77777777">
            <w:pPr>
              <w:pStyle w:val="TableParagraph"/>
              <w:tabs>
                <w:tab w:val="left" w:pos="2563"/>
              </w:tabs>
              <w:spacing w:line="251" w:lineRule="exact"/>
              <w:ind w:left="115"/>
              <w:rPr>
                <w:rFonts w:ascii="Cambria"/>
              </w:rPr>
            </w:pPr>
            <w:r>
              <w:rPr>
                <w:rFonts w:ascii="Cambria"/>
                <w:u w:val="single"/>
              </w:rPr>
              <w:t>Competency</w:t>
            </w:r>
            <w:r>
              <w:rPr>
                <w:rFonts w:ascii="Cambria"/>
                <w:spacing w:val="-10"/>
                <w:u w:val="single"/>
              </w:rPr>
              <w:t xml:space="preserve"> 9</w:t>
            </w:r>
            <w:r>
              <w:rPr>
                <w:rFonts w:ascii="Cambria"/>
                <w:u w:val="single"/>
              </w:rPr>
              <w:tab/>
            </w:r>
            <w:r>
              <w:rPr>
                <w:rFonts w:ascii="Cambria"/>
                <w:spacing w:val="-5"/>
                <w:u w:val="single"/>
              </w:rPr>
              <w:t>4.2</w:t>
            </w:r>
          </w:p>
          <w:p w:rsidR="003944A5" w:rsidRDefault="00956B32" w14:paraId="2194ADC3" w14:textId="77777777">
            <w:pPr>
              <w:pStyle w:val="TableParagraph"/>
              <w:tabs>
                <w:tab w:val="left" w:pos="2525"/>
              </w:tabs>
              <w:spacing w:line="251" w:lineRule="exact"/>
              <w:ind w:left="115"/>
              <w:rPr>
                <w:rFonts w:ascii="Cambria"/>
                <w:b/>
              </w:rPr>
            </w:pPr>
            <w:r>
              <w:rPr>
                <w:rFonts w:ascii="Cambria"/>
                <w:b/>
              </w:rPr>
              <w:t>Total</w:t>
            </w:r>
            <w:r>
              <w:rPr>
                <w:rFonts w:ascii="Cambria"/>
                <w:b/>
                <w:spacing w:val="-7"/>
              </w:rPr>
              <w:t xml:space="preserve"> </w:t>
            </w:r>
            <w:r>
              <w:rPr>
                <w:rFonts w:ascii="Cambria"/>
                <w:b/>
                <w:spacing w:val="-2"/>
              </w:rPr>
              <w:t>Score:</w:t>
            </w:r>
            <w:r>
              <w:rPr>
                <w:rFonts w:ascii="Cambria"/>
                <w:b/>
              </w:rPr>
              <w:tab/>
            </w:r>
            <w:r>
              <w:rPr>
                <w:rFonts w:ascii="Cambria"/>
                <w:b/>
              </w:rPr>
              <w:t>4.02</w:t>
            </w:r>
            <w:r>
              <w:rPr>
                <w:rFonts w:ascii="Cambria"/>
                <w:b/>
                <w:spacing w:val="44"/>
              </w:rPr>
              <w:t xml:space="preserve"> </w:t>
            </w:r>
            <w:r>
              <w:rPr>
                <w:rFonts w:ascii="Cambria"/>
                <w:b/>
                <w:spacing w:val="-2"/>
              </w:rPr>
              <w:t>Passing</w:t>
            </w:r>
          </w:p>
        </w:tc>
      </w:tr>
    </w:tbl>
    <w:p w:rsidR="003944A5" w:rsidP="00DE7B1C" w:rsidRDefault="00956B32" w14:paraId="6B00B5DB" w14:textId="77777777">
      <w:pPr>
        <w:pStyle w:val="Heading4"/>
      </w:pPr>
      <w:r>
        <w:t>Midterm</w:t>
      </w:r>
      <w:r>
        <w:rPr>
          <w:spacing w:val="-8"/>
        </w:rPr>
        <w:t xml:space="preserve"> </w:t>
      </w:r>
      <w:r>
        <w:t>Evaluation</w:t>
      </w:r>
      <w:r>
        <w:rPr>
          <w:spacing w:val="-4"/>
        </w:rPr>
        <w:t xml:space="preserve"> </w:t>
      </w:r>
      <w:r>
        <w:t>of</w:t>
      </w:r>
      <w:r>
        <w:rPr>
          <w:spacing w:val="-3"/>
        </w:rPr>
        <w:t xml:space="preserve"> </w:t>
      </w:r>
      <w:r>
        <w:t>Practice</w:t>
      </w:r>
    </w:p>
    <w:p w:rsidR="003944A5" w:rsidRDefault="003944A5" w14:paraId="154D8FB1" w14:textId="77777777">
      <w:pPr>
        <w:pStyle w:val="BodyText"/>
        <w:spacing w:before="23"/>
        <w:rPr>
          <w:b/>
          <w:i/>
          <w:sz w:val="22"/>
        </w:rPr>
      </w:pPr>
    </w:p>
    <w:p w:rsidR="003944A5" w:rsidRDefault="00956B32" w14:paraId="5B8E39F6" w14:textId="77777777">
      <w:pPr>
        <w:pStyle w:val="BodyText"/>
        <w:ind w:left="660"/>
      </w:pPr>
      <w:r>
        <w:t>If</w:t>
      </w:r>
      <w:r>
        <w:rPr>
          <w:spacing w:val="-9"/>
        </w:rPr>
        <w:t xml:space="preserve"> </w:t>
      </w:r>
      <w:r>
        <w:t>a</w:t>
      </w:r>
      <w:r>
        <w:rPr>
          <w:spacing w:val="-5"/>
        </w:rPr>
        <w:t xml:space="preserve"> </w:t>
      </w:r>
      <w:r>
        <w:t>student</w:t>
      </w:r>
      <w:r>
        <w:rPr>
          <w:spacing w:val="-4"/>
        </w:rPr>
        <w:t xml:space="preserve"> </w:t>
      </w:r>
      <w:r>
        <w:t>intern</w:t>
      </w:r>
      <w:r>
        <w:rPr>
          <w:spacing w:val="-2"/>
        </w:rPr>
        <w:t xml:space="preserve"> </w:t>
      </w:r>
      <w:r>
        <w:t>receives a</w:t>
      </w:r>
      <w:r>
        <w:rPr>
          <w:spacing w:val="-3"/>
        </w:rPr>
        <w:t xml:space="preserve"> </w:t>
      </w:r>
      <w:r>
        <w:t>failing</w:t>
      </w:r>
      <w:r>
        <w:rPr>
          <w:spacing w:val="-1"/>
        </w:rPr>
        <w:t xml:space="preserve"> </w:t>
      </w:r>
      <w:r>
        <w:t>score</w:t>
      </w:r>
      <w:r>
        <w:rPr>
          <w:spacing w:val="-6"/>
        </w:rPr>
        <w:t xml:space="preserve"> </w:t>
      </w:r>
      <w:r>
        <w:t>on</w:t>
      </w:r>
      <w:r>
        <w:rPr>
          <w:spacing w:val="-1"/>
        </w:rPr>
        <w:t xml:space="preserve"> </w:t>
      </w:r>
      <w:r>
        <w:t>the</w:t>
      </w:r>
      <w:r>
        <w:rPr>
          <w:spacing w:val="-3"/>
        </w:rPr>
        <w:t xml:space="preserve"> </w:t>
      </w:r>
      <w:r>
        <w:t>agency</w:t>
      </w:r>
      <w:r>
        <w:rPr>
          <w:spacing w:val="-1"/>
        </w:rPr>
        <w:t xml:space="preserve"> </w:t>
      </w:r>
      <w:r>
        <w:t>midterm</w:t>
      </w:r>
      <w:r>
        <w:rPr>
          <w:spacing w:val="-3"/>
        </w:rPr>
        <w:t xml:space="preserve"> </w:t>
      </w:r>
      <w:r>
        <w:t>evaluation</w:t>
      </w:r>
      <w:r>
        <w:rPr>
          <w:spacing w:val="-1"/>
        </w:rPr>
        <w:t xml:space="preserve"> </w:t>
      </w:r>
      <w:r>
        <w:t>that</w:t>
      </w:r>
      <w:r>
        <w:rPr>
          <w:spacing w:val="-2"/>
        </w:rPr>
        <w:t xml:space="preserve"> intern:</w:t>
      </w:r>
    </w:p>
    <w:p w:rsidR="003944A5" w:rsidP="00A84EE3" w:rsidRDefault="00956B32" w14:paraId="7A528933" w14:textId="77777777">
      <w:pPr>
        <w:pStyle w:val="ListParagraph"/>
        <w:numPr>
          <w:ilvl w:val="0"/>
          <w:numId w:val="30"/>
        </w:numPr>
        <w:tabs>
          <w:tab w:val="left" w:pos="1202"/>
        </w:tabs>
        <w:spacing w:before="3"/>
        <w:ind w:right="1137"/>
        <w:rPr>
          <w:sz w:val="24"/>
        </w:rPr>
      </w:pPr>
      <w:r>
        <w:rPr>
          <w:sz w:val="24"/>
        </w:rPr>
        <w:t>Will</w:t>
      </w:r>
      <w:r>
        <w:rPr>
          <w:spacing w:val="-2"/>
          <w:sz w:val="24"/>
        </w:rPr>
        <w:t xml:space="preserve"> </w:t>
      </w:r>
      <w:r>
        <w:rPr>
          <w:sz w:val="24"/>
        </w:rPr>
        <w:t>lose</w:t>
      </w:r>
      <w:r>
        <w:rPr>
          <w:spacing w:val="-10"/>
          <w:sz w:val="24"/>
        </w:rPr>
        <w:t xml:space="preserve"> </w:t>
      </w:r>
      <w:r>
        <w:rPr>
          <w:sz w:val="24"/>
        </w:rPr>
        <w:t>the</w:t>
      </w:r>
      <w:r>
        <w:rPr>
          <w:spacing w:val="-10"/>
          <w:sz w:val="24"/>
        </w:rPr>
        <w:t xml:space="preserve"> </w:t>
      </w:r>
      <w:r>
        <w:rPr>
          <w:sz w:val="24"/>
        </w:rPr>
        <w:t>2.5</w:t>
      </w:r>
      <w:r>
        <w:rPr>
          <w:spacing w:val="-7"/>
          <w:sz w:val="24"/>
        </w:rPr>
        <w:t xml:space="preserve"> </w:t>
      </w:r>
      <w:r>
        <w:rPr>
          <w:sz w:val="24"/>
        </w:rPr>
        <w:t>points</w:t>
      </w:r>
      <w:r>
        <w:rPr>
          <w:spacing w:val="-4"/>
          <w:sz w:val="24"/>
        </w:rPr>
        <w:t xml:space="preserve"> </w:t>
      </w:r>
      <w:r>
        <w:rPr>
          <w:sz w:val="24"/>
        </w:rPr>
        <w:t>for</w:t>
      </w:r>
      <w:r>
        <w:rPr>
          <w:spacing w:val="-8"/>
          <w:sz w:val="24"/>
        </w:rPr>
        <w:t xml:space="preserve"> </w:t>
      </w:r>
      <w:r>
        <w:rPr>
          <w:sz w:val="24"/>
        </w:rPr>
        <w:t>submission</w:t>
      </w:r>
      <w:r>
        <w:rPr>
          <w:spacing w:val="-6"/>
          <w:sz w:val="24"/>
        </w:rPr>
        <w:t xml:space="preserve"> </w:t>
      </w:r>
      <w:r>
        <w:rPr>
          <w:sz w:val="24"/>
        </w:rPr>
        <w:t>of</w:t>
      </w:r>
      <w:r>
        <w:rPr>
          <w:spacing w:val="-8"/>
          <w:sz w:val="24"/>
        </w:rPr>
        <w:t xml:space="preserve"> </w:t>
      </w:r>
      <w:r>
        <w:rPr>
          <w:sz w:val="24"/>
        </w:rPr>
        <w:t>the</w:t>
      </w:r>
      <w:r>
        <w:rPr>
          <w:spacing w:val="-3"/>
          <w:sz w:val="24"/>
        </w:rPr>
        <w:t xml:space="preserve"> </w:t>
      </w:r>
      <w:r>
        <w:rPr>
          <w:sz w:val="24"/>
        </w:rPr>
        <w:t>midterm</w:t>
      </w:r>
      <w:r>
        <w:rPr>
          <w:spacing w:val="-8"/>
          <w:sz w:val="24"/>
        </w:rPr>
        <w:t xml:space="preserve"> </w:t>
      </w:r>
      <w:r>
        <w:rPr>
          <w:sz w:val="24"/>
        </w:rPr>
        <w:t>along</w:t>
      </w:r>
      <w:r>
        <w:rPr>
          <w:spacing w:val="-4"/>
          <w:sz w:val="24"/>
        </w:rPr>
        <w:t xml:space="preserve"> </w:t>
      </w:r>
      <w:r>
        <w:rPr>
          <w:sz w:val="24"/>
        </w:rPr>
        <w:t>with</w:t>
      </w:r>
      <w:r>
        <w:rPr>
          <w:spacing w:val="-2"/>
          <w:sz w:val="24"/>
        </w:rPr>
        <w:t xml:space="preserve"> </w:t>
      </w:r>
      <w:r>
        <w:rPr>
          <w:sz w:val="24"/>
        </w:rPr>
        <w:t>an</w:t>
      </w:r>
      <w:r>
        <w:rPr>
          <w:spacing w:val="-8"/>
          <w:sz w:val="24"/>
        </w:rPr>
        <w:t xml:space="preserve"> </w:t>
      </w:r>
      <w:r>
        <w:rPr>
          <w:sz w:val="24"/>
        </w:rPr>
        <w:t>additional</w:t>
      </w:r>
      <w:r>
        <w:rPr>
          <w:spacing w:val="-8"/>
          <w:sz w:val="24"/>
        </w:rPr>
        <w:t xml:space="preserve"> </w:t>
      </w:r>
      <w:r>
        <w:rPr>
          <w:sz w:val="24"/>
        </w:rPr>
        <w:t>2.5</w:t>
      </w:r>
      <w:r>
        <w:rPr>
          <w:spacing w:val="-7"/>
          <w:sz w:val="24"/>
        </w:rPr>
        <w:t xml:space="preserve"> </w:t>
      </w:r>
      <w:r>
        <w:rPr>
          <w:sz w:val="24"/>
        </w:rPr>
        <w:t>points off final course grade.</w:t>
      </w:r>
    </w:p>
    <w:p w:rsidR="003944A5" w:rsidP="00A84EE3" w:rsidRDefault="00956B32" w14:paraId="4B666CE0" w14:textId="77777777">
      <w:pPr>
        <w:pStyle w:val="ListParagraph"/>
        <w:numPr>
          <w:ilvl w:val="0"/>
          <w:numId w:val="30"/>
        </w:numPr>
        <w:tabs>
          <w:tab w:val="left" w:pos="1200"/>
        </w:tabs>
        <w:spacing w:line="274" w:lineRule="exact"/>
        <w:ind w:left="1200" w:hanging="360"/>
        <w:rPr>
          <w:sz w:val="24"/>
        </w:rPr>
      </w:pPr>
      <w:r>
        <w:rPr>
          <w:sz w:val="24"/>
        </w:rPr>
        <w:t>Should,</w:t>
      </w:r>
      <w:r>
        <w:rPr>
          <w:spacing w:val="-8"/>
          <w:sz w:val="24"/>
        </w:rPr>
        <w:t xml:space="preserve"> </w:t>
      </w:r>
      <w:r>
        <w:rPr>
          <w:sz w:val="24"/>
        </w:rPr>
        <w:t>no</w:t>
      </w:r>
      <w:r>
        <w:rPr>
          <w:spacing w:val="-3"/>
          <w:sz w:val="24"/>
        </w:rPr>
        <w:t xml:space="preserve"> </w:t>
      </w:r>
      <w:r>
        <w:rPr>
          <w:sz w:val="24"/>
        </w:rPr>
        <w:t>later</w:t>
      </w:r>
      <w:r>
        <w:rPr>
          <w:spacing w:val="1"/>
          <w:sz w:val="24"/>
        </w:rPr>
        <w:t xml:space="preserve"> </w:t>
      </w:r>
      <w:r>
        <w:rPr>
          <w:sz w:val="24"/>
        </w:rPr>
        <w:t>than</w:t>
      </w:r>
      <w:r>
        <w:rPr>
          <w:spacing w:val="-4"/>
          <w:sz w:val="24"/>
        </w:rPr>
        <w:t xml:space="preserve"> </w:t>
      </w:r>
      <w:r>
        <w:rPr>
          <w:sz w:val="24"/>
        </w:rPr>
        <w:t>a</w:t>
      </w:r>
      <w:r>
        <w:rPr>
          <w:spacing w:val="-4"/>
          <w:sz w:val="24"/>
        </w:rPr>
        <w:t xml:space="preserve"> </w:t>
      </w:r>
      <w:r>
        <w:rPr>
          <w:sz w:val="24"/>
        </w:rPr>
        <w:t>week</w:t>
      </w:r>
      <w:r>
        <w:rPr>
          <w:spacing w:val="-3"/>
          <w:sz w:val="24"/>
        </w:rPr>
        <w:t xml:space="preserve"> </w:t>
      </w:r>
      <w:r>
        <w:rPr>
          <w:sz w:val="24"/>
        </w:rPr>
        <w:t>after</w:t>
      </w:r>
      <w:r>
        <w:rPr>
          <w:spacing w:val="-2"/>
          <w:sz w:val="24"/>
        </w:rPr>
        <w:t xml:space="preserve"> </w:t>
      </w:r>
      <w:r>
        <w:rPr>
          <w:sz w:val="24"/>
        </w:rPr>
        <w:t>receiving</w:t>
      </w:r>
      <w:r>
        <w:rPr>
          <w:spacing w:val="-2"/>
          <w:sz w:val="24"/>
        </w:rPr>
        <w:t xml:space="preserve"> </w:t>
      </w:r>
      <w:r>
        <w:rPr>
          <w:sz w:val="24"/>
        </w:rPr>
        <w:t>such</w:t>
      </w:r>
      <w:r>
        <w:rPr>
          <w:spacing w:val="-2"/>
          <w:sz w:val="24"/>
        </w:rPr>
        <w:t xml:space="preserve"> </w:t>
      </w:r>
      <w:r>
        <w:rPr>
          <w:sz w:val="24"/>
        </w:rPr>
        <w:t>score</w:t>
      </w:r>
      <w:r>
        <w:rPr>
          <w:spacing w:val="-5"/>
          <w:sz w:val="24"/>
        </w:rPr>
        <w:t xml:space="preserve"> </w:t>
      </w:r>
      <w:r>
        <w:rPr>
          <w:sz w:val="24"/>
        </w:rPr>
        <w:t>follow</w:t>
      </w:r>
      <w:r>
        <w:rPr>
          <w:spacing w:val="4"/>
          <w:sz w:val="24"/>
        </w:rPr>
        <w:t xml:space="preserve"> </w:t>
      </w:r>
      <w:r>
        <w:rPr>
          <w:sz w:val="24"/>
        </w:rPr>
        <w:t>these</w:t>
      </w:r>
      <w:r>
        <w:rPr>
          <w:spacing w:val="-4"/>
          <w:sz w:val="24"/>
        </w:rPr>
        <w:t xml:space="preserve"> </w:t>
      </w:r>
      <w:r>
        <w:rPr>
          <w:spacing w:val="-2"/>
          <w:sz w:val="24"/>
        </w:rPr>
        <w:t>steps:</w:t>
      </w:r>
    </w:p>
    <w:p w:rsidR="003944A5" w:rsidP="00A84EE3" w:rsidRDefault="00956B32" w14:paraId="336BB740" w14:textId="77777777">
      <w:pPr>
        <w:pStyle w:val="ListParagraph"/>
        <w:numPr>
          <w:ilvl w:val="1"/>
          <w:numId w:val="30"/>
        </w:numPr>
        <w:tabs>
          <w:tab w:val="left" w:pos="1922"/>
        </w:tabs>
        <w:spacing w:before="5"/>
        <w:ind w:right="914"/>
        <w:rPr>
          <w:sz w:val="24"/>
        </w:rPr>
      </w:pPr>
      <w:r>
        <w:rPr>
          <w:sz w:val="24"/>
        </w:rPr>
        <w:t>Schedule</w:t>
      </w:r>
      <w:r>
        <w:rPr>
          <w:spacing w:val="-11"/>
          <w:sz w:val="24"/>
        </w:rPr>
        <w:t xml:space="preserve"> </w:t>
      </w:r>
      <w:r>
        <w:rPr>
          <w:sz w:val="24"/>
        </w:rPr>
        <w:t>a</w:t>
      </w:r>
      <w:r>
        <w:rPr>
          <w:spacing w:val="-7"/>
          <w:sz w:val="24"/>
        </w:rPr>
        <w:t xml:space="preserve"> </w:t>
      </w:r>
      <w:r>
        <w:rPr>
          <w:sz w:val="24"/>
        </w:rPr>
        <w:t>meeting</w:t>
      </w:r>
      <w:r>
        <w:rPr>
          <w:spacing w:val="-7"/>
          <w:sz w:val="24"/>
        </w:rPr>
        <w:t xml:space="preserve"> </w:t>
      </w:r>
      <w:r>
        <w:rPr>
          <w:sz w:val="24"/>
        </w:rPr>
        <w:t>with</w:t>
      </w:r>
      <w:r>
        <w:rPr>
          <w:spacing w:val="-3"/>
          <w:sz w:val="24"/>
        </w:rPr>
        <w:t xml:space="preserve"> </w:t>
      </w:r>
      <w:r>
        <w:rPr>
          <w:sz w:val="24"/>
        </w:rPr>
        <w:t>Field</w:t>
      </w:r>
      <w:r>
        <w:rPr>
          <w:spacing w:val="-8"/>
          <w:sz w:val="24"/>
        </w:rPr>
        <w:t xml:space="preserve"> </w:t>
      </w:r>
      <w:r>
        <w:rPr>
          <w:sz w:val="24"/>
        </w:rPr>
        <w:t>Supervisor</w:t>
      </w:r>
      <w:r>
        <w:rPr>
          <w:spacing w:val="-8"/>
          <w:sz w:val="24"/>
        </w:rPr>
        <w:t xml:space="preserve"> </w:t>
      </w:r>
      <w:r>
        <w:rPr>
          <w:sz w:val="24"/>
        </w:rPr>
        <w:t>to</w:t>
      </w:r>
      <w:r>
        <w:rPr>
          <w:spacing w:val="-8"/>
          <w:sz w:val="24"/>
        </w:rPr>
        <w:t xml:space="preserve"> </w:t>
      </w:r>
      <w:r>
        <w:rPr>
          <w:sz w:val="24"/>
        </w:rPr>
        <w:t>discuss</w:t>
      </w:r>
      <w:r>
        <w:rPr>
          <w:spacing w:val="-8"/>
          <w:sz w:val="24"/>
        </w:rPr>
        <w:t xml:space="preserve"> </w:t>
      </w:r>
      <w:r>
        <w:rPr>
          <w:sz w:val="24"/>
        </w:rPr>
        <w:t>in</w:t>
      </w:r>
      <w:r>
        <w:rPr>
          <w:spacing w:val="-8"/>
          <w:sz w:val="24"/>
        </w:rPr>
        <w:t xml:space="preserve"> </w:t>
      </w:r>
      <w:r>
        <w:rPr>
          <w:sz w:val="24"/>
        </w:rPr>
        <w:t>detail</w:t>
      </w:r>
      <w:r>
        <w:rPr>
          <w:spacing w:val="-10"/>
          <w:sz w:val="24"/>
        </w:rPr>
        <w:t xml:space="preserve"> </w:t>
      </w:r>
      <w:r>
        <w:rPr>
          <w:sz w:val="24"/>
        </w:rPr>
        <w:t>any</w:t>
      </w:r>
      <w:r>
        <w:rPr>
          <w:spacing w:val="-8"/>
          <w:sz w:val="24"/>
        </w:rPr>
        <w:t xml:space="preserve"> </w:t>
      </w:r>
      <w:r>
        <w:rPr>
          <w:sz w:val="24"/>
        </w:rPr>
        <w:t>deficits</w:t>
      </w:r>
      <w:r>
        <w:rPr>
          <w:spacing w:val="-7"/>
          <w:sz w:val="24"/>
        </w:rPr>
        <w:t xml:space="preserve"> </w:t>
      </w:r>
      <w:r>
        <w:rPr>
          <w:sz w:val="24"/>
        </w:rPr>
        <w:t>prompting a failing score</w:t>
      </w:r>
    </w:p>
    <w:p w:rsidR="003944A5" w:rsidP="00A84EE3" w:rsidRDefault="00956B32" w14:paraId="4661DEFA" w14:textId="77777777">
      <w:pPr>
        <w:pStyle w:val="ListParagraph"/>
        <w:numPr>
          <w:ilvl w:val="1"/>
          <w:numId w:val="30"/>
        </w:numPr>
        <w:tabs>
          <w:tab w:val="left" w:pos="1922"/>
        </w:tabs>
        <w:ind w:right="1600"/>
        <w:rPr>
          <w:sz w:val="24"/>
        </w:rPr>
      </w:pPr>
      <w:r>
        <w:rPr>
          <w:sz w:val="24"/>
        </w:rPr>
        <w:t>With</w:t>
      </w:r>
      <w:r>
        <w:rPr>
          <w:spacing w:val="-8"/>
          <w:sz w:val="24"/>
        </w:rPr>
        <w:t xml:space="preserve"> </w:t>
      </w:r>
      <w:r>
        <w:rPr>
          <w:sz w:val="24"/>
        </w:rPr>
        <w:t>the</w:t>
      </w:r>
      <w:r>
        <w:rPr>
          <w:spacing w:val="-11"/>
          <w:sz w:val="24"/>
        </w:rPr>
        <w:t xml:space="preserve"> </w:t>
      </w:r>
      <w:r>
        <w:rPr>
          <w:sz w:val="24"/>
        </w:rPr>
        <w:t>field</w:t>
      </w:r>
      <w:r>
        <w:rPr>
          <w:spacing w:val="-5"/>
          <w:sz w:val="24"/>
        </w:rPr>
        <w:t xml:space="preserve"> </w:t>
      </w:r>
      <w:r>
        <w:rPr>
          <w:sz w:val="24"/>
        </w:rPr>
        <w:t>supervisor's</w:t>
      </w:r>
      <w:r>
        <w:rPr>
          <w:spacing w:val="-5"/>
          <w:sz w:val="24"/>
        </w:rPr>
        <w:t xml:space="preserve"> </w:t>
      </w:r>
      <w:r>
        <w:rPr>
          <w:sz w:val="24"/>
        </w:rPr>
        <w:t>guidance,</w:t>
      </w:r>
      <w:r>
        <w:rPr>
          <w:spacing w:val="-8"/>
          <w:sz w:val="24"/>
        </w:rPr>
        <w:t xml:space="preserve"> </w:t>
      </w:r>
      <w:r>
        <w:rPr>
          <w:sz w:val="24"/>
        </w:rPr>
        <w:t>the</w:t>
      </w:r>
      <w:r>
        <w:rPr>
          <w:spacing w:val="-8"/>
          <w:sz w:val="24"/>
        </w:rPr>
        <w:t xml:space="preserve"> </w:t>
      </w:r>
      <w:r>
        <w:rPr>
          <w:sz w:val="24"/>
        </w:rPr>
        <w:t>intern</w:t>
      </w:r>
      <w:r>
        <w:rPr>
          <w:spacing w:val="-9"/>
          <w:sz w:val="24"/>
        </w:rPr>
        <w:t xml:space="preserve"> </w:t>
      </w:r>
      <w:r>
        <w:rPr>
          <w:sz w:val="24"/>
        </w:rPr>
        <w:t>should</w:t>
      </w:r>
      <w:r>
        <w:rPr>
          <w:spacing w:val="-8"/>
          <w:sz w:val="24"/>
        </w:rPr>
        <w:t xml:space="preserve"> </w:t>
      </w:r>
      <w:r>
        <w:rPr>
          <w:sz w:val="24"/>
        </w:rPr>
        <w:t>develop</w:t>
      </w:r>
      <w:r>
        <w:rPr>
          <w:spacing w:val="-8"/>
          <w:sz w:val="24"/>
        </w:rPr>
        <w:t xml:space="preserve"> </w:t>
      </w:r>
      <w:r>
        <w:rPr>
          <w:sz w:val="24"/>
        </w:rPr>
        <w:t>a</w:t>
      </w:r>
      <w:r>
        <w:rPr>
          <w:spacing w:val="-9"/>
          <w:sz w:val="24"/>
        </w:rPr>
        <w:t xml:space="preserve"> </w:t>
      </w:r>
      <w:r>
        <w:rPr>
          <w:sz w:val="24"/>
        </w:rPr>
        <w:t>brief</w:t>
      </w:r>
      <w:r>
        <w:rPr>
          <w:spacing w:val="-8"/>
          <w:sz w:val="24"/>
        </w:rPr>
        <w:t xml:space="preserve"> </w:t>
      </w:r>
      <w:r>
        <w:rPr>
          <w:sz w:val="24"/>
        </w:rPr>
        <w:t>plan</w:t>
      </w:r>
      <w:r>
        <w:rPr>
          <w:spacing w:val="-6"/>
          <w:sz w:val="24"/>
        </w:rPr>
        <w:t xml:space="preserve"> </w:t>
      </w:r>
      <w:r>
        <w:rPr>
          <w:sz w:val="24"/>
        </w:rPr>
        <w:t>to address deficits.</w:t>
      </w:r>
    </w:p>
    <w:p w:rsidR="003944A5" w:rsidP="00A84EE3" w:rsidRDefault="00956B32" w14:paraId="33B3F6A9" w14:textId="77777777">
      <w:pPr>
        <w:pStyle w:val="ListParagraph"/>
        <w:numPr>
          <w:ilvl w:val="1"/>
          <w:numId w:val="30"/>
        </w:numPr>
        <w:tabs>
          <w:tab w:val="left" w:pos="1922"/>
        </w:tabs>
        <w:ind w:right="1435"/>
        <w:rPr>
          <w:sz w:val="24"/>
        </w:rPr>
      </w:pPr>
      <w:r>
        <w:rPr>
          <w:sz w:val="24"/>
        </w:rPr>
        <w:t>The</w:t>
      </w:r>
      <w:r>
        <w:rPr>
          <w:spacing w:val="-12"/>
          <w:sz w:val="24"/>
        </w:rPr>
        <w:t xml:space="preserve"> </w:t>
      </w:r>
      <w:r>
        <w:rPr>
          <w:sz w:val="24"/>
        </w:rPr>
        <w:t>brief</w:t>
      </w:r>
      <w:r>
        <w:rPr>
          <w:spacing w:val="-9"/>
          <w:sz w:val="24"/>
        </w:rPr>
        <w:t xml:space="preserve"> </w:t>
      </w:r>
      <w:r>
        <w:rPr>
          <w:sz w:val="24"/>
        </w:rPr>
        <w:t>plan</w:t>
      </w:r>
      <w:r>
        <w:rPr>
          <w:spacing w:val="-6"/>
          <w:sz w:val="24"/>
        </w:rPr>
        <w:t xml:space="preserve"> </w:t>
      </w:r>
      <w:r>
        <w:rPr>
          <w:sz w:val="24"/>
        </w:rPr>
        <w:t>should</w:t>
      </w:r>
      <w:r>
        <w:rPr>
          <w:spacing w:val="-8"/>
          <w:sz w:val="24"/>
        </w:rPr>
        <w:t xml:space="preserve"> </w:t>
      </w:r>
      <w:r>
        <w:rPr>
          <w:sz w:val="24"/>
        </w:rPr>
        <w:t>detail</w:t>
      </w:r>
      <w:r>
        <w:rPr>
          <w:spacing w:val="-9"/>
          <w:sz w:val="24"/>
        </w:rPr>
        <w:t xml:space="preserve"> </w:t>
      </w:r>
      <w:r>
        <w:rPr>
          <w:sz w:val="24"/>
        </w:rPr>
        <w:t>steps</w:t>
      </w:r>
      <w:r>
        <w:rPr>
          <w:spacing w:val="-3"/>
          <w:sz w:val="24"/>
        </w:rPr>
        <w:t xml:space="preserve"> </w:t>
      </w:r>
      <w:r>
        <w:rPr>
          <w:sz w:val="24"/>
        </w:rPr>
        <w:t>leading</w:t>
      </w:r>
      <w:r>
        <w:rPr>
          <w:spacing w:val="-7"/>
          <w:sz w:val="24"/>
        </w:rPr>
        <w:t xml:space="preserve"> </w:t>
      </w:r>
      <w:r>
        <w:rPr>
          <w:sz w:val="24"/>
        </w:rPr>
        <w:t>to</w:t>
      </w:r>
      <w:r>
        <w:rPr>
          <w:spacing w:val="-8"/>
          <w:sz w:val="24"/>
        </w:rPr>
        <w:t xml:space="preserve"> </w:t>
      </w:r>
      <w:r>
        <w:rPr>
          <w:sz w:val="24"/>
        </w:rPr>
        <w:t>improved</w:t>
      </w:r>
      <w:r>
        <w:rPr>
          <w:spacing w:val="-8"/>
          <w:sz w:val="24"/>
        </w:rPr>
        <w:t xml:space="preserve"> </w:t>
      </w:r>
      <w:r>
        <w:rPr>
          <w:sz w:val="24"/>
        </w:rPr>
        <w:t>performance</w:t>
      </w:r>
      <w:r>
        <w:rPr>
          <w:spacing w:val="-8"/>
          <w:sz w:val="24"/>
        </w:rPr>
        <w:t xml:space="preserve"> </w:t>
      </w:r>
      <w:r>
        <w:rPr>
          <w:sz w:val="24"/>
        </w:rPr>
        <w:t>of</w:t>
      </w:r>
      <w:r>
        <w:rPr>
          <w:spacing w:val="-9"/>
          <w:sz w:val="24"/>
        </w:rPr>
        <w:t xml:space="preserve"> </w:t>
      </w:r>
      <w:r>
        <w:rPr>
          <w:sz w:val="24"/>
        </w:rPr>
        <w:t>learning activities or behavior that prompted the failing score</w:t>
      </w:r>
    </w:p>
    <w:p w:rsidR="003944A5" w:rsidP="00A84EE3" w:rsidRDefault="00956B32" w14:paraId="1A0A8312" w14:textId="77777777">
      <w:pPr>
        <w:pStyle w:val="ListParagraph"/>
        <w:numPr>
          <w:ilvl w:val="1"/>
          <w:numId w:val="30"/>
        </w:numPr>
        <w:tabs>
          <w:tab w:val="left" w:pos="1922"/>
        </w:tabs>
        <w:ind w:right="909"/>
        <w:jc w:val="both"/>
        <w:rPr>
          <w:sz w:val="24"/>
        </w:rPr>
      </w:pPr>
      <w:r>
        <w:rPr>
          <w:sz w:val="24"/>
        </w:rPr>
        <w:t>At</w:t>
      </w:r>
      <w:r>
        <w:rPr>
          <w:spacing w:val="-1"/>
          <w:sz w:val="24"/>
        </w:rPr>
        <w:t xml:space="preserve"> </w:t>
      </w:r>
      <w:r>
        <w:rPr>
          <w:sz w:val="24"/>
        </w:rPr>
        <w:t>a mid-point between the</w:t>
      </w:r>
      <w:r>
        <w:rPr>
          <w:spacing w:val="-1"/>
          <w:sz w:val="24"/>
        </w:rPr>
        <w:t xml:space="preserve"> </w:t>
      </w:r>
      <w:r>
        <w:rPr>
          <w:sz w:val="24"/>
        </w:rPr>
        <w:t>completed midterm evaluation and final evaluation, the intern</w:t>
      </w:r>
      <w:r>
        <w:rPr>
          <w:spacing w:val="-4"/>
          <w:sz w:val="24"/>
        </w:rPr>
        <w:t xml:space="preserve"> </w:t>
      </w:r>
      <w:r>
        <w:rPr>
          <w:sz w:val="24"/>
        </w:rPr>
        <w:t>should</w:t>
      </w:r>
      <w:r>
        <w:rPr>
          <w:spacing w:val="-3"/>
          <w:sz w:val="24"/>
        </w:rPr>
        <w:t xml:space="preserve"> </w:t>
      </w:r>
      <w:r>
        <w:rPr>
          <w:sz w:val="24"/>
        </w:rPr>
        <w:t>schedule</w:t>
      </w:r>
      <w:r>
        <w:rPr>
          <w:spacing w:val="-4"/>
          <w:sz w:val="24"/>
        </w:rPr>
        <w:t xml:space="preserve"> </w:t>
      </w:r>
      <w:r>
        <w:rPr>
          <w:sz w:val="24"/>
        </w:rPr>
        <w:t>an additional</w:t>
      </w:r>
      <w:r>
        <w:rPr>
          <w:spacing w:val="-5"/>
          <w:sz w:val="24"/>
        </w:rPr>
        <w:t xml:space="preserve"> </w:t>
      </w:r>
      <w:r>
        <w:rPr>
          <w:sz w:val="24"/>
        </w:rPr>
        <w:t>supervisory</w:t>
      </w:r>
      <w:r>
        <w:rPr>
          <w:spacing w:val="-3"/>
          <w:sz w:val="24"/>
        </w:rPr>
        <w:t xml:space="preserve"> </w:t>
      </w:r>
      <w:r>
        <w:rPr>
          <w:sz w:val="24"/>
        </w:rPr>
        <w:t>session</w:t>
      </w:r>
      <w:r>
        <w:rPr>
          <w:spacing w:val="-3"/>
          <w:sz w:val="24"/>
        </w:rPr>
        <w:t xml:space="preserve"> </w:t>
      </w:r>
      <w:r>
        <w:rPr>
          <w:sz w:val="24"/>
        </w:rPr>
        <w:t>with</w:t>
      </w:r>
      <w:r>
        <w:rPr>
          <w:spacing w:val="-3"/>
          <w:sz w:val="24"/>
        </w:rPr>
        <w:t xml:space="preserve"> </w:t>
      </w:r>
      <w:r>
        <w:rPr>
          <w:sz w:val="24"/>
        </w:rPr>
        <w:t>the</w:t>
      </w:r>
      <w:r>
        <w:rPr>
          <w:spacing w:val="-6"/>
          <w:sz w:val="24"/>
        </w:rPr>
        <w:t xml:space="preserve"> </w:t>
      </w:r>
      <w:r>
        <w:rPr>
          <w:sz w:val="24"/>
        </w:rPr>
        <w:t>field</w:t>
      </w:r>
      <w:r>
        <w:rPr>
          <w:spacing w:val="-3"/>
          <w:sz w:val="24"/>
        </w:rPr>
        <w:t xml:space="preserve"> </w:t>
      </w:r>
      <w:r>
        <w:rPr>
          <w:sz w:val="24"/>
        </w:rPr>
        <w:t>supervisor</w:t>
      </w:r>
      <w:r>
        <w:rPr>
          <w:spacing w:val="-4"/>
          <w:sz w:val="24"/>
        </w:rPr>
        <w:t xml:space="preserve"> </w:t>
      </w:r>
      <w:r>
        <w:rPr>
          <w:sz w:val="24"/>
        </w:rPr>
        <w:t>to discuss improved performance or further need for change.</w:t>
      </w:r>
    </w:p>
    <w:p w:rsidR="003944A5" w:rsidP="00A84EE3" w:rsidRDefault="00956B32" w14:paraId="2052FC91" w14:textId="77777777">
      <w:pPr>
        <w:pStyle w:val="ListParagraph"/>
        <w:numPr>
          <w:ilvl w:val="1"/>
          <w:numId w:val="30"/>
        </w:numPr>
        <w:tabs>
          <w:tab w:val="left" w:pos="1922"/>
        </w:tabs>
        <w:ind w:right="1579"/>
        <w:jc w:val="both"/>
        <w:rPr>
          <w:sz w:val="24"/>
        </w:rPr>
      </w:pPr>
      <w:r>
        <w:rPr>
          <w:sz w:val="24"/>
        </w:rPr>
        <w:t>Concerns</w:t>
      </w:r>
      <w:r>
        <w:rPr>
          <w:spacing w:val="-5"/>
          <w:sz w:val="24"/>
        </w:rPr>
        <w:t xml:space="preserve"> </w:t>
      </w:r>
      <w:r>
        <w:rPr>
          <w:sz w:val="24"/>
        </w:rPr>
        <w:t>related</w:t>
      </w:r>
      <w:r>
        <w:rPr>
          <w:spacing w:val="-3"/>
          <w:sz w:val="24"/>
        </w:rPr>
        <w:t xml:space="preserve"> </w:t>
      </w:r>
      <w:r>
        <w:rPr>
          <w:sz w:val="24"/>
        </w:rPr>
        <w:t>to</w:t>
      </w:r>
      <w:r>
        <w:rPr>
          <w:spacing w:val="-4"/>
          <w:sz w:val="24"/>
        </w:rPr>
        <w:t xml:space="preserve"> </w:t>
      </w:r>
      <w:r>
        <w:rPr>
          <w:sz w:val="24"/>
        </w:rPr>
        <w:t>professionalism</w:t>
      </w:r>
      <w:r>
        <w:rPr>
          <w:spacing w:val="-3"/>
          <w:sz w:val="24"/>
        </w:rPr>
        <w:t xml:space="preserve"> </w:t>
      </w:r>
      <w:r>
        <w:rPr>
          <w:sz w:val="24"/>
        </w:rPr>
        <w:t>may</w:t>
      </w:r>
      <w:r>
        <w:rPr>
          <w:spacing w:val="-4"/>
          <w:sz w:val="24"/>
        </w:rPr>
        <w:t xml:space="preserve"> </w:t>
      </w:r>
      <w:r>
        <w:rPr>
          <w:sz w:val="24"/>
        </w:rPr>
        <w:t>also</w:t>
      </w:r>
      <w:r>
        <w:rPr>
          <w:spacing w:val="-4"/>
          <w:sz w:val="24"/>
        </w:rPr>
        <w:t xml:space="preserve"> </w:t>
      </w:r>
      <w:r>
        <w:rPr>
          <w:sz w:val="24"/>
        </w:rPr>
        <w:t>be</w:t>
      </w:r>
      <w:r>
        <w:rPr>
          <w:spacing w:val="-3"/>
          <w:sz w:val="24"/>
        </w:rPr>
        <w:t xml:space="preserve"> </w:t>
      </w:r>
      <w:r>
        <w:rPr>
          <w:sz w:val="24"/>
        </w:rPr>
        <w:t>addressed</w:t>
      </w:r>
      <w:r>
        <w:rPr>
          <w:spacing w:val="-5"/>
          <w:sz w:val="24"/>
        </w:rPr>
        <w:t xml:space="preserve"> </w:t>
      </w:r>
      <w:r>
        <w:rPr>
          <w:sz w:val="24"/>
        </w:rPr>
        <w:t>through</w:t>
      </w:r>
      <w:r>
        <w:rPr>
          <w:spacing w:val="-4"/>
          <w:sz w:val="24"/>
        </w:rPr>
        <w:t xml:space="preserve"> </w:t>
      </w:r>
      <w:r>
        <w:rPr>
          <w:sz w:val="24"/>
        </w:rPr>
        <w:t>the Field Education Concern and Dismissal Procedure.</w:t>
      </w:r>
    </w:p>
    <w:p w:rsidR="003944A5" w:rsidRDefault="003944A5" w14:paraId="2AB014E7" w14:textId="77777777">
      <w:pPr>
        <w:pStyle w:val="BodyText"/>
      </w:pPr>
    </w:p>
    <w:p w:rsidR="003944A5" w:rsidRDefault="00956B32" w14:paraId="401EADAC" w14:textId="398A5006">
      <w:pPr>
        <w:pStyle w:val="BodyText"/>
        <w:ind w:left="660"/>
      </w:pPr>
      <w:r>
        <w:t>The</w:t>
      </w:r>
      <w:r>
        <w:rPr>
          <w:spacing w:val="-12"/>
        </w:rPr>
        <w:t xml:space="preserve"> </w:t>
      </w:r>
      <w:r>
        <w:t>midterm</w:t>
      </w:r>
      <w:r>
        <w:rPr>
          <w:spacing w:val="-1"/>
        </w:rPr>
        <w:t xml:space="preserve"> </w:t>
      </w:r>
      <w:r>
        <w:t>evaluation is</w:t>
      </w:r>
      <w:r>
        <w:rPr>
          <w:spacing w:val="-2"/>
        </w:rPr>
        <w:t xml:space="preserve"> </w:t>
      </w:r>
      <w:r>
        <w:t>in</w:t>
      </w:r>
      <w:r>
        <w:rPr>
          <w:spacing w:val="-4"/>
        </w:rPr>
        <w:t xml:space="preserve"> </w:t>
      </w:r>
      <w:r w:rsidRPr="00DE7B1C">
        <w:rPr>
          <w:highlight w:val="yellow"/>
        </w:rPr>
        <w:t>Appendix</w:t>
      </w:r>
      <w:r w:rsidRPr="00DE7B1C">
        <w:rPr>
          <w:spacing w:val="-2"/>
          <w:highlight w:val="yellow"/>
        </w:rPr>
        <w:t xml:space="preserve"> </w:t>
      </w:r>
      <w:r w:rsidR="00B3481A">
        <w:rPr>
          <w:spacing w:val="-5"/>
          <w:highlight w:val="yellow"/>
        </w:rPr>
        <w:t>J</w:t>
      </w:r>
      <w:r w:rsidRPr="00DE7B1C">
        <w:rPr>
          <w:spacing w:val="-5"/>
          <w:highlight w:val="yellow"/>
        </w:rPr>
        <w:t>.</w:t>
      </w:r>
    </w:p>
    <w:p w:rsidR="003944A5" w:rsidRDefault="003944A5" w14:paraId="73F96B75" w14:textId="77777777">
      <w:pPr>
        <w:sectPr w:rsidR="003944A5">
          <w:pgSz w:w="12240" w:h="15840" w:orient="portrait"/>
          <w:pgMar w:top="1820" w:right="580" w:bottom="1700" w:left="780" w:header="0" w:footer="1447" w:gutter="0"/>
          <w:cols w:space="720"/>
        </w:sectPr>
      </w:pPr>
    </w:p>
    <w:p w:rsidR="003944A5" w:rsidP="00DE7B1C" w:rsidRDefault="00956B32" w14:paraId="429C6EC0" w14:textId="77777777">
      <w:pPr>
        <w:pStyle w:val="Heading4"/>
      </w:pPr>
      <w:r>
        <w:t>Final</w:t>
      </w:r>
      <w:r>
        <w:rPr>
          <w:spacing w:val="-7"/>
        </w:rPr>
        <w:t xml:space="preserve"> </w:t>
      </w:r>
      <w:r>
        <w:t>Evaluation</w:t>
      </w:r>
      <w:r>
        <w:rPr>
          <w:spacing w:val="-3"/>
        </w:rPr>
        <w:t xml:space="preserve"> </w:t>
      </w:r>
      <w:r>
        <w:t>of Practice</w:t>
      </w:r>
    </w:p>
    <w:p w:rsidR="003944A5" w:rsidRDefault="003944A5" w14:paraId="06519059" w14:textId="77777777">
      <w:pPr>
        <w:pStyle w:val="BodyText"/>
        <w:spacing w:before="24"/>
        <w:rPr>
          <w:b/>
          <w:i/>
          <w:sz w:val="22"/>
        </w:rPr>
      </w:pPr>
    </w:p>
    <w:p w:rsidR="003944A5" w:rsidRDefault="00956B32" w14:paraId="021B5C96" w14:textId="740FC32B">
      <w:pPr>
        <w:spacing w:before="1"/>
        <w:ind w:left="660" w:right="882"/>
        <w:rPr>
          <w:sz w:val="24"/>
        </w:rPr>
      </w:pPr>
      <w:r>
        <w:rPr>
          <w:sz w:val="24"/>
        </w:rPr>
        <w:t>The</w:t>
      </w:r>
      <w:r>
        <w:rPr>
          <w:spacing w:val="-12"/>
          <w:sz w:val="24"/>
        </w:rPr>
        <w:t xml:space="preserve"> </w:t>
      </w:r>
      <w:r>
        <w:rPr>
          <w:sz w:val="24"/>
        </w:rPr>
        <w:t>BSW</w:t>
      </w:r>
      <w:r>
        <w:rPr>
          <w:spacing w:val="-11"/>
          <w:sz w:val="24"/>
        </w:rPr>
        <w:t xml:space="preserve"> </w:t>
      </w:r>
      <w:r>
        <w:rPr>
          <w:sz w:val="24"/>
        </w:rPr>
        <w:t>Candidate’s</w:t>
      </w:r>
      <w:r>
        <w:rPr>
          <w:spacing w:val="-4"/>
          <w:sz w:val="24"/>
        </w:rPr>
        <w:t xml:space="preserve"> </w:t>
      </w:r>
      <w:r>
        <w:rPr>
          <w:i/>
          <w:sz w:val="24"/>
        </w:rPr>
        <w:t>Final</w:t>
      </w:r>
      <w:r>
        <w:rPr>
          <w:i/>
          <w:spacing w:val="-9"/>
          <w:sz w:val="24"/>
        </w:rPr>
        <w:t xml:space="preserve"> </w:t>
      </w:r>
      <w:r>
        <w:rPr>
          <w:i/>
          <w:sz w:val="24"/>
        </w:rPr>
        <w:t>Field</w:t>
      </w:r>
      <w:r>
        <w:rPr>
          <w:i/>
          <w:spacing w:val="-3"/>
          <w:sz w:val="24"/>
        </w:rPr>
        <w:t xml:space="preserve"> </w:t>
      </w:r>
      <w:r>
        <w:rPr>
          <w:i/>
          <w:sz w:val="24"/>
        </w:rPr>
        <w:t>Evaluation</w:t>
      </w:r>
      <w:r>
        <w:rPr>
          <w:i/>
          <w:spacing w:val="-5"/>
          <w:sz w:val="24"/>
        </w:rPr>
        <w:t xml:space="preserve"> </w:t>
      </w:r>
      <w:r>
        <w:rPr>
          <w:sz w:val="24"/>
        </w:rPr>
        <w:t>(Appendix</w:t>
      </w:r>
      <w:r>
        <w:rPr>
          <w:spacing w:val="-5"/>
          <w:sz w:val="24"/>
        </w:rPr>
        <w:t xml:space="preserve"> </w:t>
      </w:r>
      <w:r w:rsidR="00B3481A">
        <w:rPr>
          <w:sz w:val="24"/>
        </w:rPr>
        <w:t>K</w:t>
      </w:r>
      <w:r>
        <w:rPr>
          <w:sz w:val="24"/>
        </w:rPr>
        <w:t>)</w:t>
      </w:r>
      <w:r>
        <w:rPr>
          <w:spacing w:val="-7"/>
          <w:sz w:val="24"/>
        </w:rPr>
        <w:t xml:space="preserve"> </w:t>
      </w:r>
      <w:r>
        <w:rPr>
          <w:sz w:val="24"/>
        </w:rPr>
        <w:t>counts</w:t>
      </w:r>
      <w:r>
        <w:rPr>
          <w:spacing w:val="-5"/>
          <w:sz w:val="24"/>
        </w:rPr>
        <w:t xml:space="preserve"> </w:t>
      </w:r>
      <w:r>
        <w:rPr>
          <w:sz w:val="24"/>
        </w:rPr>
        <w:t>as</w:t>
      </w:r>
      <w:r>
        <w:rPr>
          <w:spacing w:val="-6"/>
          <w:sz w:val="24"/>
        </w:rPr>
        <w:t xml:space="preserve"> </w:t>
      </w:r>
      <w:r>
        <w:rPr>
          <w:sz w:val="24"/>
        </w:rPr>
        <w:t>50%</w:t>
      </w:r>
      <w:r>
        <w:rPr>
          <w:spacing w:val="-7"/>
          <w:sz w:val="24"/>
        </w:rPr>
        <w:t xml:space="preserve"> </w:t>
      </w:r>
      <w:r>
        <w:rPr>
          <w:sz w:val="24"/>
        </w:rPr>
        <w:t>of</w:t>
      </w:r>
      <w:r>
        <w:rPr>
          <w:spacing w:val="-9"/>
          <w:sz w:val="24"/>
        </w:rPr>
        <w:t xml:space="preserve"> </w:t>
      </w:r>
      <w:r>
        <w:rPr>
          <w:sz w:val="24"/>
        </w:rPr>
        <w:t>the</w:t>
      </w:r>
      <w:r>
        <w:rPr>
          <w:spacing w:val="-8"/>
          <w:sz w:val="24"/>
        </w:rPr>
        <w:t xml:space="preserve"> </w:t>
      </w:r>
      <w:r>
        <w:rPr>
          <w:sz w:val="24"/>
        </w:rPr>
        <w:t>OVERALL course grade for SOCW 4600.</w:t>
      </w:r>
    </w:p>
    <w:p w:rsidR="003944A5" w:rsidRDefault="00956B32" w14:paraId="6EBB8715" w14:textId="77777777">
      <w:pPr>
        <w:pStyle w:val="BodyText"/>
        <w:spacing w:before="273"/>
        <w:ind w:left="660" w:right="882"/>
      </w:pPr>
      <w:r>
        <w:t>The</w:t>
      </w:r>
      <w:r>
        <w:rPr>
          <w:spacing w:val="-1"/>
        </w:rPr>
        <w:t xml:space="preserve"> </w:t>
      </w:r>
      <w:r>
        <w:rPr>
          <w:i/>
        </w:rPr>
        <w:t xml:space="preserve">Final Field Evaluation </w:t>
      </w:r>
      <w:r>
        <w:t>is completed by the BSW Candidate’s agency field supervisor (with input from the task supervisor and field faculty as appropriate). BSW Candidates receive an average</w:t>
      </w:r>
      <w:r>
        <w:rPr>
          <w:spacing w:val="-9"/>
        </w:rPr>
        <w:t xml:space="preserve"> </w:t>
      </w:r>
      <w:r>
        <w:t>score</w:t>
      </w:r>
      <w:r>
        <w:rPr>
          <w:spacing w:val="-9"/>
        </w:rPr>
        <w:t xml:space="preserve"> </w:t>
      </w:r>
      <w:r>
        <w:t>for</w:t>
      </w:r>
      <w:r>
        <w:rPr>
          <w:spacing w:val="-3"/>
        </w:rPr>
        <w:t xml:space="preserve"> </w:t>
      </w:r>
      <w:r>
        <w:t>each</w:t>
      </w:r>
      <w:r>
        <w:rPr>
          <w:spacing w:val="-1"/>
        </w:rPr>
        <w:t xml:space="preserve"> </w:t>
      </w:r>
      <w:r>
        <w:t>competency</w:t>
      </w:r>
      <w:r>
        <w:rPr>
          <w:spacing w:val="-3"/>
        </w:rPr>
        <w:t xml:space="preserve"> </w:t>
      </w:r>
      <w:r>
        <w:t>area</w:t>
      </w:r>
      <w:r>
        <w:rPr>
          <w:spacing w:val="-5"/>
        </w:rPr>
        <w:t xml:space="preserve"> </w:t>
      </w:r>
      <w:r>
        <w:t>and</w:t>
      </w:r>
      <w:r>
        <w:rPr>
          <w:spacing w:val="-3"/>
        </w:rPr>
        <w:t xml:space="preserve"> </w:t>
      </w:r>
      <w:r>
        <w:t>an</w:t>
      </w:r>
      <w:r>
        <w:rPr>
          <w:spacing w:val="-6"/>
        </w:rPr>
        <w:t xml:space="preserve"> </w:t>
      </w:r>
      <w:r>
        <w:t>average</w:t>
      </w:r>
      <w:r>
        <w:rPr>
          <w:spacing w:val="-8"/>
        </w:rPr>
        <w:t xml:space="preserve"> </w:t>
      </w:r>
      <w:r>
        <w:t>score</w:t>
      </w:r>
      <w:r>
        <w:rPr>
          <w:spacing w:val="-7"/>
        </w:rPr>
        <w:t xml:space="preserve"> </w:t>
      </w:r>
      <w:r>
        <w:t>for</w:t>
      </w:r>
      <w:r>
        <w:rPr>
          <w:spacing w:val="-7"/>
        </w:rPr>
        <w:t xml:space="preserve"> </w:t>
      </w:r>
      <w:r>
        <w:t>the</w:t>
      </w:r>
      <w:r>
        <w:rPr>
          <w:spacing w:val="-9"/>
        </w:rPr>
        <w:t xml:space="preserve"> </w:t>
      </w:r>
      <w:r>
        <w:t>full</w:t>
      </w:r>
      <w:r>
        <w:rPr>
          <w:spacing w:val="-8"/>
        </w:rPr>
        <w:t xml:space="preserve"> </w:t>
      </w:r>
      <w:r>
        <w:t>evaluation</w:t>
      </w:r>
      <w:r>
        <w:rPr>
          <w:spacing w:val="-4"/>
        </w:rPr>
        <w:t xml:space="preserve"> </w:t>
      </w:r>
      <w:r>
        <w:t>(total</w:t>
      </w:r>
      <w:r>
        <w:rPr>
          <w:spacing w:val="-8"/>
        </w:rPr>
        <w:t xml:space="preserve"> </w:t>
      </w:r>
      <w:r>
        <w:t>score). The competency area average is defined as the average of practice behavior scores within each individual competency area while the total score is the average of all competency area scores.</w:t>
      </w:r>
    </w:p>
    <w:p w:rsidR="003944A5" w:rsidRDefault="003944A5" w14:paraId="2B3A315C" w14:textId="77777777">
      <w:pPr>
        <w:pStyle w:val="BodyText"/>
        <w:spacing w:before="5"/>
      </w:pPr>
    </w:p>
    <w:p w:rsidR="003944A5" w:rsidRDefault="00956B32" w14:paraId="72846338" w14:textId="77777777">
      <w:pPr>
        <w:ind w:left="660"/>
        <w:rPr>
          <w:b/>
          <w:sz w:val="24"/>
        </w:rPr>
      </w:pPr>
      <w:r>
        <w:rPr>
          <w:b/>
          <w:sz w:val="24"/>
        </w:rPr>
        <w:t>A</w:t>
      </w:r>
      <w:r>
        <w:rPr>
          <w:b/>
          <w:spacing w:val="-1"/>
          <w:sz w:val="24"/>
        </w:rPr>
        <w:t xml:space="preserve"> </w:t>
      </w:r>
      <w:r>
        <w:rPr>
          <w:b/>
          <w:sz w:val="24"/>
        </w:rPr>
        <w:t>passing</w:t>
      </w:r>
      <w:r>
        <w:rPr>
          <w:b/>
          <w:spacing w:val="-7"/>
          <w:sz w:val="24"/>
        </w:rPr>
        <w:t xml:space="preserve"> </w:t>
      </w:r>
      <w:r>
        <w:rPr>
          <w:b/>
          <w:sz w:val="24"/>
        </w:rPr>
        <w:t>score</w:t>
      </w:r>
      <w:r>
        <w:rPr>
          <w:b/>
          <w:spacing w:val="-5"/>
          <w:sz w:val="24"/>
        </w:rPr>
        <w:t xml:space="preserve"> </w:t>
      </w:r>
      <w:r>
        <w:rPr>
          <w:b/>
          <w:sz w:val="24"/>
        </w:rPr>
        <w:t>on the</w:t>
      </w:r>
      <w:r>
        <w:rPr>
          <w:b/>
          <w:spacing w:val="-1"/>
          <w:sz w:val="24"/>
        </w:rPr>
        <w:t xml:space="preserve"> </w:t>
      </w:r>
      <w:r>
        <w:rPr>
          <w:b/>
          <w:i/>
          <w:sz w:val="24"/>
        </w:rPr>
        <w:t>Final</w:t>
      </w:r>
      <w:r>
        <w:rPr>
          <w:b/>
          <w:i/>
          <w:spacing w:val="-5"/>
          <w:sz w:val="24"/>
        </w:rPr>
        <w:t xml:space="preserve"> </w:t>
      </w:r>
      <w:r>
        <w:rPr>
          <w:b/>
          <w:i/>
          <w:sz w:val="24"/>
        </w:rPr>
        <w:t>Field Evaluation</w:t>
      </w:r>
      <w:r>
        <w:rPr>
          <w:b/>
          <w:i/>
          <w:spacing w:val="4"/>
          <w:sz w:val="24"/>
        </w:rPr>
        <w:t xml:space="preserve"> </w:t>
      </w:r>
      <w:r>
        <w:rPr>
          <w:b/>
          <w:sz w:val="24"/>
        </w:rPr>
        <w:t>for SOCW 4600</w:t>
      </w:r>
      <w:r>
        <w:rPr>
          <w:b/>
          <w:spacing w:val="-1"/>
          <w:sz w:val="24"/>
        </w:rPr>
        <w:t xml:space="preserve"> </w:t>
      </w:r>
      <w:r>
        <w:rPr>
          <w:b/>
          <w:sz w:val="24"/>
        </w:rPr>
        <w:t>is a 3.5</w:t>
      </w:r>
      <w:r>
        <w:rPr>
          <w:b/>
          <w:spacing w:val="-4"/>
          <w:sz w:val="24"/>
        </w:rPr>
        <w:t xml:space="preserve"> </w:t>
      </w:r>
      <w:r>
        <w:rPr>
          <w:b/>
          <w:sz w:val="24"/>
        </w:rPr>
        <w:t>out</w:t>
      </w:r>
      <w:r>
        <w:rPr>
          <w:b/>
          <w:spacing w:val="-1"/>
          <w:sz w:val="24"/>
        </w:rPr>
        <w:t xml:space="preserve"> </w:t>
      </w:r>
      <w:r>
        <w:rPr>
          <w:b/>
          <w:sz w:val="24"/>
        </w:rPr>
        <w:t>of</w:t>
      </w:r>
      <w:r>
        <w:rPr>
          <w:b/>
          <w:spacing w:val="-1"/>
          <w:sz w:val="24"/>
        </w:rPr>
        <w:t xml:space="preserve"> </w:t>
      </w:r>
      <w:r>
        <w:rPr>
          <w:b/>
          <w:spacing w:val="-5"/>
          <w:sz w:val="24"/>
        </w:rPr>
        <w:t>5.</w:t>
      </w:r>
    </w:p>
    <w:p w:rsidR="003944A5" w:rsidRDefault="003944A5" w14:paraId="5BDF6283" w14:textId="77777777">
      <w:pPr>
        <w:pStyle w:val="BodyText"/>
        <w:spacing w:before="45"/>
        <w:rPr>
          <w:b/>
          <w:sz w:val="20"/>
        </w:rPr>
      </w:pPr>
    </w:p>
    <w:tbl>
      <w:tblPr>
        <w:tblW w:w="0" w:type="auto"/>
        <w:tblInd w:w="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506"/>
        <w:gridCol w:w="6829"/>
      </w:tblGrid>
      <w:tr w:rsidR="003944A5" w14:paraId="77D241A0" w14:textId="77777777">
        <w:trPr>
          <w:trHeight w:val="424"/>
        </w:trPr>
        <w:tc>
          <w:tcPr>
            <w:tcW w:w="9335" w:type="dxa"/>
            <w:gridSpan w:val="2"/>
            <w:shd w:val="clear" w:color="auto" w:fill="DBE3EF"/>
          </w:tcPr>
          <w:p w:rsidR="003944A5" w:rsidRDefault="00956B32" w14:paraId="23D32F82" w14:textId="77777777">
            <w:pPr>
              <w:pStyle w:val="TableParagraph"/>
              <w:spacing w:line="275" w:lineRule="exact"/>
              <w:ind w:left="27"/>
              <w:jc w:val="center"/>
              <w:rPr>
                <w:rFonts w:ascii="Times New Roman"/>
                <w:b/>
                <w:sz w:val="24"/>
              </w:rPr>
            </w:pPr>
            <w:r>
              <w:rPr>
                <w:rFonts w:ascii="Times New Roman"/>
                <w:b/>
                <w:sz w:val="24"/>
              </w:rPr>
              <w:t>SOCW</w:t>
            </w:r>
            <w:r>
              <w:rPr>
                <w:rFonts w:ascii="Times New Roman"/>
                <w:b/>
                <w:spacing w:val="-4"/>
                <w:sz w:val="24"/>
              </w:rPr>
              <w:t xml:space="preserve"> </w:t>
            </w:r>
            <w:r>
              <w:rPr>
                <w:rFonts w:ascii="Times New Roman"/>
                <w:b/>
                <w:sz w:val="24"/>
              </w:rPr>
              <w:t>4600</w:t>
            </w:r>
            <w:r>
              <w:rPr>
                <w:rFonts w:ascii="Times New Roman"/>
                <w:b/>
                <w:spacing w:val="-3"/>
                <w:sz w:val="24"/>
              </w:rPr>
              <w:t xml:space="preserve"> </w:t>
            </w:r>
            <w:r>
              <w:rPr>
                <w:rFonts w:ascii="Times New Roman"/>
                <w:b/>
                <w:sz w:val="24"/>
              </w:rPr>
              <w:t>Final</w:t>
            </w:r>
            <w:r>
              <w:rPr>
                <w:rFonts w:ascii="Times New Roman"/>
                <w:b/>
                <w:spacing w:val="-2"/>
                <w:sz w:val="24"/>
              </w:rPr>
              <w:t xml:space="preserve"> </w:t>
            </w:r>
            <w:r>
              <w:rPr>
                <w:rFonts w:ascii="Times New Roman"/>
                <w:b/>
                <w:sz w:val="24"/>
              </w:rPr>
              <w:t>Field</w:t>
            </w:r>
            <w:r>
              <w:rPr>
                <w:rFonts w:ascii="Times New Roman"/>
                <w:b/>
                <w:spacing w:val="-1"/>
                <w:sz w:val="24"/>
              </w:rPr>
              <w:t xml:space="preserve"> </w:t>
            </w:r>
            <w:r>
              <w:rPr>
                <w:rFonts w:ascii="Times New Roman"/>
                <w:b/>
                <w:spacing w:val="-2"/>
                <w:sz w:val="24"/>
              </w:rPr>
              <w:t>Evaluation</w:t>
            </w:r>
          </w:p>
        </w:tc>
      </w:tr>
      <w:tr w:rsidR="003944A5" w14:paraId="04AFB3CA" w14:textId="77777777">
        <w:trPr>
          <w:trHeight w:val="421"/>
        </w:trPr>
        <w:tc>
          <w:tcPr>
            <w:tcW w:w="2506" w:type="dxa"/>
            <w:shd w:val="clear" w:color="auto" w:fill="DBE3EF"/>
          </w:tcPr>
          <w:p w:rsidR="003944A5" w:rsidRDefault="00956B32" w14:paraId="582C8831" w14:textId="77777777">
            <w:pPr>
              <w:pStyle w:val="TableParagraph"/>
              <w:spacing w:before="1"/>
              <w:ind w:left="513"/>
              <w:rPr>
                <w:rFonts w:ascii="Times New Roman"/>
                <w:b/>
                <w:sz w:val="24"/>
              </w:rPr>
            </w:pPr>
            <w:r>
              <w:rPr>
                <w:rFonts w:ascii="Times New Roman"/>
                <w:b/>
                <w:sz w:val="24"/>
              </w:rPr>
              <w:t>Average</w:t>
            </w:r>
            <w:r>
              <w:rPr>
                <w:rFonts w:ascii="Times New Roman"/>
                <w:b/>
                <w:spacing w:val="-9"/>
                <w:sz w:val="24"/>
              </w:rPr>
              <w:t xml:space="preserve"> </w:t>
            </w:r>
            <w:r>
              <w:rPr>
                <w:rFonts w:ascii="Times New Roman"/>
                <w:b/>
                <w:spacing w:val="-2"/>
                <w:sz w:val="24"/>
              </w:rPr>
              <w:t>Score</w:t>
            </w:r>
          </w:p>
        </w:tc>
        <w:tc>
          <w:tcPr>
            <w:tcW w:w="6829" w:type="dxa"/>
            <w:shd w:val="clear" w:color="auto" w:fill="DBE3EF"/>
          </w:tcPr>
          <w:p w:rsidR="003944A5" w:rsidRDefault="00956B32" w14:paraId="3F719D63" w14:textId="77777777">
            <w:pPr>
              <w:pStyle w:val="TableParagraph"/>
              <w:spacing w:before="1"/>
              <w:ind w:left="23"/>
              <w:jc w:val="center"/>
              <w:rPr>
                <w:rFonts w:ascii="Times New Roman"/>
                <w:b/>
                <w:sz w:val="24"/>
              </w:rPr>
            </w:pPr>
            <w:r>
              <w:rPr>
                <w:rFonts w:ascii="Times New Roman"/>
                <w:b/>
                <w:sz w:val="24"/>
              </w:rPr>
              <w:t>Performance</w:t>
            </w:r>
            <w:r>
              <w:rPr>
                <w:rFonts w:ascii="Times New Roman"/>
                <w:b/>
                <w:spacing w:val="-13"/>
                <w:sz w:val="24"/>
              </w:rPr>
              <w:t xml:space="preserve"> </w:t>
            </w:r>
            <w:r>
              <w:rPr>
                <w:rFonts w:ascii="Times New Roman"/>
                <w:b/>
                <w:spacing w:val="-4"/>
                <w:sz w:val="24"/>
              </w:rPr>
              <w:t>Level</w:t>
            </w:r>
          </w:p>
        </w:tc>
      </w:tr>
      <w:tr w:rsidR="003944A5" w14:paraId="54795D69" w14:textId="77777777">
        <w:trPr>
          <w:trHeight w:val="2080"/>
        </w:trPr>
        <w:tc>
          <w:tcPr>
            <w:tcW w:w="2506" w:type="dxa"/>
          </w:tcPr>
          <w:p w:rsidR="003944A5" w:rsidRDefault="003944A5" w14:paraId="6390F12C" w14:textId="77777777">
            <w:pPr>
              <w:pStyle w:val="TableParagraph"/>
              <w:spacing w:before="147"/>
              <w:rPr>
                <w:rFonts w:ascii="Times New Roman"/>
                <w:b/>
                <w:sz w:val="24"/>
              </w:rPr>
            </w:pPr>
          </w:p>
          <w:p w:rsidR="003944A5" w:rsidRDefault="00956B32" w14:paraId="4A8105F1" w14:textId="77777777">
            <w:pPr>
              <w:pStyle w:val="TableParagraph"/>
              <w:ind w:left="890"/>
              <w:rPr>
                <w:rFonts w:ascii="Times New Roman"/>
                <w:b/>
                <w:sz w:val="24"/>
              </w:rPr>
            </w:pPr>
            <w:r>
              <w:rPr>
                <w:rFonts w:ascii="Times New Roman"/>
                <w:b/>
                <w:sz w:val="24"/>
              </w:rPr>
              <w:t>3.5 to</w:t>
            </w:r>
            <w:r>
              <w:rPr>
                <w:rFonts w:ascii="Times New Roman"/>
                <w:b/>
                <w:spacing w:val="-1"/>
                <w:sz w:val="24"/>
              </w:rPr>
              <w:t xml:space="preserve"> </w:t>
            </w:r>
            <w:r>
              <w:rPr>
                <w:rFonts w:ascii="Times New Roman"/>
                <w:b/>
                <w:spacing w:val="-10"/>
                <w:sz w:val="24"/>
              </w:rPr>
              <w:t>5</w:t>
            </w:r>
          </w:p>
          <w:p w:rsidR="003944A5" w:rsidRDefault="003944A5" w14:paraId="52CDCA0A" w14:textId="77777777">
            <w:pPr>
              <w:pStyle w:val="TableParagraph"/>
              <w:rPr>
                <w:rFonts w:ascii="Times New Roman"/>
                <w:b/>
                <w:sz w:val="24"/>
              </w:rPr>
            </w:pPr>
          </w:p>
          <w:p w:rsidR="003944A5" w:rsidRDefault="003944A5" w14:paraId="3BCCB328" w14:textId="77777777">
            <w:pPr>
              <w:pStyle w:val="TableParagraph"/>
              <w:spacing w:before="24"/>
              <w:rPr>
                <w:rFonts w:ascii="Times New Roman"/>
                <w:b/>
                <w:sz w:val="24"/>
              </w:rPr>
            </w:pPr>
          </w:p>
          <w:p w:rsidR="003944A5" w:rsidRDefault="00956B32" w14:paraId="3701D0FC" w14:textId="77777777">
            <w:pPr>
              <w:pStyle w:val="TableParagraph"/>
              <w:ind w:left="230"/>
              <w:rPr>
                <w:rFonts w:ascii="Times New Roman"/>
                <w:b/>
                <w:sz w:val="24"/>
              </w:rPr>
            </w:pPr>
            <w:r>
              <w:rPr>
                <w:rFonts w:ascii="Times New Roman"/>
                <w:b/>
                <w:sz w:val="24"/>
              </w:rPr>
              <w:t>Passing</w:t>
            </w:r>
            <w:r>
              <w:rPr>
                <w:rFonts w:ascii="Times New Roman"/>
                <w:b/>
                <w:spacing w:val="-3"/>
                <w:sz w:val="24"/>
              </w:rPr>
              <w:t xml:space="preserve"> </w:t>
            </w:r>
            <w:r>
              <w:rPr>
                <w:rFonts w:ascii="Times New Roman"/>
                <w:b/>
                <w:sz w:val="24"/>
              </w:rPr>
              <w:t>=</w:t>
            </w:r>
            <w:r>
              <w:rPr>
                <w:rFonts w:ascii="Times New Roman"/>
                <w:b/>
                <w:spacing w:val="-3"/>
                <w:sz w:val="24"/>
              </w:rPr>
              <w:t xml:space="preserve"> </w:t>
            </w:r>
            <w:r>
              <w:rPr>
                <w:rFonts w:ascii="Times New Roman"/>
                <w:b/>
                <w:sz w:val="24"/>
              </w:rPr>
              <w:t>A</w:t>
            </w:r>
            <w:r>
              <w:rPr>
                <w:rFonts w:ascii="Times New Roman"/>
                <w:b/>
                <w:spacing w:val="-1"/>
                <w:sz w:val="24"/>
              </w:rPr>
              <w:t xml:space="preserve"> </w:t>
            </w:r>
            <w:r>
              <w:rPr>
                <w:rFonts w:ascii="Times New Roman"/>
                <w:b/>
                <w:sz w:val="24"/>
              </w:rPr>
              <w:t>=</w:t>
            </w:r>
            <w:r>
              <w:rPr>
                <w:rFonts w:ascii="Times New Roman"/>
                <w:b/>
                <w:spacing w:val="-3"/>
                <w:sz w:val="24"/>
              </w:rPr>
              <w:t xml:space="preserve"> </w:t>
            </w:r>
            <w:r>
              <w:rPr>
                <w:rFonts w:ascii="Times New Roman"/>
                <w:b/>
                <w:spacing w:val="-4"/>
                <w:sz w:val="24"/>
              </w:rPr>
              <w:t>100%</w:t>
            </w:r>
          </w:p>
        </w:tc>
        <w:tc>
          <w:tcPr>
            <w:tcW w:w="6829" w:type="dxa"/>
          </w:tcPr>
          <w:p w:rsidR="003944A5" w:rsidRDefault="00956B32" w14:paraId="5BBB2A03" w14:textId="77777777">
            <w:pPr>
              <w:pStyle w:val="TableParagraph"/>
              <w:spacing w:line="275" w:lineRule="exact"/>
              <w:ind w:left="23" w:right="1"/>
              <w:jc w:val="center"/>
              <w:rPr>
                <w:rFonts w:ascii="Times New Roman"/>
                <w:b/>
                <w:sz w:val="24"/>
              </w:rPr>
            </w:pPr>
            <w:r>
              <w:rPr>
                <w:rFonts w:ascii="Times New Roman"/>
                <w:b/>
                <w:color w:val="1F1F1F"/>
                <w:sz w:val="24"/>
              </w:rPr>
              <w:t>Passing</w:t>
            </w:r>
            <w:r>
              <w:rPr>
                <w:rFonts w:ascii="Times New Roman"/>
                <w:b/>
                <w:color w:val="1F1F1F"/>
                <w:spacing w:val="-2"/>
                <w:sz w:val="24"/>
              </w:rPr>
              <w:t xml:space="preserve"> score</w:t>
            </w:r>
          </w:p>
          <w:p w:rsidR="003944A5" w:rsidP="00A84EE3" w:rsidRDefault="00956B32" w14:paraId="3647A675" w14:textId="77777777">
            <w:pPr>
              <w:pStyle w:val="TableParagraph"/>
              <w:numPr>
                <w:ilvl w:val="0"/>
                <w:numId w:val="27"/>
              </w:numPr>
              <w:tabs>
                <w:tab w:val="left" w:pos="835"/>
              </w:tabs>
              <w:spacing w:before="149"/>
              <w:ind w:right="304"/>
              <w:rPr>
                <w:rFonts w:ascii="Times New Roman" w:hAnsi="Times New Roman"/>
                <w:sz w:val="24"/>
              </w:rPr>
            </w:pPr>
            <w:r>
              <w:rPr>
                <w:rFonts w:ascii="Times New Roman" w:hAnsi="Times New Roman"/>
                <w:sz w:val="24"/>
              </w:rPr>
              <w:t>BSW Candidates in SOCW 4600 must achieve an average score</w:t>
            </w:r>
            <w:r>
              <w:rPr>
                <w:rFonts w:ascii="Times New Roman" w:hAnsi="Times New Roman"/>
                <w:spacing w:val="-10"/>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3.5</w:t>
            </w:r>
            <w:r>
              <w:rPr>
                <w:rFonts w:ascii="Times New Roman" w:hAnsi="Times New Roman"/>
                <w:spacing w:val="-6"/>
                <w:sz w:val="24"/>
              </w:rPr>
              <w:t xml:space="preserve"> </w:t>
            </w:r>
            <w:r>
              <w:rPr>
                <w:rFonts w:ascii="Times New Roman" w:hAnsi="Times New Roman"/>
                <w:sz w:val="24"/>
              </w:rPr>
              <w:t>out</w:t>
            </w:r>
            <w:r>
              <w:rPr>
                <w:rFonts w:ascii="Times New Roman" w:hAnsi="Times New Roman"/>
                <w:spacing w:val="-8"/>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z w:val="24"/>
              </w:rPr>
              <w:t>5</w:t>
            </w:r>
            <w:r>
              <w:rPr>
                <w:rFonts w:ascii="Times New Roman" w:hAnsi="Times New Roman"/>
                <w:spacing w:val="-6"/>
                <w:sz w:val="24"/>
              </w:rPr>
              <w:t xml:space="preserve"> </w:t>
            </w:r>
            <w:r>
              <w:rPr>
                <w:rFonts w:ascii="Times New Roman" w:hAnsi="Times New Roman"/>
                <w:sz w:val="24"/>
              </w:rPr>
              <w:t>on</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9"/>
                <w:sz w:val="24"/>
              </w:rPr>
              <w:t xml:space="preserve"> </w:t>
            </w:r>
            <w:r>
              <w:rPr>
                <w:rFonts w:ascii="Times New Roman" w:hAnsi="Times New Roman"/>
                <w:sz w:val="24"/>
              </w:rPr>
              <w:t>final</w:t>
            </w:r>
            <w:r>
              <w:rPr>
                <w:rFonts w:ascii="Times New Roman" w:hAnsi="Times New Roman"/>
                <w:spacing w:val="-8"/>
                <w:sz w:val="24"/>
              </w:rPr>
              <w:t xml:space="preserve"> </w:t>
            </w:r>
            <w:r>
              <w:rPr>
                <w:rFonts w:ascii="Times New Roman" w:hAnsi="Times New Roman"/>
                <w:sz w:val="24"/>
              </w:rPr>
              <w:t>field</w:t>
            </w:r>
            <w:r>
              <w:rPr>
                <w:rFonts w:ascii="Times New Roman" w:hAnsi="Times New Roman"/>
                <w:spacing w:val="-5"/>
                <w:sz w:val="24"/>
              </w:rPr>
              <w:t xml:space="preserve"> </w:t>
            </w:r>
            <w:r>
              <w:rPr>
                <w:rFonts w:ascii="Times New Roman" w:hAnsi="Times New Roman"/>
                <w:sz w:val="24"/>
              </w:rPr>
              <w:t>evaluation</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6"/>
                <w:sz w:val="24"/>
              </w:rPr>
              <w:t xml:space="preserve"> </w:t>
            </w:r>
            <w:r>
              <w:rPr>
                <w:rFonts w:ascii="Times New Roman" w:hAnsi="Times New Roman"/>
                <w:sz w:val="24"/>
              </w:rPr>
              <w:t>pass</w:t>
            </w:r>
            <w:r>
              <w:rPr>
                <w:rFonts w:ascii="Times New Roman" w:hAnsi="Times New Roman"/>
                <w:spacing w:val="-5"/>
                <w:sz w:val="24"/>
              </w:rPr>
              <w:t xml:space="preserve"> </w:t>
            </w:r>
            <w:r>
              <w:rPr>
                <w:rFonts w:ascii="Times New Roman" w:hAnsi="Times New Roman"/>
                <w:sz w:val="24"/>
              </w:rPr>
              <w:t>the course and graduate.</w:t>
            </w:r>
          </w:p>
          <w:p w:rsidR="003944A5" w:rsidP="00A84EE3" w:rsidRDefault="00956B32" w14:paraId="75C9A986" w14:textId="77777777">
            <w:pPr>
              <w:pStyle w:val="TableParagraph"/>
              <w:numPr>
                <w:ilvl w:val="0"/>
                <w:numId w:val="27"/>
              </w:numPr>
              <w:tabs>
                <w:tab w:val="left" w:pos="835"/>
              </w:tabs>
              <w:spacing w:line="276" w:lineRule="exact"/>
              <w:ind w:right="412"/>
              <w:rPr>
                <w:rFonts w:ascii="Times New Roman" w:hAnsi="Times New Roman"/>
                <w:color w:val="1F1F1F"/>
                <w:sz w:val="24"/>
              </w:rPr>
            </w:pPr>
            <w:r>
              <w:rPr>
                <w:rFonts w:ascii="Times New Roman" w:hAnsi="Times New Roman"/>
                <w:sz w:val="24"/>
              </w:rPr>
              <w:t>BSW</w:t>
            </w:r>
            <w:r>
              <w:rPr>
                <w:rFonts w:ascii="Times New Roman" w:hAnsi="Times New Roman"/>
                <w:spacing w:val="-13"/>
                <w:sz w:val="24"/>
              </w:rPr>
              <w:t xml:space="preserve"> </w:t>
            </w:r>
            <w:r>
              <w:rPr>
                <w:rFonts w:ascii="Times New Roman" w:hAnsi="Times New Roman"/>
                <w:sz w:val="24"/>
              </w:rPr>
              <w:t>Candidates</w:t>
            </w:r>
            <w:r>
              <w:rPr>
                <w:rFonts w:ascii="Times New Roman" w:hAnsi="Times New Roman"/>
                <w:spacing w:val="-7"/>
                <w:sz w:val="24"/>
              </w:rPr>
              <w:t xml:space="preserve"> </w:t>
            </w:r>
            <w:r>
              <w:rPr>
                <w:rFonts w:ascii="Times New Roman" w:hAnsi="Times New Roman"/>
                <w:color w:val="1F1F1F"/>
                <w:sz w:val="24"/>
              </w:rPr>
              <w:t>should</w:t>
            </w:r>
            <w:r>
              <w:rPr>
                <w:rFonts w:ascii="Times New Roman" w:hAnsi="Times New Roman"/>
                <w:color w:val="1F1F1F"/>
                <w:spacing w:val="-12"/>
                <w:sz w:val="24"/>
              </w:rPr>
              <w:t xml:space="preserve"> </w:t>
            </w:r>
            <w:r>
              <w:rPr>
                <w:rFonts w:ascii="Times New Roman" w:hAnsi="Times New Roman"/>
                <w:color w:val="1F1F1F"/>
                <w:sz w:val="24"/>
              </w:rPr>
              <w:t>use</w:t>
            </w:r>
            <w:r>
              <w:rPr>
                <w:rFonts w:ascii="Times New Roman" w:hAnsi="Times New Roman"/>
                <w:color w:val="1F1F1F"/>
                <w:spacing w:val="-13"/>
                <w:sz w:val="24"/>
              </w:rPr>
              <w:t xml:space="preserve"> </w:t>
            </w:r>
            <w:r>
              <w:rPr>
                <w:rFonts w:ascii="Times New Roman" w:hAnsi="Times New Roman"/>
                <w:color w:val="1F1F1F"/>
                <w:sz w:val="24"/>
              </w:rPr>
              <w:t>the</w:t>
            </w:r>
            <w:r>
              <w:rPr>
                <w:rFonts w:ascii="Times New Roman" w:hAnsi="Times New Roman"/>
                <w:color w:val="1F1F1F"/>
                <w:spacing w:val="-13"/>
                <w:sz w:val="24"/>
              </w:rPr>
              <w:t xml:space="preserve"> </w:t>
            </w:r>
            <w:r>
              <w:rPr>
                <w:rFonts w:ascii="Times New Roman" w:hAnsi="Times New Roman"/>
                <w:color w:val="1F1F1F"/>
                <w:sz w:val="24"/>
              </w:rPr>
              <w:t>midterm</w:t>
            </w:r>
            <w:r>
              <w:rPr>
                <w:rFonts w:ascii="Times New Roman" w:hAnsi="Times New Roman"/>
                <w:color w:val="1F1F1F"/>
                <w:spacing w:val="-12"/>
                <w:sz w:val="24"/>
              </w:rPr>
              <w:t xml:space="preserve"> </w:t>
            </w:r>
            <w:r>
              <w:rPr>
                <w:rFonts w:ascii="Times New Roman" w:hAnsi="Times New Roman"/>
                <w:color w:val="1F1F1F"/>
                <w:sz w:val="24"/>
              </w:rPr>
              <w:t>evaluation</w:t>
            </w:r>
            <w:r>
              <w:rPr>
                <w:rFonts w:ascii="Times New Roman" w:hAnsi="Times New Roman"/>
                <w:color w:val="1F1F1F"/>
                <w:spacing w:val="-7"/>
                <w:sz w:val="24"/>
              </w:rPr>
              <w:t xml:space="preserve"> </w:t>
            </w:r>
            <w:r>
              <w:rPr>
                <w:rFonts w:ascii="Times New Roman" w:hAnsi="Times New Roman"/>
                <w:color w:val="1F1F1F"/>
                <w:sz w:val="24"/>
              </w:rPr>
              <w:t>in</w:t>
            </w:r>
            <w:r>
              <w:rPr>
                <w:rFonts w:ascii="Times New Roman" w:hAnsi="Times New Roman"/>
                <w:color w:val="1F1F1F"/>
                <w:spacing w:val="-13"/>
                <w:sz w:val="24"/>
              </w:rPr>
              <w:t xml:space="preserve"> </w:t>
            </w:r>
            <w:r>
              <w:rPr>
                <w:rFonts w:ascii="Times New Roman" w:hAnsi="Times New Roman"/>
                <w:color w:val="1F1F1F"/>
                <w:sz w:val="24"/>
              </w:rPr>
              <w:t xml:space="preserve">the SOCW 4600 to plan for professional and practice </w:t>
            </w:r>
            <w:r>
              <w:rPr>
                <w:rFonts w:ascii="Times New Roman" w:hAnsi="Times New Roman"/>
                <w:color w:val="1F1F1F"/>
                <w:spacing w:val="-2"/>
                <w:sz w:val="24"/>
              </w:rPr>
              <w:t>development.</w:t>
            </w:r>
          </w:p>
        </w:tc>
      </w:tr>
      <w:tr w:rsidR="003944A5" w14:paraId="0FC555B2" w14:textId="77777777">
        <w:trPr>
          <w:trHeight w:val="1269"/>
        </w:trPr>
        <w:tc>
          <w:tcPr>
            <w:tcW w:w="2506" w:type="dxa"/>
          </w:tcPr>
          <w:p w:rsidR="003944A5" w:rsidRDefault="003944A5" w14:paraId="4F0155FE" w14:textId="77777777">
            <w:pPr>
              <w:pStyle w:val="TableParagraph"/>
              <w:spacing w:before="6"/>
              <w:rPr>
                <w:rFonts w:ascii="Times New Roman"/>
                <w:b/>
                <w:sz w:val="24"/>
              </w:rPr>
            </w:pPr>
          </w:p>
          <w:p w:rsidR="003944A5" w:rsidRDefault="00956B32" w14:paraId="014CCABE" w14:textId="77777777">
            <w:pPr>
              <w:pStyle w:val="TableParagraph"/>
              <w:spacing w:line="420" w:lineRule="atLeast"/>
              <w:ind w:left="328" w:right="342" w:firstLine="419"/>
              <w:rPr>
                <w:rFonts w:ascii="Times New Roman"/>
                <w:b/>
                <w:sz w:val="24"/>
              </w:rPr>
            </w:pPr>
            <w:r>
              <w:rPr>
                <w:rFonts w:ascii="Times New Roman"/>
                <w:b/>
                <w:sz w:val="24"/>
              </w:rPr>
              <w:t>Under 3.5 Failing</w:t>
            </w:r>
            <w:r>
              <w:rPr>
                <w:rFonts w:ascii="Times New Roman"/>
                <w:b/>
                <w:spacing w:val="-15"/>
                <w:sz w:val="24"/>
              </w:rPr>
              <w:t xml:space="preserve"> </w:t>
            </w:r>
            <w:r>
              <w:rPr>
                <w:rFonts w:ascii="Times New Roman"/>
                <w:b/>
                <w:sz w:val="24"/>
              </w:rPr>
              <w:t>=</w:t>
            </w:r>
            <w:r>
              <w:rPr>
                <w:rFonts w:ascii="Times New Roman"/>
                <w:b/>
                <w:spacing w:val="-15"/>
                <w:sz w:val="24"/>
              </w:rPr>
              <w:t xml:space="preserve"> </w:t>
            </w:r>
            <w:r>
              <w:rPr>
                <w:rFonts w:ascii="Times New Roman"/>
                <w:b/>
                <w:sz w:val="24"/>
              </w:rPr>
              <w:t>F</w:t>
            </w:r>
            <w:r>
              <w:rPr>
                <w:rFonts w:ascii="Times New Roman"/>
                <w:b/>
                <w:spacing w:val="-15"/>
                <w:sz w:val="24"/>
              </w:rPr>
              <w:t xml:space="preserve"> </w:t>
            </w:r>
            <w:r>
              <w:rPr>
                <w:rFonts w:ascii="Times New Roman"/>
                <w:b/>
                <w:sz w:val="24"/>
              </w:rPr>
              <w:t>=</w:t>
            </w:r>
            <w:r>
              <w:rPr>
                <w:rFonts w:ascii="Times New Roman"/>
                <w:b/>
                <w:spacing w:val="-15"/>
                <w:sz w:val="24"/>
              </w:rPr>
              <w:t xml:space="preserve"> </w:t>
            </w:r>
            <w:r>
              <w:rPr>
                <w:rFonts w:ascii="Times New Roman"/>
                <w:b/>
                <w:sz w:val="24"/>
              </w:rPr>
              <w:t>50%</w:t>
            </w:r>
          </w:p>
        </w:tc>
        <w:tc>
          <w:tcPr>
            <w:tcW w:w="6829" w:type="dxa"/>
          </w:tcPr>
          <w:p w:rsidR="003944A5" w:rsidRDefault="00956B32" w14:paraId="7A0A89DA" w14:textId="77777777">
            <w:pPr>
              <w:pStyle w:val="TableParagraph"/>
              <w:spacing w:line="272" w:lineRule="exact"/>
              <w:ind w:left="23" w:right="6"/>
              <w:jc w:val="center"/>
              <w:rPr>
                <w:rFonts w:ascii="Times New Roman"/>
                <w:b/>
                <w:sz w:val="24"/>
              </w:rPr>
            </w:pPr>
            <w:r>
              <w:rPr>
                <w:rFonts w:ascii="Times New Roman"/>
                <w:b/>
                <w:color w:val="1F1F1F"/>
                <w:sz w:val="24"/>
              </w:rPr>
              <w:t>Failing</w:t>
            </w:r>
            <w:r>
              <w:rPr>
                <w:rFonts w:ascii="Times New Roman"/>
                <w:b/>
                <w:color w:val="1F1F1F"/>
                <w:spacing w:val="-7"/>
                <w:sz w:val="24"/>
              </w:rPr>
              <w:t xml:space="preserve"> </w:t>
            </w:r>
            <w:r>
              <w:rPr>
                <w:rFonts w:ascii="Times New Roman"/>
                <w:b/>
                <w:color w:val="1F1F1F"/>
                <w:spacing w:val="-2"/>
                <w:sz w:val="24"/>
              </w:rPr>
              <w:t>score</w:t>
            </w:r>
          </w:p>
          <w:p w:rsidR="003944A5" w:rsidP="00A84EE3" w:rsidRDefault="00956B32" w14:paraId="01575E32" w14:textId="77777777">
            <w:pPr>
              <w:pStyle w:val="TableParagraph"/>
              <w:numPr>
                <w:ilvl w:val="0"/>
                <w:numId w:val="26"/>
              </w:numPr>
              <w:tabs>
                <w:tab w:val="left" w:pos="835"/>
              </w:tabs>
              <w:spacing w:before="144"/>
              <w:ind w:right="257"/>
              <w:rPr>
                <w:rFonts w:ascii="Times New Roman" w:hAnsi="Times New Roman"/>
                <w:sz w:val="24"/>
              </w:rPr>
            </w:pPr>
            <w:r>
              <w:rPr>
                <w:rFonts w:ascii="Times New Roman" w:hAnsi="Times New Roman"/>
                <w:sz w:val="24"/>
              </w:rPr>
              <w:t xml:space="preserve">BSW Candidates </w:t>
            </w:r>
            <w:r>
              <w:rPr>
                <w:rFonts w:ascii="Times New Roman" w:hAnsi="Times New Roman"/>
                <w:color w:val="1F1F1F"/>
                <w:sz w:val="24"/>
              </w:rPr>
              <w:t>in SOCW 4600 earning lower than an average</w:t>
            </w:r>
            <w:r>
              <w:rPr>
                <w:rFonts w:ascii="Times New Roman" w:hAnsi="Times New Roman"/>
                <w:color w:val="1F1F1F"/>
                <w:spacing w:val="-11"/>
                <w:sz w:val="24"/>
              </w:rPr>
              <w:t xml:space="preserve"> </w:t>
            </w:r>
            <w:r>
              <w:rPr>
                <w:rFonts w:ascii="Times New Roman" w:hAnsi="Times New Roman"/>
                <w:color w:val="1F1F1F"/>
                <w:sz w:val="24"/>
              </w:rPr>
              <w:t>score</w:t>
            </w:r>
            <w:r>
              <w:rPr>
                <w:rFonts w:ascii="Times New Roman" w:hAnsi="Times New Roman"/>
                <w:color w:val="1F1F1F"/>
                <w:spacing w:val="-10"/>
                <w:sz w:val="24"/>
              </w:rPr>
              <w:t xml:space="preserve"> </w:t>
            </w:r>
            <w:r>
              <w:rPr>
                <w:rFonts w:ascii="Times New Roman" w:hAnsi="Times New Roman"/>
                <w:color w:val="1F1F1F"/>
                <w:sz w:val="24"/>
              </w:rPr>
              <w:t>of</w:t>
            </w:r>
            <w:r>
              <w:rPr>
                <w:rFonts w:ascii="Times New Roman" w:hAnsi="Times New Roman"/>
                <w:color w:val="1F1F1F"/>
                <w:spacing w:val="-6"/>
                <w:sz w:val="24"/>
              </w:rPr>
              <w:t xml:space="preserve"> </w:t>
            </w:r>
            <w:r>
              <w:rPr>
                <w:rFonts w:ascii="Times New Roman" w:hAnsi="Times New Roman"/>
                <w:sz w:val="24"/>
              </w:rPr>
              <w:t>3.5</w:t>
            </w:r>
            <w:r>
              <w:rPr>
                <w:rFonts w:ascii="Times New Roman" w:hAnsi="Times New Roman"/>
                <w:spacing w:val="-8"/>
                <w:sz w:val="24"/>
              </w:rPr>
              <w:t xml:space="preserve"> </w:t>
            </w:r>
            <w:r>
              <w:rPr>
                <w:rFonts w:ascii="Times New Roman" w:hAnsi="Times New Roman"/>
                <w:sz w:val="24"/>
              </w:rPr>
              <w:t>out</w:t>
            </w:r>
            <w:r>
              <w:rPr>
                <w:rFonts w:ascii="Times New Roman" w:hAnsi="Times New Roman"/>
                <w:spacing w:val="-8"/>
                <w:sz w:val="24"/>
              </w:rPr>
              <w:t xml:space="preserve"> </w:t>
            </w:r>
            <w:r>
              <w:rPr>
                <w:rFonts w:ascii="Times New Roman" w:hAnsi="Times New Roman"/>
                <w:sz w:val="24"/>
              </w:rPr>
              <w:t>of</w:t>
            </w:r>
            <w:r>
              <w:rPr>
                <w:rFonts w:ascii="Times New Roman" w:hAnsi="Times New Roman"/>
                <w:spacing w:val="-9"/>
                <w:sz w:val="24"/>
              </w:rPr>
              <w:t xml:space="preserve"> </w:t>
            </w:r>
            <w:r>
              <w:rPr>
                <w:rFonts w:ascii="Times New Roman" w:hAnsi="Times New Roman"/>
                <w:sz w:val="24"/>
              </w:rPr>
              <w:t>5</w:t>
            </w:r>
            <w:r>
              <w:rPr>
                <w:rFonts w:ascii="Times New Roman" w:hAnsi="Times New Roman"/>
                <w:spacing w:val="-8"/>
                <w:sz w:val="24"/>
              </w:rPr>
              <w:t xml:space="preserve"> </w:t>
            </w:r>
            <w:r>
              <w:rPr>
                <w:rFonts w:ascii="Times New Roman" w:hAnsi="Times New Roman"/>
                <w:color w:val="1F1F1F"/>
                <w:sz w:val="24"/>
              </w:rPr>
              <w:t>on</w:t>
            </w:r>
            <w:r>
              <w:rPr>
                <w:rFonts w:ascii="Times New Roman" w:hAnsi="Times New Roman"/>
                <w:color w:val="1F1F1F"/>
                <w:spacing w:val="-8"/>
                <w:sz w:val="24"/>
              </w:rPr>
              <w:t xml:space="preserve"> </w:t>
            </w:r>
            <w:r>
              <w:rPr>
                <w:rFonts w:ascii="Times New Roman" w:hAnsi="Times New Roman"/>
                <w:color w:val="1F1F1F"/>
                <w:sz w:val="24"/>
              </w:rPr>
              <w:t>the</w:t>
            </w:r>
            <w:r>
              <w:rPr>
                <w:rFonts w:ascii="Times New Roman" w:hAnsi="Times New Roman"/>
                <w:color w:val="1F1F1F"/>
                <w:spacing w:val="-9"/>
                <w:sz w:val="24"/>
              </w:rPr>
              <w:t xml:space="preserve"> </w:t>
            </w:r>
            <w:r>
              <w:rPr>
                <w:rFonts w:ascii="Times New Roman" w:hAnsi="Times New Roman"/>
                <w:color w:val="1F1F1F"/>
                <w:sz w:val="24"/>
              </w:rPr>
              <w:t>final</w:t>
            </w:r>
            <w:r>
              <w:rPr>
                <w:rFonts w:ascii="Times New Roman" w:hAnsi="Times New Roman"/>
                <w:color w:val="1F1F1F"/>
                <w:spacing w:val="-3"/>
                <w:sz w:val="24"/>
              </w:rPr>
              <w:t xml:space="preserve"> </w:t>
            </w:r>
            <w:r>
              <w:rPr>
                <w:rFonts w:ascii="Times New Roman" w:hAnsi="Times New Roman"/>
                <w:color w:val="1F1F1F"/>
                <w:sz w:val="24"/>
              </w:rPr>
              <w:t>evaluation</w:t>
            </w:r>
            <w:r>
              <w:rPr>
                <w:rFonts w:ascii="Times New Roman" w:hAnsi="Times New Roman"/>
                <w:color w:val="1F1F1F"/>
                <w:spacing w:val="-3"/>
                <w:sz w:val="24"/>
              </w:rPr>
              <w:t xml:space="preserve"> </w:t>
            </w:r>
            <w:r>
              <w:rPr>
                <w:rFonts w:ascii="Times New Roman" w:hAnsi="Times New Roman"/>
                <w:color w:val="1F1F1F"/>
                <w:sz w:val="24"/>
              </w:rPr>
              <w:t>will</w:t>
            </w:r>
            <w:r>
              <w:rPr>
                <w:rFonts w:ascii="Times New Roman" w:hAnsi="Times New Roman"/>
                <w:color w:val="1F1F1F"/>
                <w:spacing w:val="-4"/>
                <w:sz w:val="24"/>
              </w:rPr>
              <w:t xml:space="preserve"> </w:t>
            </w:r>
            <w:r>
              <w:rPr>
                <w:rFonts w:ascii="Times New Roman" w:hAnsi="Times New Roman"/>
                <w:color w:val="1F1F1F"/>
                <w:sz w:val="24"/>
              </w:rPr>
              <w:t>fail SOCW 4600.</w:t>
            </w:r>
          </w:p>
        </w:tc>
      </w:tr>
    </w:tbl>
    <w:p w:rsidR="003944A5" w:rsidRDefault="003944A5" w14:paraId="2075439E" w14:textId="77777777">
      <w:pPr>
        <w:rPr>
          <w:sz w:val="24"/>
        </w:rPr>
        <w:sectPr w:rsidR="003944A5">
          <w:pgSz w:w="12240" w:h="15840" w:orient="portrait"/>
          <w:pgMar w:top="1360" w:right="580" w:bottom="1700" w:left="780" w:header="0" w:footer="1447" w:gutter="0"/>
          <w:cols w:space="720"/>
        </w:sectPr>
      </w:pPr>
    </w:p>
    <w:p w:rsidR="003944A5" w:rsidP="005977CD" w:rsidRDefault="00956B32" w14:paraId="4DAFBAFC" w14:textId="77777777">
      <w:pPr>
        <w:pStyle w:val="Heading3"/>
      </w:pPr>
      <w:bookmarkStart w:name="_Toc205984000" w:id="32"/>
      <w:r>
        <w:t>Final</w:t>
      </w:r>
      <w:r>
        <w:rPr>
          <w:spacing w:val="-2"/>
        </w:rPr>
        <w:t xml:space="preserve"> </w:t>
      </w:r>
      <w:r>
        <w:t>Grade</w:t>
      </w:r>
      <w:r>
        <w:rPr>
          <w:spacing w:val="-3"/>
        </w:rPr>
        <w:t xml:space="preserve"> </w:t>
      </w:r>
      <w:r>
        <w:t>for</w:t>
      </w:r>
      <w:r>
        <w:rPr>
          <w:spacing w:val="-5"/>
        </w:rPr>
        <w:t xml:space="preserve"> </w:t>
      </w:r>
      <w:r>
        <w:t>SOCW</w:t>
      </w:r>
      <w:r>
        <w:rPr>
          <w:spacing w:val="-3"/>
        </w:rPr>
        <w:t xml:space="preserve"> </w:t>
      </w:r>
      <w:r>
        <w:t xml:space="preserve">4600 </w:t>
      </w:r>
      <w:r>
        <w:rPr>
          <w:spacing w:val="-2"/>
        </w:rPr>
        <w:t>Course</w:t>
      </w:r>
      <w:bookmarkEnd w:id="32"/>
    </w:p>
    <w:p w:rsidR="003944A5" w:rsidRDefault="00956B32" w14:paraId="69A528AD" w14:textId="77777777">
      <w:pPr>
        <w:spacing w:before="274"/>
        <w:ind w:left="660" w:right="898"/>
        <w:rPr>
          <w:sz w:val="24"/>
        </w:rPr>
      </w:pPr>
      <w:r>
        <w:rPr>
          <w:b/>
          <w:sz w:val="24"/>
        </w:rPr>
        <w:t xml:space="preserve">A BSW Candidate must receive a B or better in the SOCW 4600 course to graduate. </w:t>
      </w:r>
      <w:r>
        <w:rPr>
          <w:sz w:val="24"/>
        </w:rPr>
        <w:t>The final</w:t>
      </w:r>
      <w:r>
        <w:rPr>
          <w:spacing w:val="-1"/>
          <w:sz w:val="24"/>
        </w:rPr>
        <w:t xml:space="preserve"> </w:t>
      </w:r>
      <w:r>
        <w:rPr>
          <w:sz w:val="24"/>
        </w:rPr>
        <w:t>grade for</w:t>
      </w:r>
      <w:r>
        <w:rPr>
          <w:spacing w:val="-3"/>
          <w:sz w:val="24"/>
        </w:rPr>
        <w:t xml:space="preserve"> </w:t>
      </w:r>
      <w:r>
        <w:rPr>
          <w:sz w:val="24"/>
        </w:rPr>
        <w:t>SOCW</w:t>
      </w:r>
      <w:r>
        <w:rPr>
          <w:spacing w:val="-2"/>
          <w:sz w:val="24"/>
        </w:rPr>
        <w:t xml:space="preserve"> </w:t>
      </w:r>
      <w:r>
        <w:rPr>
          <w:sz w:val="24"/>
        </w:rPr>
        <w:t>4600</w:t>
      </w:r>
      <w:r>
        <w:rPr>
          <w:spacing w:val="-1"/>
          <w:sz w:val="24"/>
        </w:rPr>
        <w:t xml:space="preserve"> </w:t>
      </w:r>
      <w:r>
        <w:rPr>
          <w:sz w:val="24"/>
        </w:rPr>
        <w:t>is</w:t>
      </w:r>
      <w:r>
        <w:rPr>
          <w:spacing w:val="-1"/>
          <w:sz w:val="24"/>
        </w:rPr>
        <w:t xml:space="preserve"> </w:t>
      </w:r>
      <w:r>
        <w:rPr>
          <w:sz w:val="24"/>
        </w:rPr>
        <w:t>calculated</w:t>
      </w:r>
      <w:r>
        <w:rPr>
          <w:spacing w:val="-1"/>
          <w:sz w:val="24"/>
        </w:rPr>
        <w:t xml:space="preserve"> </w:t>
      </w:r>
      <w:r>
        <w:rPr>
          <w:sz w:val="24"/>
        </w:rPr>
        <w:t>using</w:t>
      </w:r>
      <w:r>
        <w:rPr>
          <w:spacing w:val="-1"/>
          <w:sz w:val="24"/>
        </w:rPr>
        <w:t xml:space="preserve"> </w:t>
      </w:r>
      <w:r>
        <w:rPr>
          <w:sz w:val="24"/>
        </w:rPr>
        <w:t>a weighted</w:t>
      </w:r>
      <w:r>
        <w:rPr>
          <w:spacing w:val="-1"/>
          <w:sz w:val="24"/>
        </w:rPr>
        <w:t xml:space="preserve"> </w:t>
      </w:r>
      <w:r>
        <w:rPr>
          <w:sz w:val="24"/>
        </w:rPr>
        <w:t>average</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Seminar</w:t>
      </w:r>
      <w:r>
        <w:rPr>
          <w:spacing w:val="-1"/>
          <w:sz w:val="24"/>
        </w:rPr>
        <w:t xml:space="preserve"> </w:t>
      </w:r>
      <w:r>
        <w:rPr>
          <w:sz w:val="24"/>
        </w:rPr>
        <w:t>Assignments (includes</w:t>
      </w:r>
      <w:r>
        <w:rPr>
          <w:spacing w:val="-9"/>
          <w:sz w:val="24"/>
        </w:rPr>
        <w:t xml:space="preserve"> </w:t>
      </w:r>
      <w:r>
        <w:rPr>
          <w:sz w:val="24"/>
        </w:rPr>
        <w:t>the</w:t>
      </w:r>
      <w:r>
        <w:rPr>
          <w:spacing w:val="-10"/>
          <w:sz w:val="24"/>
        </w:rPr>
        <w:t xml:space="preserve"> </w:t>
      </w:r>
      <w:r>
        <w:rPr>
          <w:sz w:val="24"/>
        </w:rPr>
        <w:t>Professional</w:t>
      </w:r>
      <w:r>
        <w:rPr>
          <w:spacing w:val="-10"/>
          <w:sz w:val="24"/>
        </w:rPr>
        <w:t xml:space="preserve"> </w:t>
      </w:r>
      <w:r>
        <w:rPr>
          <w:sz w:val="24"/>
        </w:rPr>
        <w:t>Behavior</w:t>
      </w:r>
      <w:r>
        <w:rPr>
          <w:spacing w:val="-7"/>
          <w:sz w:val="24"/>
        </w:rPr>
        <w:t xml:space="preserve"> </w:t>
      </w:r>
      <w:r>
        <w:rPr>
          <w:sz w:val="24"/>
        </w:rPr>
        <w:t>and</w:t>
      </w:r>
      <w:r>
        <w:rPr>
          <w:spacing w:val="-7"/>
          <w:sz w:val="24"/>
        </w:rPr>
        <w:t xml:space="preserve"> </w:t>
      </w:r>
      <w:r>
        <w:rPr>
          <w:sz w:val="24"/>
        </w:rPr>
        <w:t>Integrity</w:t>
      </w:r>
      <w:r>
        <w:rPr>
          <w:spacing w:val="-6"/>
          <w:sz w:val="24"/>
        </w:rPr>
        <w:t xml:space="preserve"> </w:t>
      </w:r>
      <w:r>
        <w:rPr>
          <w:sz w:val="24"/>
        </w:rPr>
        <w:t>Assessment)</w:t>
      </w:r>
      <w:r>
        <w:rPr>
          <w:spacing w:val="-9"/>
          <w:sz w:val="24"/>
        </w:rPr>
        <w:t xml:space="preserve"> </w:t>
      </w:r>
      <w:r>
        <w:rPr>
          <w:sz w:val="24"/>
        </w:rPr>
        <w:t>and</w:t>
      </w:r>
      <w:r>
        <w:rPr>
          <w:spacing w:val="-7"/>
          <w:sz w:val="24"/>
        </w:rPr>
        <w:t xml:space="preserve"> </w:t>
      </w:r>
      <w:r>
        <w:rPr>
          <w:sz w:val="24"/>
        </w:rPr>
        <w:t>the</w:t>
      </w:r>
      <w:r>
        <w:rPr>
          <w:spacing w:val="-5"/>
          <w:sz w:val="24"/>
        </w:rPr>
        <w:t xml:space="preserve"> </w:t>
      </w:r>
      <w:r>
        <w:rPr>
          <w:sz w:val="24"/>
        </w:rPr>
        <w:t>Final</w:t>
      </w:r>
      <w:r>
        <w:rPr>
          <w:spacing w:val="-11"/>
          <w:sz w:val="24"/>
        </w:rPr>
        <w:t xml:space="preserve"> </w:t>
      </w:r>
      <w:r>
        <w:rPr>
          <w:sz w:val="24"/>
        </w:rPr>
        <w:t>Evaluation</w:t>
      </w:r>
      <w:r>
        <w:rPr>
          <w:spacing w:val="-8"/>
          <w:sz w:val="24"/>
        </w:rPr>
        <w:t xml:space="preserve"> </w:t>
      </w:r>
      <w:r>
        <w:rPr>
          <w:sz w:val="24"/>
        </w:rPr>
        <w:t>to</w:t>
      </w:r>
      <w:r>
        <w:rPr>
          <w:spacing w:val="-4"/>
          <w:sz w:val="24"/>
        </w:rPr>
        <w:t xml:space="preserve"> </w:t>
      </w:r>
      <w:r>
        <w:rPr>
          <w:sz w:val="24"/>
        </w:rPr>
        <w:t>arrive at the final course grade.</w:t>
      </w:r>
    </w:p>
    <w:p w:rsidR="003944A5" w:rsidRDefault="003944A5" w14:paraId="0016762E" w14:textId="77777777">
      <w:pPr>
        <w:pStyle w:val="BodyText"/>
        <w:spacing w:before="49"/>
        <w:rPr>
          <w:sz w:val="20"/>
        </w:rPr>
      </w:pPr>
    </w:p>
    <w:tbl>
      <w:tblPr>
        <w:tblW w:w="0" w:type="auto"/>
        <w:tblInd w:w="23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683"/>
        <w:gridCol w:w="1440"/>
      </w:tblGrid>
      <w:tr w:rsidR="003944A5" w14:paraId="293F6DAF" w14:textId="77777777">
        <w:trPr>
          <w:trHeight w:val="277"/>
        </w:trPr>
        <w:tc>
          <w:tcPr>
            <w:tcW w:w="4683" w:type="dxa"/>
          </w:tcPr>
          <w:p w:rsidR="003944A5" w:rsidRDefault="00956B32" w14:paraId="78C06374" w14:textId="77777777">
            <w:pPr>
              <w:pStyle w:val="TableParagraph"/>
              <w:spacing w:line="258" w:lineRule="exact"/>
              <w:ind w:left="115"/>
              <w:rPr>
                <w:rFonts w:ascii="Times New Roman"/>
                <w:b/>
                <w:sz w:val="24"/>
              </w:rPr>
            </w:pPr>
            <w:r>
              <w:rPr>
                <w:rFonts w:ascii="Times New Roman"/>
                <w:b/>
                <w:spacing w:val="-4"/>
                <w:sz w:val="24"/>
              </w:rPr>
              <w:t>Area</w:t>
            </w:r>
          </w:p>
        </w:tc>
        <w:tc>
          <w:tcPr>
            <w:tcW w:w="1440" w:type="dxa"/>
          </w:tcPr>
          <w:p w:rsidR="003944A5" w:rsidRDefault="00956B32" w14:paraId="07B44172" w14:textId="77777777">
            <w:pPr>
              <w:pStyle w:val="TableParagraph"/>
              <w:spacing w:line="258" w:lineRule="exact"/>
              <w:ind w:left="115"/>
              <w:rPr>
                <w:rFonts w:ascii="Times New Roman"/>
                <w:b/>
                <w:sz w:val="24"/>
              </w:rPr>
            </w:pPr>
            <w:r>
              <w:rPr>
                <w:rFonts w:ascii="Times New Roman"/>
                <w:b/>
                <w:spacing w:val="-2"/>
                <w:sz w:val="24"/>
              </w:rPr>
              <w:t>Weight</w:t>
            </w:r>
          </w:p>
        </w:tc>
      </w:tr>
      <w:tr w:rsidR="003944A5" w14:paraId="2DF0EE25" w14:textId="77777777">
        <w:trPr>
          <w:trHeight w:val="275"/>
        </w:trPr>
        <w:tc>
          <w:tcPr>
            <w:tcW w:w="4683" w:type="dxa"/>
          </w:tcPr>
          <w:p w:rsidR="003944A5" w:rsidRDefault="00956B32" w14:paraId="015FA00E" w14:textId="77777777">
            <w:pPr>
              <w:pStyle w:val="TableParagraph"/>
              <w:spacing w:line="256" w:lineRule="exact"/>
              <w:ind w:left="115"/>
              <w:rPr>
                <w:rFonts w:ascii="Times New Roman"/>
                <w:sz w:val="24"/>
              </w:rPr>
            </w:pPr>
            <w:r>
              <w:rPr>
                <w:rFonts w:ascii="Times New Roman"/>
                <w:sz w:val="24"/>
              </w:rPr>
              <w:t>Seminar</w:t>
            </w:r>
            <w:r>
              <w:rPr>
                <w:rFonts w:ascii="Times New Roman"/>
                <w:spacing w:val="-9"/>
                <w:sz w:val="24"/>
              </w:rPr>
              <w:t xml:space="preserve"> </w:t>
            </w:r>
            <w:r>
              <w:rPr>
                <w:rFonts w:ascii="Times New Roman"/>
                <w:spacing w:val="-2"/>
                <w:sz w:val="24"/>
              </w:rPr>
              <w:t>Assignments</w:t>
            </w:r>
          </w:p>
        </w:tc>
        <w:tc>
          <w:tcPr>
            <w:tcW w:w="1440" w:type="dxa"/>
          </w:tcPr>
          <w:p w:rsidR="003944A5" w:rsidRDefault="00956B32" w14:paraId="4C8BE585" w14:textId="77777777">
            <w:pPr>
              <w:pStyle w:val="TableParagraph"/>
              <w:spacing w:line="256" w:lineRule="exact"/>
              <w:ind w:left="115"/>
              <w:rPr>
                <w:rFonts w:ascii="Times New Roman"/>
                <w:sz w:val="24"/>
              </w:rPr>
            </w:pPr>
            <w:r>
              <w:rPr>
                <w:rFonts w:ascii="Times New Roman"/>
                <w:spacing w:val="-5"/>
                <w:sz w:val="24"/>
              </w:rPr>
              <w:t>50%</w:t>
            </w:r>
          </w:p>
        </w:tc>
      </w:tr>
      <w:tr w:rsidR="003944A5" w14:paraId="3DC494D9" w14:textId="77777777">
        <w:trPr>
          <w:trHeight w:val="275"/>
        </w:trPr>
        <w:tc>
          <w:tcPr>
            <w:tcW w:w="4683" w:type="dxa"/>
          </w:tcPr>
          <w:p w:rsidR="003944A5" w:rsidRDefault="00956B32" w14:paraId="0EECC3AE" w14:textId="77777777">
            <w:pPr>
              <w:pStyle w:val="TableParagraph"/>
              <w:spacing w:line="256" w:lineRule="exact"/>
              <w:ind w:left="115"/>
              <w:rPr>
                <w:rFonts w:ascii="Times New Roman"/>
                <w:sz w:val="24"/>
              </w:rPr>
            </w:pPr>
            <w:r>
              <w:rPr>
                <w:rFonts w:ascii="Times New Roman"/>
                <w:sz w:val="24"/>
              </w:rPr>
              <w:t>Final</w:t>
            </w:r>
            <w:r>
              <w:rPr>
                <w:rFonts w:ascii="Times New Roman"/>
                <w:spacing w:val="-7"/>
                <w:sz w:val="24"/>
              </w:rPr>
              <w:t xml:space="preserve"> </w:t>
            </w:r>
            <w:r>
              <w:rPr>
                <w:rFonts w:ascii="Times New Roman"/>
                <w:sz w:val="24"/>
              </w:rPr>
              <w:t>Field</w:t>
            </w:r>
            <w:r>
              <w:rPr>
                <w:rFonts w:ascii="Times New Roman"/>
                <w:spacing w:val="-2"/>
                <w:sz w:val="24"/>
              </w:rPr>
              <w:t xml:space="preserve"> Evaluation</w:t>
            </w:r>
          </w:p>
        </w:tc>
        <w:tc>
          <w:tcPr>
            <w:tcW w:w="1440" w:type="dxa"/>
          </w:tcPr>
          <w:p w:rsidR="003944A5" w:rsidRDefault="00956B32" w14:paraId="2C1BB391" w14:textId="77777777">
            <w:pPr>
              <w:pStyle w:val="TableParagraph"/>
              <w:spacing w:line="256" w:lineRule="exact"/>
              <w:ind w:left="115"/>
              <w:rPr>
                <w:rFonts w:ascii="Times New Roman"/>
                <w:sz w:val="24"/>
              </w:rPr>
            </w:pPr>
            <w:r>
              <w:rPr>
                <w:rFonts w:ascii="Times New Roman"/>
                <w:spacing w:val="-5"/>
                <w:sz w:val="24"/>
              </w:rPr>
              <w:t>50%</w:t>
            </w:r>
          </w:p>
        </w:tc>
      </w:tr>
      <w:tr w:rsidR="003944A5" w14:paraId="5CC78321" w14:textId="77777777">
        <w:trPr>
          <w:trHeight w:val="275"/>
        </w:trPr>
        <w:tc>
          <w:tcPr>
            <w:tcW w:w="4683" w:type="dxa"/>
          </w:tcPr>
          <w:p w:rsidR="003944A5" w:rsidRDefault="00956B32" w14:paraId="398F1423" w14:textId="77777777">
            <w:pPr>
              <w:pStyle w:val="TableParagraph"/>
              <w:spacing w:line="256" w:lineRule="exact"/>
              <w:ind w:left="115"/>
              <w:rPr>
                <w:rFonts w:ascii="Times New Roman"/>
                <w:sz w:val="24"/>
              </w:rPr>
            </w:pPr>
            <w:r>
              <w:rPr>
                <w:rFonts w:ascii="Times New Roman"/>
                <w:sz w:val="24"/>
              </w:rPr>
              <w:t>Overall</w:t>
            </w:r>
            <w:r>
              <w:rPr>
                <w:rFonts w:ascii="Times New Roman"/>
                <w:spacing w:val="-8"/>
                <w:sz w:val="24"/>
              </w:rPr>
              <w:t xml:space="preserve"> </w:t>
            </w:r>
            <w:r>
              <w:rPr>
                <w:rFonts w:ascii="Times New Roman"/>
                <w:sz w:val="24"/>
              </w:rPr>
              <w:t xml:space="preserve">Course </w:t>
            </w:r>
            <w:r>
              <w:rPr>
                <w:rFonts w:ascii="Times New Roman"/>
                <w:spacing w:val="-4"/>
                <w:sz w:val="24"/>
              </w:rPr>
              <w:t>Grade</w:t>
            </w:r>
          </w:p>
        </w:tc>
        <w:tc>
          <w:tcPr>
            <w:tcW w:w="1440" w:type="dxa"/>
          </w:tcPr>
          <w:p w:rsidR="003944A5" w:rsidRDefault="00956B32" w14:paraId="41044B3F" w14:textId="77777777">
            <w:pPr>
              <w:pStyle w:val="TableParagraph"/>
              <w:spacing w:line="256" w:lineRule="exact"/>
              <w:ind w:left="115"/>
              <w:rPr>
                <w:rFonts w:ascii="Times New Roman"/>
                <w:sz w:val="24"/>
              </w:rPr>
            </w:pPr>
            <w:r>
              <w:rPr>
                <w:rFonts w:ascii="Times New Roman"/>
                <w:spacing w:val="-4"/>
                <w:sz w:val="24"/>
              </w:rPr>
              <w:t>100%</w:t>
            </w:r>
          </w:p>
        </w:tc>
      </w:tr>
    </w:tbl>
    <w:p w:rsidR="003944A5" w:rsidRDefault="003944A5" w14:paraId="6CFE819F" w14:textId="77777777">
      <w:pPr>
        <w:pStyle w:val="BodyText"/>
        <w:spacing w:before="2"/>
      </w:pPr>
    </w:p>
    <w:p w:rsidR="003944A5" w:rsidRDefault="00956B32" w14:paraId="7ABF9B88" w14:textId="77777777">
      <w:pPr>
        <w:spacing w:after="3"/>
        <w:ind w:left="660"/>
        <w:rPr>
          <w:b/>
          <w:sz w:val="24"/>
        </w:rPr>
      </w:pPr>
      <w:r>
        <w:rPr>
          <w:b/>
          <w:sz w:val="24"/>
        </w:rPr>
        <w:t>Example</w:t>
      </w:r>
      <w:r>
        <w:rPr>
          <w:b/>
          <w:spacing w:val="-6"/>
          <w:sz w:val="24"/>
        </w:rPr>
        <w:t xml:space="preserve"> </w:t>
      </w:r>
      <w:r>
        <w:rPr>
          <w:b/>
          <w:sz w:val="24"/>
        </w:rPr>
        <w:t>1:</w:t>
      </w:r>
      <w:r>
        <w:rPr>
          <w:b/>
          <w:spacing w:val="-2"/>
          <w:sz w:val="24"/>
        </w:rPr>
        <w:t xml:space="preserve"> </w:t>
      </w:r>
      <w:r>
        <w:rPr>
          <w:b/>
          <w:sz w:val="24"/>
        </w:rPr>
        <w:t>All</w:t>
      </w:r>
      <w:r>
        <w:rPr>
          <w:b/>
          <w:spacing w:val="-3"/>
          <w:sz w:val="24"/>
        </w:rPr>
        <w:t xml:space="preserve"> </w:t>
      </w:r>
      <w:r>
        <w:rPr>
          <w:b/>
          <w:sz w:val="24"/>
        </w:rPr>
        <w:t>Areas</w:t>
      </w:r>
      <w:r>
        <w:rPr>
          <w:b/>
          <w:spacing w:val="-1"/>
          <w:sz w:val="24"/>
        </w:rPr>
        <w:t xml:space="preserve"> </w:t>
      </w:r>
      <w:r>
        <w:rPr>
          <w:b/>
          <w:spacing w:val="-2"/>
          <w:sz w:val="24"/>
        </w:rPr>
        <w:t>Proficient</w:t>
      </w:r>
    </w:p>
    <w:tbl>
      <w:tblPr>
        <w:tblW w:w="0" w:type="auto"/>
        <w:tblInd w:w="6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973"/>
        <w:gridCol w:w="1062"/>
        <w:gridCol w:w="1503"/>
        <w:gridCol w:w="1055"/>
        <w:gridCol w:w="2031"/>
      </w:tblGrid>
      <w:tr w:rsidR="003944A5" w14:paraId="05BDBDCD" w14:textId="77777777">
        <w:trPr>
          <w:trHeight w:val="830"/>
        </w:trPr>
        <w:tc>
          <w:tcPr>
            <w:tcW w:w="3973" w:type="dxa"/>
          </w:tcPr>
          <w:p w:rsidR="003944A5" w:rsidRDefault="00956B32" w14:paraId="23BEAA77" w14:textId="77777777">
            <w:pPr>
              <w:pStyle w:val="TableParagraph"/>
              <w:spacing w:before="1"/>
              <w:ind w:left="22"/>
              <w:jc w:val="center"/>
              <w:rPr>
                <w:rFonts w:ascii="Times New Roman"/>
                <w:b/>
                <w:sz w:val="24"/>
              </w:rPr>
            </w:pPr>
            <w:r>
              <w:rPr>
                <w:rFonts w:ascii="Times New Roman"/>
                <w:b/>
                <w:spacing w:val="-4"/>
                <w:sz w:val="24"/>
              </w:rPr>
              <w:t>Area</w:t>
            </w:r>
          </w:p>
        </w:tc>
        <w:tc>
          <w:tcPr>
            <w:tcW w:w="1062" w:type="dxa"/>
          </w:tcPr>
          <w:p w:rsidR="003944A5" w:rsidRDefault="00956B32" w14:paraId="649E6D05" w14:textId="77777777">
            <w:pPr>
              <w:pStyle w:val="TableParagraph"/>
              <w:spacing w:before="1"/>
              <w:ind w:left="160"/>
              <w:rPr>
                <w:rFonts w:ascii="Times New Roman"/>
                <w:b/>
                <w:sz w:val="24"/>
              </w:rPr>
            </w:pPr>
            <w:r>
              <w:rPr>
                <w:rFonts w:ascii="Times New Roman"/>
                <w:b/>
                <w:spacing w:val="-2"/>
                <w:sz w:val="24"/>
              </w:rPr>
              <w:t>Weight</w:t>
            </w:r>
          </w:p>
        </w:tc>
        <w:tc>
          <w:tcPr>
            <w:tcW w:w="1503" w:type="dxa"/>
          </w:tcPr>
          <w:p w:rsidR="003944A5" w:rsidRDefault="00956B32" w14:paraId="2CC95832" w14:textId="77777777">
            <w:pPr>
              <w:pStyle w:val="TableParagraph"/>
              <w:spacing w:line="275" w:lineRule="exact"/>
              <w:ind w:left="13"/>
              <w:jc w:val="center"/>
              <w:rPr>
                <w:rFonts w:ascii="Times New Roman"/>
                <w:b/>
                <w:sz w:val="24"/>
              </w:rPr>
            </w:pPr>
            <w:r>
              <w:rPr>
                <w:rFonts w:ascii="Times New Roman"/>
                <w:b/>
                <w:spacing w:val="-5"/>
                <w:sz w:val="24"/>
              </w:rPr>
              <w:t>BSW</w:t>
            </w:r>
          </w:p>
          <w:p w:rsidR="003944A5" w:rsidRDefault="00956B32" w14:paraId="434947E9" w14:textId="77777777">
            <w:pPr>
              <w:pStyle w:val="TableParagraph"/>
              <w:spacing w:line="270" w:lineRule="atLeast"/>
              <w:ind w:left="183" w:right="181" w:firstLine="9"/>
              <w:jc w:val="center"/>
              <w:rPr>
                <w:rFonts w:ascii="Times New Roman"/>
                <w:b/>
                <w:sz w:val="24"/>
              </w:rPr>
            </w:pPr>
            <w:r>
              <w:rPr>
                <w:rFonts w:ascii="Times New Roman"/>
                <w:b/>
                <w:spacing w:val="-2"/>
                <w:sz w:val="24"/>
              </w:rPr>
              <w:t xml:space="preserve">Candidate </w:t>
            </w:r>
            <w:r>
              <w:rPr>
                <w:rFonts w:ascii="Times New Roman"/>
                <w:b/>
                <w:sz w:val="24"/>
              </w:rPr>
              <w:t>Area</w:t>
            </w:r>
            <w:r>
              <w:rPr>
                <w:rFonts w:ascii="Times New Roman"/>
                <w:b/>
                <w:spacing w:val="-10"/>
                <w:sz w:val="24"/>
              </w:rPr>
              <w:t xml:space="preserve"> </w:t>
            </w:r>
            <w:r>
              <w:rPr>
                <w:rFonts w:ascii="Times New Roman"/>
                <w:b/>
                <w:spacing w:val="-4"/>
                <w:sz w:val="24"/>
              </w:rPr>
              <w:t>Score</w:t>
            </w:r>
          </w:p>
        </w:tc>
        <w:tc>
          <w:tcPr>
            <w:tcW w:w="1055" w:type="dxa"/>
          </w:tcPr>
          <w:p w:rsidR="003944A5" w:rsidRDefault="003944A5" w14:paraId="6D589600" w14:textId="77777777">
            <w:pPr>
              <w:pStyle w:val="TableParagraph"/>
              <w:rPr>
                <w:rFonts w:ascii="Times New Roman"/>
              </w:rPr>
            </w:pPr>
          </w:p>
        </w:tc>
        <w:tc>
          <w:tcPr>
            <w:tcW w:w="2031" w:type="dxa"/>
          </w:tcPr>
          <w:p w:rsidR="003944A5" w:rsidRDefault="00956B32" w14:paraId="7A7F6E77" w14:textId="77777777">
            <w:pPr>
              <w:pStyle w:val="TableParagraph"/>
              <w:spacing w:before="1"/>
              <w:ind w:left="277"/>
              <w:rPr>
                <w:rFonts w:ascii="Times New Roman"/>
                <w:b/>
                <w:sz w:val="24"/>
              </w:rPr>
            </w:pPr>
            <w:r>
              <w:rPr>
                <w:rFonts w:ascii="Times New Roman"/>
                <w:b/>
                <w:sz w:val="24"/>
              </w:rPr>
              <w:t>Overall</w:t>
            </w:r>
            <w:r>
              <w:rPr>
                <w:rFonts w:ascii="Times New Roman"/>
                <w:b/>
                <w:spacing w:val="-8"/>
                <w:sz w:val="24"/>
              </w:rPr>
              <w:t xml:space="preserve"> </w:t>
            </w:r>
            <w:r>
              <w:rPr>
                <w:rFonts w:ascii="Times New Roman"/>
                <w:b/>
                <w:spacing w:val="-2"/>
                <w:sz w:val="24"/>
              </w:rPr>
              <w:t>Grade</w:t>
            </w:r>
          </w:p>
        </w:tc>
      </w:tr>
      <w:tr w:rsidR="003944A5" w14:paraId="5CF6BCE1" w14:textId="77777777">
        <w:trPr>
          <w:trHeight w:val="273"/>
        </w:trPr>
        <w:tc>
          <w:tcPr>
            <w:tcW w:w="3973" w:type="dxa"/>
          </w:tcPr>
          <w:p w:rsidR="003944A5" w:rsidRDefault="00956B32" w14:paraId="5B270A9B" w14:textId="77777777">
            <w:pPr>
              <w:pStyle w:val="TableParagraph"/>
              <w:spacing w:line="253" w:lineRule="exact"/>
              <w:ind w:left="115"/>
              <w:rPr>
                <w:rFonts w:ascii="Times New Roman"/>
                <w:i/>
                <w:sz w:val="24"/>
              </w:rPr>
            </w:pPr>
            <w:r>
              <w:rPr>
                <w:rFonts w:ascii="Times New Roman"/>
                <w:i/>
                <w:sz w:val="24"/>
              </w:rPr>
              <w:t>Seminar</w:t>
            </w:r>
            <w:r>
              <w:rPr>
                <w:rFonts w:ascii="Times New Roman"/>
                <w:i/>
                <w:spacing w:val="-4"/>
                <w:sz w:val="24"/>
              </w:rPr>
              <w:t xml:space="preserve"> </w:t>
            </w:r>
            <w:r>
              <w:rPr>
                <w:rFonts w:ascii="Times New Roman"/>
                <w:i/>
                <w:spacing w:val="-2"/>
                <w:sz w:val="24"/>
              </w:rPr>
              <w:t>Assignments</w:t>
            </w:r>
          </w:p>
        </w:tc>
        <w:tc>
          <w:tcPr>
            <w:tcW w:w="1062" w:type="dxa"/>
          </w:tcPr>
          <w:p w:rsidR="003944A5" w:rsidRDefault="00956B32" w14:paraId="03CED1CD" w14:textId="77777777">
            <w:pPr>
              <w:pStyle w:val="TableParagraph"/>
              <w:spacing w:line="253" w:lineRule="exact"/>
              <w:ind w:left="109"/>
              <w:rPr>
                <w:rFonts w:ascii="Times New Roman"/>
                <w:sz w:val="24"/>
              </w:rPr>
            </w:pPr>
            <w:r>
              <w:rPr>
                <w:rFonts w:ascii="Times New Roman"/>
                <w:spacing w:val="-5"/>
                <w:sz w:val="24"/>
              </w:rPr>
              <w:t>50%</w:t>
            </w:r>
          </w:p>
        </w:tc>
        <w:tc>
          <w:tcPr>
            <w:tcW w:w="1503" w:type="dxa"/>
          </w:tcPr>
          <w:p w:rsidR="003944A5" w:rsidRDefault="00956B32" w14:paraId="305351C2" w14:textId="77777777">
            <w:pPr>
              <w:pStyle w:val="TableParagraph"/>
              <w:spacing w:line="253" w:lineRule="exact"/>
              <w:ind w:left="108"/>
              <w:rPr>
                <w:rFonts w:ascii="Times New Roman"/>
                <w:sz w:val="24"/>
              </w:rPr>
            </w:pPr>
            <w:r>
              <w:rPr>
                <w:rFonts w:ascii="Times New Roman"/>
                <w:spacing w:val="-5"/>
                <w:sz w:val="24"/>
              </w:rPr>
              <w:t>90</w:t>
            </w:r>
          </w:p>
        </w:tc>
        <w:tc>
          <w:tcPr>
            <w:tcW w:w="1055" w:type="dxa"/>
          </w:tcPr>
          <w:p w:rsidR="003944A5" w:rsidRDefault="00956B32" w14:paraId="0774405E" w14:textId="77777777">
            <w:pPr>
              <w:pStyle w:val="TableParagraph"/>
              <w:spacing w:line="253" w:lineRule="exact"/>
              <w:ind w:left="103"/>
              <w:rPr>
                <w:rFonts w:ascii="Times New Roman"/>
                <w:sz w:val="24"/>
              </w:rPr>
            </w:pPr>
            <w:r>
              <w:rPr>
                <w:rFonts w:ascii="Times New Roman"/>
                <w:sz w:val="24"/>
              </w:rPr>
              <w:t xml:space="preserve">x </w:t>
            </w:r>
            <w:r>
              <w:rPr>
                <w:rFonts w:ascii="Times New Roman"/>
                <w:spacing w:val="-4"/>
                <w:sz w:val="24"/>
              </w:rPr>
              <w:t>0.5=</w:t>
            </w:r>
          </w:p>
        </w:tc>
        <w:tc>
          <w:tcPr>
            <w:tcW w:w="2031" w:type="dxa"/>
          </w:tcPr>
          <w:p w:rsidR="003944A5" w:rsidRDefault="00956B32" w14:paraId="11D6152B" w14:textId="77777777">
            <w:pPr>
              <w:pStyle w:val="TableParagraph"/>
              <w:spacing w:line="253" w:lineRule="exact"/>
              <w:ind w:left="112"/>
              <w:rPr>
                <w:rFonts w:ascii="Times New Roman"/>
                <w:b/>
                <w:sz w:val="24"/>
              </w:rPr>
            </w:pPr>
            <w:r>
              <w:rPr>
                <w:rFonts w:ascii="Times New Roman"/>
                <w:b/>
                <w:spacing w:val="-5"/>
                <w:sz w:val="24"/>
              </w:rPr>
              <w:t>45</w:t>
            </w:r>
          </w:p>
        </w:tc>
      </w:tr>
      <w:tr w:rsidR="003944A5" w14:paraId="5CFAA6F5" w14:textId="77777777">
        <w:trPr>
          <w:trHeight w:val="277"/>
        </w:trPr>
        <w:tc>
          <w:tcPr>
            <w:tcW w:w="3973" w:type="dxa"/>
          </w:tcPr>
          <w:p w:rsidR="003944A5" w:rsidRDefault="00956B32" w14:paraId="00B8EEAA" w14:textId="77777777">
            <w:pPr>
              <w:pStyle w:val="TableParagraph"/>
              <w:spacing w:line="258" w:lineRule="exact"/>
              <w:ind w:left="115"/>
              <w:rPr>
                <w:rFonts w:ascii="Times New Roman"/>
                <w:i/>
                <w:sz w:val="24"/>
              </w:rPr>
            </w:pPr>
            <w:r>
              <w:rPr>
                <w:rFonts w:ascii="Times New Roman"/>
                <w:i/>
                <w:sz w:val="24"/>
              </w:rPr>
              <w:t>Final</w:t>
            </w:r>
            <w:r>
              <w:rPr>
                <w:rFonts w:ascii="Times New Roman"/>
                <w:i/>
                <w:spacing w:val="-8"/>
                <w:sz w:val="24"/>
              </w:rPr>
              <w:t xml:space="preserve"> </w:t>
            </w:r>
            <w:r>
              <w:rPr>
                <w:rFonts w:ascii="Times New Roman"/>
                <w:i/>
                <w:sz w:val="24"/>
              </w:rPr>
              <w:t xml:space="preserve">Field </w:t>
            </w:r>
            <w:r>
              <w:rPr>
                <w:rFonts w:ascii="Times New Roman"/>
                <w:i/>
                <w:spacing w:val="-2"/>
                <w:sz w:val="24"/>
              </w:rPr>
              <w:t>Evaluation</w:t>
            </w:r>
          </w:p>
        </w:tc>
        <w:tc>
          <w:tcPr>
            <w:tcW w:w="1062" w:type="dxa"/>
          </w:tcPr>
          <w:p w:rsidR="003944A5" w:rsidRDefault="00956B32" w14:paraId="51A8AAF3" w14:textId="77777777">
            <w:pPr>
              <w:pStyle w:val="TableParagraph"/>
              <w:spacing w:line="258" w:lineRule="exact"/>
              <w:ind w:left="109"/>
              <w:rPr>
                <w:rFonts w:ascii="Times New Roman"/>
                <w:sz w:val="24"/>
              </w:rPr>
            </w:pPr>
            <w:r>
              <w:rPr>
                <w:rFonts w:ascii="Times New Roman"/>
                <w:spacing w:val="-5"/>
                <w:sz w:val="24"/>
              </w:rPr>
              <w:t>50%</w:t>
            </w:r>
          </w:p>
        </w:tc>
        <w:tc>
          <w:tcPr>
            <w:tcW w:w="1503" w:type="dxa"/>
          </w:tcPr>
          <w:p w:rsidR="003944A5" w:rsidRDefault="00956B32" w14:paraId="4EB31926" w14:textId="77777777">
            <w:pPr>
              <w:pStyle w:val="TableParagraph"/>
              <w:spacing w:line="258" w:lineRule="exact"/>
              <w:ind w:left="108"/>
              <w:rPr>
                <w:rFonts w:ascii="Times New Roman"/>
                <w:sz w:val="24"/>
              </w:rPr>
            </w:pPr>
            <w:r>
              <w:rPr>
                <w:rFonts w:ascii="Times New Roman"/>
                <w:spacing w:val="-5"/>
                <w:sz w:val="24"/>
              </w:rPr>
              <w:t>100</w:t>
            </w:r>
          </w:p>
        </w:tc>
        <w:tc>
          <w:tcPr>
            <w:tcW w:w="1055" w:type="dxa"/>
          </w:tcPr>
          <w:p w:rsidR="003944A5" w:rsidRDefault="00956B32" w14:paraId="47D8A92F" w14:textId="77777777">
            <w:pPr>
              <w:pStyle w:val="TableParagraph"/>
              <w:spacing w:line="258" w:lineRule="exact"/>
              <w:ind w:left="103"/>
              <w:rPr>
                <w:rFonts w:ascii="Times New Roman"/>
                <w:sz w:val="24"/>
              </w:rPr>
            </w:pPr>
            <w:r>
              <w:rPr>
                <w:rFonts w:ascii="Times New Roman"/>
                <w:sz w:val="24"/>
              </w:rPr>
              <w:t xml:space="preserve">x 0.5 </w:t>
            </w:r>
            <w:r>
              <w:rPr>
                <w:rFonts w:ascii="Times New Roman"/>
                <w:spacing w:val="-10"/>
                <w:sz w:val="24"/>
              </w:rPr>
              <w:t>=</w:t>
            </w:r>
          </w:p>
        </w:tc>
        <w:tc>
          <w:tcPr>
            <w:tcW w:w="2031" w:type="dxa"/>
          </w:tcPr>
          <w:p w:rsidR="003944A5" w:rsidRDefault="00956B32" w14:paraId="5DDF5CDE" w14:textId="77777777">
            <w:pPr>
              <w:pStyle w:val="TableParagraph"/>
              <w:spacing w:line="258" w:lineRule="exact"/>
              <w:ind w:left="112"/>
              <w:rPr>
                <w:rFonts w:ascii="Times New Roman"/>
                <w:b/>
                <w:sz w:val="24"/>
              </w:rPr>
            </w:pPr>
            <w:r>
              <w:rPr>
                <w:rFonts w:ascii="Times New Roman"/>
                <w:b/>
                <w:spacing w:val="-5"/>
                <w:sz w:val="24"/>
              </w:rPr>
              <w:t>50</w:t>
            </w:r>
          </w:p>
        </w:tc>
      </w:tr>
      <w:tr w:rsidR="003944A5" w14:paraId="4991A518" w14:textId="77777777">
        <w:trPr>
          <w:trHeight w:val="275"/>
        </w:trPr>
        <w:tc>
          <w:tcPr>
            <w:tcW w:w="7593" w:type="dxa"/>
            <w:gridSpan w:val="4"/>
          </w:tcPr>
          <w:p w:rsidR="003944A5" w:rsidRDefault="00956B32" w14:paraId="16E3FDF1" w14:textId="77777777">
            <w:pPr>
              <w:pStyle w:val="TableParagraph"/>
              <w:spacing w:line="256" w:lineRule="exact"/>
              <w:ind w:right="91"/>
              <w:jc w:val="right"/>
              <w:rPr>
                <w:rFonts w:ascii="Times New Roman"/>
                <w:b/>
                <w:sz w:val="24"/>
              </w:rPr>
            </w:pPr>
            <w:r>
              <w:rPr>
                <w:rFonts w:ascii="Times New Roman"/>
                <w:b/>
                <w:sz w:val="24"/>
              </w:rPr>
              <w:t>Overall</w:t>
            </w:r>
            <w:r>
              <w:rPr>
                <w:rFonts w:ascii="Times New Roman"/>
                <w:b/>
                <w:spacing w:val="-6"/>
                <w:sz w:val="24"/>
              </w:rPr>
              <w:t xml:space="preserve"> </w:t>
            </w:r>
            <w:r>
              <w:rPr>
                <w:rFonts w:ascii="Times New Roman"/>
                <w:b/>
                <w:sz w:val="24"/>
              </w:rPr>
              <w:t>Course</w:t>
            </w:r>
            <w:r>
              <w:rPr>
                <w:rFonts w:ascii="Times New Roman"/>
                <w:b/>
                <w:spacing w:val="-4"/>
                <w:sz w:val="24"/>
              </w:rPr>
              <w:t xml:space="preserve"> Grade</w:t>
            </w:r>
          </w:p>
        </w:tc>
        <w:tc>
          <w:tcPr>
            <w:tcW w:w="2031" w:type="dxa"/>
          </w:tcPr>
          <w:p w:rsidR="003944A5" w:rsidRDefault="00956B32" w14:paraId="4391C078" w14:textId="77777777">
            <w:pPr>
              <w:pStyle w:val="TableParagraph"/>
              <w:spacing w:line="256" w:lineRule="exact"/>
              <w:ind w:left="112"/>
              <w:rPr>
                <w:rFonts w:ascii="Times New Roman"/>
                <w:b/>
                <w:sz w:val="24"/>
              </w:rPr>
            </w:pPr>
            <w:r>
              <w:rPr>
                <w:rFonts w:ascii="Times New Roman"/>
                <w:b/>
                <w:spacing w:val="-5"/>
                <w:sz w:val="24"/>
              </w:rPr>
              <w:t>95</w:t>
            </w:r>
          </w:p>
        </w:tc>
      </w:tr>
      <w:tr w:rsidR="003944A5" w14:paraId="128E594D" w14:textId="77777777">
        <w:trPr>
          <w:trHeight w:val="275"/>
        </w:trPr>
        <w:tc>
          <w:tcPr>
            <w:tcW w:w="7593" w:type="dxa"/>
            <w:gridSpan w:val="4"/>
          </w:tcPr>
          <w:p w:rsidR="003944A5" w:rsidRDefault="00956B32" w14:paraId="737759F7" w14:textId="77777777">
            <w:pPr>
              <w:pStyle w:val="TableParagraph"/>
              <w:spacing w:line="256" w:lineRule="exact"/>
              <w:ind w:left="4802"/>
              <w:rPr>
                <w:rFonts w:ascii="Times New Roman"/>
                <w:b/>
                <w:sz w:val="24"/>
              </w:rPr>
            </w:pPr>
            <w:r>
              <w:rPr>
                <w:rFonts w:ascii="Times New Roman"/>
                <w:b/>
                <w:sz w:val="24"/>
              </w:rPr>
              <w:t>SOCW</w:t>
            </w:r>
            <w:r>
              <w:rPr>
                <w:rFonts w:ascii="Times New Roman"/>
                <w:b/>
                <w:spacing w:val="-4"/>
                <w:sz w:val="24"/>
              </w:rPr>
              <w:t xml:space="preserve"> </w:t>
            </w:r>
            <w:r>
              <w:rPr>
                <w:rFonts w:ascii="Times New Roman"/>
                <w:b/>
                <w:sz w:val="24"/>
              </w:rPr>
              <w:t>4600</w:t>
            </w:r>
            <w:r>
              <w:rPr>
                <w:rFonts w:ascii="Times New Roman"/>
                <w:b/>
                <w:spacing w:val="-1"/>
                <w:sz w:val="24"/>
              </w:rPr>
              <w:t xml:space="preserve"> </w:t>
            </w:r>
            <w:r>
              <w:rPr>
                <w:rFonts w:ascii="Times New Roman"/>
                <w:b/>
                <w:sz w:val="24"/>
              </w:rPr>
              <w:t>Letter</w:t>
            </w:r>
            <w:r>
              <w:rPr>
                <w:rFonts w:ascii="Times New Roman"/>
                <w:b/>
                <w:spacing w:val="-5"/>
                <w:sz w:val="24"/>
              </w:rPr>
              <w:t xml:space="preserve"> </w:t>
            </w:r>
            <w:r>
              <w:rPr>
                <w:rFonts w:ascii="Times New Roman"/>
                <w:b/>
                <w:spacing w:val="-4"/>
                <w:sz w:val="24"/>
              </w:rPr>
              <w:t>Grade</w:t>
            </w:r>
          </w:p>
        </w:tc>
        <w:tc>
          <w:tcPr>
            <w:tcW w:w="2031" w:type="dxa"/>
          </w:tcPr>
          <w:p w:rsidR="003944A5" w:rsidRDefault="00956B32" w14:paraId="44C3472D" w14:textId="77777777">
            <w:pPr>
              <w:pStyle w:val="TableParagraph"/>
              <w:spacing w:line="256" w:lineRule="exact"/>
              <w:ind w:left="112"/>
              <w:rPr>
                <w:rFonts w:ascii="Times New Roman"/>
                <w:b/>
                <w:sz w:val="24"/>
              </w:rPr>
            </w:pPr>
            <w:r>
              <w:rPr>
                <w:rFonts w:ascii="Times New Roman"/>
                <w:b/>
                <w:spacing w:val="-10"/>
                <w:sz w:val="24"/>
              </w:rPr>
              <w:t>A</w:t>
            </w:r>
          </w:p>
        </w:tc>
      </w:tr>
    </w:tbl>
    <w:p w:rsidR="003944A5" w:rsidRDefault="003944A5" w14:paraId="7A048B2D" w14:textId="77777777">
      <w:pPr>
        <w:pStyle w:val="BodyText"/>
        <w:spacing w:before="1"/>
        <w:rPr>
          <w:b/>
        </w:rPr>
      </w:pPr>
    </w:p>
    <w:p w:rsidR="003944A5" w:rsidRDefault="00956B32" w14:paraId="1B5C43FF" w14:textId="77777777">
      <w:pPr>
        <w:ind w:left="660"/>
        <w:rPr>
          <w:b/>
          <w:sz w:val="24"/>
        </w:rPr>
      </w:pPr>
      <w:r>
        <w:rPr>
          <w:b/>
          <w:sz w:val="24"/>
        </w:rPr>
        <w:t>Example</w:t>
      </w:r>
      <w:r>
        <w:rPr>
          <w:b/>
          <w:spacing w:val="-4"/>
          <w:sz w:val="24"/>
        </w:rPr>
        <w:t xml:space="preserve"> </w:t>
      </w:r>
      <w:r>
        <w:rPr>
          <w:b/>
          <w:sz w:val="24"/>
        </w:rPr>
        <w:t>2: Seminar</w:t>
      </w:r>
      <w:r>
        <w:rPr>
          <w:b/>
          <w:spacing w:val="-4"/>
          <w:sz w:val="24"/>
        </w:rPr>
        <w:t xml:space="preserve"> </w:t>
      </w:r>
      <w:r>
        <w:rPr>
          <w:b/>
          <w:sz w:val="24"/>
        </w:rPr>
        <w:t>Assignments Not</w:t>
      </w:r>
      <w:r>
        <w:rPr>
          <w:b/>
          <w:spacing w:val="-2"/>
          <w:sz w:val="24"/>
        </w:rPr>
        <w:t xml:space="preserve"> Passed</w:t>
      </w:r>
    </w:p>
    <w:tbl>
      <w:tblPr>
        <w:tblW w:w="0" w:type="auto"/>
        <w:tblInd w:w="6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973"/>
        <w:gridCol w:w="1062"/>
        <w:gridCol w:w="1503"/>
        <w:gridCol w:w="1055"/>
        <w:gridCol w:w="2031"/>
      </w:tblGrid>
      <w:tr w:rsidR="003944A5" w14:paraId="1D58A00E" w14:textId="77777777">
        <w:trPr>
          <w:trHeight w:val="830"/>
        </w:trPr>
        <w:tc>
          <w:tcPr>
            <w:tcW w:w="3973" w:type="dxa"/>
          </w:tcPr>
          <w:p w:rsidR="003944A5" w:rsidRDefault="00956B32" w14:paraId="3DA950D9" w14:textId="77777777">
            <w:pPr>
              <w:pStyle w:val="TableParagraph"/>
              <w:spacing w:line="275" w:lineRule="exact"/>
              <w:ind w:left="22"/>
              <w:jc w:val="center"/>
              <w:rPr>
                <w:rFonts w:ascii="Times New Roman"/>
                <w:b/>
                <w:sz w:val="24"/>
              </w:rPr>
            </w:pPr>
            <w:r>
              <w:rPr>
                <w:rFonts w:ascii="Times New Roman"/>
                <w:b/>
                <w:spacing w:val="-4"/>
                <w:sz w:val="24"/>
              </w:rPr>
              <w:t>Area</w:t>
            </w:r>
          </w:p>
        </w:tc>
        <w:tc>
          <w:tcPr>
            <w:tcW w:w="1062" w:type="dxa"/>
          </w:tcPr>
          <w:p w:rsidR="003944A5" w:rsidRDefault="00956B32" w14:paraId="238F6C0D" w14:textId="77777777">
            <w:pPr>
              <w:pStyle w:val="TableParagraph"/>
              <w:spacing w:line="275" w:lineRule="exact"/>
              <w:ind w:left="160"/>
              <w:rPr>
                <w:rFonts w:ascii="Times New Roman"/>
                <w:b/>
                <w:sz w:val="24"/>
              </w:rPr>
            </w:pPr>
            <w:r>
              <w:rPr>
                <w:rFonts w:ascii="Times New Roman"/>
                <w:b/>
                <w:spacing w:val="-2"/>
                <w:sz w:val="24"/>
              </w:rPr>
              <w:t>Weight</w:t>
            </w:r>
          </w:p>
        </w:tc>
        <w:tc>
          <w:tcPr>
            <w:tcW w:w="1503" w:type="dxa"/>
          </w:tcPr>
          <w:p w:rsidR="003944A5" w:rsidRDefault="00956B32" w14:paraId="5030F2AF" w14:textId="77777777">
            <w:pPr>
              <w:pStyle w:val="TableParagraph"/>
              <w:spacing w:line="273" w:lineRule="exact"/>
              <w:ind w:left="13"/>
              <w:jc w:val="center"/>
              <w:rPr>
                <w:rFonts w:ascii="Times New Roman"/>
                <w:b/>
                <w:sz w:val="24"/>
              </w:rPr>
            </w:pPr>
            <w:r>
              <w:rPr>
                <w:rFonts w:ascii="Times New Roman"/>
                <w:b/>
                <w:spacing w:val="-5"/>
                <w:sz w:val="24"/>
              </w:rPr>
              <w:t>BSW</w:t>
            </w:r>
          </w:p>
          <w:p w:rsidR="003944A5" w:rsidRDefault="00956B32" w14:paraId="00DAF3C0" w14:textId="77777777">
            <w:pPr>
              <w:pStyle w:val="TableParagraph"/>
              <w:spacing w:before="11" w:line="228" w:lineRule="auto"/>
              <w:ind w:left="13" w:right="6"/>
              <w:jc w:val="center"/>
              <w:rPr>
                <w:rFonts w:ascii="Times New Roman"/>
                <w:b/>
                <w:sz w:val="24"/>
              </w:rPr>
            </w:pPr>
            <w:r>
              <w:rPr>
                <w:rFonts w:ascii="Times New Roman"/>
                <w:b/>
                <w:spacing w:val="-2"/>
                <w:sz w:val="24"/>
              </w:rPr>
              <w:t xml:space="preserve">Candidate </w:t>
            </w:r>
            <w:r>
              <w:rPr>
                <w:rFonts w:ascii="Times New Roman"/>
                <w:b/>
                <w:sz w:val="24"/>
              </w:rPr>
              <w:t>Area</w:t>
            </w:r>
            <w:r>
              <w:rPr>
                <w:rFonts w:ascii="Times New Roman"/>
                <w:b/>
                <w:spacing w:val="-10"/>
                <w:sz w:val="24"/>
              </w:rPr>
              <w:t xml:space="preserve"> </w:t>
            </w:r>
            <w:r>
              <w:rPr>
                <w:rFonts w:ascii="Times New Roman"/>
                <w:b/>
                <w:spacing w:val="-4"/>
                <w:sz w:val="24"/>
              </w:rPr>
              <w:t>Score</w:t>
            </w:r>
          </w:p>
        </w:tc>
        <w:tc>
          <w:tcPr>
            <w:tcW w:w="1055" w:type="dxa"/>
          </w:tcPr>
          <w:p w:rsidR="003944A5" w:rsidRDefault="003944A5" w14:paraId="6AC5CDDC" w14:textId="77777777">
            <w:pPr>
              <w:pStyle w:val="TableParagraph"/>
              <w:rPr>
                <w:rFonts w:ascii="Times New Roman"/>
              </w:rPr>
            </w:pPr>
          </w:p>
        </w:tc>
        <w:tc>
          <w:tcPr>
            <w:tcW w:w="2031" w:type="dxa"/>
          </w:tcPr>
          <w:p w:rsidR="003944A5" w:rsidRDefault="00956B32" w14:paraId="41776B35" w14:textId="77777777">
            <w:pPr>
              <w:pStyle w:val="TableParagraph"/>
              <w:spacing w:line="275" w:lineRule="exact"/>
              <w:ind w:left="277"/>
              <w:rPr>
                <w:rFonts w:ascii="Times New Roman"/>
                <w:b/>
                <w:sz w:val="24"/>
              </w:rPr>
            </w:pPr>
            <w:r>
              <w:rPr>
                <w:rFonts w:ascii="Times New Roman"/>
                <w:b/>
                <w:sz w:val="24"/>
              </w:rPr>
              <w:t>Overall</w:t>
            </w:r>
            <w:r>
              <w:rPr>
                <w:rFonts w:ascii="Times New Roman"/>
                <w:b/>
                <w:spacing w:val="-8"/>
                <w:sz w:val="24"/>
              </w:rPr>
              <w:t xml:space="preserve"> </w:t>
            </w:r>
            <w:r>
              <w:rPr>
                <w:rFonts w:ascii="Times New Roman"/>
                <w:b/>
                <w:spacing w:val="-2"/>
                <w:sz w:val="24"/>
              </w:rPr>
              <w:t>Grade</w:t>
            </w:r>
          </w:p>
        </w:tc>
      </w:tr>
      <w:tr w:rsidR="003944A5" w14:paraId="16DD49FD" w14:textId="77777777">
        <w:trPr>
          <w:trHeight w:val="275"/>
        </w:trPr>
        <w:tc>
          <w:tcPr>
            <w:tcW w:w="3973" w:type="dxa"/>
          </w:tcPr>
          <w:p w:rsidR="003944A5" w:rsidRDefault="00956B32" w14:paraId="6C00FDB8" w14:textId="77777777">
            <w:pPr>
              <w:pStyle w:val="TableParagraph"/>
              <w:spacing w:line="256" w:lineRule="exact"/>
              <w:ind w:left="115"/>
              <w:rPr>
                <w:rFonts w:ascii="Times New Roman"/>
                <w:i/>
                <w:sz w:val="24"/>
              </w:rPr>
            </w:pPr>
            <w:r>
              <w:rPr>
                <w:rFonts w:ascii="Times New Roman"/>
                <w:i/>
                <w:sz w:val="24"/>
              </w:rPr>
              <w:t>Seminar</w:t>
            </w:r>
            <w:r>
              <w:rPr>
                <w:rFonts w:ascii="Times New Roman"/>
                <w:i/>
                <w:spacing w:val="-4"/>
                <w:sz w:val="24"/>
              </w:rPr>
              <w:t xml:space="preserve"> </w:t>
            </w:r>
            <w:r>
              <w:rPr>
                <w:rFonts w:ascii="Times New Roman"/>
                <w:i/>
                <w:spacing w:val="-2"/>
                <w:sz w:val="24"/>
              </w:rPr>
              <w:t>Assignments</w:t>
            </w:r>
          </w:p>
        </w:tc>
        <w:tc>
          <w:tcPr>
            <w:tcW w:w="1062" w:type="dxa"/>
          </w:tcPr>
          <w:p w:rsidR="003944A5" w:rsidRDefault="00956B32" w14:paraId="7D12645E" w14:textId="77777777">
            <w:pPr>
              <w:pStyle w:val="TableParagraph"/>
              <w:spacing w:line="256" w:lineRule="exact"/>
              <w:ind w:left="109"/>
              <w:rPr>
                <w:rFonts w:ascii="Times New Roman"/>
                <w:sz w:val="24"/>
              </w:rPr>
            </w:pPr>
            <w:r>
              <w:rPr>
                <w:rFonts w:ascii="Times New Roman"/>
                <w:spacing w:val="-5"/>
                <w:sz w:val="24"/>
              </w:rPr>
              <w:t>50%</w:t>
            </w:r>
          </w:p>
        </w:tc>
        <w:tc>
          <w:tcPr>
            <w:tcW w:w="1503" w:type="dxa"/>
          </w:tcPr>
          <w:p w:rsidR="003944A5" w:rsidRDefault="00956B32" w14:paraId="45A152F9" w14:textId="77777777">
            <w:pPr>
              <w:pStyle w:val="TableParagraph"/>
              <w:spacing w:line="256" w:lineRule="exact"/>
              <w:ind w:left="108"/>
              <w:rPr>
                <w:rFonts w:ascii="Times New Roman"/>
                <w:sz w:val="24"/>
              </w:rPr>
            </w:pPr>
            <w:r>
              <w:rPr>
                <w:rFonts w:ascii="Times New Roman"/>
                <w:spacing w:val="-5"/>
                <w:sz w:val="24"/>
              </w:rPr>
              <w:t>50</w:t>
            </w:r>
          </w:p>
        </w:tc>
        <w:tc>
          <w:tcPr>
            <w:tcW w:w="1055" w:type="dxa"/>
          </w:tcPr>
          <w:p w:rsidR="003944A5" w:rsidRDefault="00956B32" w14:paraId="58F8F8CA" w14:textId="77777777">
            <w:pPr>
              <w:pStyle w:val="TableParagraph"/>
              <w:spacing w:line="256" w:lineRule="exact"/>
              <w:ind w:left="103"/>
              <w:rPr>
                <w:rFonts w:ascii="Times New Roman"/>
                <w:sz w:val="24"/>
              </w:rPr>
            </w:pPr>
            <w:r>
              <w:rPr>
                <w:rFonts w:ascii="Times New Roman"/>
                <w:sz w:val="24"/>
              </w:rPr>
              <w:t xml:space="preserve">x 0.5 </w:t>
            </w:r>
            <w:r>
              <w:rPr>
                <w:rFonts w:ascii="Times New Roman"/>
                <w:spacing w:val="-10"/>
                <w:sz w:val="24"/>
              </w:rPr>
              <w:t>=</w:t>
            </w:r>
          </w:p>
        </w:tc>
        <w:tc>
          <w:tcPr>
            <w:tcW w:w="2031" w:type="dxa"/>
          </w:tcPr>
          <w:p w:rsidR="003944A5" w:rsidRDefault="00956B32" w14:paraId="626D5185" w14:textId="77777777">
            <w:pPr>
              <w:pStyle w:val="TableParagraph"/>
              <w:spacing w:line="256" w:lineRule="exact"/>
              <w:ind w:left="112"/>
              <w:rPr>
                <w:rFonts w:ascii="Times New Roman"/>
                <w:b/>
                <w:sz w:val="24"/>
              </w:rPr>
            </w:pPr>
            <w:r>
              <w:rPr>
                <w:rFonts w:ascii="Times New Roman"/>
                <w:b/>
                <w:spacing w:val="-5"/>
                <w:sz w:val="24"/>
              </w:rPr>
              <w:t>25</w:t>
            </w:r>
          </w:p>
        </w:tc>
      </w:tr>
      <w:tr w:rsidR="003944A5" w14:paraId="48EE6417" w14:textId="77777777">
        <w:trPr>
          <w:trHeight w:val="273"/>
        </w:trPr>
        <w:tc>
          <w:tcPr>
            <w:tcW w:w="3973" w:type="dxa"/>
          </w:tcPr>
          <w:p w:rsidR="003944A5" w:rsidRDefault="00956B32" w14:paraId="426C2D40" w14:textId="77777777">
            <w:pPr>
              <w:pStyle w:val="TableParagraph"/>
              <w:spacing w:line="253" w:lineRule="exact"/>
              <w:ind w:left="115"/>
              <w:rPr>
                <w:rFonts w:ascii="Times New Roman"/>
                <w:i/>
                <w:sz w:val="24"/>
              </w:rPr>
            </w:pPr>
            <w:r>
              <w:rPr>
                <w:rFonts w:ascii="Times New Roman"/>
                <w:i/>
                <w:sz w:val="24"/>
              </w:rPr>
              <w:t>Final</w:t>
            </w:r>
            <w:r>
              <w:rPr>
                <w:rFonts w:ascii="Times New Roman"/>
                <w:i/>
                <w:spacing w:val="-8"/>
                <w:sz w:val="24"/>
              </w:rPr>
              <w:t xml:space="preserve"> </w:t>
            </w:r>
            <w:r>
              <w:rPr>
                <w:rFonts w:ascii="Times New Roman"/>
                <w:i/>
                <w:sz w:val="24"/>
              </w:rPr>
              <w:t xml:space="preserve">Field </w:t>
            </w:r>
            <w:r>
              <w:rPr>
                <w:rFonts w:ascii="Times New Roman"/>
                <w:i/>
                <w:spacing w:val="-2"/>
                <w:sz w:val="24"/>
              </w:rPr>
              <w:t>Evaluation</w:t>
            </w:r>
          </w:p>
        </w:tc>
        <w:tc>
          <w:tcPr>
            <w:tcW w:w="1062" w:type="dxa"/>
          </w:tcPr>
          <w:p w:rsidR="003944A5" w:rsidRDefault="00956B32" w14:paraId="4B10CEE2" w14:textId="77777777">
            <w:pPr>
              <w:pStyle w:val="TableParagraph"/>
              <w:spacing w:line="253" w:lineRule="exact"/>
              <w:ind w:left="109"/>
              <w:rPr>
                <w:rFonts w:ascii="Times New Roman"/>
                <w:sz w:val="24"/>
              </w:rPr>
            </w:pPr>
            <w:r>
              <w:rPr>
                <w:rFonts w:ascii="Times New Roman"/>
                <w:spacing w:val="-5"/>
                <w:sz w:val="24"/>
              </w:rPr>
              <w:t>50%</w:t>
            </w:r>
          </w:p>
        </w:tc>
        <w:tc>
          <w:tcPr>
            <w:tcW w:w="1503" w:type="dxa"/>
          </w:tcPr>
          <w:p w:rsidR="003944A5" w:rsidRDefault="00956B32" w14:paraId="5EDD9DC0" w14:textId="77777777">
            <w:pPr>
              <w:pStyle w:val="TableParagraph"/>
              <w:spacing w:line="253" w:lineRule="exact"/>
              <w:ind w:left="108"/>
              <w:rPr>
                <w:rFonts w:ascii="Times New Roman"/>
                <w:sz w:val="24"/>
              </w:rPr>
            </w:pPr>
            <w:r>
              <w:rPr>
                <w:rFonts w:ascii="Times New Roman"/>
                <w:spacing w:val="-5"/>
                <w:sz w:val="24"/>
              </w:rPr>
              <w:t>100</w:t>
            </w:r>
          </w:p>
        </w:tc>
        <w:tc>
          <w:tcPr>
            <w:tcW w:w="1055" w:type="dxa"/>
          </w:tcPr>
          <w:p w:rsidR="003944A5" w:rsidRDefault="00956B32" w14:paraId="76F9ACEF" w14:textId="77777777">
            <w:pPr>
              <w:pStyle w:val="TableParagraph"/>
              <w:spacing w:line="253" w:lineRule="exact"/>
              <w:ind w:left="103"/>
              <w:rPr>
                <w:rFonts w:ascii="Times New Roman"/>
                <w:sz w:val="24"/>
              </w:rPr>
            </w:pPr>
            <w:r>
              <w:rPr>
                <w:rFonts w:ascii="Times New Roman"/>
                <w:sz w:val="24"/>
              </w:rPr>
              <w:t xml:space="preserve">x 0.5 </w:t>
            </w:r>
            <w:r>
              <w:rPr>
                <w:rFonts w:ascii="Times New Roman"/>
                <w:spacing w:val="-10"/>
                <w:sz w:val="24"/>
              </w:rPr>
              <w:t>=</w:t>
            </w:r>
          </w:p>
        </w:tc>
        <w:tc>
          <w:tcPr>
            <w:tcW w:w="2031" w:type="dxa"/>
          </w:tcPr>
          <w:p w:rsidR="003944A5" w:rsidRDefault="00956B32" w14:paraId="636C3306" w14:textId="77777777">
            <w:pPr>
              <w:pStyle w:val="TableParagraph"/>
              <w:spacing w:line="253" w:lineRule="exact"/>
              <w:ind w:left="112"/>
              <w:rPr>
                <w:rFonts w:ascii="Times New Roman"/>
                <w:b/>
                <w:sz w:val="24"/>
              </w:rPr>
            </w:pPr>
            <w:r>
              <w:rPr>
                <w:rFonts w:ascii="Times New Roman"/>
                <w:b/>
                <w:spacing w:val="-5"/>
                <w:sz w:val="24"/>
              </w:rPr>
              <w:t>50</w:t>
            </w:r>
          </w:p>
        </w:tc>
      </w:tr>
      <w:tr w:rsidR="003944A5" w14:paraId="2F191573" w14:textId="77777777">
        <w:trPr>
          <w:trHeight w:val="275"/>
        </w:trPr>
        <w:tc>
          <w:tcPr>
            <w:tcW w:w="7593" w:type="dxa"/>
            <w:gridSpan w:val="4"/>
          </w:tcPr>
          <w:p w:rsidR="003944A5" w:rsidRDefault="00956B32" w14:paraId="7C82AA4E" w14:textId="77777777">
            <w:pPr>
              <w:pStyle w:val="TableParagraph"/>
              <w:spacing w:line="256" w:lineRule="exact"/>
              <w:ind w:right="91"/>
              <w:jc w:val="right"/>
              <w:rPr>
                <w:rFonts w:ascii="Times New Roman"/>
                <w:b/>
                <w:sz w:val="24"/>
              </w:rPr>
            </w:pPr>
            <w:r>
              <w:rPr>
                <w:rFonts w:ascii="Times New Roman"/>
                <w:b/>
                <w:sz w:val="24"/>
              </w:rPr>
              <w:t>Overall</w:t>
            </w:r>
            <w:r>
              <w:rPr>
                <w:rFonts w:ascii="Times New Roman"/>
                <w:b/>
                <w:spacing w:val="-6"/>
                <w:sz w:val="24"/>
              </w:rPr>
              <w:t xml:space="preserve"> </w:t>
            </w:r>
            <w:r>
              <w:rPr>
                <w:rFonts w:ascii="Times New Roman"/>
                <w:b/>
                <w:sz w:val="24"/>
              </w:rPr>
              <w:t>Course</w:t>
            </w:r>
            <w:r>
              <w:rPr>
                <w:rFonts w:ascii="Times New Roman"/>
                <w:b/>
                <w:spacing w:val="-4"/>
                <w:sz w:val="24"/>
              </w:rPr>
              <w:t xml:space="preserve"> Grade</w:t>
            </w:r>
          </w:p>
        </w:tc>
        <w:tc>
          <w:tcPr>
            <w:tcW w:w="2031" w:type="dxa"/>
          </w:tcPr>
          <w:p w:rsidR="003944A5" w:rsidRDefault="00956B32" w14:paraId="3BCC7E61" w14:textId="77777777">
            <w:pPr>
              <w:pStyle w:val="TableParagraph"/>
              <w:spacing w:line="256" w:lineRule="exact"/>
              <w:ind w:left="112"/>
              <w:rPr>
                <w:rFonts w:ascii="Times New Roman"/>
                <w:b/>
                <w:sz w:val="24"/>
              </w:rPr>
            </w:pPr>
            <w:r>
              <w:rPr>
                <w:rFonts w:ascii="Times New Roman"/>
                <w:b/>
                <w:spacing w:val="-5"/>
                <w:sz w:val="24"/>
              </w:rPr>
              <w:t>75</w:t>
            </w:r>
          </w:p>
        </w:tc>
      </w:tr>
      <w:tr w:rsidR="003944A5" w14:paraId="552493F1" w14:textId="77777777">
        <w:trPr>
          <w:trHeight w:val="280"/>
        </w:trPr>
        <w:tc>
          <w:tcPr>
            <w:tcW w:w="7593" w:type="dxa"/>
            <w:gridSpan w:val="4"/>
          </w:tcPr>
          <w:p w:rsidR="003944A5" w:rsidRDefault="00956B32" w14:paraId="705897D1" w14:textId="77777777">
            <w:pPr>
              <w:pStyle w:val="TableParagraph"/>
              <w:spacing w:line="258" w:lineRule="exact"/>
              <w:ind w:left="4802"/>
              <w:rPr>
                <w:rFonts w:ascii="Times New Roman"/>
                <w:b/>
                <w:sz w:val="24"/>
              </w:rPr>
            </w:pPr>
            <w:r>
              <w:rPr>
                <w:rFonts w:ascii="Times New Roman"/>
                <w:b/>
                <w:sz w:val="24"/>
              </w:rPr>
              <w:t>SOCW</w:t>
            </w:r>
            <w:r>
              <w:rPr>
                <w:rFonts w:ascii="Times New Roman"/>
                <w:b/>
                <w:spacing w:val="-4"/>
                <w:sz w:val="24"/>
              </w:rPr>
              <w:t xml:space="preserve"> </w:t>
            </w:r>
            <w:r>
              <w:rPr>
                <w:rFonts w:ascii="Times New Roman"/>
                <w:b/>
                <w:sz w:val="24"/>
              </w:rPr>
              <w:t>4600</w:t>
            </w:r>
            <w:r>
              <w:rPr>
                <w:rFonts w:ascii="Times New Roman"/>
                <w:b/>
                <w:spacing w:val="-1"/>
                <w:sz w:val="24"/>
              </w:rPr>
              <w:t xml:space="preserve"> </w:t>
            </w:r>
            <w:r>
              <w:rPr>
                <w:rFonts w:ascii="Times New Roman"/>
                <w:b/>
                <w:sz w:val="24"/>
              </w:rPr>
              <w:t>Letter</w:t>
            </w:r>
            <w:r>
              <w:rPr>
                <w:rFonts w:ascii="Times New Roman"/>
                <w:b/>
                <w:spacing w:val="-5"/>
                <w:sz w:val="24"/>
              </w:rPr>
              <w:t xml:space="preserve"> </w:t>
            </w:r>
            <w:r>
              <w:rPr>
                <w:rFonts w:ascii="Times New Roman"/>
                <w:b/>
                <w:spacing w:val="-4"/>
                <w:sz w:val="24"/>
              </w:rPr>
              <w:t>Grade</w:t>
            </w:r>
          </w:p>
        </w:tc>
        <w:tc>
          <w:tcPr>
            <w:tcW w:w="2031" w:type="dxa"/>
          </w:tcPr>
          <w:p w:rsidR="003944A5" w:rsidRDefault="00956B32" w14:paraId="11C5323A" w14:textId="77777777">
            <w:pPr>
              <w:pStyle w:val="TableParagraph"/>
              <w:spacing w:line="258" w:lineRule="exact"/>
              <w:ind w:left="112"/>
              <w:rPr>
                <w:rFonts w:ascii="Times New Roman"/>
                <w:b/>
                <w:sz w:val="24"/>
              </w:rPr>
            </w:pPr>
            <w:r>
              <w:rPr>
                <w:rFonts w:ascii="Times New Roman"/>
                <w:b/>
                <w:sz w:val="24"/>
              </w:rPr>
              <w:t>C</w:t>
            </w:r>
            <w:r>
              <w:rPr>
                <w:rFonts w:ascii="Times New Roman"/>
                <w:b/>
                <w:spacing w:val="28"/>
                <w:sz w:val="24"/>
              </w:rPr>
              <w:t xml:space="preserve">  </w:t>
            </w:r>
            <w:r>
              <w:rPr>
                <w:rFonts w:ascii="Times New Roman"/>
                <w:b/>
                <w:sz w:val="24"/>
              </w:rPr>
              <w:t>=</w:t>
            </w:r>
            <w:r>
              <w:rPr>
                <w:rFonts w:ascii="Times New Roman"/>
                <w:b/>
                <w:spacing w:val="1"/>
                <w:sz w:val="24"/>
              </w:rPr>
              <w:t xml:space="preserve"> </w:t>
            </w:r>
            <w:r>
              <w:rPr>
                <w:rFonts w:ascii="Times New Roman"/>
                <w:b/>
                <w:spacing w:val="-2"/>
                <w:sz w:val="24"/>
              </w:rPr>
              <w:t>Failing</w:t>
            </w:r>
          </w:p>
        </w:tc>
      </w:tr>
    </w:tbl>
    <w:p w:rsidR="003944A5" w:rsidRDefault="00956B32" w14:paraId="774C5937" w14:textId="77777777">
      <w:pPr>
        <w:spacing w:before="1"/>
        <w:ind w:left="660"/>
        <w:rPr>
          <w:b/>
          <w:sz w:val="24"/>
        </w:rPr>
      </w:pPr>
      <w:r>
        <w:rPr>
          <w:b/>
          <w:sz w:val="24"/>
        </w:rPr>
        <w:t>Example</w:t>
      </w:r>
      <w:r>
        <w:rPr>
          <w:b/>
          <w:spacing w:val="-6"/>
          <w:sz w:val="24"/>
        </w:rPr>
        <w:t xml:space="preserve"> </w:t>
      </w:r>
      <w:r>
        <w:rPr>
          <w:b/>
          <w:sz w:val="24"/>
        </w:rPr>
        <w:t>3:</w:t>
      </w:r>
      <w:r>
        <w:rPr>
          <w:b/>
          <w:spacing w:val="-1"/>
          <w:sz w:val="24"/>
        </w:rPr>
        <w:t xml:space="preserve"> </w:t>
      </w:r>
      <w:r>
        <w:rPr>
          <w:b/>
          <w:sz w:val="24"/>
        </w:rPr>
        <w:t>Final</w:t>
      </w:r>
      <w:r>
        <w:rPr>
          <w:b/>
          <w:spacing w:val="-4"/>
          <w:sz w:val="24"/>
        </w:rPr>
        <w:t xml:space="preserve"> </w:t>
      </w:r>
      <w:r>
        <w:rPr>
          <w:b/>
          <w:sz w:val="24"/>
        </w:rPr>
        <w:t>Field</w:t>
      </w:r>
      <w:r>
        <w:rPr>
          <w:b/>
          <w:spacing w:val="-2"/>
          <w:sz w:val="24"/>
        </w:rPr>
        <w:t xml:space="preserve"> </w:t>
      </w:r>
      <w:r>
        <w:rPr>
          <w:b/>
          <w:sz w:val="24"/>
        </w:rPr>
        <w:t>Evaluation</w:t>
      </w:r>
      <w:r>
        <w:rPr>
          <w:b/>
          <w:spacing w:val="-1"/>
          <w:sz w:val="24"/>
        </w:rPr>
        <w:t xml:space="preserve"> </w:t>
      </w:r>
      <w:r>
        <w:rPr>
          <w:b/>
          <w:sz w:val="24"/>
        </w:rPr>
        <w:t>Not</w:t>
      </w:r>
      <w:r>
        <w:rPr>
          <w:b/>
          <w:spacing w:val="-2"/>
          <w:sz w:val="24"/>
        </w:rPr>
        <w:t xml:space="preserve"> Passed</w:t>
      </w:r>
    </w:p>
    <w:tbl>
      <w:tblPr>
        <w:tblW w:w="0" w:type="auto"/>
        <w:tblInd w:w="6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973"/>
        <w:gridCol w:w="1062"/>
        <w:gridCol w:w="1503"/>
        <w:gridCol w:w="1055"/>
        <w:gridCol w:w="2031"/>
      </w:tblGrid>
      <w:tr w:rsidR="003944A5" w14:paraId="65C7D8DC" w14:textId="77777777">
        <w:trPr>
          <w:trHeight w:val="830"/>
        </w:trPr>
        <w:tc>
          <w:tcPr>
            <w:tcW w:w="3973" w:type="dxa"/>
          </w:tcPr>
          <w:p w:rsidR="003944A5" w:rsidRDefault="00956B32" w14:paraId="47079CEC" w14:textId="77777777">
            <w:pPr>
              <w:pStyle w:val="TableParagraph"/>
              <w:spacing w:line="275" w:lineRule="exact"/>
              <w:ind w:left="22"/>
              <w:jc w:val="center"/>
              <w:rPr>
                <w:rFonts w:ascii="Times New Roman"/>
                <w:b/>
                <w:sz w:val="24"/>
              </w:rPr>
            </w:pPr>
            <w:r>
              <w:rPr>
                <w:rFonts w:ascii="Times New Roman"/>
                <w:b/>
                <w:spacing w:val="-4"/>
                <w:sz w:val="24"/>
              </w:rPr>
              <w:t>Area</w:t>
            </w:r>
          </w:p>
        </w:tc>
        <w:tc>
          <w:tcPr>
            <w:tcW w:w="1062" w:type="dxa"/>
          </w:tcPr>
          <w:p w:rsidR="003944A5" w:rsidRDefault="00956B32" w14:paraId="0A1BF303" w14:textId="77777777">
            <w:pPr>
              <w:pStyle w:val="TableParagraph"/>
              <w:spacing w:line="275" w:lineRule="exact"/>
              <w:ind w:left="160"/>
              <w:rPr>
                <w:rFonts w:ascii="Times New Roman"/>
                <w:b/>
                <w:sz w:val="24"/>
              </w:rPr>
            </w:pPr>
            <w:r>
              <w:rPr>
                <w:rFonts w:ascii="Times New Roman"/>
                <w:b/>
                <w:spacing w:val="-2"/>
                <w:sz w:val="24"/>
              </w:rPr>
              <w:t>Weight</w:t>
            </w:r>
          </w:p>
        </w:tc>
        <w:tc>
          <w:tcPr>
            <w:tcW w:w="1503" w:type="dxa"/>
          </w:tcPr>
          <w:p w:rsidR="003944A5" w:rsidRDefault="00956B32" w14:paraId="6D46756E" w14:textId="77777777">
            <w:pPr>
              <w:pStyle w:val="TableParagraph"/>
              <w:spacing w:line="273" w:lineRule="exact"/>
              <w:ind w:left="13"/>
              <w:jc w:val="center"/>
              <w:rPr>
                <w:rFonts w:ascii="Times New Roman"/>
                <w:b/>
                <w:sz w:val="24"/>
              </w:rPr>
            </w:pPr>
            <w:r>
              <w:rPr>
                <w:rFonts w:ascii="Times New Roman"/>
                <w:b/>
                <w:spacing w:val="-5"/>
                <w:sz w:val="24"/>
              </w:rPr>
              <w:t>BSW</w:t>
            </w:r>
          </w:p>
          <w:p w:rsidR="003944A5" w:rsidRDefault="00956B32" w14:paraId="4313F7C5" w14:textId="77777777">
            <w:pPr>
              <w:pStyle w:val="TableParagraph"/>
              <w:spacing w:line="270" w:lineRule="atLeast"/>
              <w:ind w:left="183" w:right="181" w:firstLine="9"/>
              <w:jc w:val="center"/>
              <w:rPr>
                <w:rFonts w:ascii="Times New Roman"/>
                <w:b/>
                <w:sz w:val="24"/>
              </w:rPr>
            </w:pPr>
            <w:r>
              <w:rPr>
                <w:rFonts w:ascii="Times New Roman"/>
                <w:b/>
                <w:spacing w:val="-2"/>
                <w:sz w:val="24"/>
              </w:rPr>
              <w:t xml:space="preserve">Candidate </w:t>
            </w:r>
            <w:r>
              <w:rPr>
                <w:rFonts w:ascii="Times New Roman"/>
                <w:b/>
                <w:sz w:val="24"/>
              </w:rPr>
              <w:t>Area</w:t>
            </w:r>
            <w:r>
              <w:rPr>
                <w:rFonts w:ascii="Times New Roman"/>
                <w:b/>
                <w:spacing w:val="-10"/>
                <w:sz w:val="24"/>
              </w:rPr>
              <w:t xml:space="preserve"> </w:t>
            </w:r>
            <w:r>
              <w:rPr>
                <w:rFonts w:ascii="Times New Roman"/>
                <w:b/>
                <w:spacing w:val="-4"/>
                <w:sz w:val="24"/>
              </w:rPr>
              <w:t>Score</w:t>
            </w:r>
          </w:p>
        </w:tc>
        <w:tc>
          <w:tcPr>
            <w:tcW w:w="1055" w:type="dxa"/>
          </w:tcPr>
          <w:p w:rsidR="003944A5" w:rsidRDefault="003944A5" w14:paraId="70150F50" w14:textId="77777777">
            <w:pPr>
              <w:pStyle w:val="TableParagraph"/>
              <w:rPr>
                <w:rFonts w:ascii="Times New Roman"/>
              </w:rPr>
            </w:pPr>
          </w:p>
        </w:tc>
        <w:tc>
          <w:tcPr>
            <w:tcW w:w="2031" w:type="dxa"/>
          </w:tcPr>
          <w:p w:rsidR="003944A5" w:rsidRDefault="00956B32" w14:paraId="72F96C97" w14:textId="77777777">
            <w:pPr>
              <w:pStyle w:val="TableParagraph"/>
              <w:spacing w:line="275" w:lineRule="exact"/>
              <w:ind w:left="277"/>
              <w:rPr>
                <w:rFonts w:ascii="Times New Roman"/>
                <w:b/>
                <w:sz w:val="24"/>
              </w:rPr>
            </w:pPr>
            <w:r>
              <w:rPr>
                <w:rFonts w:ascii="Times New Roman"/>
                <w:b/>
                <w:sz w:val="24"/>
              </w:rPr>
              <w:t>Overall</w:t>
            </w:r>
            <w:r>
              <w:rPr>
                <w:rFonts w:ascii="Times New Roman"/>
                <w:b/>
                <w:spacing w:val="-8"/>
                <w:sz w:val="24"/>
              </w:rPr>
              <w:t xml:space="preserve"> </w:t>
            </w:r>
            <w:r>
              <w:rPr>
                <w:rFonts w:ascii="Times New Roman"/>
                <w:b/>
                <w:spacing w:val="-2"/>
                <w:sz w:val="24"/>
              </w:rPr>
              <w:t>Grade</w:t>
            </w:r>
          </w:p>
        </w:tc>
      </w:tr>
      <w:tr w:rsidR="003944A5" w14:paraId="289B08F8" w14:textId="77777777">
        <w:trPr>
          <w:trHeight w:val="275"/>
        </w:trPr>
        <w:tc>
          <w:tcPr>
            <w:tcW w:w="3973" w:type="dxa"/>
          </w:tcPr>
          <w:p w:rsidR="003944A5" w:rsidRDefault="00956B32" w14:paraId="3ED76170" w14:textId="77777777">
            <w:pPr>
              <w:pStyle w:val="TableParagraph"/>
              <w:spacing w:line="256" w:lineRule="exact"/>
              <w:ind w:left="115"/>
              <w:rPr>
                <w:rFonts w:ascii="Times New Roman"/>
                <w:i/>
                <w:sz w:val="24"/>
              </w:rPr>
            </w:pPr>
            <w:r>
              <w:rPr>
                <w:rFonts w:ascii="Times New Roman"/>
                <w:i/>
                <w:sz w:val="24"/>
              </w:rPr>
              <w:t>Seminar</w:t>
            </w:r>
            <w:r>
              <w:rPr>
                <w:rFonts w:ascii="Times New Roman"/>
                <w:i/>
                <w:spacing w:val="-4"/>
                <w:sz w:val="24"/>
              </w:rPr>
              <w:t xml:space="preserve"> </w:t>
            </w:r>
            <w:r>
              <w:rPr>
                <w:rFonts w:ascii="Times New Roman"/>
                <w:i/>
                <w:spacing w:val="-2"/>
                <w:sz w:val="24"/>
              </w:rPr>
              <w:t>Assignments</w:t>
            </w:r>
          </w:p>
        </w:tc>
        <w:tc>
          <w:tcPr>
            <w:tcW w:w="1062" w:type="dxa"/>
          </w:tcPr>
          <w:p w:rsidR="003944A5" w:rsidRDefault="00956B32" w14:paraId="67C1E6A5" w14:textId="77777777">
            <w:pPr>
              <w:pStyle w:val="TableParagraph"/>
              <w:spacing w:line="256" w:lineRule="exact"/>
              <w:ind w:left="109"/>
              <w:rPr>
                <w:rFonts w:ascii="Times New Roman"/>
                <w:sz w:val="24"/>
              </w:rPr>
            </w:pPr>
            <w:r>
              <w:rPr>
                <w:rFonts w:ascii="Times New Roman"/>
                <w:spacing w:val="-5"/>
                <w:sz w:val="24"/>
              </w:rPr>
              <w:t>50%</w:t>
            </w:r>
          </w:p>
        </w:tc>
        <w:tc>
          <w:tcPr>
            <w:tcW w:w="1503" w:type="dxa"/>
          </w:tcPr>
          <w:p w:rsidR="003944A5" w:rsidRDefault="00956B32" w14:paraId="14BA236F" w14:textId="77777777">
            <w:pPr>
              <w:pStyle w:val="TableParagraph"/>
              <w:spacing w:line="256" w:lineRule="exact"/>
              <w:ind w:left="108"/>
              <w:rPr>
                <w:rFonts w:ascii="Times New Roman"/>
                <w:sz w:val="24"/>
              </w:rPr>
            </w:pPr>
            <w:r>
              <w:rPr>
                <w:rFonts w:ascii="Times New Roman"/>
                <w:spacing w:val="-5"/>
                <w:sz w:val="24"/>
              </w:rPr>
              <w:t>100</w:t>
            </w:r>
          </w:p>
        </w:tc>
        <w:tc>
          <w:tcPr>
            <w:tcW w:w="1055" w:type="dxa"/>
          </w:tcPr>
          <w:p w:rsidR="003944A5" w:rsidRDefault="00956B32" w14:paraId="43EE047C" w14:textId="77777777">
            <w:pPr>
              <w:pStyle w:val="TableParagraph"/>
              <w:spacing w:line="256" w:lineRule="exact"/>
              <w:ind w:left="103"/>
              <w:rPr>
                <w:rFonts w:ascii="Times New Roman"/>
                <w:sz w:val="24"/>
              </w:rPr>
            </w:pPr>
            <w:r>
              <w:rPr>
                <w:rFonts w:ascii="Times New Roman"/>
                <w:sz w:val="24"/>
              </w:rPr>
              <w:t xml:space="preserve">x 0.5 </w:t>
            </w:r>
            <w:r>
              <w:rPr>
                <w:rFonts w:ascii="Times New Roman"/>
                <w:spacing w:val="-10"/>
                <w:sz w:val="24"/>
              </w:rPr>
              <w:t>=</w:t>
            </w:r>
          </w:p>
        </w:tc>
        <w:tc>
          <w:tcPr>
            <w:tcW w:w="2031" w:type="dxa"/>
          </w:tcPr>
          <w:p w:rsidR="003944A5" w:rsidRDefault="00956B32" w14:paraId="1D2ED481" w14:textId="77777777">
            <w:pPr>
              <w:pStyle w:val="TableParagraph"/>
              <w:spacing w:line="256" w:lineRule="exact"/>
              <w:ind w:left="112"/>
              <w:rPr>
                <w:rFonts w:ascii="Times New Roman"/>
                <w:b/>
                <w:sz w:val="24"/>
              </w:rPr>
            </w:pPr>
            <w:r>
              <w:rPr>
                <w:rFonts w:ascii="Times New Roman"/>
                <w:b/>
                <w:spacing w:val="-5"/>
                <w:sz w:val="24"/>
              </w:rPr>
              <w:t>50</w:t>
            </w:r>
          </w:p>
        </w:tc>
      </w:tr>
      <w:tr w:rsidR="003944A5" w14:paraId="3790E589" w14:textId="77777777">
        <w:trPr>
          <w:trHeight w:val="275"/>
        </w:trPr>
        <w:tc>
          <w:tcPr>
            <w:tcW w:w="3973" w:type="dxa"/>
          </w:tcPr>
          <w:p w:rsidR="003944A5" w:rsidRDefault="00956B32" w14:paraId="5EB3DD18" w14:textId="77777777">
            <w:pPr>
              <w:pStyle w:val="TableParagraph"/>
              <w:spacing w:line="256" w:lineRule="exact"/>
              <w:ind w:left="115"/>
              <w:rPr>
                <w:rFonts w:ascii="Times New Roman"/>
                <w:i/>
                <w:sz w:val="24"/>
              </w:rPr>
            </w:pPr>
            <w:r>
              <w:rPr>
                <w:rFonts w:ascii="Times New Roman"/>
                <w:i/>
                <w:sz w:val="24"/>
              </w:rPr>
              <w:t>Final</w:t>
            </w:r>
            <w:r>
              <w:rPr>
                <w:rFonts w:ascii="Times New Roman"/>
                <w:i/>
                <w:spacing w:val="-8"/>
                <w:sz w:val="24"/>
              </w:rPr>
              <w:t xml:space="preserve"> </w:t>
            </w:r>
            <w:r>
              <w:rPr>
                <w:rFonts w:ascii="Times New Roman"/>
                <w:i/>
                <w:sz w:val="24"/>
              </w:rPr>
              <w:t xml:space="preserve">Field </w:t>
            </w:r>
            <w:r>
              <w:rPr>
                <w:rFonts w:ascii="Times New Roman"/>
                <w:i/>
                <w:spacing w:val="-2"/>
                <w:sz w:val="24"/>
              </w:rPr>
              <w:t>Evaluation</w:t>
            </w:r>
          </w:p>
        </w:tc>
        <w:tc>
          <w:tcPr>
            <w:tcW w:w="1062" w:type="dxa"/>
          </w:tcPr>
          <w:p w:rsidR="003944A5" w:rsidRDefault="00956B32" w14:paraId="3535DB1B" w14:textId="77777777">
            <w:pPr>
              <w:pStyle w:val="TableParagraph"/>
              <w:spacing w:line="256" w:lineRule="exact"/>
              <w:ind w:left="109"/>
              <w:rPr>
                <w:rFonts w:ascii="Times New Roman"/>
                <w:sz w:val="24"/>
              </w:rPr>
            </w:pPr>
            <w:r>
              <w:rPr>
                <w:rFonts w:ascii="Times New Roman"/>
                <w:spacing w:val="-5"/>
                <w:sz w:val="24"/>
              </w:rPr>
              <w:t>50%</w:t>
            </w:r>
          </w:p>
        </w:tc>
        <w:tc>
          <w:tcPr>
            <w:tcW w:w="1503" w:type="dxa"/>
          </w:tcPr>
          <w:p w:rsidR="003944A5" w:rsidRDefault="00956B32" w14:paraId="6E23582C" w14:textId="77777777">
            <w:pPr>
              <w:pStyle w:val="TableParagraph"/>
              <w:spacing w:line="256" w:lineRule="exact"/>
              <w:ind w:left="108"/>
              <w:rPr>
                <w:rFonts w:ascii="Times New Roman"/>
                <w:sz w:val="24"/>
              </w:rPr>
            </w:pPr>
            <w:r>
              <w:rPr>
                <w:rFonts w:ascii="Times New Roman"/>
                <w:spacing w:val="-5"/>
                <w:sz w:val="24"/>
              </w:rPr>
              <w:t>50</w:t>
            </w:r>
          </w:p>
        </w:tc>
        <w:tc>
          <w:tcPr>
            <w:tcW w:w="1055" w:type="dxa"/>
          </w:tcPr>
          <w:p w:rsidR="003944A5" w:rsidRDefault="00956B32" w14:paraId="5CFA871E" w14:textId="77777777">
            <w:pPr>
              <w:pStyle w:val="TableParagraph"/>
              <w:spacing w:line="256" w:lineRule="exact"/>
              <w:ind w:left="103"/>
              <w:rPr>
                <w:rFonts w:ascii="Times New Roman"/>
                <w:sz w:val="24"/>
              </w:rPr>
            </w:pPr>
            <w:r>
              <w:rPr>
                <w:rFonts w:ascii="Times New Roman"/>
                <w:sz w:val="24"/>
              </w:rPr>
              <w:t xml:space="preserve">x 0.5 </w:t>
            </w:r>
            <w:r>
              <w:rPr>
                <w:rFonts w:ascii="Times New Roman"/>
                <w:spacing w:val="-10"/>
                <w:sz w:val="24"/>
              </w:rPr>
              <w:t>=</w:t>
            </w:r>
          </w:p>
        </w:tc>
        <w:tc>
          <w:tcPr>
            <w:tcW w:w="2031" w:type="dxa"/>
          </w:tcPr>
          <w:p w:rsidR="003944A5" w:rsidRDefault="00956B32" w14:paraId="121E82E9" w14:textId="77777777">
            <w:pPr>
              <w:pStyle w:val="TableParagraph"/>
              <w:spacing w:line="256" w:lineRule="exact"/>
              <w:ind w:left="112"/>
              <w:rPr>
                <w:rFonts w:ascii="Times New Roman"/>
                <w:b/>
                <w:sz w:val="24"/>
              </w:rPr>
            </w:pPr>
            <w:r>
              <w:rPr>
                <w:rFonts w:ascii="Times New Roman"/>
                <w:b/>
                <w:spacing w:val="-5"/>
                <w:sz w:val="24"/>
              </w:rPr>
              <w:t>25</w:t>
            </w:r>
          </w:p>
        </w:tc>
      </w:tr>
      <w:tr w:rsidR="003944A5" w14:paraId="78C2C07F" w14:textId="77777777">
        <w:trPr>
          <w:trHeight w:val="275"/>
        </w:trPr>
        <w:tc>
          <w:tcPr>
            <w:tcW w:w="7593" w:type="dxa"/>
            <w:gridSpan w:val="4"/>
          </w:tcPr>
          <w:p w:rsidR="003944A5" w:rsidRDefault="00956B32" w14:paraId="4CC277C9" w14:textId="77777777">
            <w:pPr>
              <w:pStyle w:val="TableParagraph"/>
              <w:spacing w:line="256" w:lineRule="exact"/>
              <w:ind w:right="91"/>
              <w:jc w:val="right"/>
              <w:rPr>
                <w:rFonts w:ascii="Times New Roman"/>
                <w:b/>
                <w:sz w:val="24"/>
              </w:rPr>
            </w:pPr>
            <w:r>
              <w:rPr>
                <w:rFonts w:ascii="Times New Roman"/>
                <w:b/>
                <w:sz w:val="24"/>
              </w:rPr>
              <w:t>Overall</w:t>
            </w:r>
            <w:r>
              <w:rPr>
                <w:rFonts w:ascii="Times New Roman"/>
                <w:b/>
                <w:spacing w:val="-6"/>
                <w:sz w:val="24"/>
              </w:rPr>
              <w:t xml:space="preserve"> </w:t>
            </w:r>
            <w:r>
              <w:rPr>
                <w:rFonts w:ascii="Times New Roman"/>
                <w:b/>
                <w:sz w:val="24"/>
              </w:rPr>
              <w:t>Course</w:t>
            </w:r>
            <w:r>
              <w:rPr>
                <w:rFonts w:ascii="Times New Roman"/>
                <w:b/>
                <w:spacing w:val="-4"/>
                <w:sz w:val="24"/>
              </w:rPr>
              <w:t xml:space="preserve"> Grade</w:t>
            </w:r>
          </w:p>
        </w:tc>
        <w:tc>
          <w:tcPr>
            <w:tcW w:w="2031" w:type="dxa"/>
          </w:tcPr>
          <w:p w:rsidR="003944A5" w:rsidRDefault="00956B32" w14:paraId="5B7A2AA4" w14:textId="77777777">
            <w:pPr>
              <w:pStyle w:val="TableParagraph"/>
              <w:spacing w:line="256" w:lineRule="exact"/>
              <w:ind w:left="112"/>
              <w:rPr>
                <w:rFonts w:ascii="Times New Roman"/>
                <w:b/>
                <w:sz w:val="24"/>
              </w:rPr>
            </w:pPr>
            <w:r>
              <w:rPr>
                <w:rFonts w:ascii="Times New Roman"/>
                <w:b/>
                <w:spacing w:val="-5"/>
                <w:sz w:val="24"/>
              </w:rPr>
              <w:t>75</w:t>
            </w:r>
          </w:p>
        </w:tc>
      </w:tr>
      <w:tr w:rsidR="003944A5" w14:paraId="54346EA9" w14:textId="77777777">
        <w:trPr>
          <w:trHeight w:val="276"/>
        </w:trPr>
        <w:tc>
          <w:tcPr>
            <w:tcW w:w="7593" w:type="dxa"/>
            <w:gridSpan w:val="4"/>
          </w:tcPr>
          <w:p w:rsidR="003944A5" w:rsidRDefault="00956B32" w14:paraId="625FD00E" w14:textId="77777777">
            <w:pPr>
              <w:pStyle w:val="TableParagraph"/>
              <w:spacing w:line="256" w:lineRule="exact"/>
              <w:ind w:left="4802"/>
              <w:rPr>
                <w:rFonts w:ascii="Times New Roman"/>
                <w:b/>
                <w:sz w:val="24"/>
              </w:rPr>
            </w:pPr>
            <w:r>
              <w:rPr>
                <w:rFonts w:ascii="Times New Roman"/>
                <w:b/>
                <w:sz w:val="24"/>
              </w:rPr>
              <w:t>SOCW</w:t>
            </w:r>
            <w:r>
              <w:rPr>
                <w:rFonts w:ascii="Times New Roman"/>
                <w:b/>
                <w:spacing w:val="-4"/>
                <w:sz w:val="24"/>
              </w:rPr>
              <w:t xml:space="preserve"> </w:t>
            </w:r>
            <w:r>
              <w:rPr>
                <w:rFonts w:ascii="Times New Roman"/>
                <w:b/>
                <w:sz w:val="24"/>
              </w:rPr>
              <w:t>4600</w:t>
            </w:r>
            <w:r>
              <w:rPr>
                <w:rFonts w:ascii="Times New Roman"/>
                <w:b/>
                <w:spacing w:val="-1"/>
                <w:sz w:val="24"/>
              </w:rPr>
              <w:t xml:space="preserve"> </w:t>
            </w:r>
            <w:r>
              <w:rPr>
                <w:rFonts w:ascii="Times New Roman"/>
                <w:b/>
                <w:sz w:val="24"/>
              </w:rPr>
              <w:t>Letter</w:t>
            </w:r>
            <w:r>
              <w:rPr>
                <w:rFonts w:ascii="Times New Roman"/>
                <w:b/>
                <w:spacing w:val="-5"/>
                <w:sz w:val="24"/>
              </w:rPr>
              <w:t xml:space="preserve"> </w:t>
            </w:r>
            <w:r>
              <w:rPr>
                <w:rFonts w:ascii="Times New Roman"/>
                <w:b/>
                <w:spacing w:val="-4"/>
                <w:sz w:val="24"/>
              </w:rPr>
              <w:t>Grade</w:t>
            </w:r>
          </w:p>
        </w:tc>
        <w:tc>
          <w:tcPr>
            <w:tcW w:w="2031" w:type="dxa"/>
          </w:tcPr>
          <w:p w:rsidR="003944A5" w:rsidRDefault="00956B32" w14:paraId="10BD961C" w14:textId="77777777">
            <w:pPr>
              <w:pStyle w:val="TableParagraph"/>
              <w:spacing w:line="256" w:lineRule="exact"/>
              <w:ind w:left="112"/>
              <w:rPr>
                <w:rFonts w:ascii="Times New Roman"/>
                <w:b/>
                <w:sz w:val="24"/>
              </w:rPr>
            </w:pPr>
            <w:r>
              <w:rPr>
                <w:rFonts w:ascii="Times New Roman"/>
                <w:b/>
                <w:sz w:val="24"/>
              </w:rPr>
              <w:t>C</w:t>
            </w:r>
            <w:r>
              <w:rPr>
                <w:rFonts w:ascii="Times New Roman"/>
                <w:b/>
                <w:spacing w:val="28"/>
                <w:sz w:val="24"/>
              </w:rPr>
              <w:t xml:space="preserve">  </w:t>
            </w:r>
            <w:r>
              <w:rPr>
                <w:rFonts w:ascii="Times New Roman"/>
                <w:b/>
                <w:sz w:val="24"/>
              </w:rPr>
              <w:t>=</w:t>
            </w:r>
            <w:r>
              <w:rPr>
                <w:rFonts w:ascii="Times New Roman"/>
                <w:b/>
                <w:spacing w:val="1"/>
                <w:sz w:val="24"/>
              </w:rPr>
              <w:t xml:space="preserve"> </w:t>
            </w:r>
            <w:r>
              <w:rPr>
                <w:rFonts w:ascii="Times New Roman"/>
                <w:b/>
                <w:spacing w:val="-2"/>
                <w:sz w:val="24"/>
              </w:rPr>
              <w:t>Failing</w:t>
            </w:r>
          </w:p>
        </w:tc>
      </w:tr>
    </w:tbl>
    <w:p w:rsidR="003944A5" w:rsidRDefault="00956B32" w14:paraId="7A8635F6" w14:textId="77777777">
      <w:pPr>
        <w:spacing w:before="274"/>
        <w:ind w:left="660"/>
        <w:rPr>
          <w:b/>
          <w:sz w:val="24"/>
        </w:rPr>
      </w:pPr>
      <w:r>
        <w:rPr>
          <w:b/>
          <w:sz w:val="24"/>
        </w:rPr>
        <w:t>Letter</w:t>
      </w:r>
      <w:r>
        <w:rPr>
          <w:b/>
          <w:spacing w:val="-6"/>
          <w:sz w:val="24"/>
        </w:rPr>
        <w:t xml:space="preserve"> </w:t>
      </w:r>
      <w:r>
        <w:rPr>
          <w:b/>
          <w:sz w:val="24"/>
        </w:rPr>
        <w:t>Grading</w:t>
      </w:r>
      <w:r>
        <w:rPr>
          <w:b/>
          <w:spacing w:val="-2"/>
          <w:sz w:val="24"/>
        </w:rPr>
        <w:t xml:space="preserve"> Scale:</w:t>
      </w:r>
    </w:p>
    <w:p w:rsidR="003944A5" w:rsidRDefault="00956B32" w14:paraId="09D12624" w14:textId="77777777">
      <w:pPr>
        <w:pStyle w:val="BodyText"/>
        <w:spacing w:before="228"/>
        <w:ind w:left="660"/>
      </w:pPr>
      <w:r>
        <w:t>A=90-100</w:t>
      </w:r>
      <w:r>
        <w:rPr>
          <w:spacing w:val="-6"/>
        </w:rPr>
        <w:t xml:space="preserve"> </w:t>
      </w:r>
      <w:r>
        <w:t>percent</w:t>
      </w:r>
      <w:r>
        <w:rPr>
          <w:spacing w:val="56"/>
        </w:rPr>
        <w:t xml:space="preserve"> </w:t>
      </w:r>
      <w:r>
        <w:t>B=</w:t>
      </w:r>
      <w:r>
        <w:rPr>
          <w:spacing w:val="-2"/>
        </w:rPr>
        <w:t xml:space="preserve"> </w:t>
      </w:r>
      <w:r>
        <w:t>80-89</w:t>
      </w:r>
      <w:r>
        <w:rPr>
          <w:spacing w:val="-1"/>
        </w:rPr>
        <w:t xml:space="preserve"> </w:t>
      </w:r>
      <w:r>
        <w:t>percent</w:t>
      </w:r>
      <w:r>
        <w:rPr>
          <w:spacing w:val="27"/>
        </w:rPr>
        <w:t xml:space="preserve">  </w:t>
      </w:r>
      <w:r>
        <w:t>C=70-79 percent</w:t>
      </w:r>
      <w:r>
        <w:rPr>
          <w:spacing w:val="27"/>
        </w:rPr>
        <w:t xml:space="preserve">  </w:t>
      </w:r>
      <w:r>
        <w:t>D=60-69 percent</w:t>
      </w:r>
      <w:r>
        <w:rPr>
          <w:spacing w:val="28"/>
        </w:rPr>
        <w:t xml:space="preserve">  </w:t>
      </w:r>
      <w:r>
        <w:t>F=</w:t>
      </w:r>
      <w:r>
        <w:rPr>
          <w:spacing w:val="-1"/>
        </w:rPr>
        <w:t xml:space="preserve"> </w:t>
      </w:r>
      <w:r>
        <w:t xml:space="preserve">0-59 </w:t>
      </w:r>
      <w:r>
        <w:rPr>
          <w:spacing w:val="-2"/>
        </w:rPr>
        <w:t>Percent</w:t>
      </w:r>
    </w:p>
    <w:p w:rsidRPr="00DE7B1C" w:rsidR="003944A5" w:rsidP="00DE7B1C" w:rsidRDefault="00956B32" w14:paraId="194D1E77" w14:textId="77777777">
      <w:pPr>
        <w:jc w:val="center"/>
        <w:rPr>
          <w:b/>
          <w:bCs/>
        </w:rPr>
      </w:pPr>
      <w:r w:rsidRPr="00DE7B1C">
        <w:rPr>
          <w:b/>
          <w:bCs/>
        </w:rPr>
        <w:t>A</w:t>
      </w:r>
      <w:r w:rsidRPr="00DE7B1C">
        <w:rPr>
          <w:b/>
          <w:bCs/>
          <w:spacing w:val="-6"/>
        </w:rPr>
        <w:t xml:space="preserve"> </w:t>
      </w:r>
      <w:r w:rsidRPr="00DE7B1C">
        <w:rPr>
          <w:b/>
          <w:bCs/>
        </w:rPr>
        <w:t>BSW</w:t>
      </w:r>
      <w:r w:rsidRPr="00DE7B1C">
        <w:rPr>
          <w:b/>
          <w:bCs/>
          <w:spacing w:val="-1"/>
        </w:rPr>
        <w:t xml:space="preserve"> </w:t>
      </w:r>
      <w:r w:rsidRPr="00DE7B1C">
        <w:rPr>
          <w:b/>
          <w:bCs/>
        </w:rPr>
        <w:t>Candidate</w:t>
      </w:r>
      <w:r w:rsidRPr="00DE7B1C">
        <w:rPr>
          <w:b/>
          <w:bCs/>
          <w:spacing w:val="-4"/>
        </w:rPr>
        <w:t xml:space="preserve"> </w:t>
      </w:r>
      <w:r w:rsidRPr="00DE7B1C">
        <w:rPr>
          <w:b/>
          <w:bCs/>
        </w:rPr>
        <w:t>must</w:t>
      </w:r>
      <w:r w:rsidRPr="00DE7B1C">
        <w:rPr>
          <w:b/>
          <w:bCs/>
          <w:spacing w:val="-3"/>
        </w:rPr>
        <w:t xml:space="preserve"> </w:t>
      </w:r>
      <w:r w:rsidRPr="00DE7B1C">
        <w:rPr>
          <w:b/>
          <w:bCs/>
        </w:rPr>
        <w:t>receive</w:t>
      </w:r>
      <w:r w:rsidRPr="00DE7B1C">
        <w:rPr>
          <w:b/>
          <w:bCs/>
          <w:spacing w:val="-3"/>
        </w:rPr>
        <w:t xml:space="preserve"> </w:t>
      </w:r>
      <w:r w:rsidRPr="00DE7B1C">
        <w:rPr>
          <w:b/>
          <w:bCs/>
        </w:rPr>
        <w:t>a</w:t>
      </w:r>
      <w:r w:rsidRPr="00DE7B1C">
        <w:rPr>
          <w:b/>
          <w:bCs/>
          <w:spacing w:val="-1"/>
        </w:rPr>
        <w:t xml:space="preserve"> </w:t>
      </w:r>
      <w:r w:rsidRPr="00DE7B1C">
        <w:rPr>
          <w:b/>
          <w:bCs/>
        </w:rPr>
        <w:t>B or</w:t>
      </w:r>
      <w:r w:rsidRPr="00DE7B1C">
        <w:rPr>
          <w:b/>
          <w:bCs/>
          <w:spacing w:val="-5"/>
        </w:rPr>
        <w:t xml:space="preserve"> </w:t>
      </w:r>
      <w:r w:rsidRPr="00DE7B1C">
        <w:rPr>
          <w:b/>
          <w:bCs/>
        </w:rPr>
        <w:t>better</w:t>
      </w:r>
      <w:r w:rsidRPr="00DE7B1C">
        <w:rPr>
          <w:b/>
          <w:bCs/>
          <w:spacing w:val="-3"/>
        </w:rPr>
        <w:t xml:space="preserve"> </w:t>
      </w:r>
      <w:r w:rsidRPr="00DE7B1C">
        <w:rPr>
          <w:b/>
          <w:bCs/>
        </w:rPr>
        <w:t>in</w:t>
      </w:r>
      <w:r w:rsidRPr="00DE7B1C">
        <w:rPr>
          <w:b/>
          <w:bCs/>
          <w:spacing w:val="2"/>
        </w:rPr>
        <w:t xml:space="preserve"> </w:t>
      </w:r>
      <w:r w:rsidRPr="00DE7B1C">
        <w:rPr>
          <w:b/>
          <w:bCs/>
        </w:rPr>
        <w:t>the</w:t>
      </w:r>
      <w:r w:rsidRPr="00DE7B1C">
        <w:rPr>
          <w:b/>
          <w:bCs/>
          <w:spacing w:val="-3"/>
        </w:rPr>
        <w:t xml:space="preserve"> </w:t>
      </w:r>
      <w:r w:rsidRPr="00DE7B1C">
        <w:rPr>
          <w:b/>
          <w:bCs/>
        </w:rPr>
        <w:t>SOCW</w:t>
      </w:r>
      <w:r w:rsidRPr="00DE7B1C">
        <w:rPr>
          <w:b/>
          <w:bCs/>
          <w:spacing w:val="-1"/>
        </w:rPr>
        <w:t xml:space="preserve"> </w:t>
      </w:r>
      <w:r w:rsidRPr="00DE7B1C">
        <w:rPr>
          <w:b/>
          <w:bCs/>
        </w:rPr>
        <w:t>4600 course</w:t>
      </w:r>
      <w:r w:rsidRPr="00DE7B1C">
        <w:rPr>
          <w:b/>
          <w:bCs/>
          <w:spacing w:val="-4"/>
        </w:rPr>
        <w:t xml:space="preserve"> </w:t>
      </w:r>
      <w:r w:rsidRPr="00DE7B1C">
        <w:rPr>
          <w:b/>
          <w:bCs/>
        </w:rPr>
        <w:t>to</w:t>
      </w:r>
      <w:r w:rsidRPr="00DE7B1C">
        <w:rPr>
          <w:b/>
          <w:bCs/>
          <w:spacing w:val="-1"/>
        </w:rPr>
        <w:t xml:space="preserve"> </w:t>
      </w:r>
      <w:r w:rsidRPr="00DE7B1C">
        <w:rPr>
          <w:b/>
          <w:bCs/>
          <w:spacing w:val="-2"/>
        </w:rPr>
        <w:t>graduate.</w:t>
      </w:r>
    </w:p>
    <w:p w:rsidR="003944A5" w:rsidRDefault="003944A5" w14:paraId="3E9688EE" w14:textId="77777777">
      <w:pPr>
        <w:pStyle w:val="BodyText"/>
        <w:rPr>
          <w:b/>
        </w:rPr>
      </w:pPr>
    </w:p>
    <w:p w:rsidR="003944A5" w:rsidRDefault="003944A5" w14:paraId="300FFA2A" w14:textId="77777777">
      <w:pPr>
        <w:pStyle w:val="BodyText"/>
        <w:rPr>
          <w:b/>
        </w:rPr>
      </w:pPr>
    </w:p>
    <w:p w:rsidR="003944A5" w:rsidRDefault="003944A5" w14:paraId="6FFCDFB7" w14:textId="77777777">
      <w:pPr>
        <w:pStyle w:val="BodyText"/>
        <w:spacing w:before="84"/>
        <w:rPr>
          <w:b/>
        </w:rPr>
      </w:pPr>
    </w:p>
    <w:p w:rsidR="003944A5" w:rsidRDefault="00956B32" w14:paraId="531F741A" w14:textId="77777777">
      <w:pPr>
        <w:pStyle w:val="Heading2"/>
      </w:pPr>
      <w:bookmarkStart w:name="_Toc205984001" w:id="33"/>
      <w:r>
        <w:t>Evaluation</w:t>
      </w:r>
      <w:r>
        <w:rPr>
          <w:spacing w:val="-3"/>
        </w:rPr>
        <w:t xml:space="preserve"> </w:t>
      </w:r>
      <w:r>
        <w:t>of</w:t>
      </w:r>
      <w:r>
        <w:rPr>
          <w:spacing w:val="-7"/>
        </w:rPr>
        <w:t xml:space="preserve"> </w:t>
      </w:r>
      <w:r>
        <w:t>Field-Setting</w:t>
      </w:r>
      <w:r>
        <w:rPr>
          <w:spacing w:val="-2"/>
        </w:rPr>
        <w:t xml:space="preserve"> Effectiveness</w:t>
      </w:r>
      <w:bookmarkEnd w:id="33"/>
    </w:p>
    <w:p w:rsidR="003944A5" w:rsidRDefault="003944A5" w14:paraId="78B5F6C3" w14:textId="77777777">
      <w:pPr>
        <w:pStyle w:val="BodyText"/>
        <w:spacing w:before="137"/>
        <w:rPr>
          <w:b/>
        </w:rPr>
      </w:pPr>
    </w:p>
    <w:p w:rsidR="003944A5" w:rsidRDefault="00956B32" w14:paraId="77C89790" w14:textId="77777777">
      <w:pPr>
        <w:pStyle w:val="BodyText"/>
        <w:ind w:left="660" w:right="882"/>
      </w:pPr>
      <w:r>
        <w:t>The MGA BSW Program views the evaluation of program effectiveness as a shared effort between</w:t>
      </w:r>
      <w:r>
        <w:rPr>
          <w:spacing w:val="-6"/>
        </w:rPr>
        <w:t xml:space="preserve"> </w:t>
      </w:r>
      <w:r>
        <w:t>field</w:t>
      </w:r>
      <w:r>
        <w:rPr>
          <w:spacing w:val="-5"/>
        </w:rPr>
        <w:t xml:space="preserve"> </w:t>
      </w:r>
      <w:r>
        <w:t>settings,</w:t>
      </w:r>
      <w:r>
        <w:rPr>
          <w:spacing w:val="-5"/>
        </w:rPr>
        <w:t xml:space="preserve"> </w:t>
      </w:r>
      <w:r>
        <w:t>students</w:t>
      </w:r>
      <w:r>
        <w:rPr>
          <w:spacing w:val="-5"/>
        </w:rPr>
        <w:t xml:space="preserve"> </w:t>
      </w:r>
      <w:r>
        <w:t>and</w:t>
      </w:r>
      <w:r>
        <w:rPr>
          <w:spacing w:val="-3"/>
        </w:rPr>
        <w:t xml:space="preserve"> </w:t>
      </w:r>
      <w:r>
        <w:t>the</w:t>
      </w:r>
      <w:r>
        <w:rPr>
          <w:spacing w:val="-9"/>
        </w:rPr>
        <w:t xml:space="preserve"> </w:t>
      </w:r>
      <w:r>
        <w:t>program.</w:t>
      </w:r>
      <w:r>
        <w:rPr>
          <w:spacing w:val="-3"/>
        </w:rPr>
        <w:t xml:space="preserve"> </w:t>
      </w:r>
      <w:r>
        <w:t>It</w:t>
      </w:r>
      <w:r>
        <w:rPr>
          <w:spacing w:val="-8"/>
        </w:rPr>
        <w:t xml:space="preserve"> </w:t>
      </w:r>
      <w:r>
        <w:t>is</w:t>
      </w:r>
      <w:r>
        <w:rPr>
          <w:spacing w:val="-5"/>
        </w:rPr>
        <w:t xml:space="preserve"> </w:t>
      </w:r>
      <w:r>
        <w:t>the</w:t>
      </w:r>
      <w:r>
        <w:rPr>
          <w:spacing w:val="-9"/>
        </w:rPr>
        <w:t xml:space="preserve"> </w:t>
      </w:r>
      <w:r>
        <w:t>policy</w:t>
      </w:r>
      <w:r>
        <w:rPr>
          <w:spacing w:val="-6"/>
        </w:rPr>
        <w:t xml:space="preserve"> </w:t>
      </w:r>
      <w:r>
        <w:t>of</w:t>
      </w:r>
      <w:r>
        <w:rPr>
          <w:spacing w:val="-3"/>
        </w:rPr>
        <w:t xml:space="preserve"> </w:t>
      </w:r>
      <w:r>
        <w:t>the</w:t>
      </w:r>
      <w:r>
        <w:rPr>
          <w:spacing w:val="-9"/>
        </w:rPr>
        <w:t xml:space="preserve"> </w:t>
      </w:r>
      <w:r>
        <w:t>program</w:t>
      </w:r>
      <w:r>
        <w:rPr>
          <w:spacing w:val="-7"/>
        </w:rPr>
        <w:t xml:space="preserve"> </w:t>
      </w:r>
      <w:r>
        <w:t>that</w:t>
      </w:r>
      <w:r>
        <w:rPr>
          <w:spacing w:val="-8"/>
        </w:rPr>
        <w:t xml:space="preserve"> </w:t>
      </w:r>
      <w:r>
        <w:t>field-setting effectiveness be evaluated through student and field-setting input and that such evaluation will occur at minimum yearly.</w:t>
      </w:r>
    </w:p>
    <w:p w:rsidR="003944A5" w:rsidRDefault="003944A5" w14:paraId="656B71E9" w14:textId="77777777">
      <w:pPr>
        <w:pStyle w:val="BodyText"/>
        <w:spacing w:before="1"/>
      </w:pPr>
    </w:p>
    <w:p w:rsidR="003944A5" w:rsidRDefault="00956B32" w14:paraId="65FDE88F" w14:textId="10D02111">
      <w:pPr>
        <w:pStyle w:val="BodyText"/>
        <w:ind w:left="660" w:right="855"/>
        <w:jc w:val="both"/>
      </w:pPr>
      <w:r>
        <w:rPr>
          <w:b/>
        </w:rPr>
        <w:t xml:space="preserve">Field Setting Input: </w:t>
      </w:r>
      <w:r>
        <w:t xml:space="preserve">At the end of each academic semester (fall and spring), the field supervisor is asked to complete the </w:t>
      </w:r>
      <w:r>
        <w:rPr>
          <w:i/>
        </w:rPr>
        <w:t xml:space="preserve">Agency Evaluation of Field </w:t>
      </w:r>
      <w:r>
        <w:t xml:space="preserve">questionnaire (Appendix </w:t>
      </w:r>
      <w:r w:rsidR="00B3481A">
        <w:t>O</w:t>
      </w:r>
      <w:r>
        <w:t>) and mail or submit the form online to the BSW Program Director. The questionnaire is short, but extremely important.</w:t>
      </w:r>
      <w:r>
        <w:rPr>
          <w:spacing w:val="-10"/>
        </w:rPr>
        <w:t xml:space="preserve"> </w:t>
      </w:r>
      <w:r>
        <w:t>Supervisors</w:t>
      </w:r>
      <w:r>
        <w:rPr>
          <w:spacing w:val="-13"/>
        </w:rPr>
        <w:t xml:space="preserve"> </w:t>
      </w:r>
      <w:r>
        <w:t>are</w:t>
      </w:r>
      <w:r>
        <w:rPr>
          <w:spacing w:val="-13"/>
        </w:rPr>
        <w:t xml:space="preserve"> </w:t>
      </w:r>
      <w:r>
        <w:t>given</w:t>
      </w:r>
      <w:r>
        <w:rPr>
          <w:spacing w:val="-9"/>
        </w:rPr>
        <w:t xml:space="preserve"> </w:t>
      </w:r>
      <w:r>
        <w:t>the</w:t>
      </w:r>
      <w:r>
        <w:rPr>
          <w:spacing w:val="-13"/>
        </w:rPr>
        <w:t xml:space="preserve"> </w:t>
      </w:r>
      <w:r>
        <w:t>opportunity</w:t>
      </w:r>
      <w:r>
        <w:rPr>
          <w:spacing w:val="-7"/>
        </w:rPr>
        <w:t xml:space="preserve"> </w:t>
      </w:r>
      <w:r>
        <w:t>to</w:t>
      </w:r>
      <w:r>
        <w:rPr>
          <w:spacing w:val="-11"/>
        </w:rPr>
        <w:t xml:space="preserve"> </w:t>
      </w:r>
      <w:r>
        <w:t>evaluate</w:t>
      </w:r>
      <w:r>
        <w:rPr>
          <w:spacing w:val="-13"/>
        </w:rPr>
        <w:t xml:space="preserve"> </w:t>
      </w:r>
      <w:r>
        <w:t>four</w:t>
      </w:r>
      <w:r>
        <w:rPr>
          <w:spacing w:val="-10"/>
        </w:rPr>
        <w:t xml:space="preserve"> </w:t>
      </w:r>
      <w:r>
        <w:t>aspects</w:t>
      </w:r>
      <w:r>
        <w:rPr>
          <w:spacing w:val="-12"/>
        </w:rPr>
        <w:t xml:space="preserve"> </w:t>
      </w:r>
      <w:r>
        <w:t>of</w:t>
      </w:r>
      <w:r>
        <w:rPr>
          <w:spacing w:val="-9"/>
        </w:rPr>
        <w:t xml:space="preserve"> </w:t>
      </w:r>
      <w:r>
        <w:t>the</w:t>
      </w:r>
      <w:r>
        <w:rPr>
          <w:spacing w:val="-10"/>
        </w:rPr>
        <w:t xml:space="preserve"> </w:t>
      </w:r>
      <w:r>
        <w:t>BSW</w:t>
      </w:r>
      <w:r>
        <w:rPr>
          <w:spacing w:val="-14"/>
        </w:rPr>
        <w:t xml:space="preserve"> </w:t>
      </w:r>
      <w:r>
        <w:t>Program</w:t>
      </w:r>
      <w:r>
        <w:rPr>
          <w:spacing w:val="-12"/>
        </w:rPr>
        <w:t xml:space="preserve"> </w:t>
      </w:r>
      <w:r>
        <w:t>and its liberal arts foundation:</w:t>
      </w:r>
    </w:p>
    <w:p w:rsidR="003944A5" w:rsidP="00A84EE3" w:rsidRDefault="00956B32" w14:paraId="58CFABE3" w14:textId="77777777">
      <w:pPr>
        <w:pStyle w:val="ListParagraph"/>
        <w:numPr>
          <w:ilvl w:val="0"/>
          <w:numId w:val="25"/>
        </w:numPr>
        <w:tabs>
          <w:tab w:val="left" w:pos="900"/>
        </w:tabs>
        <w:spacing w:before="274" w:line="275" w:lineRule="exact"/>
        <w:rPr>
          <w:sz w:val="24"/>
        </w:rPr>
      </w:pPr>
      <w:r>
        <w:rPr>
          <w:sz w:val="24"/>
        </w:rPr>
        <w:t>Field</w:t>
      </w:r>
      <w:r>
        <w:rPr>
          <w:spacing w:val="-6"/>
          <w:sz w:val="24"/>
        </w:rPr>
        <w:t xml:space="preserve"> </w:t>
      </w:r>
      <w:r>
        <w:rPr>
          <w:sz w:val="24"/>
        </w:rPr>
        <w:t>Work</w:t>
      </w:r>
      <w:r>
        <w:rPr>
          <w:spacing w:val="-3"/>
          <w:sz w:val="24"/>
        </w:rPr>
        <w:t xml:space="preserve"> </w:t>
      </w:r>
      <w:r>
        <w:rPr>
          <w:spacing w:val="-2"/>
          <w:sz w:val="24"/>
        </w:rPr>
        <w:t>Materials</w:t>
      </w:r>
    </w:p>
    <w:p w:rsidR="003944A5" w:rsidP="00A84EE3" w:rsidRDefault="00956B32" w14:paraId="3201F98F" w14:textId="77777777">
      <w:pPr>
        <w:pStyle w:val="ListParagraph"/>
        <w:numPr>
          <w:ilvl w:val="0"/>
          <w:numId w:val="25"/>
        </w:numPr>
        <w:tabs>
          <w:tab w:val="left" w:pos="900"/>
        </w:tabs>
        <w:spacing w:line="275" w:lineRule="exact"/>
        <w:rPr>
          <w:sz w:val="24"/>
        </w:rPr>
      </w:pPr>
      <w:r>
        <w:rPr>
          <w:sz w:val="24"/>
        </w:rPr>
        <w:t>The</w:t>
      </w:r>
      <w:r>
        <w:rPr>
          <w:spacing w:val="-7"/>
          <w:sz w:val="24"/>
        </w:rPr>
        <w:t xml:space="preserve"> </w:t>
      </w:r>
      <w:r>
        <w:rPr>
          <w:sz w:val="24"/>
        </w:rPr>
        <w:t>BSW</w:t>
      </w:r>
      <w:r>
        <w:rPr>
          <w:spacing w:val="-7"/>
          <w:sz w:val="24"/>
        </w:rPr>
        <w:t xml:space="preserve"> </w:t>
      </w:r>
      <w:r>
        <w:rPr>
          <w:sz w:val="24"/>
        </w:rPr>
        <w:t>Field</w:t>
      </w:r>
      <w:r>
        <w:rPr>
          <w:spacing w:val="-1"/>
          <w:sz w:val="24"/>
        </w:rPr>
        <w:t xml:space="preserve"> </w:t>
      </w:r>
      <w:r>
        <w:rPr>
          <w:sz w:val="24"/>
        </w:rPr>
        <w:t>Education</w:t>
      </w:r>
      <w:r>
        <w:rPr>
          <w:spacing w:val="-2"/>
          <w:sz w:val="24"/>
        </w:rPr>
        <w:t xml:space="preserve"> Director</w:t>
      </w:r>
    </w:p>
    <w:p w:rsidR="003944A5" w:rsidP="00A84EE3" w:rsidRDefault="00956B32" w14:paraId="10CFB17A" w14:textId="77777777">
      <w:pPr>
        <w:pStyle w:val="ListParagraph"/>
        <w:numPr>
          <w:ilvl w:val="0"/>
          <w:numId w:val="25"/>
        </w:numPr>
        <w:tabs>
          <w:tab w:val="left" w:pos="900"/>
        </w:tabs>
        <w:rPr>
          <w:sz w:val="24"/>
        </w:rPr>
      </w:pPr>
      <w:r>
        <w:rPr>
          <w:sz w:val="24"/>
        </w:rPr>
        <w:t>The</w:t>
      </w:r>
      <w:r>
        <w:rPr>
          <w:spacing w:val="-9"/>
          <w:sz w:val="24"/>
        </w:rPr>
        <w:t xml:space="preserve"> </w:t>
      </w:r>
      <w:r>
        <w:rPr>
          <w:spacing w:val="-2"/>
          <w:sz w:val="24"/>
        </w:rPr>
        <w:t>Curriculum</w:t>
      </w:r>
    </w:p>
    <w:p w:rsidR="003944A5" w:rsidP="00A84EE3" w:rsidRDefault="00956B32" w14:paraId="0AD85696" w14:textId="77777777">
      <w:pPr>
        <w:pStyle w:val="ListParagraph"/>
        <w:numPr>
          <w:ilvl w:val="1"/>
          <w:numId w:val="25"/>
        </w:numPr>
        <w:tabs>
          <w:tab w:val="left" w:pos="1124"/>
        </w:tabs>
        <w:spacing w:before="2"/>
        <w:ind w:left="1124" w:hanging="224"/>
        <w:rPr>
          <w:sz w:val="24"/>
        </w:rPr>
      </w:pPr>
      <w:r>
        <w:rPr>
          <w:sz w:val="24"/>
        </w:rPr>
        <w:t>Liberals</w:t>
      </w:r>
      <w:r>
        <w:rPr>
          <w:spacing w:val="-5"/>
          <w:sz w:val="24"/>
        </w:rPr>
        <w:t xml:space="preserve"> </w:t>
      </w:r>
      <w:r>
        <w:rPr>
          <w:sz w:val="24"/>
        </w:rPr>
        <w:t>Arts</w:t>
      </w:r>
      <w:r>
        <w:rPr>
          <w:spacing w:val="-2"/>
          <w:sz w:val="24"/>
        </w:rPr>
        <w:t xml:space="preserve"> Foundation</w:t>
      </w:r>
    </w:p>
    <w:p w:rsidR="003944A5" w:rsidP="00A84EE3" w:rsidRDefault="00956B32" w14:paraId="287E73FD" w14:textId="77777777">
      <w:pPr>
        <w:pStyle w:val="ListParagraph"/>
        <w:numPr>
          <w:ilvl w:val="1"/>
          <w:numId w:val="25"/>
        </w:numPr>
        <w:tabs>
          <w:tab w:val="left" w:pos="1139"/>
        </w:tabs>
        <w:ind w:left="1139" w:hanging="239"/>
        <w:rPr>
          <w:sz w:val="24"/>
        </w:rPr>
      </w:pPr>
      <w:r>
        <w:rPr>
          <w:sz w:val="24"/>
        </w:rPr>
        <w:t>Professional</w:t>
      </w:r>
      <w:r>
        <w:rPr>
          <w:spacing w:val="-5"/>
          <w:sz w:val="24"/>
        </w:rPr>
        <w:t xml:space="preserve"> </w:t>
      </w:r>
      <w:r>
        <w:rPr>
          <w:sz w:val="24"/>
        </w:rPr>
        <w:t>SOCW</w:t>
      </w:r>
      <w:r>
        <w:rPr>
          <w:spacing w:val="-4"/>
          <w:sz w:val="24"/>
        </w:rPr>
        <w:t xml:space="preserve"> </w:t>
      </w:r>
      <w:r>
        <w:rPr>
          <w:spacing w:val="-2"/>
          <w:sz w:val="24"/>
        </w:rPr>
        <w:t>Content</w:t>
      </w:r>
    </w:p>
    <w:p w:rsidR="003944A5" w:rsidP="00A84EE3" w:rsidRDefault="00956B32" w14:paraId="16346CEE" w14:textId="77777777">
      <w:pPr>
        <w:pStyle w:val="ListParagraph"/>
        <w:numPr>
          <w:ilvl w:val="0"/>
          <w:numId w:val="25"/>
        </w:numPr>
        <w:tabs>
          <w:tab w:val="left" w:pos="900"/>
        </w:tabs>
        <w:rPr>
          <w:sz w:val="24"/>
        </w:rPr>
      </w:pPr>
      <w:r>
        <w:rPr>
          <w:sz w:val="24"/>
        </w:rPr>
        <w:t>Services</w:t>
      </w:r>
      <w:r>
        <w:rPr>
          <w:spacing w:val="-4"/>
          <w:sz w:val="24"/>
        </w:rPr>
        <w:t xml:space="preserve"> </w:t>
      </w:r>
      <w:r>
        <w:rPr>
          <w:sz w:val="24"/>
        </w:rPr>
        <w:t>to</w:t>
      </w:r>
      <w:r>
        <w:rPr>
          <w:spacing w:val="-4"/>
          <w:sz w:val="24"/>
        </w:rPr>
        <w:t xml:space="preserve"> </w:t>
      </w:r>
      <w:r>
        <w:rPr>
          <w:sz w:val="24"/>
        </w:rPr>
        <w:t>the</w:t>
      </w:r>
      <w:r>
        <w:rPr>
          <w:spacing w:val="-7"/>
          <w:sz w:val="24"/>
        </w:rPr>
        <w:t xml:space="preserve"> </w:t>
      </w:r>
      <w:r>
        <w:rPr>
          <w:spacing w:val="-2"/>
          <w:sz w:val="24"/>
        </w:rPr>
        <w:t>Supervisor</w:t>
      </w:r>
    </w:p>
    <w:p w:rsidR="003944A5" w:rsidRDefault="003944A5" w14:paraId="7443ACE4" w14:textId="77777777">
      <w:pPr>
        <w:pStyle w:val="BodyText"/>
      </w:pPr>
    </w:p>
    <w:p w:rsidR="003944A5" w:rsidRDefault="00956B32" w14:paraId="634C9D23" w14:textId="2CD0CFDA">
      <w:pPr>
        <w:pStyle w:val="BodyText"/>
        <w:spacing w:before="1"/>
        <w:ind w:left="660" w:right="853"/>
        <w:jc w:val="both"/>
      </w:pPr>
      <w:r>
        <w:rPr>
          <w:b/>
        </w:rPr>
        <w:t>Student Input</w:t>
      </w:r>
      <w:r>
        <w:t>: In the interest of maintaining consistently high standards of quality in our field placement</w:t>
      </w:r>
      <w:r>
        <w:rPr>
          <w:spacing w:val="-11"/>
        </w:rPr>
        <w:t xml:space="preserve"> </w:t>
      </w:r>
      <w:r>
        <w:t>settings,</w:t>
      </w:r>
      <w:r>
        <w:rPr>
          <w:spacing w:val="-10"/>
        </w:rPr>
        <w:t xml:space="preserve"> </w:t>
      </w:r>
      <w:r>
        <w:t>the</w:t>
      </w:r>
      <w:r>
        <w:rPr>
          <w:spacing w:val="-11"/>
        </w:rPr>
        <w:t xml:space="preserve"> </w:t>
      </w:r>
      <w:r>
        <w:t>BSW</w:t>
      </w:r>
      <w:r>
        <w:rPr>
          <w:spacing w:val="-13"/>
        </w:rPr>
        <w:t xml:space="preserve"> </w:t>
      </w:r>
      <w:r>
        <w:t>Program</w:t>
      </w:r>
      <w:r>
        <w:rPr>
          <w:spacing w:val="-10"/>
        </w:rPr>
        <w:t xml:space="preserve"> </w:t>
      </w:r>
      <w:r>
        <w:t>at</w:t>
      </w:r>
      <w:r>
        <w:rPr>
          <w:spacing w:val="-13"/>
        </w:rPr>
        <w:t xml:space="preserve"> </w:t>
      </w:r>
      <w:r>
        <w:t>MGA</w:t>
      </w:r>
      <w:r>
        <w:rPr>
          <w:spacing w:val="-12"/>
        </w:rPr>
        <w:t xml:space="preserve"> </w:t>
      </w:r>
      <w:r>
        <w:t>recognizes</w:t>
      </w:r>
      <w:r>
        <w:rPr>
          <w:spacing w:val="-12"/>
        </w:rPr>
        <w:t xml:space="preserve"> </w:t>
      </w:r>
      <w:r>
        <w:t>the</w:t>
      </w:r>
      <w:r>
        <w:rPr>
          <w:spacing w:val="-11"/>
        </w:rPr>
        <w:t xml:space="preserve"> </w:t>
      </w:r>
      <w:r>
        <w:t>value</w:t>
      </w:r>
      <w:r>
        <w:rPr>
          <w:spacing w:val="-13"/>
        </w:rPr>
        <w:t xml:space="preserve"> </w:t>
      </w:r>
      <w:r>
        <w:t>of</w:t>
      </w:r>
      <w:r>
        <w:rPr>
          <w:spacing w:val="-9"/>
        </w:rPr>
        <w:t xml:space="preserve"> </w:t>
      </w:r>
      <w:r>
        <w:t>providing</w:t>
      </w:r>
      <w:r>
        <w:rPr>
          <w:spacing w:val="-7"/>
        </w:rPr>
        <w:t xml:space="preserve"> </w:t>
      </w:r>
      <w:r>
        <w:t>students</w:t>
      </w:r>
      <w:r>
        <w:rPr>
          <w:spacing w:val="-13"/>
        </w:rPr>
        <w:t xml:space="preserve"> </w:t>
      </w:r>
      <w:r>
        <w:t>with</w:t>
      </w:r>
      <w:r>
        <w:rPr>
          <w:spacing w:val="-10"/>
        </w:rPr>
        <w:t xml:space="preserve"> </w:t>
      </w:r>
      <w:r>
        <w:t xml:space="preserve">the opportunity to report their perception of the field work experience. BSW students are asked to complete the </w:t>
      </w:r>
      <w:r>
        <w:rPr>
          <w:i/>
          <w:color w:val="0D0E1A"/>
        </w:rPr>
        <w:t xml:space="preserve">Student Evaluation of Field Placement </w:t>
      </w:r>
      <w:r>
        <w:t xml:space="preserve">(Appendix </w:t>
      </w:r>
      <w:r w:rsidR="00B3481A">
        <w:t>P</w:t>
      </w:r>
      <w:r>
        <w:t>) at the end of the year-long placement. The information provided by students helps to inform the program on setting quality and any possible needs for improvement.</w:t>
      </w:r>
    </w:p>
    <w:p w:rsidR="003944A5" w:rsidRDefault="003944A5" w14:paraId="0D3540BA" w14:textId="77777777">
      <w:pPr>
        <w:pStyle w:val="BodyText"/>
        <w:spacing w:before="84"/>
      </w:pPr>
    </w:p>
    <w:p w:rsidR="003944A5" w:rsidP="00DE7B1C" w:rsidRDefault="00956B32" w14:paraId="4F00E075" w14:textId="77777777">
      <w:pPr>
        <w:pStyle w:val="Heading2"/>
        <w:ind w:left="680" w:right="888"/>
      </w:pPr>
      <w:bookmarkStart w:name="_Toc205984002" w:id="34"/>
      <w:r>
        <w:t>Grievance</w:t>
      </w:r>
      <w:r>
        <w:rPr>
          <w:spacing w:val="-9"/>
        </w:rPr>
        <w:t xml:space="preserve"> </w:t>
      </w:r>
      <w:r>
        <w:t>and</w:t>
      </w:r>
      <w:r>
        <w:rPr>
          <w:spacing w:val="-1"/>
        </w:rPr>
        <w:t xml:space="preserve"> </w:t>
      </w:r>
      <w:r>
        <w:t>Field</w:t>
      </w:r>
      <w:r>
        <w:rPr>
          <w:spacing w:val="-2"/>
        </w:rPr>
        <w:t xml:space="preserve"> </w:t>
      </w:r>
      <w:r>
        <w:t>Education</w:t>
      </w:r>
      <w:r>
        <w:rPr>
          <w:spacing w:val="-4"/>
        </w:rPr>
        <w:t xml:space="preserve"> </w:t>
      </w:r>
      <w:r>
        <w:t>Concern and</w:t>
      </w:r>
      <w:r>
        <w:rPr>
          <w:spacing w:val="-1"/>
        </w:rPr>
        <w:t xml:space="preserve"> </w:t>
      </w:r>
      <w:r>
        <w:t>Dismissal</w:t>
      </w:r>
      <w:r>
        <w:rPr>
          <w:spacing w:val="-5"/>
        </w:rPr>
        <w:t xml:space="preserve"> </w:t>
      </w:r>
      <w:r>
        <w:rPr>
          <w:spacing w:val="-2"/>
        </w:rPr>
        <w:t>Procedures</w:t>
      </w:r>
      <w:bookmarkEnd w:id="34"/>
    </w:p>
    <w:p w:rsidR="003944A5" w:rsidRDefault="003944A5" w14:paraId="6FAFCDE1" w14:textId="77777777">
      <w:pPr>
        <w:pStyle w:val="BodyText"/>
        <w:spacing w:before="136"/>
        <w:rPr>
          <w:b/>
        </w:rPr>
      </w:pPr>
    </w:p>
    <w:p w:rsidR="003944A5" w:rsidRDefault="00956B32" w14:paraId="467A27B9" w14:textId="77777777">
      <w:pPr>
        <w:pStyle w:val="BodyText"/>
        <w:spacing w:before="1"/>
        <w:ind w:left="660" w:right="854"/>
        <w:jc w:val="both"/>
      </w:pPr>
      <w:r>
        <w:t>During</w:t>
      </w:r>
      <w:r>
        <w:rPr>
          <w:spacing w:val="-11"/>
        </w:rPr>
        <w:t xml:space="preserve"> </w:t>
      </w:r>
      <w:r>
        <w:t>the</w:t>
      </w:r>
      <w:r>
        <w:rPr>
          <w:spacing w:val="-13"/>
        </w:rPr>
        <w:t xml:space="preserve"> </w:t>
      </w:r>
      <w:r>
        <w:t>field</w:t>
      </w:r>
      <w:r>
        <w:rPr>
          <w:spacing w:val="-9"/>
        </w:rPr>
        <w:t xml:space="preserve"> </w:t>
      </w:r>
      <w:r>
        <w:t>placement,</w:t>
      </w:r>
      <w:r>
        <w:rPr>
          <w:spacing w:val="-10"/>
        </w:rPr>
        <w:t xml:space="preserve"> </w:t>
      </w:r>
      <w:r>
        <w:t>problems</w:t>
      </w:r>
      <w:r>
        <w:rPr>
          <w:spacing w:val="-12"/>
        </w:rPr>
        <w:t xml:space="preserve"> </w:t>
      </w:r>
      <w:r>
        <w:t>or</w:t>
      </w:r>
      <w:r>
        <w:rPr>
          <w:spacing w:val="-10"/>
        </w:rPr>
        <w:t xml:space="preserve"> </w:t>
      </w:r>
      <w:r>
        <w:t>concerns</w:t>
      </w:r>
      <w:r>
        <w:rPr>
          <w:spacing w:val="-11"/>
        </w:rPr>
        <w:t xml:space="preserve"> </w:t>
      </w:r>
      <w:r>
        <w:t>may</w:t>
      </w:r>
      <w:r>
        <w:rPr>
          <w:spacing w:val="-11"/>
        </w:rPr>
        <w:t xml:space="preserve"> </w:t>
      </w:r>
      <w:r>
        <w:t>necessitate</w:t>
      </w:r>
      <w:r>
        <w:rPr>
          <w:spacing w:val="-11"/>
        </w:rPr>
        <w:t xml:space="preserve"> </w:t>
      </w:r>
      <w:r>
        <w:t>a</w:t>
      </w:r>
      <w:r>
        <w:rPr>
          <w:spacing w:val="-12"/>
        </w:rPr>
        <w:t xml:space="preserve"> </w:t>
      </w:r>
      <w:r>
        <w:t>student</w:t>
      </w:r>
      <w:r>
        <w:rPr>
          <w:spacing w:val="-11"/>
        </w:rPr>
        <w:t xml:space="preserve"> </w:t>
      </w:r>
      <w:r>
        <w:t>grievance</w:t>
      </w:r>
      <w:r>
        <w:rPr>
          <w:spacing w:val="-13"/>
        </w:rPr>
        <w:t xml:space="preserve"> </w:t>
      </w:r>
      <w:r>
        <w:t>or</w:t>
      </w:r>
      <w:r>
        <w:rPr>
          <w:spacing w:val="-10"/>
        </w:rPr>
        <w:t xml:space="preserve"> </w:t>
      </w:r>
      <w:r>
        <w:t>dismissal process. The grievance procedure is designed to mediate problems that originate with the student regarding the placement or program while the dismissal process is designed to address problems that originate with the field supervisor or agency regarding the student’s professional behavior.</w:t>
      </w:r>
    </w:p>
    <w:p w:rsidR="003944A5" w:rsidRDefault="003944A5" w14:paraId="5752CF21" w14:textId="77777777">
      <w:pPr>
        <w:pStyle w:val="BodyText"/>
      </w:pPr>
    </w:p>
    <w:p w:rsidR="003944A5" w:rsidP="00DE7B1C" w:rsidRDefault="00956B32" w14:paraId="1EE1068C" w14:textId="77777777">
      <w:pPr>
        <w:pStyle w:val="Heading3"/>
      </w:pPr>
      <w:bookmarkStart w:name="_Toc205984003" w:id="35"/>
      <w:r>
        <w:t>Grievance</w:t>
      </w:r>
      <w:r>
        <w:rPr>
          <w:spacing w:val="-7"/>
        </w:rPr>
        <w:t xml:space="preserve"> </w:t>
      </w:r>
      <w:r>
        <w:t>Policy</w:t>
      </w:r>
      <w:r>
        <w:rPr>
          <w:spacing w:val="-4"/>
        </w:rPr>
        <w:t xml:space="preserve"> </w:t>
      </w:r>
      <w:r>
        <w:t>and</w:t>
      </w:r>
      <w:r>
        <w:rPr>
          <w:spacing w:val="1"/>
        </w:rPr>
        <w:t xml:space="preserve"> </w:t>
      </w:r>
      <w:r>
        <w:rPr>
          <w:spacing w:val="-2"/>
        </w:rPr>
        <w:t>Procedure</w:t>
      </w:r>
      <w:bookmarkEnd w:id="35"/>
    </w:p>
    <w:p w:rsidR="003944A5" w:rsidRDefault="00956B32" w14:paraId="39C4EF5E" w14:textId="77777777">
      <w:pPr>
        <w:spacing w:before="273"/>
        <w:ind w:left="660"/>
        <w:jc w:val="both"/>
        <w:rPr>
          <w:b/>
          <w:i/>
        </w:rPr>
      </w:pPr>
      <w:r>
        <w:rPr>
          <w:b/>
          <w:i/>
        </w:rPr>
        <w:t>MGA</w:t>
      </w:r>
      <w:r>
        <w:rPr>
          <w:b/>
          <w:i/>
          <w:spacing w:val="-9"/>
        </w:rPr>
        <w:t xml:space="preserve"> </w:t>
      </w:r>
      <w:r>
        <w:rPr>
          <w:b/>
          <w:i/>
        </w:rPr>
        <w:t>Grievance</w:t>
      </w:r>
      <w:r>
        <w:rPr>
          <w:b/>
          <w:i/>
          <w:spacing w:val="2"/>
        </w:rPr>
        <w:t xml:space="preserve"> </w:t>
      </w:r>
      <w:r>
        <w:rPr>
          <w:b/>
          <w:i/>
          <w:spacing w:val="-2"/>
        </w:rPr>
        <w:t>Policy</w:t>
      </w:r>
    </w:p>
    <w:p w:rsidR="003944A5" w:rsidRDefault="003944A5" w14:paraId="531FC010" w14:textId="77777777">
      <w:pPr>
        <w:jc w:val="both"/>
        <w:sectPr w:rsidR="003944A5">
          <w:pgSz w:w="12240" w:h="15840" w:orient="portrait"/>
          <w:pgMar w:top="1360" w:right="580" w:bottom="1700" w:left="780" w:header="0" w:footer="1447" w:gutter="0"/>
          <w:cols w:space="720"/>
        </w:sectPr>
      </w:pPr>
    </w:p>
    <w:p w:rsidR="003944A5" w:rsidRDefault="00956B32" w14:paraId="04181AA1" w14:textId="77777777">
      <w:pPr>
        <w:pStyle w:val="BodyText"/>
        <w:spacing w:before="75"/>
        <w:ind w:left="660" w:right="857"/>
        <w:jc w:val="both"/>
      </w:pPr>
      <w:r>
        <w:rPr>
          <w:color w:val="0D0E1A"/>
        </w:rPr>
        <w:t>As per MGA policy, “A grievance or complaint is a situation in which a student feels that the treatment he/she has received is not consistent with the University's policies,” All BSW students have</w:t>
      </w:r>
      <w:r>
        <w:rPr>
          <w:color w:val="0D0E1A"/>
          <w:spacing w:val="-8"/>
        </w:rPr>
        <w:t xml:space="preserve"> </w:t>
      </w:r>
      <w:r>
        <w:rPr>
          <w:color w:val="0D0E1A"/>
        </w:rPr>
        <w:t>the</w:t>
      </w:r>
      <w:r>
        <w:rPr>
          <w:color w:val="0D0E1A"/>
          <w:spacing w:val="-6"/>
        </w:rPr>
        <w:t xml:space="preserve"> </w:t>
      </w:r>
      <w:r>
        <w:rPr>
          <w:color w:val="0D0E1A"/>
        </w:rPr>
        <w:t>right</w:t>
      </w:r>
      <w:r>
        <w:rPr>
          <w:color w:val="0D0E1A"/>
          <w:spacing w:val="-6"/>
        </w:rPr>
        <w:t xml:space="preserve"> </w:t>
      </w:r>
      <w:r>
        <w:rPr>
          <w:color w:val="0D0E1A"/>
        </w:rPr>
        <w:t>to</w:t>
      </w:r>
      <w:r>
        <w:rPr>
          <w:color w:val="0D0E1A"/>
          <w:spacing w:val="-8"/>
        </w:rPr>
        <w:t xml:space="preserve"> </w:t>
      </w:r>
      <w:r>
        <w:rPr>
          <w:color w:val="0D0E1A"/>
        </w:rPr>
        <w:t>pursue</w:t>
      </w:r>
      <w:r>
        <w:rPr>
          <w:color w:val="0D0E1A"/>
          <w:spacing w:val="-7"/>
        </w:rPr>
        <w:t xml:space="preserve"> </w:t>
      </w:r>
      <w:r>
        <w:rPr>
          <w:color w:val="0D0E1A"/>
        </w:rPr>
        <w:t>a</w:t>
      </w:r>
      <w:r>
        <w:rPr>
          <w:color w:val="0D0E1A"/>
          <w:spacing w:val="-6"/>
        </w:rPr>
        <w:t xml:space="preserve"> </w:t>
      </w:r>
      <w:r>
        <w:rPr>
          <w:color w:val="0D0E1A"/>
        </w:rPr>
        <w:t>complaint</w:t>
      </w:r>
      <w:r>
        <w:rPr>
          <w:color w:val="0D0E1A"/>
          <w:spacing w:val="-7"/>
        </w:rPr>
        <w:t xml:space="preserve"> </w:t>
      </w:r>
      <w:r>
        <w:rPr>
          <w:color w:val="0D0E1A"/>
        </w:rPr>
        <w:t>or</w:t>
      </w:r>
      <w:r>
        <w:rPr>
          <w:color w:val="0D0E1A"/>
          <w:spacing w:val="-8"/>
        </w:rPr>
        <w:t xml:space="preserve"> </w:t>
      </w:r>
      <w:r>
        <w:rPr>
          <w:color w:val="0D0E1A"/>
        </w:rPr>
        <w:t>grievance</w:t>
      </w:r>
      <w:r>
        <w:rPr>
          <w:color w:val="0D0E1A"/>
          <w:spacing w:val="-8"/>
        </w:rPr>
        <w:t xml:space="preserve"> </w:t>
      </w:r>
      <w:r>
        <w:rPr>
          <w:color w:val="0D0E1A"/>
        </w:rPr>
        <w:t>and</w:t>
      </w:r>
      <w:r>
        <w:rPr>
          <w:color w:val="0D0E1A"/>
          <w:spacing w:val="-5"/>
        </w:rPr>
        <w:t xml:space="preserve"> </w:t>
      </w:r>
      <w:r>
        <w:rPr>
          <w:color w:val="0D0E1A"/>
        </w:rPr>
        <w:t>should</w:t>
      </w:r>
      <w:r>
        <w:rPr>
          <w:color w:val="0D0E1A"/>
          <w:spacing w:val="-8"/>
        </w:rPr>
        <w:t xml:space="preserve"> </w:t>
      </w:r>
      <w:r>
        <w:rPr>
          <w:color w:val="0D0E1A"/>
        </w:rPr>
        <w:t>do</w:t>
      </w:r>
      <w:r>
        <w:rPr>
          <w:color w:val="0D0E1A"/>
          <w:spacing w:val="-6"/>
        </w:rPr>
        <w:t xml:space="preserve"> </w:t>
      </w:r>
      <w:r>
        <w:rPr>
          <w:color w:val="0D0E1A"/>
        </w:rPr>
        <w:t>so</w:t>
      </w:r>
      <w:r>
        <w:rPr>
          <w:color w:val="0D0E1A"/>
          <w:spacing w:val="-8"/>
        </w:rPr>
        <w:t xml:space="preserve"> </w:t>
      </w:r>
      <w:r>
        <w:rPr>
          <w:color w:val="0D0E1A"/>
        </w:rPr>
        <w:t>following</w:t>
      </w:r>
      <w:r>
        <w:rPr>
          <w:color w:val="0D0E1A"/>
          <w:spacing w:val="-6"/>
        </w:rPr>
        <w:t xml:space="preserve"> </w:t>
      </w:r>
      <w:r>
        <w:rPr>
          <w:color w:val="0D0E1A"/>
        </w:rPr>
        <w:t>the</w:t>
      </w:r>
      <w:r>
        <w:rPr>
          <w:color w:val="0D0E1A"/>
          <w:spacing w:val="-8"/>
        </w:rPr>
        <w:t xml:space="preserve"> </w:t>
      </w:r>
      <w:r>
        <w:rPr>
          <w:color w:val="0D0E1A"/>
        </w:rPr>
        <w:t>formal</w:t>
      </w:r>
      <w:r>
        <w:rPr>
          <w:color w:val="0D0E1A"/>
          <w:spacing w:val="-8"/>
        </w:rPr>
        <w:t xml:space="preserve"> </w:t>
      </w:r>
      <w:r>
        <w:rPr>
          <w:color w:val="0D0E1A"/>
        </w:rPr>
        <w:t xml:space="preserve">grievance policy and procedures of the program as shown below and through MGA, found at </w:t>
      </w:r>
      <w:r>
        <w:rPr>
          <w:color w:val="0000FF"/>
          <w:spacing w:val="-2"/>
          <w:u w:val="single" w:color="0000FF"/>
        </w:rPr>
        <w:t>https://</w:t>
      </w:r>
      <w:hyperlink r:id="rId11">
        <w:r>
          <w:rPr>
            <w:color w:val="0000FF"/>
            <w:spacing w:val="-2"/>
            <w:u w:val="single" w:color="0000FF"/>
          </w:rPr>
          <w:t>www.mga.edu/student-affairs/complaints.php</w:t>
        </w:r>
        <w:r>
          <w:rPr>
            <w:color w:val="0D0E1A"/>
            <w:spacing w:val="-2"/>
          </w:rPr>
          <w:t>.</w:t>
        </w:r>
      </w:hyperlink>
    </w:p>
    <w:p w:rsidR="003944A5" w:rsidRDefault="003944A5" w14:paraId="2BC24CC9" w14:textId="77777777">
      <w:pPr>
        <w:pStyle w:val="BodyText"/>
        <w:rPr>
          <w:sz w:val="22"/>
        </w:rPr>
      </w:pPr>
    </w:p>
    <w:p w:rsidR="003944A5" w:rsidRDefault="003944A5" w14:paraId="58087AA2" w14:textId="77777777">
      <w:pPr>
        <w:pStyle w:val="BodyText"/>
        <w:spacing w:before="43"/>
        <w:rPr>
          <w:sz w:val="22"/>
        </w:rPr>
      </w:pPr>
    </w:p>
    <w:p w:rsidR="003944A5" w:rsidRDefault="00956B32" w14:paraId="58557ADB" w14:textId="77777777">
      <w:pPr>
        <w:ind w:left="660"/>
        <w:rPr>
          <w:b/>
          <w:i/>
        </w:rPr>
      </w:pPr>
      <w:r>
        <w:rPr>
          <w:b/>
          <w:i/>
        </w:rPr>
        <w:t>Program</w:t>
      </w:r>
      <w:r>
        <w:rPr>
          <w:b/>
          <w:i/>
          <w:spacing w:val="-8"/>
        </w:rPr>
        <w:t xml:space="preserve"> </w:t>
      </w:r>
      <w:r>
        <w:rPr>
          <w:b/>
          <w:i/>
        </w:rPr>
        <w:t>and</w:t>
      </w:r>
      <w:r>
        <w:rPr>
          <w:b/>
          <w:i/>
          <w:spacing w:val="-6"/>
        </w:rPr>
        <w:t xml:space="preserve"> </w:t>
      </w:r>
      <w:r>
        <w:rPr>
          <w:b/>
          <w:i/>
        </w:rPr>
        <w:t>Departmental</w:t>
      </w:r>
      <w:r>
        <w:rPr>
          <w:b/>
          <w:i/>
          <w:spacing w:val="-7"/>
        </w:rPr>
        <w:t xml:space="preserve"> </w:t>
      </w:r>
      <w:r>
        <w:rPr>
          <w:b/>
          <w:i/>
        </w:rPr>
        <w:t>Grievance</w:t>
      </w:r>
      <w:r>
        <w:rPr>
          <w:b/>
          <w:i/>
          <w:spacing w:val="-4"/>
        </w:rPr>
        <w:t xml:space="preserve"> </w:t>
      </w:r>
      <w:r>
        <w:rPr>
          <w:b/>
          <w:i/>
          <w:spacing w:val="-2"/>
        </w:rPr>
        <w:t>Procedure</w:t>
      </w:r>
    </w:p>
    <w:p w:rsidR="003944A5" w:rsidRDefault="003944A5" w14:paraId="625713E0" w14:textId="77777777">
      <w:pPr>
        <w:pStyle w:val="BodyText"/>
        <w:spacing w:before="25"/>
        <w:rPr>
          <w:b/>
          <w:i/>
          <w:sz w:val="22"/>
        </w:rPr>
      </w:pPr>
    </w:p>
    <w:p w:rsidR="003944A5" w:rsidRDefault="00956B32" w14:paraId="41A25CEE" w14:textId="77777777">
      <w:pPr>
        <w:ind w:left="660"/>
        <w:rPr>
          <w:sz w:val="24"/>
        </w:rPr>
      </w:pPr>
      <w:r>
        <w:rPr>
          <w:color w:val="0D0E1A"/>
          <w:sz w:val="24"/>
        </w:rPr>
        <w:t>The</w:t>
      </w:r>
      <w:r>
        <w:rPr>
          <w:color w:val="0D0E1A"/>
          <w:spacing w:val="-7"/>
          <w:sz w:val="24"/>
        </w:rPr>
        <w:t xml:space="preserve"> </w:t>
      </w:r>
      <w:r>
        <w:rPr>
          <w:i/>
          <w:color w:val="0D0E1A"/>
          <w:sz w:val="24"/>
        </w:rPr>
        <w:t>Grievance</w:t>
      </w:r>
      <w:r>
        <w:rPr>
          <w:i/>
          <w:color w:val="0D0E1A"/>
          <w:spacing w:val="-4"/>
          <w:sz w:val="24"/>
        </w:rPr>
        <w:t xml:space="preserve"> </w:t>
      </w:r>
      <w:r>
        <w:rPr>
          <w:i/>
          <w:color w:val="0D0E1A"/>
          <w:sz w:val="24"/>
        </w:rPr>
        <w:t>Procedure</w:t>
      </w:r>
      <w:r>
        <w:rPr>
          <w:i/>
          <w:color w:val="0D0E1A"/>
          <w:spacing w:val="-1"/>
          <w:sz w:val="24"/>
        </w:rPr>
        <w:t xml:space="preserve"> </w:t>
      </w:r>
      <w:r>
        <w:rPr>
          <w:color w:val="0D0E1A"/>
          <w:sz w:val="24"/>
        </w:rPr>
        <w:t>has</w:t>
      </w:r>
      <w:r>
        <w:rPr>
          <w:color w:val="0D0E1A"/>
          <w:spacing w:val="1"/>
          <w:sz w:val="24"/>
        </w:rPr>
        <w:t xml:space="preserve"> </w:t>
      </w:r>
      <w:r>
        <w:rPr>
          <w:color w:val="0D0E1A"/>
          <w:sz w:val="24"/>
        </w:rPr>
        <w:t>a</w:t>
      </w:r>
      <w:r>
        <w:rPr>
          <w:color w:val="0D0E1A"/>
          <w:spacing w:val="-4"/>
          <w:sz w:val="24"/>
        </w:rPr>
        <w:t xml:space="preserve"> </w:t>
      </w:r>
      <w:r>
        <w:rPr>
          <w:color w:val="0D0E1A"/>
          <w:sz w:val="24"/>
        </w:rPr>
        <w:t>specific</w:t>
      </w:r>
      <w:r>
        <w:rPr>
          <w:color w:val="0D0E1A"/>
          <w:spacing w:val="-1"/>
          <w:sz w:val="24"/>
        </w:rPr>
        <w:t xml:space="preserve"> </w:t>
      </w:r>
      <w:r>
        <w:rPr>
          <w:color w:val="0D0E1A"/>
          <w:sz w:val="24"/>
        </w:rPr>
        <w:t>chain-of-</w:t>
      </w:r>
      <w:r>
        <w:rPr>
          <w:color w:val="0D0E1A"/>
          <w:spacing w:val="-2"/>
          <w:sz w:val="24"/>
        </w:rPr>
        <w:t>command:</w:t>
      </w:r>
    </w:p>
    <w:p w:rsidR="003944A5" w:rsidP="00A84EE3" w:rsidRDefault="00956B32" w14:paraId="0CD3E72A" w14:textId="77777777">
      <w:pPr>
        <w:pStyle w:val="ListParagraph"/>
        <w:numPr>
          <w:ilvl w:val="0"/>
          <w:numId w:val="24"/>
        </w:numPr>
        <w:tabs>
          <w:tab w:val="left" w:pos="1381"/>
        </w:tabs>
        <w:ind w:left="1381" w:hanging="359"/>
        <w:rPr>
          <w:sz w:val="24"/>
        </w:rPr>
      </w:pPr>
      <w:r>
        <w:rPr>
          <w:color w:val="0D0E1A"/>
          <w:sz w:val="24"/>
        </w:rPr>
        <w:t>Instructor</w:t>
      </w:r>
      <w:r>
        <w:rPr>
          <w:color w:val="0D0E1A"/>
          <w:spacing w:val="-4"/>
          <w:sz w:val="24"/>
        </w:rPr>
        <w:t xml:space="preserve"> </w:t>
      </w:r>
      <w:r>
        <w:rPr>
          <w:color w:val="0D0E1A"/>
          <w:sz w:val="24"/>
        </w:rPr>
        <w:t>or</w:t>
      </w:r>
      <w:r>
        <w:rPr>
          <w:color w:val="0D0E1A"/>
          <w:spacing w:val="-2"/>
          <w:sz w:val="24"/>
        </w:rPr>
        <w:t xml:space="preserve"> </w:t>
      </w:r>
      <w:r>
        <w:rPr>
          <w:color w:val="0D0E1A"/>
          <w:sz w:val="24"/>
        </w:rPr>
        <w:t>Field</w:t>
      </w:r>
      <w:r>
        <w:rPr>
          <w:color w:val="0D0E1A"/>
          <w:spacing w:val="-3"/>
          <w:sz w:val="24"/>
        </w:rPr>
        <w:t xml:space="preserve"> </w:t>
      </w:r>
      <w:r>
        <w:rPr>
          <w:color w:val="0D0E1A"/>
          <w:sz w:val="24"/>
        </w:rPr>
        <w:t>Supervisor</w:t>
      </w:r>
      <w:r>
        <w:rPr>
          <w:color w:val="0D0E1A"/>
          <w:spacing w:val="-3"/>
          <w:sz w:val="24"/>
        </w:rPr>
        <w:t xml:space="preserve"> </w:t>
      </w:r>
      <w:r>
        <w:rPr>
          <w:color w:val="0D0E1A"/>
          <w:sz w:val="24"/>
        </w:rPr>
        <w:t>and</w:t>
      </w:r>
      <w:r>
        <w:rPr>
          <w:color w:val="0D0E1A"/>
          <w:spacing w:val="-3"/>
          <w:sz w:val="24"/>
        </w:rPr>
        <w:t xml:space="preserve"> </w:t>
      </w:r>
      <w:r>
        <w:rPr>
          <w:color w:val="0D0E1A"/>
          <w:spacing w:val="-2"/>
          <w:sz w:val="24"/>
        </w:rPr>
        <w:t>Student</w:t>
      </w:r>
    </w:p>
    <w:p w:rsidR="003944A5" w:rsidP="00A84EE3" w:rsidRDefault="00956B32" w14:paraId="3857DB6C" w14:textId="77777777">
      <w:pPr>
        <w:pStyle w:val="ListParagraph"/>
        <w:numPr>
          <w:ilvl w:val="0"/>
          <w:numId w:val="24"/>
        </w:numPr>
        <w:tabs>
          <w:tab w:val="left" w:pos="1381"/>
        </w:tabs>
        <w:spacing w:before="1"/>
        <w:ind w:left="1381" w:hanging="359"/>
        <w:rPr>
          <w:sz w:val="24"/>
        </w:rPr>
      </w:pPr>
      <w:r>
        <w:rPr>
          <w:color w:val="0D0E1A"/>
          <w:sz w:val="24"/>
        </w:rPr>
        <w:t>BSW</w:t>
      </w:r>
      <w:r>
        <w:rPr>
          <w:color w:val="0D0E1A"/>
          <w:spacing w:val="-11"/>
          <w:sz w:val="24"/>
        </w:rPr>
        <w:t xml:space="preserve"> </w:t>
      </w:r>
      <w:r>
        <w:rPr>
          <w:color w:val="0D0E1A"/>
          <w:sz w:val="24"/>
        </w:rPr>
        <w:t>Program</w:t>
      </w:r>
      <w:r>
        <w:rPr>
          <w:color w:val="0D0E1A"/>
          <w:spacing w:val="-6"/>
          <w:sz w:val="24"/>
        </w:rPr>
        <w:t xml:space="preserve"> </w:t>
      </w:r>
      <w:r>
        <w:rPr>
          <w:color w:val="0D0E1A"/>
          <w:sz w:val="24"/>
        </w:rPr>
        <w:t>Director</w:t>
      </w:r>
      <w:r>
        <w:rPr>
          <w:color w:val="0D0E1A"/>
          <w:spacing w:val="-2"/>
          <w:sz w:val="24"/>
        </w:rPr>
        <w:t xml:space="preserve"> </w:t>
      </w:r>
      <w:r>
        <w:rPr>
          <w:color w:val="0D0E1A"/>
          <w:sz w:val="24"/>
        </w:rPr>
        <w:t>(or if</w:t>
      </w:r>
      <w:r>
        <w:rPr>
          <w:color w:val="0D0E1A"/>
          <w:spacing w:val="-5"/>
          <w:sz w:val="24"/>
        </w:rPr>
        <w:t xml:space="preserve"> </w:t>
      </w:r>
      <w:r>
        <w:rPr>
          <w:color w:val="0D0E1A"/>
          <w:sz w:val="24"/>
        </w:rPr>
        <w:t>field</w:t>
      </w:r>
      <w:r>
        <w:rPr>
          <w:color w:val="0D0E1A"/>
          <w:spacing w:val="-1"/>
          <w:sz w:val="24"/>
        </w:rPr>
        <w:t xml:space="preserve"> </w:t>
      </w:r>
      <w:r>
        <w:rPr>
          <w:color w:val="0D0E1A"/>
          <w:sz w:val="24"/>
        </w:rPr>
        <w:t>related</w:t>
      </w:r>
      <w:r>
        <w:rPr>
          <w:color w:val="0D0E1A"/>
          <w:spacing w:val="-4"/>
          <w:sz w:val="24"/>
        </w:rPr>
        <w:t xml:space="preserve"> </w:t>
      </w:r>
      <w:r>
        <w:rPr>
          <w:color w:val="0D0E1A"/>
          <w:sz w:val="24"/>
        </w:rPr>
        <w:t>BSW Field</w:t>
      </w:r>
      <w:r>
        <w:rPr>
          <w:color w:val="0D0E1A"/>
          <w:spacing w:val="-2"/>
          <w:sz w:val="24"/>
        </w:rPr>
        <w:t xml:space="preserve"> </w:t>
      </w:r>
      <w:r>
        <w:rPr>
          <w:color w:val="0D0E1A"/>
          <w:sz w:val="24"/>
        </w:rPr>
        <w:t>Education</w:t>
      </w:r>
      <w:r>
        <w:rPr>
          <w:color w:val="0D0E1A"/>
          <w:spacing w:val="-3"/>
          <w:sz w:val="24"/>
        </w:rPr>
        <w:t xml:space="preserve"> </w:t>
      </w:r>
      <w:r>
        <w:rPr>
          <w:color w:val="0D0E1A"/>
          <w:sz w:val="24"/>
        </w:rPr>
        <w:t>Director</w:t>
      </w:r>
      <w:r>
        <w:rPr>
          <w:color w:val="0D0E1A"/>
          <w:spacing w:val="-1"/>
          <w:sz w:val="24"/>
        </w:rPr>
        <w:t xml:space="preserve"> </w:t>
      </w:r>
      <w:r>
        <w:rPr>
          <w:color w:val="0D0E1A"/>
          <w:spacing w:val="-2"/>
          <w:sz w:val="24"/>
        </w:rPr>
        <w:t>first)</w:t>
      </w:r>
    </w:p>
    <w:p w:rsidR="003944A5" w:rsidP="00A84EE3" w:rsidRDefault="00956B32" w14:paraId="1D899BAC" w14:textId="77777777">
      <w:pPr>
        <w:pStyle w:val="ListParagraph"/>
        <w:numPr>
          <w:ilvl w:val="0"/>
          <w:numId w:val="24"/>
        </w:numPr>
        <w:tabs>
          <w:tab w:val="left" w:pos="1381"/>
        </w:tabs>
        <w:spacing w:line="275" w:lineRule="exact"/>
        <w:ind w:left="1381" w:hanging="359"/>
        <w:rPr>
          <w:sz w:val="24"/>
        </w:rPr>
      </w:pPr>
      <w:r>
        <w:rPr>
          <w:color w:val="0D0E1A"/>
          <w:sz w:val="24"/>
        </w:rPr>
        <w:t>Chair</w:t>
      </w:r>
      <w:r>
        <w:rPr>
          <w:color w:val="0D0E1A"/>
          <w:spacing w:val="-8"/>
          <w:sz w:val="24"/>
        </w:rPr>
        <w:t xml:space="preserve"> </w:t>
      </w:r>
      <w:r>
        <w:rPr>
          <w:color w:val="0D0E1A"/>
          <w:sz w:val="24"/>
        </w:rPr>
        <w:t>of</w:t>
      </w:r>
      <w:r>
        <w:rPr>
          <w:color w:val="0D0E1A"/>
          <w:spacing w:val="-5"/>
          <w:sz w:val="24"/>
        </w:rPr>
        <w:t xml:space="preserve"> </w:t>
      </w:r>
      <w:r>
        <w:rPr>
          <w:color w:val="0D0E1A"/>
          <w:sz w:val="24"/>
        </w:rPr>
        <w:t>the Teacher</w:t>
      </w:r>
      <w:r>
        <w:rPr>
          <w:color w:val="0D0E1A"/>
          <w:spacing w:val="-3"/>
          <w:sz w:val="24"/>
        </w:rPr>
        <w:t xml:space="preserve"> </w:t>
      </w:r>
      <w:r>
        <w:rPr>
          <w:color w:val="0D0E1A"/>
          <w:sz w:val="24"/>
        </w:rPr>
        <w:t>Education</w:t>
      </w:r>
      <w:r>
        <w:rPr>
          <w:color w:val="0D0E1A"/>
          <w:spacing w:val="-1"/>
          <w:sz w:val="24"/>
        </w:rPr>
        <w:t xml:space="preserve"> </w:t>
      </w:r>
      <w:r>
        <w:rPr>
          <w:color w:val="0D0E1A"/>
          <w:sz w:val="24"/>
        </w:rPr>
        <w:t>and</w:t>
      </w:r>
      <w:r>
        <w:rPr>
          <w:color w:val="0D0E1A"/>
          <w:spacing w:val="-3"/>
          <w:sz w:val="24"/>
        </w:rPr>
        <w:t xml:space="preserve"> </w:t>
      </w:r>
      <w:r>
        <w:rPr>
          <w:color w:val="0D0E1A"/>
          <w:sz w:val="24"/>
        </w:rPr>
        <w:t>Social</w:t>
      </w:r>
      <w:r>
        <w:rPr>
          <w:color w:val="0D0E1A"/>
          <w:spacing w:val="-5"/>
          <w:sz w:val="24"/>
        </w:rPr>
        <w:t xml:space="preserve"> </w:t>
      </w:r>
      <w:r>
        <w:rPr>
          <w:color w:val="0D0E1A"/>
          <w:sz w:val="24"/>
        </w:rPr>
        <w:t>Work</w:t>
      </w:r>
      <w:r>
        <w:rPr>
          <w:color w:val="0D0E1A"/>
          <w:spacing w:val="2"/>
          <w:sz w:val="24"/>
        </w:rPr>
        <w:t xml:space="preserve"> </w:t>
      </w:r>
      <w:r>
        <w:rPr>
          <w:color w:val="0D0E1A"/>
          <w:spacing w:val="-2"/>
          <w:sz w:val="24"/>
        </w:rPr>
        <w:t>Department</w:t>
      </w:r>
    </w:p>
    <w:p w:rsidR="003944A5" w:rsidP="00A84EE3" w:rsidRDefault="00956B32" w14:paraId="4325DC5E" w14:textId="77777777">
      <w:pPr>
        <w:pStyle w:val="ListParagraph"/>
        <w:numPr>
          <w:ilvl w:val="0"/>
          <w:numId w:val="24"/>
        </w:numPr>
        <w:tabs>
          <w:tab w:val="left" w:pos="1381"/>
        </w:tabs>
        <w:spacing w:line="275" w:lineRule="exact"/>
        <w:ind w:left="1381" w:hanging="359"/>
        <w:rPr>
          <w:sz w:val="24"/>
        </w:rPr>
      </w:pPr>
      <w:r>
        <w:rPr>
          <w:color w:val="0D0E1A"/>
          <w:sz w:val="24"/>
        </w:rPr>
        <w:t>Dean</w:t>
      </w:r>
      <w:r>
        <w:rPr>
          <w:color w:val="0D0E1A"/>
          <w:spacing w:val="-5"/>
          <w:sz w:val="24"/>
        </w:rPr>
        <w:t xml:space="preserve"> </w:t>
      </w:r>
      <w:r>
        <w:rPr>
          <w:color w:val="0D0E1A"/>
          <w:sz w:val="24"/>
        </w:rPr>
        <w:t>of</w:t>
      </w:r>
      <w:r>
        <w:rPr>
          <w:color w:val="0D0E1A"/>
          <w:spacing w:val="-2"/>
          <w:sz w:val="24"/>
        </w:rPr>
        <w:t xml:space="preserve"> </w:t>
      </w:r>
      <w:r>
        <w:rPr>
          <w:color w:val="0D0E1A"/>
          <w:sz w:val="24"/>
        </w:rPr>
        <w:t>the</w:t>
      </w:r>
      <w:r>
        <w:rPr>
          <w:color w:val="0D0E1A"/>
          <w:spacing w:val="-5"/>
          <w:sz w:val="24"/>
        </w:rPr>
        <w:t xml:space="preserve"> </w:t>
      </w:r>
      <w:r>
        <w:rPr>
          <w:color w:val="0D0E1A"/>
          <w:sz w:val="24"/>
        </w:rPr>
        <w:t>School</w:t>
      </w:r>
      <w:r>
        <w:rPr>
          <w:color w:val="0D0E1A"/>
          <w:spacing w:val="-3"/>
          <w:sz w:val="24"/>
        </w:rPr>
        <w:t xml:space="preserve"> </w:t>
      </w:r>
      <w:r>
        <w:rPr>
          <w:color w:val="0D0E1A"/>
          <w:sz w:val="24"/>
        </w:rPr>
        <w:t>of</w:t>
      </w:r>
      <w:r>
        <w:rPr>
          <w:color w:val="0D0E1A"/>
          <w:spacing w:val="-1"/>
          <w:sz w:val="24"/>
        </w:rPr>
        <w:t xml:space="preserve"> </w:t>
      </w:r>
      <w:r>
        <w:rPr>
          <w:color w:val="0D0E1A"/>
          <w:sz w:val="24"/>
        </w:rPr>
        <w:t>Education</w:t>
      </w:r>
      <w:r>
        <w:rPr>
          <w:color w:val="0D0E1A"/>
          <w:spacing w:val="-3"/>
          <w:sz w:val="24"/>
        </w:rPr>
        <w:t xml:space="preserve"> </w:t>
      </w:r>
      <w:r>
        <w:rPr>
          <w:color w:val="0D0E1A"/>
          <w:sz w:val="24"/>
        </w:rPr>
        <w:t>and</w:t>
      </w:r>
      <w:r>
        <w:rPr>
          <w:color w:val="0D0E1A"/>
          <w:spacing w:val="-2"/>
          <w:sz w:val="24"/>
        </w:rPr>
        <w:t xml:space="preserve"> </w:t>
      </w:r>
      <w:r>
        <w:rPr>
          <w:color w:val="0D0E1A"/>
          <w:sz w:val="24"/>
        </w:rPr>
        <w:t>Behavioral</w:t>
      </w:r>
      <w:r>
        <w:rPr>
          <w:color w:val="0D0E1A"/>
          <w:spacing w:val="-3"/>
          <w:sz w:val="24"/>
        </w:rPr>
        <w:t xml:space="preserve"> </w:t>
      </w:r>
      <w:r>
        <w:rPr>
          <w:color w:val="0D0E1A"/>
          <w:spacing w:val="-2"/>
          <w:sz w:val="24"/>
        </w:rPr>
        <w:t>Sciences</w:t>
      </w:r>
    </w:p>
    <w:p w:rsidR="003944A5" w:rsidP="00A84EE3" w:rsidRDefault="00956B32" w14:paraId="1E83D58C" w14:textId="77777777">
      <w:pPr>
        <w:pStyle w:val="ListParagraph"/>
        <w:numPr>
          <w:ilvl w:val="0"/>
          <w:numId w:val="24"/>
        </w:numPr>
        <w:tabs>
          <w:tab w:val="left" w:pos="1381"/>
        </w:tabs>
        <w:ind w:left="1381" w:hanging="359"/>
        <w:rPr>
          <w:sz w:val="24"/>
        </w:rPr>
      </w:pPr>
      <w:r>
        <w:rPr>
          <w:color w:val="0D0E1A"/>
          <w:sz w:val="24"/>
        </w:rPr>
        <w:t>MGA</w:t>
      </w:r>
      <w:r>
        <w:rPr>
          <w:color w:val="0D0E1A"/>
          <w:spacing w:val="-4"/>
          <w:sz w:val="24"/>
        </w:rPr>
        <w:t xml:space="preserve"> </w:t>
      </w:r>
      <w:r>
        <w:rPr>
          <w:color w:val="0D0E1A"/>
          <w:sz w:val="24"/>
        </w:rPr>
        <w:t>Office</w:t>
      </w:r>
      <w:r>
        <w:rPr>
          <w:color w:val="0D0E1A"/>
          <w:spacing w:val="-6"/>
          <w:sz w:val="24"/>
        </w:rPr>
        <w:t xml:space="preserve"> </w:t>
      </w:r>
      <w:r>
        <w:rPr>
          <w:color w:val="0D0E1A"/>
          <w:sz w:val="24"/>
        </w:rPr>
        <w:t>of</w:t>
      </w:r>
      <w:r>
        <w:rPr>
          <w:color w:val="0D0E1A"/>
          <w:spacing w:val="-4"/>
          <w:sz w:val="24"/>
        </w:rPr>
        <w:t xml:space="preserve"> </w:t>
      </w:r>
      <w:r>
        <w:rPr>
          <w:color w:val="0D0E1A"/>
          <w:sz w:val="24"/>
        </w:rPr>
        <w:t>Student</w:t>
      </w:r>
      <w:r>
        <w:rPr>
          <w:color w:val="0D0E1A"/>
          <w:spacing w:val="-2"/>
          <w:sz w:val="24"/>
        </w:rPr>
        <w:t xml:space="preserve"> Affairs</w:t>
      </w:r>
    </w:p>
    <w:p w:rsidR="003944A5" w:rsidRDefault="003944A5" w14:paraId="42A415B4" w14:textId="77777777">
      <w:pPr>
        <w:pStyle w:val="BodyText"/>
        <w:spacing w:before="2"/>
      </w:pPr>
    </w:p>
    <w:p w:rsidR="003944A5" w:rsidRDefault="00956B32" w14:paraId="2BE17CEC" w14:textId="77777777">
      <w:pPr>
        <w:pStyle w:val="BodyText"/>
        <w:spacing w:before="1"/>
        <w:ind w:left="660"/>
        <w:jc w:val="both"/>
      </w:pPr>
      <w:r>
        <w:t>The</w:t>
      </w:r>
      <w:r>
        <w:rPr>
          <w:spacing w:val="-9"/>
        </w:rPr>
        <w:t xml:space="preserve"> </w:t>
      </w:r>
      <w:r>
        <w:t>Grievance</w:t>
      </w:r>
      <w:r>
        <w:rPr>
          <w:spacing w:val="-5"/>
        </w:rPr>
        <w:t xml:space="preserve"> </w:t>
      </w:r>
      <w:r>
        <w:t>Procedure</w:t>
      </w:r>
      <w:r>
        <w:rPr>
          <w:spacing w:val="-1"/>
        </w:rPr>
        <w:t xml:space="preserve"> </w:t>
      </w:r>
      <w:r>
        <w:t>is</w:t>
      </w:r>
      <w:r>
        <w:rPr>
          <w:spacing w:val="-2"/>
        </w:rPr>
        <w:t xml:space="preserve"> </w:t>
      </w:r>
      <w:r>
        <w:t>as</w:t>
      </w:r>
      <w:r>
        <w:rPr>
          <w:spacing w:val="-1"/>
        </w:rPr>
        <w:t xml:space="preserve"> </w:t>
      </w:r>
      <w:r>
        <w:rPr>
          <w:spacing w:val="-2"/>
        </w:rPr>
        <w:t>follows:</w:t>
      </w:r>
    </w:p>
    <w:p w:rsidR="003944A5" w:rsidP="00A84EE3" w:rsidRDefault="00956B32" w14:paraId="04823E1C" w14:textId="77777777">
      <w:pPr>
        <w:pStyle w:val="ListParagraph"/>
        <w:numPr>
          <w:ilvl w:val="0"/>
          <w:numId w:val="23"/>
        </w:numPr>
        <w:tabs>
          <w:tab w:val="left" w:pos="1382"/>
        </w:tabs>
        <w:spacing w:before="2"/>
        <w:ind w:right="861"/>
        <w:jc w:val="both"/>
        <w:rPr>
          <w:sz w:val="24"/>
        </w:rPr>
      </w:pPr>
      <w:r>
        <w:rPr>
          <w:color w:val="0D0E1A"/>
          <w:sz w:val="24"/>
        </w:rPr>
        <w:t>The parties (student, instructor, field supervisor) involved in the grievance should first attempt to resolve the issue(s) themselves. If the parties fail to reach an agreement, then the BSW Program Director should be contacted and the Director will notify the Chair of the Department of Teacher Education and Social Work. Should the issue be field related, the Director of Field Education will replace the BSW Program Director in the following process however the student reserves the right to request the BSW Program Director.</w:t>
      </w:r>
    </w:p>
    <w:p w:rsidR="003944A5" w:rsidP="00A84EE3" w:rsidRDefault="00956B32" w14:paraId="13955985" w14:textId="77777777">
      <w:pPr>
        <w:pStyle w:val="ListParagraph"/>
        <w:numPr>
          <w:ilvl w:val="0"/>
          <w:numId w:val="23"/>
        </w:numPr>
        <w:tabs>
          <w:tab w:val="left" w:pos="1382"/>
        </w:tabs>
        <w:spacing w:before="1"/>
        <w:ind w:right="858"/>
        <w:jc w:val="both"/>
        <w:rPr>
          <w:sz w:val="24"/>
        </w:rPr>
      </w:pPr>
      <w:r>
        <w:rPr>
          <w:color w:val="0D0E1A"/>
          <w:sz w:val="24"/>
        </w:rPr>
        <w:t>Once</w:t>
      </w:r>
      <w:r>
        <w:rPr>
          <w:color w:val="0D0E1A"/>
          <w:spacing w:val="-12"/>
          <w:sz w:val="24"/>
        </w:rPr>
        <w:t xml:space="preserve"> </w:t>
      </w:r>
      <w:r>
        <w:rPr>
          <w:color w:val="0D0E1A"/>
          <w:sz w:val="24"/>
        </w:rPr>
        <w:t>the</w:t>
      </w:r>
      <w:r>
        <w:rPr>
          <w:color w:val="0D0E1A"/>
          <w:spacing w:val="-11"/>
          <w:sz w:val="24"/>
        </w:rPr>
        <w:t xml:space="preserve"> </w:t>
      </w:r>
      <w:r>
        <w:rPr>
          <w:color w:val="0D0E1A"/>
          <w:sz w:val="24"/>
        </w:rPr>
        <w:t>BSW</w:t>
      </w:r>
      <w:r>
        <w:rPr>
          <w:color w:val="0D0E1A"/>
          <w:spacing w:val="-11"/>
          <w:sz w:val="24"/>
        </w:rPr>
        <w:t xml:space="preserve"> </w:t>
      </w:r>
      <w:r>
        <w:rPr>
          <w:color w:val="0D0E1A"/>
          <w:sz w:val="24"/>
        </w:rPr>
        <w:t>Program</w:t>
      </w:r>
      <w:r>
        <w:rPr>
          <w:color w:val="0D0E1A"/>
          <w:spacing w:val="-7"/>
          <w:sz w:val="24"/>
        </w:rPr>
        <w:t xml:space="preserve"> </w:t>
      </w:r>
      <w:r>
        <w:rPr>
          <w:color w:val="0D0E1A"/>
          <w:sz w:val="24"/>
        </w:rPr>
        <w:t>Director</w:t>
      </w:r>
      <w:r>
        <w:rPr>
          <w:color w:val="0D0E1A"/>
          <w:spacing w:val="-8"/>
          <w:sz w:val="24"/>
        </w:rPr>
        <w:t xml:space="preserve"> </w:t>
      </w:r>
      <w:r>
        <w:rPr>
          <w:color w:val="0D0E1A"/>
          <w:sz w:val="24"/>
        </w:rPr>
        <w:t>is</w:t>
      </w:r>
      <w:r>
        <w:rPr>
          <w:color w:val="0D0E1A"/>
          <w:spacing w:val="-10"/>
          <w:sz w:val="24"/>
        </w:rPr>
        <w:t xml:space="preserve"> </w:t>
      </w:r>
      <w:r>
        <w:rPr>
          <w:color w:val="0D0E1A"/>
          <w:sz w:val="24"/>
        </w:rPr>
        <w:t>contacted</w:t>
      </w:r>
      <w:r>
        <w:rPr>
          <w:color w:val="0D0E1A"/>
          <w:spacing w:val="-8"/>
          <w:sz w:val="24"/>
        </w:rPr>
        <w:t xml:space="preserve"> </w:t>
      </w:r>
      <w:r>
        <w:rPr>
          <w:color w:val="0D0E1A"/>
          <w:sz w:val="24"/>
        </w:rPr>
        <w:t>by</w:t>
      </w:r>
      <w:r>
        <w:rPr>
          <w:color w:val="0D0E1A"/>
          <w:spacing w:val="-8"/>
          <w:sz w:val="24"/>
        </w:rPr>
        <w:t xml:space="preserve"> </w:t>
      </w:r>
      <w:r>
        <w:rPr>
          <w:color w:val="0D0E1A"/>
          <w:sz w:val="24"/>
        </w:rPr>
        <w:t>the</w:t>
      </w:r>
      <w:r>
        <w:rPr>
          <w:color w:val="0D0E1A"/>
          <w:spacing w:val="-9"/>
          <w:sz w:val="24"/>
        </w:rPr>
        <w:t xml:space="preserve"> </w:t>
      </w:r>
      <w:r>
        <w:rPr>
          <w:color w:val="0D0E1A"/>
          <w:sz w:val="24"/>
        </w:rPr>
        <w:t>student,</w:t>
      </w:r>
      <w:r>
        <w:rPr>
          <w:color w:val="0D0E1A"/>
          <w:spacing w:val="-8"/>
          <w:sz w:val="24"/>
        </w:rPr>
        <w:t xml:space="preserve"> </w:t>
      </w:r>
      <w:r>
        <w:rPr>
          <w:color w:val="0D0E1A"/>
          <w:sz w:val="24"/>
        </w:rPr>
        <w:t>instructor</w:t>
      </w:r>
      <w:r>
        <w:rPr>
          <w:color w:val="0D0E1A"/>
          <w:spacing w:val="-10"/>
          <w:sz w:val="24"/>
        </w:rPr>
        <w:t xml:space="preserve"> </w:t>
      </w:r>
      <w:r>
        <w:rPr>
          <w:color w:val="0D0E1A"/>
          <w:sz w:val="24"/>
        </w:rPr>
        <w:t>or</w:t>
      </w:r>
      <w:r>
        <w:rPr>
          <w:color w:val="0D0E1A"/>
          <w:spacing w:val="-9"/>
          <w:sz w:val="24"/>
        </w:rPr>
        <w:t xml:space="preserve"> </w:t>
      </w:r>
      <w:r>
        <w:rPr>
          <w:color w:val="0D0E1A"/>
          <w:sz w:val="24"/>
        </w:rPr>
        <w:t>field</w:t>
      </w:r>
      <w:r>
        <w:rPr>
          <w:color w:val="0D0E1A"/>
          <w:spacing w:val="-8"/>
          <w:sz w:val="24"/>
        </w:rPr>
        <w:t xml:space="preserve"> </w:t>
      </w:r>
      <w:r>
        <w:rPr>
          <w:color w:val="0D0E1A"/>
          <w:sz w:val="24"/>
        </w:rPr>
        <w:t>supervisor, a meeting will be established to discuss the grievance with all parties involved.</w:t>
      </w:r>
    </w:p>
    <w:p w:rsidR="003944A5" w:rsidP="00A84EE3" w:rsidRDefault="00956B32" w14:paraId="6397F046" w14:textId="77777777">
      <w:pPr>
        <w:pStyle w:val="ListParagraph"/>
        <w:numPr>
          <w:ilvl w:val="0"/>
          <w:numId w:val="23"/>
        </w:numPr>
        <w:tabs>
          <w:tab w:val="left" w:pos="1382"/>
        </w:tabs>
        <w:spacing w:line="242" w:lineRule="auto"/>
        <w:ind w:right="862"/>
        <w:jc w:val="both"/>
        <w:rPr>
          <w:sz w:val="24"/>
        </w:rPr>
      </w:pPr>
      <w:r>
        <w:rPr>
          <w:color w:val="0D0E1A"/>
          <w:sz w:val="24"/>
        </w:rPr>
        <w:t>The BSW Program Director will document the grievance or grievances and ensure the Chair of the Department of Teacher Education and Social Work is notified.</w:t>
      </w:r>
    </w:p>
    <w:p w:rsidR="003944A5" w:rsidP="00A84EE3" w:rsidRDefault="00956B32" w14:paraId="56E986AB" w14:textId="77777777">
      <w:pPr>
        <w:pStyle w:val="ListParagraph"/>
        <w:numPr>
          <w:ilvl w:val="0"/>
          <w:numId w:val="23"/>
        </w:numPr>
        <w:tabs>
          <w:tab w:val="left" w:pos="1382"/>
        </w:tabs>
        <w:ind w:right="859"/>
        <w:jc w:val="both"/>
        <w:rPr>
          <w:sz w:val="24"/>
        </w:rPr>
      </w:pPr>
      <w:r>
        <w:rPr>
          <w:color w:val="0D0E1A"/>
          <w:sz w:val="24"/>
        </w:rPr>
        <w:t>The BSW Program Director will meet with the parties (individually or with all parties as needed) involved to discuss any issues and see if the grievance or grievances can be mutually resolved.</w:t>
      </w:r>
    </w:p>
    <w:p w:rsidR="003944A5" w:rsidP="00A84EE3" w:rsidRDefault="00956B32" w14:paraId="57E034C6" w14:textId="77777777">
      <w:pPr>
        <w:pStyle w:val="ListParagraph"/>
        <w:numPr>
          <w:ilvl w:val="0"/>
          <w:numId w:val="23"/>
        </w:numPr>
        <w:tabs>
          <w:tab w:val="left" w:pos="1382"/>
        </w:tabs>
        <w:spacing w:line="244" w:lineRule="auto"/>
        <w:ind w:right="871"/>
        <w:jc w:val="both"/>
        <w:rPr>
          <w:sz w:val="24"/>
        </w:rPr>
      </w:pPr>
      <w:r>
        <w:rPr>
          <w:color w:val="0D0E1A"/>
          <w:sz w:val="24"/>
        </w:rPr>
        <w:t>The BSW Program Director will notify the Chair of the Teacher Education and Social Work</w:t>
      </w:r>
      <w:r>
        <w:rPr>
          <w:color w:val="0D0E1A"/>
          <w:spacing w:val="-1"/>
          <w:sz w:val="24"/>
        </w:rPr>
        <w:t xml:space="preserve"> </w:t>
      </w:r>
      <w:r>
        <w:rPr>
          <w:color w:val="0D0E1A"/>
          <w:sz w:val="24"/>
        </w:rPr>
        <w:t>Department</w:t>
      </w:r>
      <w:r>
        <w:rPr>
          <w:color w:val="0D0E1A"/>
          <w:spacing w:val="-1"/>
          <w:sz w:val="24"/>
        </w:rPr>
        <w:t xml:space="preserve"> </w:t>
      </w:r>
      <w:r>
        <w:rPr>
          <w:color w:val="0D0E1A"/>
          <w:sz w:val="24"/>
        </w:rPr>
        <w:t>of</w:t>
      </w:r>
      <w:r>
        <w:rPr>
          <w:color w:val="0D0E1A"/>
          <w:spacing w:val="-1"/>
          <w:sz w:val="24"/>
        </w:rPr>
        <w:t xml:space="preserve"> </w:t>
      </w:r>
      <w:r>
        <w:rPr>
          <w:color w:val="0D0E1A"/>
          <w:sz w:val="24"/>
        </w:rPr>
        <w:t>the</w:t>
      </w:r>
      <w:r>
        <w:rPr>
          <w:color w:val="0D0E1A"/>
          <w:spacing w:val="-3"/>
          <w:sz w:val="24"/>
        </w:rPr>
        <w:t xml:space="preserve"> </w:t>
      </w:r>
      <w:r>
        <w:rPr>
          <w:color w:val="0D0E1A"/>
          <w:sz w:val="24"/>
        </w:rPr>
        <w:t>decision that</w:t>
      </w:r>
      <w:r>
        <w:rPr>
          <w:color w:val="0D0E1A"/>
          <w:spacing w:val="-2"/>
          <w:sz w:val="24"/>
        </w:rPr>
        <w:t xml:space="preserve"> </w:t>
      </w:r>
      <w:r>
        <w:rPr>
          <w:color w:val="0D0E1A"/>
          <w:sz w:val="24"/>
        </w:rPr>
        <w:t>results from the</w:t>
      </w:r>
      <w:r>
        <w:rPr>
          <w:color w:val="0D0E1A"/>
          <w:spacing w:val="-3"/>
          <w:sz w:val="24"/>
        </w:rPr>
        <w:t xml:space="preserve"> </w:t>
      </w:r>
      <w:r>
        <w:rPr>
          <w:color w:val="0D0E1A"/>
          <w:sz w:val="24"/>
        </w:rPr>
        <w:t>meeting and the</w:t>
      </w:r>
      <w:r>
        <w:rPr>
          <w:color w:val="0D0E1A"/>
          <w:spacing w:val="-3"/>
          <w:sz w:val="24"/>
        </w:rPr>
        <w:t xml:space="preserve"> </w:t>
      </w:r>
      <w:r>
        <w:rPr>
          <w:color w:val="0D0E1A"/>
          <w:sz w:val="24"/>
        </w:rPr>
        <w:t>mutual</w:t>
      </w:r>
      <w:r>
        <w:rPr>
          <w:color w:val="0D0E1A"/>
          <w:spacing w:val="-2"/>
          <w:sz w:val="24"/>
        </w:rPr>
        <w:t xml:space="preserve"> </w:t>
      </w:r>
      <w:r>
        <w:rPr>
          <w:color w:val="0D0E1A"/>
          <w:sz w:val="24"/>
        </w:rPr>
        <w:t>resolution.</w:t>
      </w:r>
    </w:p>
    <w:p w:rsidR="003944A5" w:rsidP="00A84EE3" w:rsidRDefault="00956B32" w14:paraId="4F5563EC" w14:textId="77777777">
      <w:pPr>
        <w:pStyle w:val="ListParagraph"/>
        <w:numPr>
          <w:ilvl w:val="0"/>
          <w:numId w:val="23"/>
        </w:numPr>
        <w:tabs>
          <w:tab w:val="left" w:pos="1382"/>
        </w:tabs>
        <w:ind w:right="856"/>
        <w:jc w:val="both"/>
        <w:rPr>
          <w:sz w:val="24"/>
        </w:rPr>
      </w:pPr>
      <w:r>
        <w:rPr>
          <w:color w:val="0D0E1A"/>
          <w:sz w:val="24"/>
        </w:rPr>
        <w:t>If</w:t>
      </w:r>
      <w:r>
        <w:rPr>
          <w:color w:val="0D0E1A"/>
          <w:spacing w:val="-4"/>
          <w:sz w:val="24"/>
        </w:rPr>
        <w:t xml:space="preserve"> </w:t>
      </w:r>
      <w:r>
        <w:rPr>
          <w:color w:val="0D0E1A"/>
          <w:sz w:val="24"/>
        </w:rPr>
        <w:t>a</w:t>
      </w:r>
      <w:r>
        <w:rPr>
          <w:color w:val="0D0E1A"/>
          <w:spacing w:val="-4"/>
          <w:sz w:val="24"/>
        </w:rPr>
        <w:t xml:space="preserve"> </w:t>
      </w:r>
      <w:r>
        <w:rPr>
          <w:color w:val="0D0E1A"/>
          <w:sz w:val="24"/>
        </w:rPr>
        <w:t>mutual</w:t>
      </w:r>
      <w:r>
        <w:rPr>
          <w:color w:val="0D0E1A"/>
          <w:spacing w:val="-3"/>
          <w:sz w:val="24"/>
        </w:rPr>
        <w:t xml:space="preserve"> </w:t>
      </w:r>
      <w:r>
        <w:rPr>
          <w:color w:val="0D0E1A"/>
          <w:sz w:val="24"/>
        </w:rPr>
        <w:t>resolution</w:t>
      </w:r>
      <w:r>
        <w:rPr>
          <w:color w:val="0D0E1A"/>
          <w:spacing w:val="-2"/>
          <w:sz w:val="24"/>
        </w:rPr>
        <w:t xml:space="preserve"> </w:t>
      </w:r>
      <w:r>
        <w:rPr>
          <w:color w:val="0D0E1A"/>
          <w:sz w:val="24"/>
        </w:rPr>
        <w:t>cannot</w:t>
      </w:r>
      <w:r>
        <w:rPr>
          <w:color w:val="0D0E1A"/>
          <w:spacing w:val="-2"/>
          <w:sz w:val="24"/>
        </w:rPr>
        <w:t xml:space="preserve"> </w:t>
      </w:r>
      <w:r>
        <w:rPr>
          <w:color w:val="0D0E1A"/>
          <w:sz w:val="24"/>
        </w:rPr>
        <w:t>be</w:t>
      </w:r>
      <w:r>
        <w:rPr>
          <w:color w:val="0D0E1A"/>
          <w:spacing w:val="-4"/>
          <w:sz w:val="24"/>
        </w:rPr>
        <w:t xml:space="preserve"> </w:t>
      </w:r>
      <w:r>
        <w:rPr>
          <w:color w:val="0D0E1A"/>
          <w:sz w:val="24"/>
        </w:rPr>
        <w:t>reached,</w:t>
      </w:r>
      <w:r>
        <w:rPr>
          <w:color w:val="0D0E1A"/>
          <w:spacing w:val="-3"/>
          <w:sz w:val="24"/>
        </w:rPr>
        <w:t xml:space="preserve"> </w:t>
      </w:r>
      <w:r>
        <w:rPr>
          <w:color w:val="0D0E1A"/>
          <w:sz w:val="24"/>
        </w:rPr>
        <w:t>the</w:t>
      </w:r>
      <w:r>
        <w:rPr>
          <w:color w:val="0D0E1A"/>
          <w:spacing w:val="-4"/>
          <w:sz w:val="24"/>
        </w:rPr>
        <w:t xml:space="preserve"> </w:t>
      </w:r>
      <w:r>
        <w:rPr>
          <w:color w:val="0D0E1A"/>
          <w:sz w:val="24"/>
        </w:rPr>
        <w:t>BSW</w:t>
      </w:r>
      <w:r>
        <w:rPr>
          <w:color w:val="0D0E1A"/>
          <w:spacing w:val="-4"/>
          <w:sz w:val="24"/>
        </w:rPr>
        <w:t xml:space="preserve"> </w:t>
      </w:r>
      <w:r>
        <w:rPr>
          <w:color w:val="0D0E1A"/>
          <w:sz w:val="24"/>
        </w:rPr>
        <w:t>Program</w:t>
      </w:r>
      <w:r>
        <w:rPr>
          <w:color w:val="0D0E1A"/>
          <w:spacing w:val="-3"/>
          <w:sz w:val="24"/>
        </w:rPr>
        <w:t xml:space="preserve"> </w:t>
      </w:r>
      <w:r>
        <w:rPr>
          <w:color w:val="0D0E1A"/>
          <w:sz w:val="24"/>
        </w:rPr>
        <w:t>Director</w:t>
      </w:r>
      <w:r>
        <w:rPr>
          <w:color w:val="0D0E1A"/>
          <w:spacing w:val="-2"/>
          <w:sz w:val="24"/>
        </w:rPr>
        <w:t xml:space="preserve"> </w:t>
      </w:r>
      <w:r>
        <w:rPr>
          <w:color w:val="0D0E1A"/>
          <w:sz w:val="24"/>
        </w:rPr>
        <w:t>will</w:t>
      </w:r>
      <w:r>
        <w:rPr>
          <w:color w:val="0D0E1A"/>
          <w:spacing w:val="-2"/>
          <w:sz w:val="24"/>
        </w:rPr>
        <w:t xml:space="preserve"> </w:t>
      </w:r>
      <w:r>
        <w:rPr>
          <w:color w:val="0D0E1A"/>
          <w:sz w:val="24"/>
        </w:rPr>
        <w:t>make</w:t>
      </w:r>
      <w:r>
        <w:rPr>
          <w:color w:val="0D0E1A"/>
          <w:spacing w:val="-5"/>
          <w:sz w:val="24"/>
        </w:rPr>
        <w:t xml:space="preserve"> </w:t>
      </w:r>
      <w:r>
        <w:rPr>
          <w:color w:val="0D0E1A"/>
          <w:sz w:val="24"/>
        </w:rPr>
        <w:t>a</w:t>
      </w:r>
      <w:r>
        <w:rPr>
          <w:color w:val="0D0E1A"/>
          <w:spacing w:val="-4"/>
          <w:sz w:val="24"/>
        </w:rPr>
        <w:t xml:space="preserve"> </w:t>
      </w:r>
      <w:r>
        <w:rPr>
          <w:color w:val="0D0E1A"/>
          <w:sz w:val="24"/>
        </w:rPr>
        <w:t>decision based upon the available information in consultation with the Chair of the Department of Teacher Education and Social Work.</w:t>
      </w:r>
    </w:p>
    <w:p w:rsidRPr="0028410F" w:rsidR="003944A5" w:rsidP="00A84EE3" w:rsidRDefault="00956B32" w14:paraId="0598C4A3" w14:textId="4F6EA14D">
      <w:pPr>
        <w:pStyle w:val="ListParagraph"/>
        <w:numPr>
          <w:ilvl w:val="0"/>
          <w:numId w:val="23"/>
        </w:numPr>
        <w:tabs>
          <w:tab w:val="left" w:pos="1382"/>
        </w:tabs>
        <w:spacing w:before="79"/>
        <w:ind w:right="863"/>
        <w:jc w:val="both"/>
        <w:rPr>
          <w:sz w:val="24"/>
        </w:rPr>
      </w:pPr>
      <w:r w:rsidRPr="0028410F">
        <w:rPr>
          <w:color w:val="0D0E1A"/>
          <w:sz w:val="24"/>
        </w:rPr>
        <w:t>If the issue is field related the Field Education Director will notify the BSW Program Director and Chair of the Teacher Education and Social Work Department of the mutual resolution.</w:t>
      </w:r>
      <w:r w:rsidRPr="0028410F">
        <w:rPr>
          <w:color w:val="0D0E1A"/>
          <w:spacing w:val="-7"/>
          <w:sz w:val="24"/>
        </w:rPr>
        <w:t xml:space="preserve"> </w:t>
      </w:r>
      <w:r w:rsidRPr="0028410F">
        <w:rPr>
          <w:color w:val="0D0E1A"/>
          <w:sz w:val="24"/>
        </w:rPr>
        <w:t>If</w:t>
      </w:r>
      <w:r w:rsidRPr="0028410F">
        <w:rPr>
          <w:color w:val="0D0E1A"/>
          <w:spacing w:val="-7"/>
          <w:sz w:val="24"/>
        </w:rPr>
        <w:t xml:space="preserve"> </w:t>
      </w:r>
      <w:r w:rsidRPr="0028410F">
        <w:rPr>
          <w:color w:val="0D0E1A"/>
          <w:sz w:val="24"/>
        </w:rPr>
        <w:t>no</w:t>
      </w:r>
      <w:r w:rsidRPr="0028410F">
        <w:rPr>
          <w:color w:val="0D0E1A"/>
          <w:spacing w:val="-6"/>
          <w:sz w:val="24"/>
        </w:rPr>
        <w:t xml:space="preserve"> </w:t>
      </w:r>
      <w:r w:rsidRPr="0028410F">
        <w:rPr>
          <w:color w:val="0D0E1A"/>
          <w:sz w:val="24"/>
        </w:rPr>
        <w:t>mutual</w:t>
      </w:r>
      <w:r w:rsidRPr="0028410F">
        <w:rPr>
          <w:color w:val="0D0E1A"/>
          <w:spacing w:val="-7"/>
          <w:sz w:val="24"/>
        </w:rPr>
        <w:t xml:space="preserve"> </w:t>
      </w:r>
      <w:r w:rsidRPr="0028410F">
        <w:rPr>
          <w:color w:val="0D0E1A"/>
          <w:sz w:val="24"/>
        </w:rPr>
        <w:t>resolution</w:t>
      </w:r>
      <w:r w:rsidRPr="0028410F">
        <w:rPr>
          <w:color w:val="0D0E1A"/>
          <w:spacing w:val="-5"/>
          <w:sz w:val="24"/>
        </w:rPr>
        <w:t xml:space="preserve"> </w:t>
      </w:r>
      <w:r w:rsidRPr="0028410F">
        <w:rPr>
          <w:color w:val="0D0E1A"/>
          <w:sz w:val="24"/>
        </w:rPr>
        <w:t>is</w:t>
      </w:r>
      <w:r w:rsidRPr="0028410F">
        <w:rPr>
          <w:color w:val="0D0E1A"/>
          <w:spacing w:val="-8"/>
          <w:sz w:val="24"/>
        </w:rPr>
        <w:t xml:space="preserve"> </w:t>
      </w:r>
      <w:r w:rsidRPr="0028410F">
        <w:rPr>
          <w:color w:val="0D0E1A"/>
          <w:sz w:val="24"/>
        </w:rPr>
        <w:t>found,</w:t>
      </w:r>
      <w:r w:rsidRPr="0028410F">
        <w:rPr>
          <w:color w:val="0D0E1A"/>
          <w:spacing w:val="-8"/>
          <w:sz w:val="24"/>
        </w:rPr>
        <w:t xml:space="preserve"> </w:t>
      </w:r>
      <w:r w:rsidRPr="0028410F">
        <w:rPr>
          <w:color w:val="0D0E1A"/>
          <w:sz w:val="24"/>
        </w:rPr>
        <w:t>the</w:t>
      </w:r>
      <w:r w:rsidRPr="0028410F">
        <w:rPr>
          <w:color w:val="0D0E1A"/>
          <w:spacing w:val="-6"/>
          <w:sz w:val="24"/>
        </w:rPr>
        <w:t xml:space="preserve"> </w:t>
      </w:r>
      <w:r w:rsidRPr="0028410F">
        <w:rPr>
          <w:color w:val="0D0E1A"/>
          <w:sz w:val="24"/>
        </w:rPr>
        <w:t>grievance</w:t>
      </w:r>
      <w:r w:rsidRPr="0028410F">
        <w:rPr>
          <w:color w:val="0D0E1A"/>
          <w:spacing w:val="-9"/>
          <w:sz w:val="24"/>
        </w:rPr>
        <w:t xml:space="preserve"> </w:t>
      </w:r>
      <w:r w:rsidRPr="0028410F">
        <w:rPr>
          <w:color w:val="0D0E1A"/>
          <w:sz w:val="24"/>
        </w:rPr>
        <w:t>will</w:t>
      </w:r>
      <w:r w:rsidRPr="0028410F">
        <w:rPr>
          <w:color w:val="0D0E1A"/>
          <w:spacing w:val="-7"/>
          <w:sz w:val="24"/>
        </w:rPr>
        <w:t xml:space="preserve"> </w:t>
      </w:r>
      <w:r w:rsidRPr="0028410F">
        <w:rPr>
          <w:color w:val="0D0E1A"/>
          <w:sz w:val="24"/>
        </w:rPr>
        <w:t>first</w:t>
      </w:r>
      <w:r w:rsidRPr="0028410F">
        <w:rPr>
          <w:color w:val="0D0E1A"/>
          <w:spacing w:val="-5"/>
          <w:sz w:val="24"/>
        </w:rPr>
        <w:t xml:space="preserve"> </w:t>
      </w:r>
      <w:r w:rsidRPr="0028410F">
        <w:rPr>
          <w:color w:val="0D0E1A"/>
          <w:sz w:val="24"/>
        </w:rPr>
        <w:t>be</w:t>
      </w:r>
      <w:r w:rsidRPr="0028410F">
        <w:rPr>
          <w:color w:val="0D0E1A"/>
          <w:spacing w:val="-9"/>
          <w:sz w:val="24"/>
        </w:rPr>
        <w:t xml:space="preserve"> </w:t>
      </w:r>
      <w:r w:rsidRPr="0028410F">
        <w:rPr>
          <w:color w:val="0D0E1A"/>
          <w:sz w:val="24"/>
        </w:rPr>
        <w:t>referred</w:t>
      </w:r>
      <w:r w:rsidRPr="0028410F">
        <w:rPr>
          <w:color w:val="0D0E1A"/>
          <w:spacing w:val="-5"/>
          <w:sz w:val="24"/>
        </w:rPr>
        <w:t xml:space="preserve"> </w:t>
      </w:r>
      <w:r w:rsidRPr="0028410F">
        <w:rPr>
          <w:color w:val="0D0E1A"/>
          <w:sz w:val="24"/>
        </w:rPr>
        <w:t>to</w:t>
      </w:r>
      <w:r w:rsidRPr="0028410F">
        <w:rPr>
          <w:color w:val="0D0E1A"/>
          <w:spacing w:val="-8"/>
          <w:sz w:val="24"/>
        </w:rPr>
        <w:t xml:space="preserve"> </w:t>
      </w:r>
      <w:r w:rsidRPr="0028410F">
        <w:rPr>
          <w:color w:val="0D0E1A"/>
          <w:sz w:val="24"/>
        </w:rPr>
        <w:t>the</w:t>
      </w:r>
      <w:r w:rsidRPr="0028410F">
        <w:rPr>
          <w:color w:val="0D0E1A"/>
          <w:spacing w:val="-6"/>
          <w:sz w:val="24"/>
        </w:rPr>
        <w:t xml:space="preserve"> </w:t>
      </w:r>
      <w:r w:rsidRPr="0028410F">
        <w:rPr>
          <w:color w:val="0D0E1A"/>
          <w:sz w:val="24"/>
        </w:rPr>
        <w:t>BSW Program Director.The student may appeal the decision of the meeting by writing a letter/email requesting appeal to the Chair of the Department of Teacher Education and Social Work (or BSW Program Director), within a week of the decision.</w:t>
      </w:r>
    </w:p>
    <w:p w:rsidR="003944A5" w:rsidP="00A84EE3" w:rsidRDefault="00956B32" w14:paraId="50BC4CBF" w14:textId="77777777">
      <w:pPr>
        <w:pStyle w:val="ListParagraph"/>
        <w:numPr>
          <w:ilvl w:val="0"/>
          <w:numId w:val="23"/>
        </w:numPr>
        <w:tabs>
          <w:tab w:val="left" w:pos="1382"/>
        </w:tabs>
        <w:spacing w:before="3" w:line="242" w:lineRule="auto"/>
        <w:ind w:right="863"/>
        <w:jc w:val="both"/>
        <w:rPr>
          <w:sz w:val="24"/>
        </w:rPr>
      </w:pPr>
      <w:r>
        <w:rPr>
          <w:color w:val="0D0E1A"/>
          <w:sz w:val="24"/>
        </w:rPr>
        <w:t>Within</w:t>
      </w:r>
      <w:r>
        <w:rPr>
          <w:color w:val="0D0E1A"/>
          <w:spacing w:val="-14"/>
          <w:sz w:val="24"/>
        </w:rPr>
        <w:t xml:space="preserve"> </w:t>
      </w:r>
      <w:r>
        <w:rPr>
          <w:color w:val="0D0E1A"/>
          <w:sz w:val="24"/>
        </w:rPr>
        <w:t>a</w:t>
      </w:r>
      <w:r>
        <w:rPr>
          <w:color w:val="0D0E1A"/>
          <w:spacing w:val="-15"/>
          <w:sz w:val="24"/>
        </w:rPr>
        <w:t xml:space="preserve"> </w:t>
      </w:r>
      <w:r>
        <w:rPr>
          <w:color w:val="0D0E1A"/>
          <w:sz w:val="24"/>
        </w:rPr>
        <w:t>week</w:t>
      </w:r>
      <w:r>
        <w:rPr>
          <w:color w:val="0D0E1A"/>
          <w:spacing w:val="-14"/>
          <w:sz w:val="24"/>
        </w:rPr>
        <w:t xml:space="preserve"> </w:t>
      </w:r>
      <w:r>
        <w:rPr>
          <w:color w:val="0D0E1A"/>
          <w:sz w:val="24"/>
        </w:rPr>
        <w:t>of</w:t>
      </w:r>
      <w:r>
        <w:rPr>
          <w:color w:val="0D0E1A"/>
          <w:spacing w:val="-15"/>
          <w:sz w:val="24"/>
        </w:rPr>
        <w:t xml:space="preserve"> </w:t>
      </w:r>
      <w:r>
        <w:rPr>
          <w:color w:val="0D0E1A"/>
          <w:sz w:val="24"/>
        </w:rPr>
        <w:t>the</w:t>
      </w:r>
      <w:r>
        <w:rPr>
          <w:color w:val="0D0E1A"/>
          <w:spacing w:val="-15"/>
          <w:sz w:val="24"/>
        </w:rPr>
        <w:t xml:space="preserve"> </w:t>
      </w:r>
      <w:r>
        <w:rPr>
          <w:color w:val="0D0E1A"/>
          <w:sz w:val="24"/>
        </w:rPr>
        <w:t>receipt</w:t>
      </w:r>
      <w:r>
        <w:rPr>
          <w:color w:val="0D0E1A"/>
          <w:spacing w:val="-13"/>
          <w:sz w:val="24"/>
        </w:rPr>
        <w:t xml:space="preserve"> </w:t>
      </w:r>
      <w:r>
        <w:rPr>
          <w:color w:val="0D0E1A"/>
          <w:sz w:val="24"/>
        </w:rPr>
        <w:t>of</w:t>
      </w:r>
      <w:r>
        <w:rPr>
          <w:color w:val="0D0E1A"/>
          <w:spacing w:val="-15"/>
          <w:sz w:val="24"/>
        </w:rPr>
        <w:t xml:space="preserve"> </w:t>
      </w:r>
      <w:r>
        <w:rPr>
          <w:color w:val="0D0E1A"/>
          <w:sz w:val="24"/>
        </w:rPr>
        <w:t>the</w:t>
      </w:r>
      <w:r>
        <w:rPr>
          <w:color w:val="0D0E1A"/>
          <w:spacing w:val="-15"/>
          <w:sz w:val="24"/>
        </w:rPr>
        <w:t xml:space="preserve"> </w:t>
      </w:r>
      <w:r>
        <w:rPr>
          <w:color w:val="0D0E1A"/>
          <w:sz w:val="24"/>
        </w:rPr>
        <w:t>appeal</w:t>
      </w:r>
      <w:r>
        <w:rPr>
          <w:color w:val="0D0E1A"/>
          <w:spacing w:val="-14"/>
          <w:sz w:val="24"/>
        </w:rPr>
        <w:t xml:space="preserve"> </w:t>
      </w:r>
      <w:r>
        <w:rPr>
          <w:color w:val="0D0E1A"/>
          <w:sz w:val="24"/>
        </w:rPr>
        <w:t>request,</w:t>
      </w:r>
      <w:r>
        <w:rPr>
          <w:color w:val="0D0E1A"/>
          <w:spacing w:val="-13"/>
          <w:sz w:val="24"/>
        </w:rPr>
        <w:t xml:space="preserve"> </w:t>
      </w:r>
      <w:r>
        <w:rPr>
          <w:color w:val="0D0E1A"/>
          <w:sz w:val="24"/>
        </w:rPr>
        <w:t>the</w:t>
      </w:r>
      <w:r>
        <w:rPr>
          <w:color w:val="0D0E1A"/>
          <w:spacing w:val="-15"/>
          <w:sz w:val="24"/>
        </w:rPr>
        <w:t xml:space="preserve"> </w:t>
      </w:r>
      <w:r>
        <w:rPr>
          <w:color w:val="0D0E1A"/>
          <w:sz w:val="24"/>
        </w:rPr>
        <w:t>Chair</w:t>
      </w:r>
      <w:r>
        <w:rPr>
          <w:color w:val="0D0E1A"/>
          <w:spacing w:val="-12"/>
          <w:sz w:val="24"/>
        </w:rPr>
        <w:t xml:space="preserve"> </w:t>
      </w:r>
      <w:r>
        <w:rPr>
          <w:color w:val="0D0E1A"/>
          <w:sz w:val="24"/>
        </w:rPr>
        <w:t>will</w:t>
      </w:r>
      <w:r>
        <w:rPr>
          <w:color w:val="0D0E1A"/>
          <w:spacing w:val="-13"/>
          <w:sz w:val="24"/>
        </w:rPr>
        <w:t xml:space="preserve"> </w:t>
      </w:r>
      <w:r>
        <w:rPr>
          <w:color w:val="0D0E1A"/>
          <w:sz w:val="24"/>
        </w:rPr>
        <w:t>schedule</w:t>
      </w:r>
      <w:r>
        <w:rPr>
          <w:color w:val="0D0E1A"/>
          <w:spacing w:val="-12"/>
          <w:sz w:val="24"/>
        </w:rPr>
        <w:t xml:space="preserve"> </w:t>
      </w:r>
      <w:r>
        <w:rPr>
          <w:color w:val="0D0E1A"/>
          <w:sz w:val="24"/>
        </w:rPr>
        <w:t>a</w:t>
      </w:r>
      <w:r>
        <w:rPr>
          <w:color w:val="0D0E1A"/>
          <w:spacing w:val="-15"/>
          <w:sz w:val="24"/>
        </w:rPr>
        <w:t xml:space="preserve"> </w:t>
      </w:r>
      <w:r>
        <w:rPr>
          <w:color w:val="0D0E1A"/>
          <w:sz w:val="24"/>
        </w:rPr>
        <w:t>formal</w:t>
      </w:r>
      <w:r>
        <w:rPr>
          <w:color w:val="0D0E1A"/>
          <w:spacing w:val="-14"/>
          <w:sz w:val="24"/>
        </w:rPr>
        <w:t xml:space="preserve"> </w:t>
      </w:r>
      <w:r>
        <w:rPr>
          <w:color w:val="0D0E1A"/>
          <w:sz w:val="24"/>
        </w:rPr>
        <w:t>meeting with the BSW Program Director or BSW Field Education Director.</w:t>
      </w:r>
    </w:p>
    <w:p w:rsidR="003944A5" w:rsidP="00A84EE3" w:rsidRDefault="00956B32" w14:paraId="62D929AE" w14:textId="77777777">
      <w:pPr>
        <w:pStyle w:val="ListParagraph"/>
        <w:numPr>
          <w:ilvl w:val="0"/>
          <w:numId w:val="23"/>
        </w:numPr>
        <w:tabs>
          <w:tab w:val="left" w:pos="1381"/>
        </w:tabs>
        <w:spacing w:line="268" w:lineRule="exact"/>
        <w:ind w:left="1381" w:hanging="359"/>
        <w:jc w:val="both"/>
        <w:rPr>
          <w:sz w:val="24"/>
        </w:rPr>
      </w:pPr>
      <w:r>
        <w:rPr>
          <w:color w:val="0D0E1A"/>
          <w:sz w:val="24"/>
        </w:rPr>
        <w:t>The</w:t>
      </w:r>
      <w:r>
        <w:rPr>
          <w:color w:val="0D0E1A"/>
          <w:spacing w:val="-10"/>
          <w:sz w:val="24"/>
        </w:rPr>
        <w:t xml:space="preserve"> </w:t>
      </w:r>
      <w:r>
        <w:rPr>
          <w:color w:val="0D0E1A"/>
          <w:sz w:val="24"/>
        </w:rPr>
        <w:t>Chair</w:t>
      </w:r>
      <w:r>
        <w:rPr>
          <w:color w:val="0D0E1A"/>
          <w:spacing w:val="-1"/>
          <w:sz w:val="24"/>
        </w:rPr>
        <w:t xml:space="preserve"> </w:t>
      </w:r>
      <w:r>
        <w:rPr>
          <w:color w:val="0D0E1A"/>
          <w:sz w:val="24"/>
        </w:rPr>
        <w:t>will,</w:t>
      </w:r>
      <w:r>
        <w:rPr>
          <w:color w:val="0D0E1A"/>
          <w:spacing w:val="-1"/>
          <w:sz w:val="24"/>
        </w:rPr>
        <w:t xml:space="preserve"> </w:t>
      </w:r>
      <w:r>
        <w:rPr>
          <w:color w:val="0D0E1A"/>
          <w:sz w:val="24"/>
        </w:rPr>
        <w:t>at</w:t>
      </w:r>
      <w:r>
        <w:rPr>
          <w:color w:val="0D0E1A"/>
          <w:spacing w:val="-3"/>
          <w:sz w:val="24"/>
        </w:rPr>
        <w:t xml:space="preserve"> </w:t>
      </w:r>
      <w:r>
        <w:rPr>
          <w:color w:val="0D0E1A"/>
          <w:sz w:val="24"/>
        </w:rPr>
        <w:t>minimum,</w:t>
      </w:r>
      <w:r>
        <w:rPr>
          <w:color w:val="0D0E1A"/>
          <w:spacing w:val="-1"/>
          <w:sz w:val="24"/>
        </w:rPr>
        <w:t xml:space="preserve"> </w:t>
      </w:r>
      <w:r>
        <w:rPr>
          <w:color w:val="0D0E1A"/>
          <w:sz w:val="24"/>
        </w:rPr>
        <w:t>provide</w:t>
      </w:r>
      <w:r>
        <w:rPr>
          <w:color w:val="0D0E1A"/>
          <w:spacing w:val="-4"/>
          <w:sz w:val="24"/>
        </w:rPr>
        <w:t xml:space="preserve"> </w:t>
      </w:r>
      <w:r>
        <w:rPr>
          <w:color w:val="0D0E1A"/>
          <w:sz w:val="24"/>
        </w:rPr>
        <w:t>a</w:t>
      </w:r>
      <w:r>
        <w:rPr>
          <w:color w:val="0D0E1A"/>
          <w:spacing w:val="-5"/>
          <w:sz w:val="24"/>
        </w:rPr>
        <w:t xml:space="preserve"> </w:t>
      </w:r>
      <w:r>
        <w:rPr>
          <w:color w:val="0D0E1A"/>
          <w:sz w:val="24"/>
        </w:rPr>
        <w:t>written</w:t>
      </w:r>
      <w:r>
        <w:rPr>
          <w:color w:val="0D0E1A"/>
          <w:spacing w:val="-1"/>
          <w:sz w:val="24"/>
        </w:rPr>
        <w:t xml:space="preserve"> </w:t>
      </w:r>
      <w:r>
        <w:rPr>
          <w:color w:val="0D0E1A"/>
          <w:sz w:val="24"/>
        </w:rPr>
        <w:t>response</w:t>
      </w:r>
      <w:r>
        <w:rPr>
          <w:color w:val="0D0E1A"/>
          <w:spacing w:val="-4"/>
          <w:sz w:val="24"/>
        </w:rPr>
        <w:t xml:space="preserve"> </w:t>
      </w:r>
      <w:r>
        <w:rPr>
          <w:color w:val="0D0E1A"/>
          <w:sz w:val="24"/>
        </w:rPr>
        <w:t>within</w:t>
      </w:r>
      <w:r>
        <w:rPr>
          <w:color w:val="0D0E1A"/>
          <w:spacing w:val="-1"/>
          <w:sz w:val="24"/>
        </w:rPr>
        <w:t xml:space="preserve"> </w:t>
      </w:r>
      <w:r>
        <w:rPr>
          <w:color w:val="0D0E1A"/>
          <w:sz w:val="24"/>
        </w:rPr>
        <w:t>five</w:t>
      </w:r>
      <w:r>
        <w:rPr>
          <w:color w:val="0D0E1A"/>
          <w:spacing w:val="-5"/>
          <w:sz w:val="24"/>
        </w:rPr>
        <w:t xml:space="preserve"> </w:t>
      </w:r>
      <w:r>
        <w:rPr>
          <w:color w:val="0D0E1A"/>
          <w:sz w:val="24"/>
        </w:rPr>
        <w:t>working</w:t>
      </w:r>
      <w:r>
        <w:rPr>
          <w:color w:val="0D0E1A"/>
          <w:spacing w:val="1"/>
          <w:sz w:val="24"/>
        </w:rPr>
        <w:t xml:space="preserve"> </w:t>
      </w:r>
      <w:r>
        <w:rPr>
          <w:color w:val="0D0E1A"/>
          <w:spacing w:val="-2"/>
          <w:sz w:val="24"/>
        </w:rPr>
        <w:t>days.</w:t>
      </w:r>
    </w:p>
    <w:p w:rsidR="003944A5" w:rsidP="00A84EE3" w:rsidRDefault="00956B32" w14:paraId="4020E070" w14:textId="77777777">
      <w:pPr>
        <w:pStyle w:val="ListParagraph"/>
        <w:numPr>
          <w:ilvl w:val="0"/>
          <w:numId w:val="23"/>
        </w:numPr>
        <w:tabs>
          <w:tab w:val="left" w:pos="1382"/>
        </w:tabs>
        <w:spacing w:before="2" w:line="242" w:lineRule="auto"/>
        <w:ind w:right="861"/>
        <w:jc w:val="both"/>
        <w:rPr>
          <w:sz w:val="24"/>
        </w:rPr>
      </w:pPr>
      <w:r>
        <w:rPr>
          <w:color w:val="0D0E1A"/>
          <w:sz w:val="24"/>
        </w:rPr>
        <w:t>If</w:t>
      </w:r>
      <w:r>
        <w:rPr>
          <w:color w:val="0D0E1A"/>
          <w:spacing w:val="-8"/>
          <w:sz w:val="24"/>
        </w:rPr>
        <w:t xml:space="preserve"> </w:t>
      </w:r>
      <w:r>
        <w:rPr>
          <w:color w:val="0D0E1A"/>
          <w:sz w:val="24"/>
        </w:rPr>
        <w:t>the</w:t>
      </w:r>
      <w:r>
        <w:rPr>
          <w:color w:val="0D0E1A"/>
          <w:spacing w:val="-10"/>
          <w:sz w:val="24"/>
        </w:rPr>
        <w:t xml:space="preserve"> </w:t>
      </w:r>
      <w:r>
        <w:rPr>
          <w:color w:val="0D0E1A"/>
          <w:sz w:val="24"/>
        </w:rPr>
        <w:t>student</w:t>
      </w:r>
      <w:r>
        <w:rPr>
          <w:color w:val="0D0E1A"/>
          <w:spacing w:val="-9"/>
          <w:sz w:val="24"/>
        </w:rPr>
        <w:t xml:space="preserve"> </w:t>
      </w:r>
      <w:r>
        <w:rPr>
          <w:color w:val="0D0E1A"/>
          <w:sz w:val="24"/>
        </w:rPr>
        <w:t>is</w:t>
      </w:r>
      <w:r>
        <w:rPr>
          <w:color w:val="0D0E1A"/>
          <w:spacing w:val="-7"/>
          <w:sz w:val="24"/>
        </w:rPr>
        <w:t xml:space="preserve"> </w:t>
      </w:r>
      <w:r>
        <w:rPr>
          <w:color w:val="0D0E1A"/>
          <w:sz w:val="24"/>
        </w:rPr>
        <w:t>still</w:t>
      </w:r>
      <w:r>
        <w:rPr>
          <w:color w:val="0D0E1A"/>
          <w:spacing w:val="-8"/>
          <w:sz w:val="24"/>
        </w:rPr>
        <w:t xml:space="preserve"> </w:t>
      </w:r>
      <w:r>
        <w:rPr>
          <w:color w:val="0D0E1A"/>
          <w:sz w:val="24"/>
        </w:rPr>
        <w:t>not</w:t>
      </w:r>
      <w:r>
        <w:rPr>
          <w:color w:val="0D0E1A"/>
          <w:spacing w:val="-9"/>
          <w:sz w:val="24"/>
        </w:rPr>
        <w:t xml:space="preserve"> </w:t>
      </w:r>
      <w:r>
        <w:rPr>
          <w:color w:val="0D0E1A"/>
          <w:sz w:val="24"/>
        </w:rPr>
        <w:t>satisfied</w:t>
      </w:r>
      <w:r>
        <w:rPr>
          <w:color w:val="0D0E1A"/>
          <w:spacing w:val="-9"/>
          <w:sz w:val="24"/>
        </w:rPr>
        <w:t xml:space="preserve"> </w:t>
      </w:r>
      <w:r>
        <w:rPr>
          <w:color w:val="0D0E1A"/>
          <w:sz w:val="24"/>
        </w:rPr>
        <w:t>with</w:t>
      </w:r>
      <w:r>
        <w:rPr>
          <w:color w:val="0D0E1A"/>
          <w:spacing w:val="-9"/>
          <w:sz w:val="24"/>
        </w:rPr>
        <w:t xml:space="preserve"> </w:t>
      </w:r>
      <w:r>
        <w:rPr>
          <w:color w:val="0D0E1A"/>
          <w:sz w:val="24"/>
        </w:rPr>
        <w:t>the</w:t>
      </w:r>
      <w:r>
        <w:rPr>
          <w:color w:val="0D0E1A"/>
          <w:spacing w:val="-10"/>
          <w:sz w:val="24"/>
        </w:rPr>
        <w:t xml:space="preserve"> </w:t>
      </w:r>
      <w:r>
        <w:rPr>
          <w:color w:val="0D0E1A"/>
          <w:sz w:val="24"/>
        </w:rPr>
        <w:t>decisions</w:t>
      </w:r>
      <w:r>
        <w:rPr>
          <w:color w:val="0D0E1A"/>
          <w:spacing w:val="-6"/>
          <w:sz w:val="24"/>
        </w:rPr>
        <w:t xml:space="preserve"> </w:t>
      </w:r>
      <w:r>
        <w:rPr>
          <w:color w:val="0D0E1A"/>
          <w:sz w:val="24"/>
        </w:rPr>
        <w:t>made</w:t>
      </w:r>
      <w:r>
        <w:rPr>
          <w:color w:val="0D0E1A"/>
          <w:spacing w:val="-11"/>
          <w:sz w:val="24"/>
        </w:rPr>
        <w:t xml:space="preserve"> </w:t>
      </w:r>
      <w:r>
        <w:rPr>
          <w:color w:val="0D0E1A"/>
          <w:sz w:val="24"/>
        </w:rPr>
        <w:t>by</w:t>
      </w:r>
      <w:r>
        <w:rPr>
          <w:color w:val="0D0E1A"/>
          <w:spacing w:val="-10"/>
          <w:sz w:val="24"/>
        </w:rPr>
        <w:t xml:space="preserve"> </w:t>
      </w:r>
      <w:r>
        <w:rPr>
          <w:color w:val="0D0E1A"/>
          <w:sz w:val="24"/>
        </w:rPr>
        <w:t>the</w:t>
      </w:r>
      <w:r>
        <w:rPr>
          <w:color w:val="0D0E1A"/>
          <w:spacing w:val="-10"/>
          <w:sz w:val="24"/>
        </w:rPr>
        <w:t xml:space="preserve"> </w:t>
      </w:r>
      <w:r>
        <w:rPr>
          <w:color w:val="0D0E1A"/>
          <w:sz w:val="24"/>
        </w:rPr>
        <w:t>above</w:t>
      </w:r>
      <w:r>
        <w:rPr>
          <w:color w:val="0D0E1A"/>
          <w:spacing w:val="-10"/>
          <w:sz w:val="24"/>
        </w:rPr>
        <w:t xml:space="preserve"> </w:t>
      </w:r>
      <w:r>
        <w:rPr>
          <w:color w:val="0D0E1A"/>
          <w:sz w:val="24"/>
        </w:rPr>
        <w:t>process,</w:t>
      </w:r>
      <w:r>
        <w:rPr>
          <w:color w:val="0D0E1A"/>
          <w:spacing w:val="-8"/>
          <w:sz w:val="24"/>
        </w:rPr>
        <w:t xml:space="preserve"> </w:t>
      </w:r>
      <w:r>
        <w:rPr>
          <w:color w:val="0D0E1A"/>
          <w:sz w:val="24"/>
        </w:rPr>
        <w:t>the</w:t>
      </w:r>
      <w:r>
        <w:rPr>
          <w:color w:val="0D0E1A"/>
          <w:spacing w:val="-10"/>
          <w:sz w:val="24"/>
        </w:rPr>
        <w:t xml:space="preserve"> </w:t>
      </w:r>
      <w:r>
        <w:rPr>
          <w:color w:val="0D0E1A"/>
          <w:sz w:val="24"/>
        </w:rPr>
        <w:t>student may appeal the decision of the meeting by writing a letter/email requesting appeal to the Dean of the School of Education and Behavioral Sciences.</w:t>
      </w:r>
    </w:p>
    <w:p w:rsidR="003944A5" w:rsidP="00A84EE3" w:rsidRDefault="00956B32" w14:paraId="484EF590" w14:textId="77777777">
      <w:pPr>
        <w:pStyle w:val="ListParagraph"/>
        <w:numPr>
          <w:ilvl w:val="0"/>
          <w:numId w:val="23"/>
        </w:numPr>
        <w:tabs>
          <w:tab w:val="left" w:pos="1382"/>
        </w:tabs>
        <w:ind w:right="852"/>
        <w:jc w:val="both"/>
        <w:rPr>
          <w:sz w:val="24"/>
        </w:rPr>
      </w:pPr>
      <w:r>
        <w:rPr>
          <w:color w:val="0D0E1A"/>
          <w:sz w:val="24"/>
        </w:rPr>
        <w:t>The</w:t>
      </w:r>
      <w:r>
        <w:rPr>
          <w:color w:val="0D0E1A"/>
          <w:spacing w:val="-11"/>
          <w:sz w:val="24"/>
        </w:rPr>
        <w:t xml:space="preserve"> </w:t>
      </w:r>
      <w:r>
        <w:rPr>
          <w:color w:val="0D0E1A"/>
          <w:sz w:val="24"/>
        </w:rPr>
        <w:t>student,</w:t>
      </w:r>
      <w:r>
        <w:rPr>
          <w:color w:val="0D0E1A"/>
          <w:spacing w:val="-5"/>
          <w:sz w:val="24"/>
        </w:rPr>
        <w:t xml:space="preserve"> </w:t>
      </w:r>
      <w:r>
        <w:rPr>
          <w:color w:val="0D0E1A"/>
          <w:sz w:val="24"/>
        </w:rPr>
        <w:t>if</w:t>
      </w:r>
      <w:r>
        <w:rPr>
          <w:color w:val="0D0E1A"/>
          <w:spacing w:val="-8"/>
          <w:sz w:val="24"/>
        </w:rPr>
        <w:t xml:space="preserve"> </w:t>
      </w:r>
      <w:r>
        <w:rPr>
          <w:color w:val="0D0E1A"/>
          <w:sz w:val="24"/>
        </w:rPr>
        <w:t>still</w:t>
      </w:r>
      <w:r>
        <w:rPr>
          <w:color w:val="0D0E1A"/>
          <w:spacing w:val="-8"/>
          <w:sz w:val="24"/>
        </w:rPr>
        <w:t xml:space="preserve"> </w:t>
      </w:r>
      <w:r>
        <w:rPr>
          <w:color w:val="0D0E1A"/>
          <w:sz w:val="24"/>
        </w:rPr>
        <w:t>not</w:t>
      </w:r>
      <w:r>
        <w:rPr>
          <w:color w:val="0D0E1A"/>
          <w:spacing w:val="-7"/>
          <w:sz w:val="24"/>
        </w:rPr>
        <w:t xml:space="preserve"> </w:t>
      </w:r>
      <w:r>
        <w:rPr>
          <w:color w:val="0D0E1A"/>
          <w:sz w:val="24"/>
        </w:rPr>
        <w:t>satisfied</w:t>
      </w:r>
      <w:r>
        <w:rPr>
          <w:color w:val="0D0E1A"/>
          <w:spacing w:val="-7"/>
          <w:sz w:val="24"/>
        </w:rPr>
        <w:t xml:space="preserve"> </w:t>
      </w:r>
      <w:r>
        <w:rPr>
          <w:color w:val="0D0E1A"/>
          <w:sz w:val="24"/>
        </w:rPr>
        <w:t>with</w:t>
      </w:r>
      <w:r>
        <w:rPr>
          <w:color w:val="0D0E1A"/>
          <w:spacing w:val="-7"/>
          <w:sz w:val="24"/>
        </w:rPr>
        <w:t xml:space="preserve"> </w:t>
      </w:r>
      <w:r>
        <w:rPr>
          <w:color w:val="0D0E1A"/>
          <w:sz w:val="24"/>
        </w:rPr>
        <w:t>the</w:t>
      </w:r>
      <w:r>
        <w:rPr>
          <w:color w:val="0D0E1A"/>
          <w:spacing w:val="-10"/>
          <w:sz w:val="24"/>
        </w:rPr>
        <w:t xml:space="preserve"> </w:t>
      </w:r>
      <w:r>
        <w:rPr>
          <w:color w:val="0D0E1A"/>
          <w:sz w:val="24"/>
        </w:rPr>
        <w:t>decisions</w:t>
      </w:r>
      <w:r>
        <w:rPr>
          <w:color w:val="0D0E1A"/>
          <w:spacing w:val="-4"/>
          <w:sz w:val="24"/>
        </w:rPr>
        <w:t xml:space="preserve"> </w:t>
      </w:r>
      <w:r>
        <w:rPr>
          <w:color w:val="0D0E1A"/>
          <w:sz w:val="24"/>
        </w:rPr>
        <w:t>made</w:t>
      </w:r>
      <w:r>
        <w:rPr>
          <w:color w:val="0D0E1A"/>
          <w:spacing w:val="-11"/>
          <w:sz w:val="24"/>
        </w:rPr>
        <w:t xml:space="preserve"> </w:t>
      </w:r>
      <w:r>
        <w:rPr>
          <w:color w:val="0D0E1A"/>
          <w:sz w:val="24"/>
        </w:rPr>
        <w:t>by</w:t>
      </w:r>
      <w:r>
        <w:rPr>
          <w:color w:val="0D0E1A"/>
          <w:spacing w:val="-7"/>
          <w:sz w:val="24"/>
        </w:rPr>
        <w:t xml:space="preserve"> </w:t>
      </w:r>
      <w:r>
        <w:rPr>
          <w:color w:val="0D0E1A"/>
          <w:sz w:val="24"/>
        </w:rPr>
        <w:t>the</w:t>
      </w:r>
      <w:r>
        <w:rPr>
          <w:color w:val="0D0E1A"/>
          <w:spacing w:val="-5"/>
          <w:sz w:val="24"/>
        </w:rPr>
        <w:t xml:space="preserve"> </w:t>
      </w:r>
      <w:r>
        <w:rPr>
          <w:color w:val="0D0E1A"/>
          <w:sz w:val="24"/>
        </w:rPr>
        <w:t>above</w:t>
      </w:r>
      <w:r>
        <w:rPr>
          <w:color w:val="0D0E1A"/>
          <w:spacing w:val="-8"/>
          <w:sz w:val="24"/>
        </w:rPr>
        <w:t xml:space="preserve"> </w:t>
      </w:r>
      <w:r>
        <w:rPr>
          <w:color w:val="0D0E1A"/>
          <w:sz w:val="24"/>
        </w:rPr>
        <w:t>process,</w:t>
      </w:r>
      <w:r>
        <w:rPr>
          <w:color w:val="0D0E1A"/>
          <w:spacing w:val="-6"/>
          <w:sz w:val="24"/>
        </w:rPr>
        <w:t xml:space="preserve"> </w:t>
      </w:r>
      <w:r>
        <w:rPr>
          <w:color w:val="0D0E1A"/>
          <w:sz w:val="24"/>
        </w:rPr>
        <w:t>may</w:t>
      </w:r>
      <w:r>
        <w:rPr>
          <w:color w:val="0D0E1A"/>
          <w:spacing w:val="-8"/>
          <w:sz w:val="24"/>
        </w:rPr>
        <w:t xml:space="preserve"> </w:t>
      </w:r>
      <w:r>
        <w:rPr>
          <w:color w:val="0D0E1A"/>
          <w:sz w:val="24"/>
        </w:rPr>
        <w:t>pursue a</w:t>
      </w:r>
      <w:r>
        <w:rPr>
          <w:color w:val="0D0E1A"/>
          <w:spacing w:val="-9"/>
          <w:sz w:val="24"/>
        </w:rPr>
        <w:t xml:space="preserve"> </w:t>
      </w:r>
      <w:r>
        <w:rPr>
          <w:color w:val="0D0E1A"/>
          <w:sz w:val="24"/>
        </w:rPr>
        <w:t>grievance</w:t>
      </w:r>
      <w:r>
        <w:rPr>
          <w:color w:val="0D0E1A"/>
          <w:spacing w:val="-9"/>
          <w:sz w:val="24"/>
        </w:rPr>
        <w:t xml:space="preserve"> </w:t>
      </w:r>
      <w:r>
        <w:rPr>
          <w:color w:val="0D0E1A"/>
          <w:sz w:val="24"/>
        </w:rPr>
        <w:t>outlined</w:t>
      </w:r>
      <w:r>
        <w:rPr>
          <w:color w:val="0D0E1A"/>
          <w:spacing w:val="-5"/>
          <w:sz w:val="24"/>
        </w:rPr>
        <w:t xml:space="preserve"> </w:t>
      </w:r>
      <w:r>
        <w:rPr>
          <w:color w:val="0D0E1A"/>
          <w:sz w:val="24"/>
        </w:rPr>
        <w:t>in</w:t>
      </w:r>
      <w:r>
        <w:rPr>
          <w:color w:val="0D0E1A"/>
          <w:spacing w:val="-8"/>
          <w:sz w:val="24"/>
        </w:rPr>
        <w:t xml:space="preserve"> </w:t>
      </w:r>
      <w:r>
        <w:rPr>
          <w:color w:val="0D0E1A"/>
          <w:sz w:val="24"/>
        </w:rPr>
        <w:t>the</w:t>
      </w:r>
      <w:r>
        <w:rPr>
          <w:color w:val="0D0E1A"/>
          <w:spacing w:val="-9"/>
          <w:sz w:val="24"/>
        </w:rPr>
        <w:t xml:space="preserve"> </w:t>
      </w:r>
      <w:r>
        <w:rPr>
          <w:color w:val="0D0E1A"/>
          <w:sz w:val="24"/>
        </w:rPr>
        <w:t>Student</w:t>
      </w:r>
      <w:r>
        <w:rPr>
          <w:color w:val="0D0E1A"/>
          <w:spacing w:val="-8"/>
          <w:sz w:val="24"/>
        </w:rPr>
        <w:t xml:space="preserve"> </w:t>
      </w:r>
      <w:r>
        <w:rPr>
          <w:color w:val="0D0E1A"/>
          <w:sz w:val="24"/>
        </w:rPr>
        <w:t>Grievance</w:t>
      </w:r>
      <w:r>
        <w:rPr>
          <w:color w:val="0D0E1A"/>
          <w:spacing w:val="-8"/>
          <w:sz w:val="24"/>
        </w:rPr>
        <w:t xml:space="preserve"> </w:t>
      </w:r>
      <w:r>
        <w:rPr>
          <w:color w:val="0D0E1A"/>
          <w:sz w:val="24"/>
        </w:rPr>
        <w:t>Policy</w:t>
      </w:r>
      <w:r>
        <w:rPr>
          <w:color w:val="0D0E1A"/>
          <w:spacing w:val="-3"/>
          <w:sz w:val="24"/>
        </w:rPr>
        <w:t xml:space="preserve"> </w:t>
      </w:r>
      <w:r>
        <w:rPr>
          <w:color w:val="0D0E1A"/>
          <w:sz w:val="24"/>
        </w:rPr>
        <w:t>found</w:t>
      </w:r>
      <w:r>
        <w:rPr>
          <w:color w:val="0D0E1A"/>
          <w:spacing w:val="-8"/>
          <w:sz w:val="24"/>
        </w:rPr>
        <w:t xml:space="preserve"> </w:t>
      </w:r>
      <w:r>
        <w:rPr>
          <w:color w:val="0D0E1A"/>
          <w:sz w:val="24"/>
        </w:rPr>
        <w:t>in</w:t>
      </w:r>
      <w:r>
        <w:rPr>
          <w:color w:val="0D0E1A"/>
          <w:spacing w:val="-8"/>
          <w:sz w:val="24"/>
        </w:rPr>
        <w:t xml:space="preserve"> </w:t>
      </w:r>
      <w:r>
        <w:rPr>
          <w:color w:val="0D0E1A"/>
          <w:sz w:val="24"/>
        </w:rPr>
        <w:t>the</w:t>
      </w:r>
      <w:r>
        <w:rPr>
          <w:color w:val="0D0E1A"/>
          <w:spacing w:val="-6"/>
          <w:sz w:val="24"/>
        </w:rPr>
        <w:t xml:space="preserve"> </w:t>
      </w:r>
      <w:r>
        <w:rPr>
          <w:i/>
          <w:color w:val="0D0E1A"/>
          <w:sz w:val="24"/>
        </w:rPr>
        <w:t>MGA</w:t>
      </w:r>
      <w:r>
        <w:rPr>
          <w:i/>
          <w:color w:val="0D0E1A"/>
          <w:spacing w:val="-8"/>
          <w:sz w:val="24"/>
        </w:rPr>
        <w:t xml:space="preserve"> </w:t>
      </w:r>
      <w:r>
        <w:rPr>
          <w:i/>
          <w:color w:val="0D0E1A"/>
          <w:sz w:val="24"/>
        </w:rPr>
        <w:t>Student</w:t>
      </w:r>
      <w:r>
        <w:rPr>
          <w:i/>
          <w:color w:val="0D0E1A"/>
          <w:spacing w:val="-8"/>
          <w:sz w:val="24"/>
        </w:rPr>
        <w:t xml:space="preserve"> </w:t>
      </w:r>
      <w:r>
        <w:rPr>
          <w:i/>
          <w:color w:val="0D0E1A"/>
          <w:sz w:val="24"/>
        </w:rPr>
        <w:t xml:space="preserve">Handbook and </w:t>
      </w:r>
      <w:r>
        <w:rPr>
          <w:color w:val="0000FF"/>
          <w:sz w:val="24"/>
          <w:u w:val="single" w:color="0000FF"/>
        </w:rPr>
        <w:t>https://</w:t>
      </w:r>
      <w:hyperlink r:id="rId12">
        <w:r>
          <w:rPr>
            <w:color w:val="0000FF"/>
            <w:sz w:val="24"/>
            <w:u w:val="single" w:color="0000FF"/>
          </w:rPr>
          <w:t>www.mga.edu/student-affairs/complaints.php</w:t>
        </w:r>
        <w:r>
          <w:rPr>
            <w:color w:val="0D0E1A"/>
            <w:sz w:val="24"/>
          </w:rPr>
          <w:t>.</w:t>
        </w:r>
      </w:hyperlink>
    </w:p>
    <w:p w:rsidRPr="00DE7B1C" w:rsidR="003944A5" w:rsidP="00A84EE3" w:rsidRDefault="00956B32" w14:paraId="182F7D17" w14:textId="77777777">
      <w:pPr>
        <w:pStyle w:val="ListParagraph"/>
        <w:numPr>
          <w:ilvl w:val="0"/>
          <w:numId w:val="23"/>
        </w:numPr>
        <w:tabs>
          <w:tab w:val="left" w:pos="1382"/>
        </w:tabs>
        <w:ind w:right="857"/>
        <w:jc w:val="both"/>
        <w:rPr>
          <w:sz w:val="24"/>
        </w:rPr>
      </w:pPr>
      <w:r>
        <w:rPr>
          <w:color w:val="0D0E1A"/>
          <w:sz w:val="24"/>
        </w:rPr>
        <w:t>A</w:t>
      </w:r>
      <w:r>
        <w:rPr>
          <w:color w:val="0D0E1A"/>
          <w:spacing w:val="-3"/>
          <w:sz w:val="24"/>
        </w:rPr>
        <w:t xml:space="preserve"> </w:t>
      </w:r>
      <w:r>
        <w:rPr>
          <w:color w:val="0D0E1A"/>
          <w:sz w:val="24"/>
        </w:rPr>
        <w:t>BSW</w:t>
      </w:r>
      <w:r>
        <w:rPr>
          <w:color w:val="0D0E1A"/>
          <w:spacing w:val="-5"/>
          <w:sz w:val="24"/>
        </w:rPr>
        <w:t xml:space="preserve"> </w:t>
      </w:r>
      <w:r>
        <w:rPr>
          <w:color w:val="0D0E1A"/>
          <w:sz w:val="24"/>
        </w:rPr>
        <w:t>Candidate</w:t>
      </w:r>
      <w:r>
        <w:rPr>
          <w:color w:val="0D0E1A"/>
          <w:spacing w:val="-5"/>
          <w:sz w:val="24"/>
        </w:rPr>
        <w:t xml:space="preserve"> </w:t>
      </w:r>
      <w:r>
        <w:rPr>
          <w:color w:val="0D0E1A"/>
          <w:sz w:val="24"/>
        </w:rPr>
        <w:t>dismissed</w:t>
      </w:r>
      <w:r>
        <w:rPr>
          <w:color w:val="0D0E1A"/>
          <w:spacing w:val="-2"/>
          <w:sz w:val="24"/>
        </w:rPr>
        <w:t xml:space="preserve"> </w:t>
      </w:r>
      <w:r>
        <w:rPr>
          <w:color w:val="0D0E1A"/>
          <w:sz w:val="24"/>
        </w:rPr>
        <w:t>from</w:t>
      </w:r>
      <w:r>
        <w:rPr>
          <w:color w:val="0D0E1A"/>
          <w:spacing w:val="-4"/>
          <w:sz w:val="24"/>
        </w:rPr>
        <w:t xml:space="preserve"> </w:t>
      </w:r>
      <w:r>
        <w:rPr>
          <w:color w:val="0D0E1A"/>
          <w:sz w:val="24"/>
        </w:rPr>
        <w:t>the</w:t>
      </w:r>
      <w:r>
        <w:rPr>
          <w:color w:val="0D0E1A"/>
          <w:spacing w:val="-5"/>
          <w:sz w:val="24"/>
        </w:rPr>
        <w:t xml:space="preserve"> </w:t>
      </w:r>
      <w:r>
        <w:rPr>
          <w:color w:val="0D0E1A"/>
          <w:sz w:val="24"/>
        </w:rPr>
        <w:t>BSW</w:t>
      </w:r>
      <w:r>
        <w:rPr>
          <w:color w:val="0D0E1A"/>
          <w:spacing w:val="-3"/>
          <w:sz w:val="24"/>
        </w:rPr>
        <w:t xml:space="preserve"> </w:t>
      </w:r>
      <w:r>
        <w:rPr>
          <w:color w:val="0D0E1A"/>
          <w:sz w:val="24"/>
        </w:rPr>
        <w:t>Program,</w:t>
      </w:r>
      <w:r>
        <w:rPr>
          <w:color w:val="0D0E1A"/>
          <w:spacing w:val="-1"/>
          <w:sz w:val="24"/>
        </w:rPr>
        <w:t xml:space="preserve"> </w:t>
      </w:r>
      <w:r>
        <w:rPr>
          <w:color w:val="0D0E1A"/>
          <w:sz w:val="24"/>
        </w:rPr>
        <w:t>may</w:t>
      </w:r>
      <w:r>
        <w:rPr>
          <w:color w:val="0D0E1A"/>
          <w:spacing w:val="-3"/>
          <w:sz w:val="24"/>
        </w:rPr>
        <w:t xml:space="preserve"> </w:t>
      </w:r>
      <w:r>
        <w:rPr>
          <w:color w:val="0D0E1A"/>
          <w:sz w:val="24"/>
        </w:rPr>
        <w:t>choose</w:t>
      </w:r>
      <w:r>
        <w:rPr>
          <w:color w:val="0D0E1A"/>
          <w:spacing w:val="-6"/>
          <w:sz w:val="24"/>
        </w:rPr>
        <w:t xml:space="preserve"> </w:t>
      </w:r>
      <w:r>
        <w:rPr>
          <w:color w:val="0D0E1A"/>
          <w:sz w:val="24"/>
        </w:rPr>
        <w:t>to</w:t>
      </w:r>
      <w:r>
        <w:rPr>
          <w:color w:val="0D0E1A"/>
          <w:spacing w:val="-2"/>
          <w:sz w:val="24"/>
        </w:rPr>
        <w:t xml:space="preserve"> </w:t>
      </w:r>
      <w:r>
        <w:rPr>
          <w:color w:val="0D0E1A"/>
          <w:sz w:val="24"/>
        </w:rPr>
        <w:t>petition</w:t>
      </w:r>
      <w:r>
        <w:rPr>
          <w:color w:val="0D0E1A"/>
          <w:spacing w:val="-1"/>
          <w:sz w:val="24"/>
        </w:rPr>
        <w:t xml:space="preserve"> </w:t>
      </w:r>
      <w:r>
        <w:rPr>
          <w:color w:val="0D0E1A"/>
          <w:sz w:val="24"/>
        </w:rPr>
        <w:t>the</w:t>
      </w:r>
      <w:r>
        <w:rPr>
          <w:color w:val="0D0E1A"/>
          <w:spacing w:val="-5"/>
          <w:sz w:val="24"/>
        </w:rPr>
        <w:t xml:space="preserve"> </w:t>
      </w:r>
      <w:r>
        <w:rPr>
          <w:color w:val="0D0E1A"/>
          <w:sz w:val="24"/>
        </w:rPr>
        <w:t>Chair</w:t>
      </w:r>
      <w:r>
        <w:rPr>
          <w:color w:val="0D0E1A"/>
          <w:spacing w:val="-2"/>
          <w:sz w:val="24"/>
        </w:rPr>
        <w:t xml:space="preserve"> </w:t>
      </w:r>
      <w:r>
        <w:rPr>
          <w:color w:val="0D0E1A"/>
          <w:sz w:val="24"/>
        </w:rPr>
        <w:t>of the Department of Teacher Education and Social Work. Any petition is in writing within ten</w:t>
      </w:r>
      <w:r>
        <w:rPr>
          <w:color w:val="0D0E1A"/>
          <w:spacing w:val="-13"/>
          <w:sz w:val="24"/>
        </w:rPr>
        <w:t xml:space="preserve"> </w:t>
      </w:r>
      <w:r>
        <w:rPr>
          <w:color w:val="0D0E1A"/>
          <w:sz w:val="24"/>
        </w:rPr>
        <w:t>days</w:t>
      </w:r>
      <w:r>
        <w:rPr>
          <w:color w:val="0D0E1A"/>
          <w:spacing w:val="-8"/>
          <w:sz w:val="24"/>
        </w:rPr>
        <w:t xml:space="preserve"> </w:t>
      </w:r>
      <w:r>
        <w:rPr>
          <w:color w:val="0D0E1A"/>
          <w:sz w:val="24"/>
        </w:rPr>
        <w:t>of</w:t>
      </w:r>
      <w:r>
        <w:rPr>
          <w:color w:val="0D0E1A"/>
          <w:spacing w:val="-11"/>
          <w:sz w:val="24"/>
        </w:rPr>
        <w:t xml:space="preserve"> </w:t>
      </w:r>
      <w:r>
        <w:rPr>
          <w:color w:val="0D0E1A"/>
          <w:sz w:val="24"/>
        </w:rPr>
        <w:t>the</w:t>
      </w:r>
      <w:r>
        <w:rPr>
          <w:color w:val="0D0E1A"/>
          <w:spacing w:val="-13"/>
          <w:sz w:val="24"/>
        </w:rPr>
        <w:t xml:space="preserve"> </w:t>
      </w:r>
      <w:r>
        <w:rPr>
          <w:color w:val="0D0E1A"/>
          <w:sz w:val="24"/>
        </w:rPr>
        <w:t>original</w:t>
      </w:r>
      <w:r>
        <w:rPr>
          <w:color w:val="0D0E1A"/>
          <w:spacing w:val="-12"/>
          <w:sz w:val="24"/>
        </w:rPr>
        <w:t xml:space="preserve"> </w:t>
      </w:r>
      <w:r>
        <w:rPr>
          <w:color w:val="0D0E1A"/>
          <w:sz w:val="24"/>
        </w:rPr>
        <w:t>notification.</w:t>
      </w:r>
      <w:r>
        <w:rPr>
          <w:color w:val="0D0E1A"/>
          <w:spacing w:val="-10"/>
          <w:sz w:val="24"/>
        </w:rPr>
        <w:t xml:space="preserve"> </w:t>
      </w:r>
      <w:r>
        <w:rPr>
          <w:color w:val="0D0E1A"/>
          <w:sz w:val="24"/>
        </w:rPr>
        <w:t>Additionally,</w:t>
      </w:r>
      <w:r>
        <w:rPr>
          <w:color w:val="0D0E1A"/>
          <w:spacing w:val="-10"/>
          <w:sz w:val="24"/>
        </w:rPr>
        <w:t xml:space="preserve"> </w:t>
      </w:r>
      <w:r>
        <w:rPr>
          <w:color w:val="0D0E1A"/>
          <w:sz w:val="24"/>
        </w:rPr>
        <w:t>students</w:t>
      </w:r>
      <w:r>
        <w:rPr>
          <w:color w:val="0D0E1A"/>
          <w:spacing w:val="-10"/>
          <w:sz w:val="24"/>
        </w:rPr>
        <w:t xml:space="preserve"> </w:t>
      </w:r>
      <w:r>
        <w:rPr>
          <w:color w:val="0D0E1A"/>
          <w:sz w:val="24"/>
        </w:rPr>
        <w:t>are</w:t>
      </w:r>
      <w:r>
        <w:rPr>
          <w:color w:val="0D0E1A"/>
          <w:spacing w:val="-12"/>
          <w:sz w:val="24"/>
        </w:rPr>
        <w:t xml:space="preserve"> </w:t>
      </w:r>
      <w:r>
        <w:rPr>
          <w:color w:val="0D0E1A"/>
          <w:sz w:val="24"/>
        </w:rPr>
        <w:t>entitled</w:t>
      </w:r>
      <w:r>
        <w:rPr>
          <w:color w:val="0D0E1A"/>
          <w:spacing w:val="-10"/>
          <w:sz w:val="24"/>
        </w:rPr>
        <w:t xml:space="preserve"> </w:t>
      </w:r>
      <w:r>
        <w:rPr>
          <w:color w:val="0D0E1A"/>
          <w:sz w:val="24"/>
        </w:rPr>
        <w:t>to</w:t>
      </w:r>
      <w:r>
        <w:rPr>
          <w:color w:val="0D0E1A"/>
          <w:spacing w:val="-12"/>
          <w:sz w:val="24"/>
        </w:rPr>
        <w:t xml:space="preserve"> </w:t>
      </w:r>
      <w:r>
        <w:rPr>
          <w:color w:val="0D0E1A"/>
          <w:sz w:val="24"/>
        </w:rPr>
        <w:t>follow</w:t>
      </w:r>
      <w:r>
        <w:rPr>
          <w:color w:val="0D0E1A"/>
          <w:spacing w:val="-11"/>
          <w:sz w:val="24"/>
        </w:rPr>
        <w:t xml:space="preserve"> </w:t>
      </w:r>
      <w:r>
        <w:rPr>
          <w:color w:val="0D0E1A"/>
          <w:sz w:val="24"/>
        </w:rPr>
        <w:t>the</w:t>
      </w:r>
      <w:r>
        <w:rPr>
          <w:color w:val="0D0E1A"/>
          <w:spacing w:val="-13"/>
          <w:sz w:val="24"/>
        </w:rPr>
        <w:t xml:space="preserve"> </w:t>
      </w:r>
      <w:r>
        <w:rPr>
          <w:color w:val="0D0E1A"/>
          <w:sz w:val="24"/>
        </w:rPr>
        <w:t>formal grievance process following the student grievance policy of the Middle Georgia State University as found above.</w:t>
      </w:r>
    </w:p>
    <w:p w:rsidR="00DE7B1C" w:rsidP="00DE7B1C" w:rsidRDefault="00DE7B1C" w14:paraId="606B5C4F" w14:textId="77777777">
      <w:pPr>
        <w:pStyle w:val="ListParagraph"/>
        <w:tabs>
          <w:tab w:val="left" w:pos="1382"/>
        </w:tabs>
        <w:ind w:right="857" w:firstLine="0"/>
        <w:jc w:val="both"/>
        <w:rPr>
          <w:sz w:val="24"/>
        </w:rPr>
      </w:pPr>
    </w:p>
    <w:p w:rsidR="003944A5" w:rsidP="00DE7B1C" w:rsidRDefault="00956B32" w14:paraId="70DEA4C8" w14:textId="283409E7">
      <w:pPr>
        <w:pStyle w:val="Heading3"/>
      </w:pPr>
      <w:bookmarkStart w:name="_Toc205984004" w:id="36"/>
      <w:r>
        <w:t>Field</w:t>
      </w:r>
      <w:r>
        <w:rPr>
          <w:spacing w:val="-3"/>
        </w:rPr>
        <w:t xml:space="preserve"> </w:t>
      </w:r>
      <w:r>
        <w:t>Education</w:t>
      </w:r>
      <w:r w:rsidR="00790A4C">
        <w:t xml:space="preserve"> Student</w:t>
      </w:r>
      <w:r>
        <w:rPr>
          <w:spacing w:val="-3"/>
        </w:rPr>
        <w:t xml:space="preserve"> </w:t>
      </w:r>
      <w:r>
        <w:t>Concern and</w:t>
      </w:r>
      <w:r>
        <w:rPr>
          <w:spacing w:val="-4"/>
        </w:rPr>
        <w:t xml:space="preserve"> </w:t>
      </w:r>
      <w:r>
        <w:t>Dismissal</w:t>
      </w:r>
      <w:r>
        <w:rPr>
          <w:spacing w:val="-5"/>
        </w:rPr>
        <w:t xml:space="preserve"> </w:t>
      </w:r>
      <w:r>
        <w:rPr>
          <w:spacing w:val="-2"/>
        </w:rPr>
        <w:t>Procedure</w:t>
      </w:r>
      <w:bookmarkEnd w:id="36"/>
      <w:r w:rsidR="00790A4C">
        <w:rPr>
          <w:spacing w:val="-2"/>
        </w:rPr>
        <w:t xml:space="preserve"> </w:t>
      </w:r>
    </w:p>
    <w:p w:rsidR="003944A5" w:rsidRDefault="003944A5" w14:paraId="28648D29" w14:textId="77777777">
      <w:pPr>
        <w:pStyle w:val="BodyText"/>
        <w:rPr>
          <w:b/>
        </w:rPr>
      </w:pPr>
    </w:p>
    <w:p w:rsidR="003944A5" w:rsidRDefault="00956B32" w14:paraId="34882527" w14:textId="77777777">
      <w:pPr>
        <w:ind w:left="660" w:right="860"/>
        <w:jc w:val="both"/>
        <w:rPr>
          <w:i/>
          <w:sz w:val="24"/>
        </w:rPr>
      </w:pPr>
      <w:r>
        <w:rPr>
          <w:i/>
          <w:sz w:val="24"/>
        </w:rPr>
        <w:t>*Please</w:t>
      </w:r>
      <w:r>
        <w:rPr>
          <w:i/>
          <w:spacing w:val="-8"/>
          <w:sz w:val="24"/>
        </w:rPr>
        <w:t xml:space="preserve"> </w:t>
      </w:r>
      <w:r>
        <w:rPr>
          <w:i/>
          <w:sz w:val="24"/>
        </w:rPr>
        <w:t>note</w:t>
      </w:r>
      <w:r>
        <w:rPr>
          <w:i/>
          <w:spacing w:val="-5"/>
          <w:sz w:val="24"/>
        </w:rPr>
        <w:t xml:space="preserve"> </w:t>
      </w:r>
      <w:r>
        <w:rPr>
          <w:i/>
          <w:sz w:val="24"/>
        </w:rPr>
        <w:t>that</w:t>
      </w:r>
      <w:r>
        <w:rPr>
          <w:i/>
          <w:spacing w:val="-6"/>
          <w:sz w:val="24"/>
        </w:rPr>
        <w:t xml:space="preserve"> </w:t>
      </w:r>
      <w:r>
        <w:rPr>
          <w:i/>
          <w:sz w:val="24"/>
        </w:rPr>
        <w:t>concerns</w:t>
      </w:r>
      <w:r>
        <w:rPr>
          <w:i/>
          <w:spacing w:val="-6"/>
          <w:sz w:val="24"/>
        </w:rPr>
        <w:t xml:space="preserve"> </w:t>
      </w:r>
      <w:r>
        <w:rPr>
          <w:i/>
          <w:sz w:val="24"/>
        </w:rPr>
        <w:t>that</w:t>
      </w:r>
      <w:r>
        <w:rPr>
          <w:i/>
          <w:spacing w:val="-6"/>
          <w:sz w:val="24"/>
        </w:rPr>
        <w:t xml:space="preserve"> </w:t>
      </w:r>
      <w:r>
        <w:rPr>
          <w:i/>
          <w:sz w:val="24"/>
        </w:rPr>
        <w:t>originate</w:t>
      </w:r>
      <w:r>
        <w:rPr>
          <w:i/>
          <w:spacing w:val="-7"/>
          <w:sz w:val="24"/>
        </w:rPr>
        <w:t xml:space="preserve"> </w:t>
      </w:r>
      <w:r>
        <w:rPr>
          <w:i/>
          <w:sz w:val="24"/>
        </w:rPr>
        <w:t>with</w:t>
      </w:r>
      <w:r>
        <w:rPr>
          <w:i/>
          <w:spacing w:val="-4"/>
          <w:sz w:val="24"/>
        </w:rPr>
        <w:t xml:space="preserve"> </w:t>
      </w:r>
      <w:r>
        <w:rPr>
          <w:i/>
          <w:sz w:val="24"/>
        </w:rPr>
        <w:t>the</w:t>
      </w:r>
      <w:r>
        <w:rPr>
          <w:i/>
          <w:spacing w:val="-8"/>
          <w:sz w:val="24"/>
        </w:rPr>
        <w:t xml:space="preserve"> </w:t>
      </w:r>
      <w:r>
        <w:rPr>
          <w:i/>
          <w:sz w:val="24"/>
        </w:rPr>
        <w:t>student</w:t>
      </w:r>
      <w:r>
        <w:rPr>
          <w:i/>
          <w:spacing w:val="-7"/>
          <w:sz w:val="24"/>
        </w:rPr>
        <w:t xml:space="preserve"> </w:t>
      </w:r>
      <w:r>
        <w:rPr>
          <w:i/>
          <w:sz w:val="24"/>
        </w:rPr>
        <w:t>about</w:t>
      </w:r>
      <w:r>
        <w:rPr>
          <w:i/>
          <w:spacing w:val="-7"/>
          <w:sz w:val="24"/>
        </w:rPr>
        <w:t xml:space="preserve"> </w:t>
      </w:r>
      <w:r>
        <w:rPr>
          <w:i/>
          <w:sz w:val="24"/>
        </w:rPr>
        <w:t>the</w:t>
      </w:r>
      <w:r>
        <w:rPr>
          <w:i/>
          <w:spacing w:val="-8"/>
          <w:sz w:val="24"/>
        </w:rPr>
        <w:t xml:space="preserve"> </w:t>
      </w:r>
      <w:r>
        <w:rPr>
          <w:i/>
          <w:sz w:val="24"/>
        </w:rPr>
        <w:t>field</w:t>
      </w:r>
      <w:r>
        <w:rPr>
          <w:i/>
          <w:spacing w:val="-6"/>
          <w:sz w:val="24"/>
        </w:rPr>
        <w:t xml:space="preserve"> </w:t>
      </w:r>
      <w:r>
        <w:rPr>
          <w:i/>
          <w:sz w:val="24"/>
        </w:rPr>
        <w:t>setting</w:t>
      </w:r>
      <w:r>
        <w:rPr>
          <w:i/>
          <w:spacing w:val="-4"/>
          <w:sz w:val="24"/>
        </w:rPr>
        <w:t xml:space="preserve"> </w:t>
      </w:r>
      <w:r>
        <w:rPr>
          <w:i/>
          <w:sz w:val="24"/>
        </w:rPr>
        <w:t>should</w:t>
      </w:r>
      <w:r>
        <w:rPr>
          <w:i/>
          <w:spacing w:val="-5"/>
          <w:sz w:val="24"/>
        </w:rPr>
        <w:t xml:space="preserve"> </w:t>
      </w:r>
      <w:r>
        <w:rPr>
          <w:i/>
          <w:sz w:val="24"/>
        </w:rPr>
        <w:t>follow</w:t>
      </w:r>
      <w:r>
        <w:rPr>
          <w:i/>
          <w:spacing w:val="-4"/>
          <w:sz w:val="24"/>
        </w:rPr>
        <w:t xml:space="preserve"> </w:t>
      </w:r>
      <w:r>
        <w:rPr>
          <w:i/>
          <w:sz w:val="24"/>
        </w:rPr>
        <w:t>the Grievance procedure shown above.</w:t>
      </w:r>
    </w:p>
    <w:p w:rsidRPr="00FB54C5" w:rsidR="003944A5" w:rsidRDefault="00956B32" w14:paraId="6606190A" w14:textId="3DB78932">
      <w:pPr>
        <w:pStyle w:val="BodyText"/>
        <w:spacing w:before="273"/>
        <w:ind w:left="660"/>
        <w:jc w:val="both"/>
        <w:rPr>
          <w:b/>
          <w:bCs/>
        </w:rPr>
      </w:pPr>
      <w:r w:rsidRPr="00FB54C5">
        <w:rPr>
          <w:b/>
          <w:bCs/>
        </w:rPr>
        <w:t>If</w:t>
      </w:r>
      <w:r w:rsidRPr="00FB54C5">
        <w:rPr>
          <w:b/>
          <w:bCs/>
          <w:spacing w:val="-10"/>
        </w:rPr>
        <w:t xml:space="preserve"> </w:t>
      </w:r>
      <w:r w:rsidRPr="00FB54C5">
        <w:rPr>
          <w:b/>
          <w:bCs/>
        </w:rPr>
        <w:t>a</w:t>
      </w:r>
      <w:r w:rsidRPr="00FB54C5">
        <w:rPr>
          <w:b/>
          <w:bCs/>
          <w:spacing w:val="-6"/>
        </w:rPr>
        <w:t xml:space="preserve"> </w:t>
      </w:r>
      <w:r w:rsidRPr="00FB54C5">
        <w:rPr>
          <w:b/>
          <w:bCs/>
        </w:rPr>
        <w:t>student’s</w:t>
      </w:r>
      <w:r w:rsidRPr="00FB54C5">
        <w:rPr>
          <w:b/>
          <w:bCs/>
          <w:spacing w:val="-2"/>
        </w:rPr>
        <w:t xml:space="preserve"> </w:t>
      </w:r>
      <w:r w:rsidRPr="00FB54C5">
        <w:rPr>
          <w:b/>
          <w:bCs/>
        </w:rPr>
        <w:t>professional</w:t>
      </w:r>
      <w:r w:rsidRPr="00FB54C5">
        <w:rPr>
          <w:b/>
          <w:bCs/>
          <w:spacing w:val="-3"/>
        </w:rPr>
        <w:t xml:space="preserve"> </w:t>
      </w:r>
      <w:r w:rsidRPr="00FB54C5">
        <w:rPr>
          <w:b/>
          <w:bCs/>
        </w:rPr>
        <w:t>behavior</w:t>
      </w:r>
      <w:r w:rsidR="00FB54C5">
        <w:rPr>
          <w:b/>
          <w:bCs/>
        </w:rPr>
        <w:t xml:space="preserve"> or practice</w:t>
      </w:r>
      <w:r w:rsidRPr="00FB54C5">
        <w:rPr>
          <w:b/>
          <w:bCs/>
          <w:spacing w:val="-5"/>
        </w:rPr>
        <w:t xml:space="preserve"> </w:t>
      </w:r>
      <w:r w:rsidRPr="00FB54C5">
        <w:rPr>
          <w:b/>
          <w:bCs/>
        </w:rPr>
        <w:t>is</w:t>
      </w:r>
      <w:r w:rsidRPr="00FB54C5">
        <w:rPr>
          <w:b/>
          <w:bCs/>
          <w:spacing w:val="-2"/>
        </w:rPr>
        <w:t xml:space="preserve"> </w:t>
      </w:r>
      <w:r w:rsidRPr="00FB54C5">
        <w:rPr>
          <w:b/>
          <w:bCs/>
        </w:rPr>
        <w:t>inappropriate,</w:t>
      </w:r>
      <w:r w:rsidRPr="00FB54C5">
        <w:rPr>
          <w:b/>
          <w:bCs/>
          <w:spacing w:val="1"/>
        </w:rPr>
        <w:t xml:space="preserve"> </w:t>
      </w:r>
      <w:r w:rsidRPr="00FB54C5">
        <w:rPr>
          <w:b/>
          <w:bCs/>
        </w:rPr>
        <w:t>a</w:t>
      </w:r>
      <w:r w:rsidRPr="00FB54C5">
        <w:rPr>
          <w:b/>
          <w:bCs/>
          <w:spacing w:val="-6"/>
        </w:rPr>
        <w:t xml:space="preserve"> </w:t>
      </w:r>
      <w:r w:rsidRPr="00FB54C5">
        <w:rPr>
          <w:b/>
          <w:bCs/>
        </w:rPr>
        <w:t>field</w:t>
      </w:r>
      <w:r w:rsidRPr="00FB54C5">
        <w:rPr>
          <w:b/>
          <w:bCs/>
          <w:spacing w:val="-4"/>
        </w:rPr>
        <w:t xml:space="preserve"> </w:t>
      </w:r>
      <w:r w:rsidRPr="00FB54C5">
        <w:rPr>
          <w:b/>
          <w:bCs/>
        </w:rPr>
        <w:t>supervisor</w:t>
      </w:r>
      <w:r w:rsidRPr="00FB54C5">
        <w:rPr>
          <w:b/>
          <w:bCs/>
          <w:spacing w:val="-2"/>
        </w:rPr>
        <w:t xml:space="preserve"> should:</w:t>
      </w:r>
    </w:p>
    <w:p w:rsidR="003944A5" w:rsidP="00A84EE3" w:rsidRDefault="00956B32" w14:paraId="12FB869A" w14:textId="038300D2">
      <w:pPr>
        <w:pStyle w:val="ListParagraph"/>
        <w:numPr>
          <w:ilvl w:val="0"/>
          <w:numId w:val="22"/>
        </w:numPr>
        <w:tabs>
          <w:tab w:val="left" w:pos="1111"/>
        </w:tabs>
        <w:spacing w:before="6" w:line="276" w:lineRule="auto"/>
        <w:ind w:right="855"/>
        <w:jc w:val="both"/>
        <w:rPr>
          <w:sz w:val="24"/>
        </w:rPr>
      </w:pPr>
      <w:r>
        <w:rPr>
          <w:sz w:val="24"/>
        </w:rPr>
        <w:t xml:space="preserve">Inform the student of the existing difficulties and seek to develop a plan for improvement. Field supervisors are encouraged to use the </w:t>
      </w:r>
      <w:r>
        <w:rPr>
          <w:i/>
          <w:sz w:val="24"/>
        </w:rPr>
        <w:t xml:space="preserve">BSW Candidate Professional Behavior and Integrity Assessment </w:t>
      </w:r>
      <w:r>
        <w:rPr>
          <w:sz w:val="24"/>
        </w:rPr>
        <w:t xml:space="preserve">(Appendix </w:t>
      </w:r>
      <w:r w:rsidR="00B3481A">
        <w:rPr>
          <w:sz w:val="24"/>
        </w:rPr>
        <w:t>M</w:t>
      </w:r>
      <w:r>
        <w:rPr>
          <w:sz w:val="24"/>
        </w:rPr>
        <w:t>) as a tool for evaluation of professional behavior and to facilitate discussion with the student.</w:t>
      </w:r>
    </w:p>
    <w:p w:rsidR="003944A5" w:rsidP="00A84EE3" w:rsidRDefault="00956B32" w14:paraId="56677FFC" w14:textId="77777777">
      <w:pPr>
        <w:pStyle w:val="ListParagraph"/>
        <w:numPr>
          <w:ilvl w:val="0"/>
          <w:numId w:val="22"/>
        </w:numPr>
        <w:tabs>
          <w:tab w:val="left" w:pos="1111"/>
        </w:tabs>
        <w:spacing w:line="276" w:lineRule="auto"/>
        <w:ind w:right="872"/>
        <w:jc w:val="both"/>
        <w:rPr>
          <w:sz w:val="24"/>
        </w:rPr>
      </w:pPr>
      <w:r>
        <w:rPr>
          <w:sz w:val="24"/>
        </w:rPr>
        <w:t>The field supervisor should notify the BSW Field Education Director of the issue(s) and the informal plan for improvement.</w:t>
      </w:r>
    </w:p>
    <w:p w:rsidR="003944A5" w:rsidP="00A84EE3" w:rsidRDefault="00956B32" w14:paraId="5BA5CFAB" w14:textId="3D306588">
      <w:pPr>
        <w:pStyle w:val="ListParagraph"/>
        <w:numPr>
          <w:ilvl w:val="0"/>
          <w:numId w:val="22"/>
        </w:numPr>
        <w:tabs>
          <w:tab w:val="left" w:pos="1111"/>
        </w:tabs>
        <w:spacing w:line="276" w:lineRule="auto"/>
        <w:ind w:right="851"/>
        <w:jc w:val="both"/>
        <w:rPr>
          <w:sz w:val="24"/>
        </w:rPr>
      </w:pPr>
      <w:r>
        <w:rPr>
          <w:sz w:val="24"/>
        </w:rPr>
        <w:t>The</w:t>
      </w:r>
      <w:r>
        <w:rPr>
          <w:spacing w:val="-7"/>
          <w:sz w:val="24"/>
        </w:rPr>
        <w:t xml:space="preserve"> </w:t>
      </w:r>
      <w:r>
        <w:rPr>
          <w:sz w:val="24"/>
        </w:rPr>
        <w:t>Field</w:t>
      </w:r>
      <w:r>
        <w:rPr>
          <w:spacing w:val="-6"/>
          <w:sz w:val="24"/>
        </w:rPr>
        <w:t xml:space="preserve"> </w:t>
      </w:r>
      <w:r>
        <w:rPr>
          <w:sz w:val="24"/>
        </w:rPr>
        <w:t>Education</w:t>
      </w:r>
      <w:r>
        <w:rPr>
          <w:spacing w:val="-5"/>
          <w:sz w:val="24"/>
        </w:rPr>
        <w:t xml:space="preserve"> </w:t>
      </w:r>
      <w:r>
        <w:rPr>
          <w:sz w:val="24"/>
        </w:rPr>
        <w:t>Director</w:t>
      </w:r>
      <w:r>
        <w:rPr>
          <w:spacing w:val="-6"/>
          <w:sz w:val="24"/>
        </w:rPr>
        <w:t xml:space="preserve"> </w:t>
      </w:r>
      <w:r>
        <w:rPr>
          <w:sz w:val="24"/>
        </w:rPr>
        <w:t>should</w:t>
      </w:r>
      <w:r>
        <w:rPr>
          <w:spacing w:val="-6"/>
          <w:sz w:val="24"/>
        </w:rPr>
        <w:t xml:space="preserve"> </w:t>
      </w:r>
      <w:r>
        <w:rPr>
          <w:sz w:val="24"/>
        </w:rPr>
        <w:t>document</w:t>
      </w:r>
      <w:r>
        <w:rPr>
          <w:spacing w:val="-5"/>
          <w:sz w:val="24"/>
        </w:rPr>
        <w:t xml:space="preserve"> </w:t>
      </w:r>
      <w:r>
        <w:rPr>
          <w:sz w:val="24"/>
        </w:rPr>
        <w:t>this</w:t>
      </w:r>
      <w:r>
        <w:rPr>
          <w:spacing w:val="-5"/>
          <w:sz w:val="24"/>
        </w:rPr>
        <w:t xml:space="preserve"> </w:t>
      </w:r>
      <w:r>
        <w:rPr>
          <w:sz w:val="24"/>
        </w:rPr>
        <w:t>communication</w:t>
      </w:r>
      <w:r>
        <w:rPr>
          <w:spacing w:val="-5"/>
          <w:sz w:val="24"/>
        </w:rPr>
        <w:t xml:space="preserve"> </w:t>
      </w:r>
      <w:r>
        <w:rPr>
          <w:sz w:val="24"/>
        </w:rPr>
        <w:t>and</w:t>
      </w:r>
      <w:r>
        <w:rPr>
          <w:spacing w:val="-6"/>
          <w:sz w:val="24"/>
        </w:rPr>
        <w:t xml:space="preserve"> </w:t>
      </w:r>
      <w:r>
        <w:rPr>
          <w:sz w:val="24"/>
        </w:rPr>
        <w:t>follow</w:t>
      </w:r>
      <w:r>
        <w:rPr>
          <w:spacing w:val="-5"/>
          <w:sz w:val="24"/>
        </w:rPr>
        <w:t xml:space="preserve"> </w:t>
      </w:r>
      <w:r>
        <w:rPr>
          <w:sz w:val="24"/>
        </w:rPr>
        <w:t>up</w:t>
      </w:r>
      <w:r>
        <w:rPr>
          <w:spacing w:val="-6"/>
          <w:sz w:val="24"/>
        </w:rPr>
        <w:t xml:space="preserve"> </w:t>
      </w:r>
      <w:r>
        <w:rPr>
          <w:sz w:val="24"/>
        </w:rPr>
        <w:t>as</w:t>
      </w:r>
      <w:r>
        <w:rPr>
          <w:spacing w:val="-3"/>
          <w:sz w:val="24"/>
        </w:rPr>
        <w:t xml:space="preserve"> </w:t>
      </w:r>
      <w:r>
        <w:rPr>
          <w:sz w:val="24"/>
        </w:rPr>
        <w:t>needed. At</w:t>
      </w:r>
      <w:r>
        <w:rPr>
          <w:spacing w:val="-10"/>
          <w:sz w:val="24"/>
        </w:rPr>
        <w:t xml:space="preserve"> </w:t>
      </w:r>
      <w:r>
        <w:rPr>
          <w:sz w:val="24"/>
        </w:rPr>
        <w:t>minimum</w:t>
      </w:r>
      <w:r w:rsidR="00A50927">
        <w:rPr>
          <w:sz w:val="24"/>
        </w:rPr>
        <w:t>,</w:t>
      </w:r>
      <w:r>
        <w:rPr>
          <w:spacing w:val="-10"/>
          <w:sz w:val="24"/>
        </w:rPr>
        <w:t xml:space="preserve"> </w:t>
      </w:r>
      <w:r>
        <w:rPr>
          <w:sz w:val="24"/>
        </w:rPr>
        <w:t>progress</w:t>
      </w:r>
      <w:r>
        <w:rPr>
          <w:spacing w:val="-7"/>
          <w:sz w:val="24"/>
        </w:rPr>
        <w:t xml:space="preserve"> </w:t>
      </w:r>
      <w:r>
        <w:rPr>
          <w:sz w:val="24"/>
        </w:rPr>
        <w:t>toward</w:t>
      </w:r>
      <w:r>
        <w:rPr>
          <w:spacing w:val="-11"/>
          <w:sz w:val="24"/>
        </w:rPr>
        <w:t xml:space="preserve"> </w:t>
      </w:r>
      <w:r>
        <w:rPr>
          <w:sz w:val="24"/>
        </w:rPr>
        <w:t>the</w:t>
      </w:r>
      <w:r>
        <w:rPr>
          <w:spacing w:val="-11"/>
          <w:sz w:val="24"/>
        </w:rPr>
        <w:t xml:space="preserve"> </w:t>
      </w:r>
      <w:r>
        <w:rPr>
          <w:sz w:val="24"/>
        </w:rPr>
        <w:t>plan</w:t>
      </w:r>
      <w:r>
        <w:rPr>
          <w:spacing w:val="-10"/>
          <w:sz w:val="24"/>
        </w:rPr>
        <w:t xml:space="preserve"> </w:t>
      </w:r>
      <w:r>
        <w:rPr>
          <w:sz w:val="24"/>
        </w:rPr>
        <w:t>should</w:t>
      </w:r>
      <w:r>
        <w:rPr>
          <w:spacing w:val="-10"/>
          <w:sz w:val="24"/>
        </w:rPr>
        <w:t xml:space="preserve"> </w:t>
      </w:r>
      <w:r>
        <w:rPr>
          <w:sz w:val="24"/>
        </w:rPr>
        <w:t>be</w:t>
      </w:r>
      <w:r>
        <w:rPr>
          <w:spacing w:val="-11"/>
          <w:sz w:val="24"/>
        </w:rPr>
        <w:t xml:space="preserve"> </w:t>
      </w:r>
      <w:r>
        <w:rPr>
          <w:sz w:val="24"/>
        </w:rPr>
        <w:t>reviewed</w:t>
      </w:r>
      <w:r>
        <w:rPr>
          <w:spacing w:val="-8"/>
          <w:sz w:val="24"/>
        </w:rPr>
        <w:t xml:space="preserve"> </w:t>
      </w:r>
      <w:r>
        <w:rPr>
          <w:sz w:val="24"/>
        </w:rPr>
        <w:t>and</w:t>
      </w:r>
      <w:r>
        <w:rPr>
          <w:spacing w:val="-11"/>
          <w:sz w:val="24"/>
        </w:rPr>
        <w:t xml:space="preserve"> </w:t>
      </w:r>
      <w:r>
        <w:rPr>
          <w:sz w:val="24"/>
        </w:rPr>
        <w:t>documented</w:t>
      </w:r>
      <w:r>
        <w:rPr>
          <w:spacing w:val="-8"/>
          <w:sz w:val="24"/>
        </w:rPr>
        <w:t xml:space="preserve"> </w:t>
      </w:r>
      <w:r>
        <w:rPr>
          <w:sz w:val="24"/>
        </w:rPr>
        <w:t>during</w:t>
      </w:r>
      <w:r>
        <w:rPr>
          <w:spacing w:val="-11"/>
          <w:sz w:val="24"/>
        </w:rPr>
        <w:t xml:space="preserve"> </w:t>
      </w:r>
      <w:r>
        <w:rPr>
          <w:sz w:val="24"/>
        </w:rPr>
        <w:t>a</w:t>
      </w:r>
      <w:r>
        <w:rPr>
          <w:spacing w:val="-12"/>
          <w:sz w:val="24"/>
        </w:rPr>
        <w:t xml:space="preserve"> </w:t>
      </w:r>
      <w:r>
        <w:rPr>
          <w:sz w:val="24"/>
        </w:rPr>
        <w:t xml:space="preserve">regularly scheduled site visit. Additional site visits may be scheduled to review the situation and </w:t>
      </w:r>
      <w:r>
        <w:rPr>
          <w:spacing w:val="-2"/>
          <w:sz w:val="24"/>
        </w:rPr>
        <w:t>progress.</w:t>
      </w:r>
    </w:p>
    <w:p w:rsidR="003944A5" w:rsidP="00A84EE3" w:rsidRDefault="00956B32" w14:paraId="031CCD42" w14:textId="3E7AC341">
      <w:pPr>
        <w:pStyle w:val="ListParagraph"/>
        <w:numPr>
          <w:ilvl w:val="0"/>
          <w:numId w:val="22"/>
        </w:numPr>
        <w:tabs>
          <w:tab w:val="left" w:pos="1111"/>
        </w:tabs>
        <w:spacing w:line="276" w:lineRule="auto"/>
        <w:ind w:right="862"/>
        <w:jc w:val="both"/>
        <w:rPr>
          <w:sz w:val="24"/>
        </w:rPr>
      </w:pPr>
      <w:r>
        <w:rPr>
          <w:sz w:val="24"/>
        </w:rPr>
        <w:t>If there is no satisfactory improvement the field supervisor should contact the BSW Field Education Director to discuss the problem in further detail and to establish a formal concern form. This form should be completed and submitted to the BSW Program Director.</w:t>
      </w:r>
    </w:p>
    <w:p w:rsidRPr="00F86E91" w:rsidR="003944A5" w:rsidP="00A84EE3" w:rsidRDefault="00956B32" w14:paraId="7119EACB" w14:textId="46619F73">
      <w:pPr>
        <w:pStyle w:val="ListParagraph"/>
        <w:numPr>
          <w:ilvl w:val="0"/>
          <w:numId w:val="22"/>
        </w:numPr>
        <w:tabs>
          <w:tab w:val="left" w:pos="1111"/>
        </w:tabs>
        <w:spacing w:line="278" w:lineRule="auto"/>
        <w:ind w:right="870"/>
        <w:jc w:val="both"/>
        <w:rPr>
          <w:b/>
          <w:bCs/>
          <w:sz w:val="24"/>
        </w:rPr>
      </w:pPr>
      <w:r>
        <w:rPr>
          <w:sz w:val="24"/>
        </w:rPr>
        <w:t>The student will be placed on probation and notified as outlined in the BSW Student Handbook.</w:t>
      </w:r>
      <w:r>
        <w:rPr>
          <w:spacing w:val="40"/>
          <w:sz w:val="24"/>
        </w:rPr>
        <w:t xml:space="preserve"> </w:t>
      </w:r>
      <w:r>
        <w:rPr>
          <w:sz w:val="24"/>
        </w:rPr>
        <w:t>*Please</w:t>
      </w:r>
      <w:r>
        <w:rPr>
          <w:spacing w:val="40"/>
          <w:sz w:val="24"/>
        </w:rPr>
        <w:t xml:space="preserve"> </w:t>
      </w:r>
      <w:r>
        <w:rPr>
          <w:sz w:val="24"/>
        </w:rPr>
        <w:t>note</w:t>
      </w:r>
      <w:r>
        <w:rPr>
          <w:spacing w:val="40"/>
          <w:sz w:val="24"/>
        </w:rPr>
        <w:t xml:space="preserve"> </w:t>
      </w:r>
      <w:r>
        <w:rPr>
          <w:sz w:val="24"/>
        </w:rPr>
        <w:t>that</w:t>
      </w:r>
      <w:r>
        <w:rPr>
          <w:spacing w:val="40"/>
          <w:sz w:val="24"/>
        </w:rPr>
        <w:t xml:space="preserve"> </w:t>
      </w:r>
      <w:r>
        <w:rPr>
          <w:sz w:val="24"/>
        </w:rPr>
        <w:t>for</w:t>
      </w:r>
      <w:r>
        <w:rPr>
          <w:spacing w:val="40"/>
          <w:sz w:val="24"/>
        </w:rPr>
        <w:t xml:space="preserve"> </w:t>
      </w:r>
      <w:r>
        <w:rPr>
          <w:sz w:val="24"/>
        </w:rPr>
        <w:t>academic</w:t>
      </w:r>
      <w:r>
        <w:rPr>
          <w:spacing w:val="40"/>
          <w:sz w:val="24"/>
        </w:rPr>
        <w:t xml:space="preserve"> </w:t>
      </w:r>
      <w:r>
        <w:rPr>
          <w:sz w:val="24"/>
        </w:rPr>
        <w:t>or</w:t>
      </w:r>
      <w:r>
        <w:rPr>
          <w:spacing w:val="40"/>
          <w:sz w:val="24"/>
        </w:rPr>
        <w:t xml:space="preserve"> </w:t>
      </w:r>
      <w:r>
        <w:rPr>
          <w:sz w:val="24"/>
        </w:rPr>
        <w:t>professional</w:t>
      </w:r>
      <w:r>
        <w:rPr>
          <w:spacing w:val="40"/>
          <w:sz w:val="24"/>
        </w:rPr>
        <w:t xml:space="preserve"> </w:t>
      </w:r>
      <w:r>
        <w:rPr>
          <w:sz w:val="24"/>
        </w:rPr>
        <w:t>behavior</w:t>
      </w:r>
      <w:r>
        <w:rPr>
          <w:spacing w:val="40"/>
          <w:sz w:val="24"/>
        </w:rPr>
        <w:t xml:space="preserve"> </w:t>
      </w:r>
      <w:r>
        <w:rPr>
          <w:sz w:val="24"/>
        </w:rPr>
        <w:t>concerns</w:t>
      </w:r>
      <w:r>
        <w:rPr>
          <w:spacing w:val="40"/>
          <w:sz w:val="24"/>
        </w:rPr>
        <w:t xml:space="preserve"> </w:t>
      </w:r>
      <w:r>
        <w:rPr>
          <w:sz w:val="24"/>
        </w:rPr>
        <w:t>related</w:t>
      </w:r>
      <w:r>
        <w:rPr>
          <w:spacing w:val="40"/>
          <w:sz w:val="24"/>
        </w:rPr>
        <w:t xml:space="preserve"> </w:t>
      </w:r>
      <w:r>
        <w:rPr>
          <w:sz w:val="24"/>
        </w:rPr>
        <w:t>to</w:t>
      </w:r>
      <w:r w:rsidR="005E5ADD">
        <w:rPr>
          <w:sz w:val="24"/>
        </w:rPr>
        <w:t xml:space="preserve"> </w:t>
      </w:r>
      <w:r w:rsidRPr="005E5ADD">
        <w:rPr>
          <w:color w:val="0D0E1A"/>
        </w:rPr>
        <w:t>prejudicial or discriminatory action, sexual, physical or verbal harassment or violence, or academic misconduct are referred to the MGA Office of Student Affairs, Student Conduct Officer</w:t>
      </w:r>
      <w:r w:rsidRPr="005E5ADD">
        <w:rPr>
          <w:color w:val="0D0E1A"/>
          <w:spacing w:val="-6"/>
        </w:rPr>
        <w:t xml:space="preserve"> </w:t>
      </w:r>
      <w:r w:rsidRPr="005E5ADD">
        <w:rPr>
          <w:color w:val="0D0E1A"/>
        </w:rPr>
        <w:t>and</w:t>
      </w:r>
      <w:r w:rsidRPr="005E5ADD">
        <w:rPr>
          <w:color w:val="0D0E1A"/>
          <w:spacing w:val="-6"/>
        </w:rPr>
        <w:t xml:space="preserve"> </w:t>
      </w:r>
      <w:r w:rsidRPr="005E5ADD">
        <w:rPr>
          <w:color w:val="0D0E1A"/>
        </w:rPr>
        <w:t>the</w:t>
      </w:r>
      <w:r w:rsidRPr="005E5ADD">
        <w:rPr>
          <w:color w:val="0D0E1A"/>
          <w:spacing w:val="-7"/>
        </w:rPr>
        <w:t xml:space="preserve"> </w:t>
      </w:r>
      <w:r w:rsidRPr="005E5ADD">
        <w:rPr>
          <w:color w:val="0D0E1A"/>
        </w:rPr>
        <w:t>student</w:t>
      </w:r>
      <w:r w:rsidRPr="005E5ADD">
        <w:rPr>
          <w:color w:val="0D0E1A"/>
          <w:spacing w:val="-5"/>
        </w:rPr>
        <w:t xml:space="preserve"> </w:t>
      </w:r>
      <w:r w:rsidRPr="005E5ADD">
        <w:rPr>
          <w:color w:val="0D0E1A"/>
        </w:rPr>
        <w:t>will</w:t>
      </w:r>
      <w:r w:rsidRPr="005E5ADD">
        <w:rPr>
          <w:color w:val="0D0E1A"/>
          <w:spacing w:val="-5"/>
        </w:rPr>
        <w:t xml:space="preserve"> </w:t>
      </w:r>
      <w:r w:rsidRPr="005E5ADD">
        <w:rPr>
          <w:color w:val="0D0E1A"/>
        </w:rPr>
        <w:t>be</w:t>
      </w:r>
      <w:r w:rsidRPr="005E5ADD">
        <w:rPr>
          <w:color w:val="0D0E1A"/>
          <w:spacing w:val="-7"/>
        </w:rPr>
        <w:t xml:space="preserve"> </w:t>
      </w:r>
      <w:r w:rsidRPr="005E5ADD">
        <w:rPr>
          <w:color w:val="0D0E1A"/>
        </w:rPr>
        <w:t>suspended</w:t>
      </w:r>
      <w:r w:rsidRPr="005E5ADD">
        <w:rPr>
          <w:color w:val="0D0E1A"/>
          <w:spacing w:val="-6"/>
        </w:rPr>
        <w:t xml:space="preserve"> </w:t>
      </w:r>
      <w:r w:rsidRPr="005E5ADD">
        <w:rPr>
          <w:color w:val="0D0E1A"/>
        </w:rPr>
        <w:t>from</w:t>
      </w:r>
      <w:r w:rsidRPr="005E5ADD">
        <w:rPr>
          <w:color w:val="0D0E1A"/>
          <w:spacing w:val="-5"/>
        </w:rPr>
        <w:t xml:space="preserve"> </w:t>
      </w:r>
      <w:r w:rsidRPr="005E5ADD">
        <w:rPr>
          <w:color w:val="0D0E1A"/>
        </w:rPr>
        <w:t>field</w:t>
      </w:r>
      <w:r w:rsidRPr="005E5ADD">
        <w:rPr>
          <w:color w:val="0D0E1A"/>
          <w:spacing w:val="-3"/>
        </w:rPr>
        <w:t xml:space="preserve"> </w:t>
      </w:r>
      <w:r w:rsidRPr="005E5ADD">
        <w:rPr>
          <w:color w:val="0D0E1A"/>
        </w:rPr>
        <w:t>requirements</w:t>
      </w:r>
      <w:r w:rsidRPr="005E5ADD">
        <w:rPr>
          <w:color w:val="0D0E1A"/>
          <w:spacing w:val="-5"/>
        </w:rPr>
        <w:t xml:space="preserve"> </w:t>
      </w:r>
      <w:r w:rsidRPr="005E5ADD">
        <w:rPr>
          <w:color w:val="0D0E1A"/>
        </w:rPr>
        <w:t>during</w:t>
      </w:r>
      <w:r w:rsidRPr="005E5ADD">
        <w:rPr>
          <w:color w:val="0D0E1A"/>
          <w:spacing w:val="-6"/>
        </w:rPr>
        <w:t xml:space="preserve"> </w:t>
      </w:r>
      <w:r w:rsidRPr="005E5ADD">
        <w:rPr>
          <w:color w:val="0D0E1A"/>
        </w:rPr>
        <w:t>the</w:t>
      </w:r>
      <w:r w:rsidRPr="005E5ADD">
        <w:rPr>
          <w:color w:val="0D0E1A"/>
          <w:spacing w:val="-6"/>
        </w:rPr>
        <w:t xml:space="preserve"> </w:t>
      </w:r>
      <w:r w:rsidRPr="005E5ADD">
        <w:rPr>
          <w:color w:val="0D0E1A"/>
        </w:rPr>
        <w:t>student</w:t>
      </w:r>
      <w:r w:rsidRPr="005E5ADD">
        <w:rPr>
          <w:color w:val="0D0E1A"/>
          <w:spacing w:val="-6"/>
        </w:rPr>
        <w:t xml:space="preserve"> </w:t>
      </w:r>
      <w:r w:rsidRPr="005E5ADD">
        <w:rPr>
          <w:color w:val="0D0E1A"/>
        </w:rPr>
        <w:t xml:space="preserve">conduct </w:t>
      </w:r>
      <w:r w:rsidRPr="005E5ADD">
        <w:rPr>
          <w:color w:val="0D0E1A"/>
          <w:spacing w:val="-2"/>
        </w:rPr>
        <w:t>process.</w:t>
      </w:r>
      <w:r w:rsidR="00F86E91">
        <w:rPr>
          <w:color w:val="0D0E1A"/>
          <w:spacing w:val="-2"/>
        </w:rPr>
        <w:t xml:space="preserve"> </w:t>
      </w:r>
      <w:r w:rsidRPr="00F86E91" w:rsidR="00F86E91">
        <w:rPr>
          <w:b/>
          <w:bCs/>
          <w:color w:val="0D0E1A"/>
          <w:spacing w:val="-2"/>
        </w:rPr>
        <w:t>Students who are adjudicated through the student conduct process will fail the field seminar course</w:t>
      </w:r>
      <w:r w:rsidR="00F86E91">
        <w:rPr>
          <w:b/>
          <w:bCs/>
          <w:color w:val="0D0E1A"/>
          <w:spacing w:val="-2"/>
        </w:rPr>
        <w:t>.</w:t>
      </w:r>
    </w:p>
    <w:p w:rsidR="000107E6" w:rsidP="00A84EE3" w:rsidRDefault="00956B32" w14:paraId="1AFDCDA1" w14:textId="77777777">
      <w:pPr>
        <w:pStyle w:val="ListParagraph"/>
        <w:numPr>
          <w:ilvl w:val="0"/>
          <w:numId w:val="22"/>
        </w:numPr>
        <w:tabs>
          <w:tab w:val="left" w:pos="1111"/>
        </w:tabs>
        <w:spacing w:line="276" w:lineRule="auto"/>
        <w:ind w:right="853" w:firstLine="0"/>
        <w:jc w:val="both"/>
        <w:rPr>
          <w:sz w:val="24"/>
        </w:rPr>
      </w:pPr>
      <w:r w:rsidRPr="000107E6">
        <w:rPr>
          <w:sz w:val="24"/>
        </w:rPr>
        <w:t xml:space="preserve">The BSW Field Education Director, the field supervisor and the student will work with the BSW Program Director to draft a </w:t>
      </w:r>
      <w:r w:rsidRPr="000107E6">
        <w:rPr>
          <w:b/>
          <w:bCs/>
          <w:sz w:val="24"/>
        </w:rPr>
        <w:t>formal action plan</w:t>
      </w:r>
      <w:r w:rsidRPr="000107E6">
        <w:rPr>
          <w:sz w:val="24"/>
        </w:rPr>
        <w:t>. The action plan should clearly connect to professional and academic behaviors required for successful completion of the placement and</w:t>
      </w:r>
      <w:r w:rsidRPr="000107E6">
        <w:rPr>
          <w:spacing w:val="-13"/>
          <w:sz w:val="24"/>
        </w:rPr>
        <w:t xml:space="preserve"> </w:t>
      </w:r>
      <w:r w:rsidRPr="000107E6">
        <w:rPr>
          <w:sz w:val="24"/>
        </w:rPr>
        <w:t>final</w:t>
      </w:r>
      <w:r w:rsidRPr="000107E6">
        <w:rPr>
          <w:spacing w:val="-10"/>
          <w:sz w:val="24"/>
        </w:rPr>
        <w:t xml:space="preserve"> </w:t>
      </w:r>
      <w:r w:rsidRPr="000107E6">
        <w:rPr>
          <w:sz w:val="24"/>
        </w:rPr>
        <w:t>evaluation.</w:t>
      </w:r>
      <w:r w:rsidRPr="000107E6">
        <w:rPr>
          <w:spacing w:val="-9"/>
          <w:sz w:val="24"/>
        </w:rPr>
        <w:t xml:space="preserve"> </w:t>
      </w:r>
      <w:r w:rsidRPr="000107E6">
        <w:rPr>
          <w:sz w:val="24"/>
        </w:rPr>
        <w:t>This</w:t>
      </w:r>
      <w:r w:rsidRPr="000107E6">
        <w:rPr>
          <w:spacing w:val="-10"/>
          <w:sz w:val="24"/>
        </w:rPr>
        <w:t xml:space="preserve"> </w:t>
      </w:r>
      <w:r w:rsidRPr="000107E6">
        <w:rPr>
          <w:sz w:val="24"/>
        </w:rPr>
        <w:t>action</w:t>
      </w:r>
      <w:r w:rsidRPr="000107E6">
        <w:rPr>
          <w:spacing w:val="-13"/>
          <w:sz w:val="24"/>
        </w:rPr>
        <w:t xml:space="preserve"> </w:t>
      </w:r>
      <w:r w:rsidRPr="000107E6">
        <w:rPr>
          <w:sz w:val="24"/>
        </w:rPr>
        <w:t>plan</w:t>
      </w:r>
      <w:r w:rsidRPr="000107E6">
        <w:rPr>
          <w:spacing w:val="-11"/>
          <w:sz w:val="24"/>
        </w:rPr>
        <w:t xml:space="preserve"> </w:t>
      </w:r>
      <w:r w:rsidRPr="000107E6">
        <w:rPr>
          <w:sz w:val="24"/>
        </w:rPr>
        <w:t>is</w:t>
      </w:r>
      <w:r w:rsidRPr="000107E6">
        <w:rPr>
          <w:spacing w:val="-10"/>
          <w:sz w:val="24"/>
        </w:rPr>
        <w:t xml:space="preserve"> </w:t>
      </w:r>
      <w:r w:rsidRPr="000107E6">
        <w:rPr>
          <w:sz w:val="24"/>
        </w:rPr>
        <w:t>field</w:t>
      </w:r>
      <w:r w:rsidRPr="000107E6">
        <w:rPr>
          <w:spacing w:val="-12"/>
          <w:sz w:val="24"/>
        </w:rPr>
        <w:t xml:space="preserve"> </w:t>
      </w:r>
      <w:r w:rsidRPr="000107E6">
        <w:rPr>
          <w:sz w:val="24"/>
        </w:rPr>
        <w:t>specific</w:t>
      </w:r>
      <w:r w:rsidRPr="000107E6">
        <w:rPr>
          <w:spacing w:val="-10"/>
          <w:sz w:val="24"/>
        </w:rPr>
        <w:t xml:space="preserve"> </w:t>
      </w:r>
      <w:r w:rsidRPr="000107E6">
        <w:rPr>
          <w:sz w:val="24"/>
        </w:rPr>
        <w:t>and</w:t>
      </w:r>
      <w:r w:rsidRPr="000107E6">
        <w:rPr>
          <w:spacing w:val="-13"/>
          <w:sz w:val="24"/>
        </w:rPr>
        <w:t xml:space="preserve"> </w:t>
      </w:r>
      <w:r w:rsidRPr="000107E6">
        <w:rPr>
          <w:sz w:val="24"/>
        </w:rPr>
        <w:t>relates</w:t>
      </w:r>
      <w:r w:rsidRPr="000107E6">
        <w:rPr>
          <w:spacing w:val="-10"/>
          <w:sz w:val="24"/>
        </w:rPr>
        <w:t xml:space="preserve"> </w:t>
      </w:r>
      <w:r w:rsidRPr="000107E6">
        <w:rPr>
          <w:sz w:val="24"/>
        </w:rPr>
        <w:t>only</w:t>
      </w:r>
      <w:r w:rsidRPr="000107E6">
        <w:rPr>
          <w:spacing w:val="-10"/>
          <w:sz w:val="24"/>
        </w:rPr>
        <w:t xml:space="preserve"> </w:t>
      </w:r>
      <w:r w:rsidRPr="000107E6">
        <w:rPr>
          <w:sz w:val="24"/>
        </w:rPr>
        <w:t>to</w:t>
      </w:r>
      <w:r w:rsidRPr="000107E6">
        <w:rPr>
          <w:spacing w:val="-11"/>
          <w:sz w:val="24"/>
        </w:rPr>
        <w:t xml:space="preserve"> </w:t>
      </w:r>
      <w:r w:rsidRPr="000107E6">
        <w:rPr>
          <w:sz w:val="24"/>
        </w:rPr>
        <w:t>the</w:t>
      </w:r>
      <w:r w:rsidRPr="000107E6">
        <w:rPr>
          <w:spacing w:val="-8"/>
          <w:sz w:val="24"/>
        </w:rPr>
        <w:t xml:space="preserve"> </w:t>
      </w:r>
      <w:r w:rsidRPr="000107E6">
        <w:rPr>
          <w:sz w:val="24"/>
        </w:rPr>
        <w:t>completion</w:t>
      </w:r>
      <w:r w:rsidRPr="000107E6">
        <w:rPr>
          <w:spacing w:val="-10"/>
          <w:sz w:val="24"/>
        </w:rPr>
        <w:t xml:space="preserve"> </w:t>
      </w:r>
      <w:r w:rsidRPr="000107E6">
        <w:rPr>
          <w:sz w:val="24"/>
        </w:rPr>
        <w:t>of</w:t>
      </w:r>
      <w:r w:rsidRPr="000107E6">
        <w:rPr>
          <w:spacing w:val="-9"/>
          <w:sz w:val="24"/>
        </w:rPr>
        <w:t xml:space="preserve"> </w:t>
      </w:r>
      <w:r w:rsidRPr="000107E6">
        <w:rPr>
          <w:sz w:val="24"/>
        </w:rPr>
        <w:t>the student’s current course. This plan will be shared with the field supervisor.</w:t>
      </w:r>
    </w:p>
    <w:p w:rsidR="00FB54C5" w:rsidP="00FB54C5" w:rsidRDefault="00FB54C5" w14:paraId="65628E2B" w14:textId="77777777">
      <w:pPr>
        <w:pStyle w:val="ListParagraph"/>
        <w:tabs>
          <w:tab w:val="left" w:pos="1111"/>
        </w:tabs>
        <w:spacing w:line="276" w:lineRule="auto"/>
        <w:ind w:left="1111" w:right="853" w:firstLine="0"/>
        <w:jc w:val="both"/>
        <w:rPr>
          <w:sz w:val="24"/>
        </w:rPr>
      </w:pPr>
    </w:p>
    <w:p w:rsidRPr="00FB54C5" w:rsidR="00FB54C5" w:rsidP="00FB54C5" w:rsidRDefault="00FB54C5" w14:paraId="11958A34" w14:textId="0A012286">
      <w:pPr>
        <w:tabs>
          <w:tab w:val="left" w:pos="1111"/>
        </w:tabs>
        <w:spacing w:line="276" w:lineRule="auto"/>
        <w:ind w:left="1080" w:right="853"/>
        <w:jc w:val="both"/>
        <w:rPr>
          <w:sz w:val="24"/>
        </w:rPr>
      </w:pPr>
      <w:r w:rsidRPr="000107E6">
        <w:rPr>
          <w:b/>
          <w:sz w:val="24"/>
        </w:rPr>
        <w:t>Field agency placements and supervisors are encouraged to treat students as learners by following the procedure abo</w:t>
      </w:r>
      <w:r>
        <w:rPr>
          <w:b/>
          <w:sz w:val="24"/>
        </w:rPr>
        <w:t xml:space="preserve">ve; providing students with the opportunity to learn and improve. </w:t>
      </w:r>
    </w:p>
    <w:p w:rsidR="000107E6" w:rsidP="000107E6" w:rsidRDefault="000107E6" w14:paraId="52DEA19B" w14:textId="77777777">
      <w:pPr>
        <w:tabs>
          <w:tab w:val="left" w:pos="1111"/>
        </w:tabs>
        <w:spacing w:line="276" w:lineRule="auto"/>
        <w:ind w:left="1111" w:right="853"/>
        <w:jc w:val="both"/>
        <w:rPr>
          <w:i/>
          <w:sz w:val="24"/>
        </w:rPr>
      </w:pPr>
    </w:p>
    <w:p w:rsidRPr="0028410F" w:rsidR="003944A5" w:rsidP="000107E6" w:rsidRDefault="00956B32" w14:paraId="361737E0" w14:textId="286DBA56">
      <w:pPr>
        <w:tabs>
          <w:tab w:val="left" w:pos="1111"/>
        </w:tabs>
        <w:spacing w:line="276" w:lineRule="auto"/>
        <w:ind w:left="1111" w:right="853"/>
        <w:jc w:val="both"/>
        <w:rPr>
          <w:iCs/>
          <w:sz w:val="24"/>
        </w:rPr>
      </w:pPr>
      <w:r w:rsidRPr="0028410F">
        <w:rPr>
          <w:iCs/>
          <w:sz w:val="24"/>
        </w:rPr>
        <w:t>If</w:t>
      </w:r>
      <w:r w:rsidRPr="0028410F">
        <w:rPr>
          <w:iCs/>
          <w:spacing w:val="-10"/>
          <w:sz w:val="24"/>
        </w:rPr>
        <w:t xml:space="preserve"> </w:t>
      </w:r>
      <w:r w:rsidRPr="0028410F">
        <w:rPr>
          <w:iCs/>
          <w:sz w:val="24"/>
        </w:rPr>
        <w:t>the</w:t>
      </w:r>
      <w:r w:rsidRPr="0028410F">
        <w:rPr>
          <w:iCs/>
          <w:spacing w:val="-4"/>
          <w:sz w:val="24"/>
        </w:rPr>
        <w:t xml:space="preserve"> </w:t>
      </w:r>
      <w:r w:rsidRPr="0028410F">
        <w:rPr>
          <w:b/>
          <w:bCs/>
          <w:iCs/>
          <w:sz w:val="24"/>
        </w:rPr>
        <w:t>action</w:t>
      </w:r>
      <w:r w:rsidRPr="0028410F">
        <w:rPr>
          <w:b/>
          <w:bCs/>
          <w:iCs/>
          <w:spacing w:val="-4"/>
          <w:sz w:val="24"/>
        </w:rPr>
        <w:t xml:space="preserve"> </w:t>
      </w:r>
      <w:r w:rsidRPr="0028410F">
        <w:rPr>
          <w:b/>
          <w:bCs/>
          <w:iCs/>
          <w:sz w:val="24"/>
        </w:rPr>
        <w:t>plan</w:t>
      </w:r>
      <w:r w:rsidRPr="0028410F">
        <w:rPr>
          <w:iCs/>
          <w:spacing w:val="1"/>
          <w:sz w:val="24"/>
        </w:rPr>
        <w:t xml:space="preserve"> </w:t>
      </w:r>
      <w:r w:rsidRPr="0028410F">
        <w:rPr>
          <w:iCs/>
          <w:sz w:val="24"/>
        </w:rPr>
        <w:t xml:space="preserve">is </w:t>
      </w:r>
      <w:r w:rsidRPr="0028410F">
        <w:rPr>
          <w:b/>
          <w:bCs/>
          <w:iCs/>
          <w:sz w:val="24"/>
        </w:rPr>
        <w:t>not</w:t>
      </w:r>
      <w:r w:rsidRPr="0028410F">
        <w:rPr>
          <w:b/>
          <w:bCs/>
          <w:iCs/>
          <w:spacing w:val="-3"/>
          <w:sz w:val="24"/>
        </w:rPr>
        <w:t xml:space="preserve"> </w:t>
      </w:r>
      <w:r w:rsidRPr="0028410F">
        <w:rPr>
          <w:b/>
          <w:bCs/>
          <w:iCs/>
          <w:sz w:val="24"/>
        </w:rPr>
        <w:t>successfully</w:t>
      </w:r>
      <w:r w:rsidRPr="0028410F">
        <w:rPr>
          <w:b/>
          <w:bCs/>
          <w:iCs/>
          <w:spacing w:val="-7"/>
          <w:sz w:val="24"/>
        </w:rPr>
        <w:t xml:space="preserve"> </w:t>
      </w:r>
      <w:r w:rsidRPr="0028410F">
        <w:rPr>
          <w:b/>
          <w:bCs/>
          <w:iCs/>
          <w:sz w:val="24"/>
        </w:rPr>
        <w:t>completed</w:t>
      </w:r>
      <w:r w:rsidRPr="0028410F">
        <w:rPr>
          <w:iCs/>
          <w:spacing w:val="-2"/>
          <w:sz w:val="24"/>
        </w:rPr>
        <w:t xml:space="preserve"> </w:t>
      </w:r>
      <w:r w:rsidRPr="0028410F">
        <w:rPr>
          <w:iCs/>
          <w:sz w:val="24"/>
        </w:rPr>
        <w:t>th</w:t>
      </w:r>
      <w:r w:rsidRPr="0028410F" w:rsidR="00A3027F">
        <w:rPr>
          <w:iCs/>
          <w:sz w:val="24"/>
        </w:rPr>
        <w:t xml:space="preserve">e student will be removed from the field education placement and classes. </w:t>
      </w:r>
      <w:r w:rsidRPr="0028410F" w:rsidR="0020026E">
        <w:rPr>
          <w:iCs/>
          <w:sz w:val="24"/>
        </w:rPr>
        <w:t>The</w:t>
      </w:r>
      <w:r w:rsidRPr="0028410F" w:rsidR="0028410F">
        <w:rPr>
          <w:iCs/>
          <w:sz w:val="24"/>
        </w:rPr>
        <w:t xml:space="preserve"> following</w:t>
      </w:r>
      <w:r w:rsidRPr="0028410F" w:rsidR="0020026E">
        <w:rPr>
          <w:iCs/>
          <w:sz w:val="24"/>
        </w:rPr>
        <w:t xml:space="preserve"> process</w:t>
      </w:r>
      <w:r w:rsidRPr="0028410F" w:rsidR="0028410F">
        <w:rPr>
          <w:iCs/>
          <w:sz w:val="24"/>
        </w:rPr>
        <w:t xml:space="preserve"> should be followed: </w:t>
      </w:r>
    </w:p>
    <w:p w:rsidR="003944A5" w:rsidRDefault="003944A5" w14:paraId="33C75D86" w14:textId="77777777">
      <w:pPr>
        <w:pStyle w:val="BodyText"/>
        <w:spacing w:before="84"/>
        <w:rPr>
          <w:i/>
        </w:rPr>
      </w:pPr>
    </w:p>
    <w:p w:rsidR="003944A5" w:rsidP="00A84EE3" w:rsidRDefault="00956B32" w14:paraId="025BACA8" w14:textId="77777777">
      <w:pPr>
        <w:pStyle w:val="ListParagraph"/>
        <w:numPr>
          <w:ilvl w:val="1"/>
          <w:numId w:val="22"/>
        </w:numPr>
        <w:ind w:right="856" w:hanging="32"/>
        <w:jc w:val="both"/>
        <w:rPr>
          <w:sz w:val="24"/>
        </w:rPr>
      </w:pPr>
      <w:r>
        <w:rPr>
          <w:sz w:val="24"/>
        </w:rPr>
        <w:t>The field supervisor should complete the final evaluation and document indicators of a failing</w:t>
      </w:r>
      <w:r>
        <w:rPr>
          <w:spacing w:val="-5"/>
          <w:sz w:val="24"/>
        </w:rPr>
        <w:t xml:space="preserve"> </w:t>
      </w:r>
      <w:r>
        <w:rPr>
          <w:sz w:val="24"/>
        </w:rPr>
        <w:t>grade</w:t>
      </w:r>
      <w:r>
        <w:rPr>
          <w:spacing w:val="-4"/>
          <w:sz w:val="24"/>
        </w:rPr>
        <w:t xml:space="preserve"> </w:t>
      </w:r>
      <w:r>
        <w:rPr>
          <w:sz w:val="24"/>
        </w:rPr>
        <w:t>and</w:t>
      </w:r>
      <w:r>
        <w:rPr>
          <w:spacing w:val="-6"/>
          <w:sz w:val="24"/>
        </w:rPr>
        <w:t xml:space="preserve"> </w:t>
      </w:r>
      <w:r>
        <w:rPr>
          <w:sz w:val="24"/>
        </w:rPr>
        <w:t>submit</w:t>
      </w:r>
      <w:r>
        <w:rPr>
          <w:spacing w:val="-2"/>
          <w:sz w:val="24"/>
        </w:rPr>
        <w:t xml:space="preserve"> </w:t>
      </w:r>
      <w:r>
        <w:rPr>
          <w:sz w:val="24"/>
        </w:rPr>
        <w:t>this</w:t>
      </w:r>
      <w:r>
        <w:rPr>
          <w:spacing w:val="-3"/>
          <w:sz w:val="24"/>
        </w:rPr>
        <w:t xml:space="preserve"> </w:t>
      </w:r>
      <w:r>
        <w:rPr>
          <w:sz w:val="24"/>
        </w:rPr>
        <w:t>to</w:t>
      </w:r>
      <w:r>
        <w:rPr>
          <w:spacing w:val="-6"/>
          <w:sz w:val="24"/>
        </w:rPr>
        <w:t xml:space="preserve"> </w:t>
      </w:r>
      <w:r>
        <w:rPr>
          <w:sz w:val="24"/>
        </w:rPr>
        <w:t>BSW</w:t>
      </w:r>
      <w:r>
        <w:rPr>
          <w:spacing w:val="-6"/>
          <w:sz w:val="24"/>
        </w:rPr>
        <w:t xml:space="preserve"> </w:t>
      </w:r>
      <w:r>
        <w:rPr>
          <w:sz w:val="24"/>
        </w:rPr>
        <w:t>Field</w:t>
      </w:r>
      <w:r>
        <w:rPr>
          <w:spacing w:val="-1"/>
          <w:sz w:val="24"/>
        </w:rPr>
        <w:t xml:space="preserve"> </w:t>
      </w:r>
      <w:r>
        <w:rPr>
          <w:sz w:val="24"/>
        </w:rPr>
        <w:t>Education</w:t>
      </w:r>
      <w:r>
        <w:rPr>
          <w:spacing w:val="-4"/>
          <w:sz w:val="24"/>
        </w:rPr>
        <w:t xml:space="preserve"> </w:t>
      </w:r>
      <w:r>
        <w:rPr>
          <w:sz w:val="24"/>
        </w:rPr>
        <w:t>Director.</w:t>
      </w:r>
      <w:r>
        <w:rPr>
          <w:spacing w:val="-3"/>
          <w:sz w:val="24"/>
        </w:rPr>
        <w:t xml:space="preserve"> </w:t>
      </w:r>
      <w:r>
        <w:rPr>
          <w:sz w:val="24"/>
        </w:rPr>
        <w:t>Termination</w:t>
      </w:r>
      <w:r>
        <w:rPr>
          <w:spacing w:val="-5"/>
          <w:sz w:val="24"/>
        </w:rPr>
        <w:t xml:space="preserve"> </w:t>
      </w:r>
      <w:r>
        <w:rPr>
          <w:sz w:val="24"/>
        </w:rPr>
        <w:t>of</w:t>
      </w:r>
      <w:r>
        <w:rPr>
          <w:spacing w:val="-4"/>
          <w:sz w:val="24"/>
        </w:rPr>
        <w:t xml:space="preserve"> </w:t>
      </w:r>
      <w:r>
        <w:rPr>
          <w:sz w:val="24"/>
        </w:rPr>
        <w:t>the</w:t>
      </w:r>
      <w:r>
        <w:rPr>
          <w:spacing w:val="-6"/>
          <w:sz w:val="24"/>
        </w:rPr>
        <w:t xml:space="preserve"> </w:t>
      </w:r>
      <w:r>
        <w:rPr>
          <w:sz w:val="24"/>
        </w:rPr>
        <w:t>student's placement is considered effective on the date that the unsatisfactory final evaluation is received by the field director.</w:t>
      </w:r>
    </w:p>
    <w:p w:rsidR="003944A5" w:rsidP="00A84EE3" w:rsidRDefault="00956B32" w14:paraId="11FB6DBE" w14:textId="77777777">
      <w:pPr>
        <w:pStyle w:val="ListParagraph"/>
        <w:numPr>
          <w:ilvl w:val="1"/>
          <w:numId w:val="22"/>
        </w:numPr>
        <w:spacing w:before="1"/>
        <w:ind w:right="858" w:hanging="32"/>
        <w:jc w:val="both"/>
        <w:rPr>
          <w:sz w:val="24"/>
        </w:rPr>
      </w:pPr>
      <w:r>
        <w:rPr>
          <w:sz w:val="24"/>
        </w:rPr>
        <w:t>The</w:t>
      </w:r>
      <w:r>
        <w:rPr>
          <w:spacing w:val="-15"/>
          <w:sz w:val="24"/>
        </w:rPr>
        <w:t xml:space="preserve"> </w:t>
      </w:r>
      <w:r>
        <w:rPr>
          <w:sz w:val="24"/>
        </w:rPr>
        <w:t>BSW</w:t>
      </w:r>
      <w:r>
        <w:rPr>
          <w:spacing w:val="-15"/>
          <w:sz w:val="24"/>
        </w:rPr>
        <w:t xml:space="preserve"> </w:t>
      </w:r>
      <w:r>
        <w:rPr>
          <w:sz w:val="24"/>
        </w:rPr>
        <w:t>Program</w:t>
      </w:r>
      <w:r>
        <w:rPr>
          <w:spacing w:val="-15"/>
          <w:sz w:val="24"/>
        </w:rPr>
        <w:t xml:space="preserve"> </w:t>
      </w:r>
      <w:r>
        <w:rPr>
          <w:sz w:val="24"/>
        </w:rPr>
        <w:t>Director</w:t>
      </w:r>
      <w:r>
        <w:rPr>
          <w:spacing w:val="-15"/>
          <w:sz w:val="24"/>
        </w:rPr>
        <w:t xml:space="preserve"> </w:t>
      </w:r>
      <w:r>
        <w:rPr>
          <w:sz w:val="24"/>
        </w:rPr>
        <w:t>will</w:t>
      </w:r>
      <w:r>
        <w:rPr>
          <w:spacing w:val="-15"/>
          <w:sz w:val="24"/>
        </w:rPr>
        <w:t xml:space="preserve"> </w:t>
      </w:r>
      <w:r>
        <w:rPr>
          <w:sz w:val="24"/>
        </w:rPr>
        <w:t>receive</w:t>
      </w:r>
      <w:r>
        <w:rPr>
          <w:spacing w:val="-15"/>
          <w:sz w:val="24"/>
        </w:rPr>
        <w:t xml:space="preserve"> </w:t>
      </w:r>
      <w:r>
        <w:rPr>
          <w:sz w:val="24"/>
        </w:rPr>
        <w:t>notification</w:t>
      </w:r>
      <w:r>
        <w:rPr>
          <w:spacing w:val="-14"/>
          <w:sz w:val="24"/>
        </w:rPr>
        <w:t xml:space="preserve"> </w:t>
      </w:r>
      <w:r>
        <w:rPr>
          <w:sz w:val="24"/>
        </w:rPr>
        <w:t>from</w:t>
      </w:r>
      <w:r>
        <w:rPr>
          <w:spacing w:val="-15"/>
          <w:sz w:val="24"/>
        </w:rPr>
        <w:t xml:space="preserve"> </w:t>
      </w:r>
      <w:r>
        <w:rPr>
          <w:sz w:val="24"/>
        </w:rPr>
        <w:t>the</w:t>
      </w:r>
      <w:r>
        <w:rPr>
          <w:spacing w:val="-15"/>
          <w:sz w:val="24"/>
        </w:rPr>
        <w:t xml:space="preserve"> </w:t>
      </w:r>
      <w:r>
        <w:rPr>
          <w:sz w:val="24"/>
        </w:rPr>
        <w:t>BSW</w:t>
      </w:r>
      <w:r>
        <w:rPr>
          <w:spacing w:val="-15"/>
          <w:sz w:val="24"/>
        </w:rPr>
        <w:t xml:space="preserve"> </w:t>
      </w:r>
      <w:r>
        <w:rPr>
          <w:sz w:val="24"/>
        </w:rPr>
        <w:t>Field</w:t>
      </w:r>
      <w:r>
        <w:rPr>
          <w:spacing w:val="-15"/>
          <w:sz w:val="24"/>
        </w:rPr>
        <w:t xml:space="preserve"> </w:t>
      </w:r>
      <w:r>
        <w:rPr>
          <w:sz w:val="24"/>
        </w:rPr>
        <w:t>Education</w:t>
      </w:r>
      <w:r>
        <w:rPr>
          <w:spacing w:val="-14"/>
          <w:sz w:val="24"/>
        </w:rPr>
        <w:t xml:space="preserve"> </w:t>
      </w:r>
      <w:r>
        <w:rPr>
          <w:sz w:val="24"/>
        </w:rPr>
        <w:t>Director that</w:t>
      </w:r>
      <w:r>
        <w:rPr>
          <w:spacing w:val="-6"/>
          <w:sz w:val="24"/>
        </w:rPr>
        <w:t xml:space="preserve"> </w:t>
      </w:r>
      <w:r>
        <w:rPr>
          <w:sz w:val="24"/>
        </w:rPr>
        <w:t>documents</w:t>
      </w:r>
      <w:r>
        <w:rPr>
          <w:spacing w:val="-3"/>
          <w:sz w:val="24"/>
        </w:rPr>
        <w:t xml:space="preserve"> </w:t>
      </w:r>
      <w:r>
        <w:rPr>
          <w:sz w:val="24"/>
        </w:rPr>
        <w:t>that</w:t>
      </w:r>
      <w:r>
        <w:rPr>
          <w:spacing w:val="-5"/>
          <w:sz w:val="24"/>
        </w:rPr>
        <w:t xml:space="preserve"> </w:t>
      </w:r>
      <w:r>
        <w:rPr>
          <w:sz w:val="24"/>
        </w:rPr>
        <w:t>the</w:t>
      </w:r>
      <w:r>
        <w:rPr>
          <w:spacing w:val="-1"/>
          <w:sz w:val="24"/>
        </w:rPr>
        <w:t xml:space="preserve"> </w:t>
      </w:r>
      <w:r>
        <w:rPr>
          <w:sz w:val="24"/>
        </w:rPr>
        <w:t>action plan</w:t>
      </w:r>
      <w:r>
        <w:rPr>
          <w:spacing w:val="-6"/>
          <w:sz w:val="24"/>
        </w:rPr>
        <w:t xml:space="preserve"> </w:t>
      </w:r>
      <w:r>
        <w:rPr>
          <w:sz w:val="24"/>
        </w:rPr>
        <w:t>was</w:t>
      </w:r>
      <w:r>
        <w:rPr>
          <w:spacing w:val="-3"/>
          <w:sz w:val="24"/>
        </w:rPr>
        <w:t xml:space="preserve"> </w:t>
      </w:r>
      <w:r>
        <w:rPr>
          <w:sz w:val="24"/>
        </w:rPr>
        <w:t>not</w:t>
      </w:r>
      <w:r>
        <w:rPr>
          <w:spacing w:val="-5"/>
          <w:sz w:val="24"/>
        </w:rPr>
        <w:t xml:space="preserve"> </w:t>
      </w:r>
      <w:r>
        <w:rPr>
          <w:sz w:val="24"/>
        </w:rPr>
        <w:t>successfully</w:t>
      </w:r>
      <w:r>
        <w:rPr>
          <w:spacing w:val="-4"/>
          <w:sz w:val="24"/>
        </w:rPr>
        <w:t xml:space="preserve"> </w:t>
      </w:r>
      <w:r>
        <w:rPr>
          <w:sz w:val="24"/>
        </w:rPr>
        <w:t>completed</w:t>
      </w:r>
      <w:r>
        <w:rPr>
          <w:spacing w:val="-3"/>
          <w:sz w:val="24"/>
        </w:rPr>
        <w:t xml:space="preserve"> </w:t>
      </w:r>
      <w:r>
        <w:rPr>
          <w:sz w:val="24"/>
        </w:rPr>
        <w:t>and</w:t>
      </w:r>
      <w:r>
        <w:rPr>
          <w:spacing w:val="-3"/>
          <w:sz w:val="24"/>
        </w:rPr>
        <w:t xml:space="preserve"> </w:t>
      </w:r>
      <w:r>
        <w:rPr>
          <w:sz w:val="24"/>
        </w:rPr>
        <w:t>that</w:t>
      </w:r>
      <w:r>
        <w:rPr>
          <w:spacing w:val="-3"/>
          <w:sz w:val="24"/>
        </w:rPr>
        <w:t xml:space="preserve"> </w:t>
      </w:r>
      <w:r>
        <w:rPr>
          <w:sz w:val="24"/>
        </w:rPr>
        <w:t>includes</w:t>
      </w:r>
      <w:r>
        <w:rPr>
          <w:spacing w:val="-3"/>
          <w:sz w:val="24"/>
        </w:rPr>
        <w:t xml:space="preserve"> </w:t>
      </w:r>
      <w:r>
        <w:rPr>
          <w:sz w:val="24"/>
        </w:rPr>
        <w:t>a</w:t>
      </w:r>
      <w:r>
        <w:rPr>
          <w:spacing w:val="-4"/>
          <w:sz w:val="24"/>
        </w:rPr>
        <w:t xml:space="preserve"> </w:t>
      </w:r>
      <w:r>
        <w:rPr>
          <w:sz w:val="24"/>
        </w:rPr>
        <w:t xml:space="preserve">copy of the completed </w:t>
      </w:r>
      <w:r>
        <w:rPr>
          <w:i/>
          <w:sz w:val="24"/>
        </w:rPr>
        <w:t>Final Student Evaluation Form</w:t>
      </w:r>
      <w:r>
        <w:rPr>
          <w:sz w:val="24"/>
        </w:rPr>
        <w:t>. The student will receive a copy and the original will be retained in the student’s permanent file with the BSW program.</w:t>
      </w:r>
    </w:p>
    <w:p w:rsidR="003944A5" w:rsidP="00A84EE3" w:rsidRDefault="00956B32" w14:paraId="75ADDB27" w14:textId="77777777">
      <w:pPr>
        <w:pStyle w:val="ListParagraph"/>
        <w:numPr>
          <w:ilvl w:val="1"/>
          <w:numId w:val="22"/>
        </w:numPr>
        <w:spacing w:before="2"/>
        <w:ind w:right="852" w:hanging="32"/>
        <w:jc w:val="both"/>
        <w:rPr>
          <w:sz w:val="24"/>
        </w:rPr>
      </w:pPr>
      <w:r w:rsidRPr="0087264B">
        <w:rPr>
          <w:b/>
          <w:bCs/>
          <w:sz w:val="24"/>
        </w:rPr>
        <w:t>The</w:t>
      </w:r>
      <w:r w:rsidRPr="0087264B">
        <w:rPr>
          <w:b/>
          <w:bCs/>
          <w:spacing w:val="-11"/>
          <w:sz w:val="24"/>
        </w:rPr>
        <w:t xml:space="preserve"> </w:t>
      </w:r>
      <w:r w:rsidRPr="0087264B">
        <w:rPr>
          <w:b/>
          <w:bCs/>
          <w:sz w:val="24"/>
        </w:rPr>
        <w:t>student</w:t>
      </w:r>
      <w:r w:rsidRPr="0087264B">
        <w:rPr>
          <w:b/>
          <w:bCs/>
          <w:spacing w:val="-9"/>
          <w:sz w:val="24"/>
        </w:rPr>
        <w:t xml:space="preserve"> </w:t>
      </w:r>
      <w:r w:rsidRPr="0087264B">
        <w:rPr>
          <w:b/>
          <w:bCs/>
          <w:sz w:val="24"/>
        </w:rPr>
        <w:t>will</w:t>
      </w:r>
      <w:r w:rsidRPr="0087264B">
        <w:rPr>
          <w:b/>
          <w:bCs/>
          <w:spacing w:val="-9"/>
          <w:sz w:val="24"/>
        </w:rPr>
        <w:t xml:space="preserve"> </w:t>
      </w:r>
      <w:r w:rsidRPr="0087264B">
        <w:rPr>
          <w:b/>
          <w:bCs/>
          <w:sz w:val="24"/>
        </w:rPr>
        <w:t>receive</w:t>
      </w:r>
      <w:r w:rsidRPr="0087264B">
        <w:rPr>
          <w:b/>
          <w:bCs/>
          <w:spacing w:val="-7"/>
          <w:sz w:val="24"/>
        </w:rPr>
        <w:t xml:space="preserve"> </w:t>
      </w:r>
      <w:r w:rsidRPr="0087264B">
        <w:rPr>
          <w:b/>
          <w:bCs/>
          <w:sz w:val="24"/>
        </w:rPr>
        <w:t>an</w:t>
      </w:r>
      <w:r w:rsidRPr="0087264B">
        <w:rPr>
          <w:b/>
          <w:bCs/>
          <w:spacing w:val="-7"/>
          <w:sz w:val="24"/>
        </w:rPr>
        <w:t xml:space="preserve"> </w:t>
      </w:r>
      <w:r w:rsidRPr="0087264B">
        <w:rPr>
          <w:b/>
          <w:bCs/>
          <w:sz w:val="24"/>
        </w:rPr>
        <w:t>"F"</w:t>
      </w:r>
      <w:r w:rsidRPr="0087264B">
        <w:rPr>
          <w:b/>
          <w:bCs/>
          <w:spacing w:val="-7"/>
          <w:sz w:val="24"/>
        </w:rPr>
        <w:t xml:space="preserve"> </w:t>
      </w:r>
      <w:r w:rsidRPr="0087264B">
        <w:rPr>
          <w:b/>
          <w:bCs/>
          <w:sz w:val="24"/>
        </w:rPr>
        <w:t>as</w:t>
      </w:r>
      <w:r w:rsidRPr="0087264B">
        <w:rPr>
          <w:b/>
          <w:bCs/>
          <w:spacing w:val="-7"/>
          <w:sz w:val="24"/>
        </w:rPr>
        <w:t xml:space="preserve"> </w:t>
      </w:r>
      <w:r w:rsidRPr="0087264B">
        <w:rPr>
          <w:b/>
          <w:bCs/>
          <w:sz w:val="24"/>
        </w:rPr>
        <w:t>a</w:t>
      </w:r>
      <w:r w:rsidRPr="0087264B">
        <w:rPr>
          <w:b/>
          <w:bCs/>
          <w:spacing w:val="-11"/>
          <w:sz w:val="24"/>
        </w:rPr>
        <w:t xml:space="preserve"> </w:t>
      </w:r>
      <w:r w:rsidRPr="0087264B">
        <w:rPr>
          <w:b/>
          <w:bCs/>
          <w:sz w:val="24"/>
        </w:rPr>
        <w:t>grade</w:t>
      </w:r>
      <w:r w:rsidRPr="0087264B">
        <w:rPr>
          <w:b/>
          <w:bCs/>
          <w:spacing w:val="-8"/>
          <w:sz w:val="24"/>
        </w:rPr>
        <w:t xml:space="preserve"> </w:t>
      </w:r>
      <w:r w:rsidRPr="0087264B">
        <w:rPr>
          <w:b/>
          <w:bCs/>
          <w:sz w:val="24"/>
        </w:rPr>
        <w:t>for</w:t>
      </w:r>
      <w:r w:rsidRPr="0087264B">
        <w:rPr>
          <w:b/>
          <w:bCs/>
          <w:spacing w:val="-9"/>
          <w:sz w:val="24"/>
        </w:rPr>
        <w:t xml:space="preserve"> </w:t>
      </w:r>
      <w:r w:rsidRPr="0087264B">
        <w:rPr>
          <w:b/>
          <w:bCs/>
          <w:sz w:val="24"/>
        </w:rPr>
        <w:t>SOCW</w:t>
      </w:r>
      <w:r w:rsidRPr="0087264B">
        <w:rPr>
          <w:b/>
          <w:bCs/>
          <w:spacing w:val="-12"/>
          <w:sz w:val="24"/>
        </w:rPr>
        <w:t xml:space="preserve"> </w:t>
      </w:r>
      <w:r w:rsidRPr="0087264B">
        <w:rPr>
          <w:b/>
          <w:bCs/>
          <w:sz w:val="24"/>
        </w:rPr>
        <w:t>4300</w:t>
      </w:r>
      <w:r w:rsidRPr="0087264B">
        <w:rPr>
          <w:b/>
          <w:bCs/>
          <w:spacing w:val="-10"/>
          <w:sz w:val="24"/>
        </w:rPr>
        <w:t xml:space="preserve"> </w:t>
      </w:r>
      <w:r w:rsidRPr="0087264B">
        <w:rPr>
          <w:b/>
          <w:bCs/>
          <w:sz w:val="24"/>
        </w:rPr>
        <w:t>and/or</w:t>
      </w:r>
      <w:r w:rsidRPr="0087264B">
        <w:rPr>
          <w:b/>
          <w:bCs/>
          <w:spacing w:val="-7"/>
          <w:sz w:val="24"/>
        </w:rPr>
        <w:t xml:space="preserve"> </w:t>
      </w:r>
      <w:r w:rsidRPr="0087264B">
        <w:rPr>
          <w:b/>
          <w:bCs/>
          <w:sz w:val="24"/>
        </w:rPr>
        <w:t>SOCW</w:t>
      </w:r>
      <w:r w:rsidRPr="0087264B">
        <w:rPr>
          <w:b/>
          <w:bCs/>
          <w:spacing w:val="-10"/>
          <w:sz w:val="24"/>
        </w:rPr>
        <w:t xml:space="preserve"> </w:t>
      </w:r>
      <w:r w:rsidRPr="0087264B">
        <w:rPr>
          <w:b/>
          <w:bCs/>
          <w:sz w:val="24"/>
        </w:rPr>
        <w:t>4600</w:t>
      </w:r>
      <w:r>
        <w:rPr>
          <w:sz w:val="24"/>
        </w:rPr>
        <w:t>.</w:t>
      </w:r>
      <w:r>
        <w:rPr>
          <w:spacing w:val="-10"/>
          <w:sz w:val="24"/>
        </w:rPr>
        <w:t xml:space="preserve"> </w:t>
      </w:r>
      <w:r>
        <w:rPr>
          <w:sz w:val="24"/>
        </w:rPr>
        <w:t>At</w:t>
      </w:r>
      <w:r>
        <w:rPr>
          <w:spacing w:val="-9"/>
          <w:sz w:val="24"/>
        </w:rPr>
        <w:t xml:space="preserve"> </w:t>
      </w:r>
      <w:r>
        <w:rPr>
          <w:sz w:val="24"/>
        </w:rPr>
        <w:t>this</w:t>
      </w:r>
      <w:r>
        <w:rPr>
          <w:spacing w:val="-7"/>
          <w:sz w:val="24"/>
        </w:rPr>
        <w:t xml:space="preserve"> </w:t>
      </w:r>
      <w:r>
        <w:rPr>
          <w:sz w:val="24"/>
        </w:rPr>
        <w:t xml:space="preserve">point program Repeating a Course and Progression Policies apply as shown in BSW Student </w:t>
      </w:r>
      <w:r>
        <w:rPr>
          <w:spacing w:val="-2"/>
          <w:sz w:val="24"/>
        </w:rPr>
        <w:t>Handbook.</w:t>
      </w:r>
    </w:p>
    <w:p w:rsidR="003944A5" w:rsidP="00A84EE3" w:rsidRDefault="00956B32" w14:paraId="29BD62CD" w14:textId="77777777">
      <w:pPr>
        <w:pStyle w:val="ListParagraph"/>
        <w:numPr>
          <w:ilvl w:val="1"/>
          <w:numId w:val="22"/>
        </w:numPr>
        <w:ind w:right="858" w:hanging="32"/>
        <w:jc w:val="both"/>
        <w:rPr>
          <w:i/>
          <w:sz w:val="24"/>
        </w:rPr>
      </w:pPr>
      <w:r>
        <w:rPr>
          <w:sz w:val="24"/>
        </w:rPr>
        <w:t>If appropriate per Progression and Repeating a Course policies the student may choose to repeat the failed field class (SOCW 4300 or SOCW 4600). Additionally, the student must complete</w:t>
      </w:r>
      <w:r>
        <w:rPr>
          <w:spacing w:val="-15"/>
          <w:sz w:val="24"/>
        </w:rPr>
        <w:t xml:space="preserve"> </w:t>
      </w:r>
      <w:r>
        <w:rPr>
          <w:sz w:val="24"/>
        </w:rPr>
        <w:t>the</w:t>
      </w:r>
      <w:r>
        <w:rPr>
          <w:spacing w:val="-14"/>
          <w:sz w:val="24"/>
        </w:rPr>
        <w:t xml:space="preserve"> </w:t>
      </w:r>
      <w:r>
        <w:rPr>
          <w:sz w:val="24"/>
        </w:rPr>
        <w:t>corequisites</w:t>
      </w:r>
      <w:r>
        <w:rPr>
          <w:spacing w:val="-9"/>
          <w:sz w:val="24"/>
        </w:rPr>
        <w:t xml:space="preserve"> </w:t>
      </w:r>
      <w:r>
        <w:rPr>
          <w:sz w:val="24"/>
        </w:rPr>
        <w:t>of</w:t>
      </w:r>
      <w:r>
        <w:rPr>
          <w:spacing w:val="-15"/>
          <w:sz w:val="24"/>
        </w:rPr>
        <w:t xml:space="preserve"> </w:t>
      </w:r>
      <w:r>
        <w:rPr>
          <w:sz w:val="24"/>
        </w:rPr>
        <w:t>SOCW</w:t>
      </w:r>
      <w:r>
        <w:rPr>
          <w:spacing w:val="-15"/>
          <w:sz w:val="24"/>
        </w:rPr>
        <w:t xml:space="preserve"> </w:t>
      </w:r>
      <w:r>
        <w:rPr>
          <w:sz w:val="24"/>
        </w:rPr>
        <w:t>4000</w:t>
      </w:r>
      <w:r>
        <w:rPr>
          <w:spacing w:val="-14"/>
          <w:sz w:val="24"/>
        </w:rPr>
        <w:t xml:space="preserve"> </w:t>
      </w:r>
      <w:r>
        <w:rPr>
          <w:sz w:val="24"/>
        </w:rPr>
        <w:t>and</w:t>
      </w:r>
      <w:r>
        <w:rPr>
          <w:spacing w:val="-14"/>
          <w:sz w:val="24"/>
        </w:rPr>
        <w:t xml:space="preserve"> </w:t>
      </w:r>
      <w:r>
        <w:rPr>
          <w:sz w:val="24"/>
        </w:rPr>
        <w:t>SOCW</w:t>
      </w:r>
      <w:r>
        <w:rPr>
          <w:spacing w:val="-14"/>
          <w:sz w:val="24"/>
        </w:rPr>
        <w:t xml:space="preserve"> </w:t>
      </w:r>
      <w:r>
        <w:rPr>
          <w:sz w:val="24"/>
        </w:rPr>
        <w:t>4500.</w:t>
      </w:r>
      <w:r>
        <w:rPr>
          <w:spacing w:val="27"/>
          <w:sz w:val="24"/>
        </w:rPr>
        <w:t xml:space="preserve"> </w:t>
      </w:r>
      <w:r>
        <w:rPr>
          <w:sz w:val="24"/>
        </w:rPr>
        <w:t>If</w:t>
      </w:r>
      <w:r>
        <w:rPr>
          <w:spacing w:val="-12"/>
          <w:sz w:val="24"/>
        </w:rPr>
        <w:t xml:space="preserve"> </w:t>
      </w:r>
      <w:r>
        <w:rPr>
          <w:sz w:val="24"/>
        </w:rPr>
        <w:t>it</w:t>
      </w:r>
      <w:r>
        <w:rPr>
          <w:spacing w:val="-14"/>
          <w:sz w:val="24"/>
        </w:rPr>
        <w:t xml:space="preserve"> </w:t>
      </w:r>
      <w:r>
        <w:rPr>
          <w:sz w:val="24"/>
        </w:rPr>
        <w:t>becomes</w:t>
      </w:r>
      <w:r>
        <w:rPr>
          <w:spacing w:val="-11"/>
          <w:sz w:val="24"/>
        </w:rPr>
        <w:t xml:space="preserve"> </w:t>
      </w:r>
      <w:r>
        <w:rPr>
          <w:sz w:val="24"/>
        </w:rPr>
        <w:t>clear</w:t>
      </w:r>
      <w:r>
        <w:rPr>
          <w:spacing w:val="-12"/>
          <w:sz w:val="24"/>
        </w:rPr>
        <w:t xml:space="preserve"> </w:t>
      </w:r>
      <w:r>
        <w:rPr>
          <w:sz w:val="24"/>
        </w:rPr>
        <w:t>that</w:t>
      </w:r>
      <w:r>
        <w:rPr>
          <w:spacing w:val="-14"/>
          <w:sz w:val="24"/>
        </w:rPr>
        <w:t xml:space="preserve"> </w:t>
      </w:r>
      <w:r>
        <w:rPr>
          <w:sz w:val="24"/>
        </w:rPr>
        <w:t>a</w:t>
      </w:r>
      <w:r>
        <w:rPr>
          <w:spacing w:val="-15"/>
          <w:sz w:val="24"/>
        </w:rPr>
        <w:t xml:space="preserve"> </w:t>
      </w:r>
      <w:r>
        <w:rPr>
          <w:sz w:val="24"/>
        </w:rPr>
        <w:t>student will</w:t>
      </w:r>
      <w:r>
        <w:rPr>
          <w:spacing w:val="-9"/>
          <w:sz w:val="24"/>
        </w:rPr>
        <w:t xml:space="preserve"> </w:t>
      </w:r>
      <w:r>
        <w:rPr>
          <w:sz w:val="24"/>
        </w:rPr>
        <w:t>fail</w:t>
      </w:r>
      <w:r>
        <w:rPr>
          <w:spacing w:val="-9"/>
          <w:sz w:val="24"/>
        </w:rPr>
        <w:t xml:space="preserve"> </w:t>
      </w:r>
      <w:r>
        <w:rPr>
          <w:sz w:val="24"/>
        </w:rPr>
        <w:t>SOCW</w:t>
      </w:r>
      <w:r>
        <w:rPr>
          <w:spacing w:val="-10"/>
          <w:sz w:val="24"/>
        </w:rPr>
        <w:t xml:space="preserve"> </w:t>
      </w:r>
      <w:r>
        <w:rPr>
          <w:sz w:val="24"/>
        </w:rPr>
        <w:t>4300</w:t>
      </w:r>
      <w:r>
        <w:rPr>
          <w:spacing w:val="-9"/>
          <w:sz w:val="24"/>
        </w:rPr>
        <w:t xml:space="preserve"> </w:t>
      </w:r>
      <w:r>
        <w:rPr>
          <w:sz w:val="24"/>
        </w:rPr>
        <w:t>or</w:t>
      </w:r>
      <w:r>
        <w:rPr>
          <w:spacing w:val="-6"/>
          <w:sz w:val="24"/>
        </w:rPr>
        <w:t xml:space="preserve"> </w:t>
      </w:r>
      <w:r>
        <w:rPr>
          <w:sz w:val="24"/>
        </w:rPr>
        <w:t>SOCW</w:t>
      </w:r>
      <w:r>
        <w:rPr>
          <w:spacing w:val="-10"/>
          <w:sz w:val="24"/>
        </w:rPr>
        <w:t xml:space="preserve"> </w:t>
      </w:r>
      <w:r>
        <w:rPr>
          <w:sz w:val="24"/>
        </w:rPr>
        <w:t>4600</w:t>
      </w:r>
      <w:r>
        <w:rPr>
          <w:spacing w:val="-10"/>
          <w:sz w:val="24"/>
        </w:rPr>
        <w:t xml:space="preserve"> </w:t>
      </w:r>
      <w:r>
        <w:rPr>
          <w:sz w:val="24"/>
        </w:rPr>
        <w:t>before</w:t>
      </w:r>
      <w:r>
        <w:rPr>
          <w:spacing w:val="-11"/>
          <w:sz w:val="24"/>
        </w:rPr>
        <w:t xml:space="preserve"> </w:t>
      </w:r>
      <w:r>
        <w:rPr>
          <w:sz w:val="24"/>
        </w:rPr>
        <w:t>the</w:t>
      </w:r>
      <w:r>
        <w:rPr>
          <w:spacing w:val="-10"/>
          <w:sz w:val="24"/>
        </w:rPr>
        <w:t xml:space="preserve"> </w:t>
      </w:r>
      <w:r>
        <w:rPr>
          <w:sz w:val="24"/>
        </w:rPr>
        <w:t>drop</w:t>
      </w:r>
      <w:r>
        <w:rPr>
          <w:spacing w:val="-8"/>
          <w:sz w:val="24"/>
        </w:rPr>
        <w:t xml:space="preserve"> </w:t>
      </w:r>
      <w:r>
        <w:rPr>
          <w:sz w:val="24"/>
        </w:rPr>
        <w:t>date,</w:t>
      </w:r>
      <w:r>
        <w:rPr>
          <w:spacing w:val="-8"/>
          <w:sz w:val="24"/>
        </w:rPr>
        <w:t xml:space="preserve"> </w:t>
      </w:r>
      <w:r>
        <w:rPr>
          <w:sz w:val="24"/>
        </w:rPr>
        <w:t>the</w:t>
      </w:r>
      <w:r>
        <w:rPr>
          <w:spacing w:val="-10"/>
          <w:sz w:val="24"/>
        </w:rPr>
        <w:t xml:space="preserve"> </w:t>
      </w:r>
      <w:r>
        <w:rPr>
          <w:sz w:val="24"/>
        </w:rPr>
        <w:t>student</w:t>
      </w:r>
      <w:r>
        <w:rPr>
          <w:spacing w:val="-7"/>
          <w:sz w:val="24"/>
        </w:rPr>
        <w:t xml:space="preserve"> </w:t>
      </w:r>
      <w:r>
        <w:rPr>
          <w:sz w:val="24"/>
        </w:rPr>
        <w:t>will</w:t>
      </w:r>
      <w:r>
        <w:rPr>
          <w:spacing w:val="-8"/>
          <w:sz w:val="24"/>
        </w:rPr>
        <w:t xml:space="preserve"> </w:t>
      </w:r>
      <w:r>
        <w:rPr>
          <w:sz w:val="24"/>
        </w:rPr>
        <w:t>need</w:t>
      </w:r>
      <w:r>
        <w:rPr>
          <w:spacing w:val="-10"/>
          <w:sz w:val="24"/>
        </w:rPr>
        <w:t xml:space="preserve"> </w:t>
      </w:r>
      <w:r>
        <w:rPr>
          <w:sz w:val="24"/>
        </w:rPr>
        <w:t>to</w:t>
      </w:r>
      <w:r>
        <w:rPr>
          <w:spacing w:val="-7"/>
          <w:sz w:val="24"/>
        </w:rPr>
        <w:t xml:space="preserve"> </w:t>
      </w:r>
      <w:r>
        <w:rPr>
          <w:sz w:val="24"/>
        </w:rPr>
        <w:t>withdraw from the corequisite course for either SOCW 4300 or SOCW 4600.</w:t>
      </w:r>
    </w:p>
    <w:p w:rsidR="003944A5" w:rsidP="00A84EE3" w:rsidRDefault="00956B32" w14:paraId="61842138" w14:textId="77777777">
      <w:pPr>
        <w:pStyle w:val="ListParagraph"/>
        <w:numPr>
          <w:ilvl w:val="1"/>
          <w:numId w:val="22"/>
        </w:numPr>
        <w:spacing w:before="1"/>
        <w:ind w:right="874" w:hanging="32"/>
        <w:jc w:val="both"/>
        <w:rPr>
          <w:sz w:val="24"/>
        </w:rPr>
      </w:pPr>
      <w:r>
        <w:rPr>
          <w:sz w:val="24"/>
        </w:rPr>
        <w:t>If the student chooses to repeat the failed course, a separate action plan will be established with the BSW Program Director; Progression and Repeating a Course policies apply.</w:t>
      </w:r>
    </w:p>
    <w:p w:rsidR="003944A5" w:rsidP="00A84EE3" w:rsidRDefault="00956B32" w14:paraId="24FB5DE0" w14:textId="77777777">
      <w:pPr>
        <w:pStyle w:val="ListParagraph"/>
        <w:numPr>
          <w:ilvl w:val="1"/>
          <w:numId w:val="22"/>
        </w:numPr>
        <w:ind w:right="866" w:hanging="32"/>
        <w:jc w:val="both"/>
        <w:rPr>
          <w:sz w:val="24"/>
        </w:rPr>
      </w:pPr>
      <w:r>
        <w:rPr>
          <w:sz w:val="24"/>
        </w:rPr>
        <w:t>Students who meet the criteria for dismissal as shown in the BSW Student Handbook, will be dismissed from the program.</w:t>
      </w:r>
    </w:p>
    <w:p w:rsidRPr="0028410F" w:rsidR="000107E6" w:rsidP="000107E6" w:rsidRDefault="000107E6" w14:paraId="17A73AF1" w14:textId="640A32D3">
      <w:pPr>
        <w:spacing w:line="276" w:lineRule="auto"/>
        <w:ind w:left="540" w:right="848"/>
        <w:jc w:val="both"/>
      </w:pPr>
      <w:r w:rsidRPr="0028410F">
        <w:rPr>
          <w:b/>
        </w:rPr>
        <w:t>As noted in the</w:t>
      </w:r>
      <w:r w:rsidRPr="0028410F">
        <w:rPr>
          <w:b/>
          <w:spacing w:val="-4"/>
        </w:rPr>
        <w:t xml:space="preserve"> </w:t>
      </w:r>
      <w:r w:rsidRPr="0028410F">
        <w:rPr>
          <w:b/>
        </w:rPr>
        <w:t>BSW</w:t>
      </w:r>
      <w:r w:rsidRPr="0028410F">
        <w:rPr>
          <w:b/>
          <w:spacing w:val="-1"/>
        </w:rPr>
        <w:t xml:space="preserve"> </w:t>
      </w:r>
      <w:r w:rsidRPr="0028410F">
        <w:rPr>
          <w:b/>
        </w:rPr>
        <w:t>Program Handbook, students MUST BE AWARE</w:t>
      </w:r>
      <w:r w:rsidRPr="0028410F">
        <w:rPr>
          <w:b/>
          <w:spacing w:val="-1"/>
        </w:rPr>
        <w:t xml:space="preserve"> </w:t>
      </w:r>
      <w:r w:rsidRPr="0028410F">
        <w:rPr>
          <w:b/>
        </w:rPr>
        <w:t>that</w:t>
      </w:r>
      <w:r w:rsidRPr="0028410F">
        <w:rPr>
          <w:b/>
          <w:spacing w:val="-1"/>
        </w:rPr>
        <w:t xml:space="preserve"> </w:t>
      </w:r>
      <w:r w:rsidRPr="0028410F">
        <w:rPr>
          <w:b/>
        </w:rPr>
        <w:t>field agencies reserve the right to terminate a student’s placement due to sustained concerns of</w:t>
      </w:r>
      <w:r w:rsidRPr="0028410F">
        <w:rPr>
          <w:b/>
          <w:spacing w:val="-10"/>
        </w:rPr>
        <w:t xml:space="preserve"> </w:t>
      </w:r>
      <w:r w:rsidRPr="0028410F">
        <w:rPr>
          <w:b/>
        </w:rPr>
        <w:t>professional</w:t>
      </w:r>
      <w:r w:rsidRPr="0028410F">
        <w:rPr>
          <w:b/>
          <w:spacing w:val="-10"/>
        </w:rPr>
        <w:t xml:space="preserve"> </w:t>
      </w:r>
      <w:r w:rsidRPr="0028410F">
        <w:rPr>
          <w:b/>
        </w:rPr>
        <w:t>behavior or immediately due to integrity,</w:t>
      </w:r>
      <w:r w:rsidRPr="0028410F">
        <w:rPr>
          <w:b/>
          <w:spacing w:val="-9"/>
        </w:rPr>
        <w:t xml:space="preserve"> </w:t>
      </w:r>
      <w:r w:rsidRPr="0028410F">
        <w:rPr>
          <w:b/>
        </w:rPr>
        <w:t>discriminatory,</w:t>
      </w:r>
      <w:r w:rsidRPr="0028410F">
        <w:rPr>
          <w:b/>
          <w:spacing w:val="-10"/>
        </w:rPr>
        <w:t xml:space="preserve"> </w:t>
      </w:r>
      <w:r w:rsidRPr="0028410F">
        <w:rPr>
          <w:b/>
        </w:rPr>
        <w:t>violent,</w:t>
      </w:r>
      <w:r w:rsidRPr="0028410F">
        <w:rPr>
          <w:b/>
          <w:spacing w:val="-9"/>
        </w:rPr>
        <w:t xml:space="preserve"> </w:t>
      </w:r>
      <w:r w:rsidRPr="0028410F">
        <w:rPr>
          <w:b/>
        </w:rPr>
        <w:t>or</w:t>
      </w:r>
      <w:r w:rsidRPr="0028410F">
        <w:rPr>
          <w:b/>
          <w:spacing w:val="-10"/>
        </w:rPr>
        <w:t xml:space="preserve"> </w:t>
      </w:r>
      <w:r w:rsidRPr="0028410F">
        <w:rPr>
          <w:b/>
        </w:rPr>
        <w:t>harassing</w:t>
      </w:r>
      <w:r w:rsidRPr="0028410F">
        <w:rPr>
          <w:b/>
          <w:spacing w:val="-10"/>
        </w:rPr>
        <w:t xml:space="preserve"> </w:t>
      </w:r>
      <w:r w:rsidRPr="0028410F">
        <w:rPr>
          <w:b/>
        </w:rPr>
        <w:t>behavior as outlined in item 5.</w:t>
      </w:r>
      <w:r w:rsidRPr="0028410F">
        <w:rPr>
          <w:b/>
          <w:spacing w:val="-6"/>
        </w:rPr>
        <w:t xml:space="preserve"> </w:t>
      </w:r>
      <w:r w:rsidRPr="0028410F">
        <w:rPr>
          <w:i/>
          <w:color w:val="0D0E1A"/>
        </w:rPr>
        <w:t>Concerns that involve discriminatory action; sexual, physical or verbal violence or harassment; or academic misconduct will be referred to the MGA Office of Student Affairs and the Student Conduct</w:t>
      </w:r>
      <w:r w:rsidRPr="0028410F">
        <w:rPr>
          <w:i/>
          <w:color w:val="0D0E1A"/>
          <w:spacing w:val="-15"/>
        </w:rPr>
        <w:t xml:space="preserve"> </w:t>
      </w:r>
      <w:r w:rsidRPr="0028410F">
        <w:rPr>
          <w:i/>
          <w:color w:val="0D0E1A"/>
        </w:rPr>
        <w:t>Officer</w:t>
      </w:r>
      <w:r w:rsidRPr="0028410F">
        <w:rPr>
          <w:i/>
          <w:color w:val="0D0E1A"/>
          <w:spacing w:val="-15"/>
        </w:rPr>
        <w:t xml:space="preserve"> </w:t>
      </w:r>
      <w:r w:rsidRPr="0028410F">
        <w:rPr>
          <w:i/>
          <w:color w:val="0D0E1A"/>
        </w:rPr>
        <w:t>in</w:t>
      </w:r>
      <w:r w:rsidRPr="0028410F">
        <w:rPr>
          <w:i/>
          <w:color w:val="0D0E1A"/>
          <w:spacing w:val="-15"/>
        </w:rPr>
        <w:t xml:space="preserve"> </w:t>
      </w:r>
      <w:r w:rsidRPr="0028410F">
        <w:rPr>
          <w:i/>
          <w:color w:val="0D0E1A"/>
        </w:rPr>
        <w:t>addition</w:t>
      </w:r>
      <w:r w:rsidRPr="0028410F">
        <w:rPr>
          <w:i/>
          <w:color w:val="0D0E1A"/>
          <w:spacing w:val="-15"/>
        </w:rPr>
        <w:t xml:space="preserve"> </w:t>
      </w:r>
      <w:r w:rsidRPr="0028410F">
        <w:rPr>
          <w:i/>
          <w:color w:val="0D0E1A"/>
        </w:rPr>
        <w:t>to</w:t>
      </w:r>
      <w:r w:rsidRPr="0028410F">
        <w:rPr>
          <w:i/>
          <w:color w:val="0D0E1A"/>
          <w:spacing w:val="-15"/>
        </w:rPr>
        <w:t xml:space="preserve"> </w:t>
      </w:r>
      <w:r w:rsidRPr="0028410F">
        <w:rPr>
          <w:i/>
          <w:color w:val="0D0E1A"/>
        </w:rPr>
        <w:t>possible</w:t>
      </w:r>
      <w:r w:rsidRPr="0028410F">
        <w:rPr>
          <w:i/>
          <w:color w:val="0D0E1A"/>
          <w:spacing w:val="-15"/>
        </w:rPr>
        <w:t xml:space="preserve"> </w:t>
      </w:r>
      <w:r w:rsidRPr="0028410F">
        <w:rPr>
          <w:i/>
          <w:color w:val="0D0E1A"/>
        </w:rPr>
        <w:t>notification</w:t>
      </w:r>
      <w:r w:rsidRPr="0028410F">
        <w:rPr>
          <w:i/>
          <w:color w:val="0D0E1A"/>
          <w:spacing w:val="-15"/>
        </w:rPr>
        <w:t xml:space="preserve"> </w:t>
      </w:r>
      <w:r w:rsidRPr="0028410F">
        <w:rPr>
          <w:i/>
          <w:color w:val="0D0E1A"/>
        </w:rPr>
        <w:t>of</w:t>
      </w:r>
      <w:r w:rsidRPr="0028410F">
        <w:rPr>
          <w:i/>
          <w:color w:val="0D0E1A"/>
          <w:spacing w:val="-15"/>
        </w:rPr>
        <w:t xml:space="preserve"> </w:t>
      </w:r>
      <w:r w:rsidRPr="0028410F">
        <w:rPr>
          <w:i/>
          <w:color w:val="0D0E1A"/>
        </w:rPr>
        <w:t>the</w:t>
      </w:r>
      <w:r w:rsidRPr="0028410F">
        <w:rPr>
          <w:i/>
          <w:color w:val="0D0E1A"/>
          <w:spacing w:val="-15"/>
        </w:rPr>
        <w:t xml:space="preserve"> </w:t>
      </w:r>
      <w:r w:rsidRPr="0028410F">
        <w:rPr>
          <w:i/>
          <w:color w:val="0D0E1A"/>
        </w:rPr>
        <w:t>campus</w:t>
      </w:r>
      <w:r w:rsidRPr="0028410F">
        <w:rPr>
          <w:i/>
          <w:color w:val="0D0E1A"/>
          <w:spacing w:val="-15"/>
        </w:rPr>
        <w:t xml:space="preserve"> </w:t>
      </w:r>
      <w:r w:rsidRPr="0028410F">
        <w:rPr>
          <w:i/>
          <w:color w:val="0D0E1A"/>
        </w:rPr>
        <w:t>or</w:t>
      </w:r>
      <w:r w:rsidRPr="0028410F">
        <w:rPr>
          <w:i/>
          <w:color w:val="0D0E1A"/>
          <w:spacing w:val="-15"/>
        </w:rPr>
        <w:t xml:space="preserve"> </w:t>
      </w:r>
      <w:r w:rsidRPr="0028410F">
        <w:rPr>
          <w:i/>
          <w:color w:val="0D0E1A"/>
        </w:rPr>
        <w:t>appropriate</w:t>
      </w:r>
      <w:r w:rsidRPr="0028410F">
        <w:rPr>
          <w:i/>
          <w:color w:val="0D0E1A"/>
          <w:spacing w:val="-15"/>
        </w:rPr>
        <w:t xml:space="preserve"> </w:t>
      </w:r>
      <w:r w:rsidRPr="0028410F">
        <w:rPr>
          <w:i/>
          <w:color w:val="0D0E1A"/>
        </w:rPr>
        <w:t>law</w:t>
      </w:r>
      <w:r w:rsidRPr="0028410F">
        <w:rPr>
          <w:i/>
          <w:color w:val="0D0E1A"/>
          <w:spacing w:val="-15"/>
        </w:rPr>
        <w:t xml:space="preserve"> </w:t>
      </w:r>
      <w:r w:rsidRPr="0028410F">
        <w:rPr>
          <w:i/>
          <w:color w:val="0D0E1A"/>
        </w:rPr>
        <w:t>enforcement agency</w:t>
      </w:r>
      <w:r w:rsidRPr="0028410F">
        <w:rPr>
          <w:color w:val="0D0E1A"/>
        </w:rPr>
        <w:t>.</w:t>
      </w:r>
      <w:r w:rsidRPr="0028410F">
        <w:rPr>
          <w:color w:val="0D0E1A"/>
          <w:spacing w:val="-13"/>
        </w:rPr>
        <w:t xml:space="preserve"> </w:t>
      </w:r>
      <w:r w:rsidRPr="0028410F" w:rsidR="0028410F">
        <w:rPr>
          <w:b/>
          <w:color w:val="0D0E1A"/>
        </w:rPr>
        <w:t>In these cas</w:t>
      </w:r>
      <w:r w:rsidR="005E5ADD">
        <w:rPr>
          <w:b/>
          <w:color w:val="0D0E1A"/>
        </w:rPr>
        <w:t xml:space="preserve">es, the student will </w:t>
      </w:r>
      <w:r w:rsidRPr="0028410F">
        <w:rPr>
          <w:b/>
          <w:color w:val="0D0E1A"/>
        </w:rPr>
        <w:t>immediately</w:t>
      </w:r>
      <w:r w:rsidRPr="0028410F">
        <w:rPr>
          <w:b/>
          <w:color w:val="0D0E1A"/>
          <w:spacing w:val="-10"/>
        </w:rPr>
        <w:t xml:space="preserve"> </w:t>
      </w:r>
      <w:r w:rsidRPr="0028410F">
        <w:rPr>
          <w:b/>
          <w:color w:val="0D0E1A"/>
        </w:rPr>
        <w:t>be</w:t>
      </w:r>
      <w:r w:rsidRPr="0028410F">
        <w:rPr>
          <w:b/>
          <w:color w:val="0D0E1A"/>
          <w:spacing w:val="-12"/>
        </w:rPr>
        <w:t xml:space="preserve"> </w:t>
      </w:r>
      <w:r w:rsidRPr="0028410F">
        <w:rPr>
          <w:b/>
          <w:color w:val="0D0E1A"/>
        </w:rPr>
        <w:t>removed</w:t>
      </w:r>
      <w:r w:rsidRPr="0028410F">
        <w:rPr>
          <w:b/>
          <w:color w:val="0D0E1A"/>
          <w:spacing w:val="-4"/>
        </w:rPr>
        <w:t xml:space="preserve"> </w:t>
      </w:r>
      <w:r w:rsidRPr="0028410F">
        <w:rPr>
          <w:b/>
          <w:color w:val="0D0E1A"/>
        </w:rPr>
        <w:t>from</w:t>
      </w:r>
      <w:r w:rsidRPr="0028410F">
        <w:rPr>
          <w:b/>
          <w:color w:val="0D0E1A"/>
          <w:spacing w:val="-9"/>
        </w:rPr>
        <w:t xml:space="preserve"> </w:t>
      </w:r>
      <w:r w:rsidRPr="0028410F">
        <w:rPr>
          <w:b/>
          <w:color w:val="0D0E1A"/>
        </w:rPr>
        <w:t>their</w:t>
      </w:r>
      <w:r w:rsidRPr="0028410F">
        <w:rPr>
          <w:b/>
          <w:color w:val="0D0E1A"/>
          <w:spacing w:val="-11"/>
        </w:rPr>
        <w:t xml:space="preserve"> </w:t>
      </w:r>
      <w:r w:rsidRPr="0028410F">
        <w:rPr>
          <w:b/>
          <w:color w:val="0D0E1A"/>
        </w:rPr>
        <w:t>agency</w:t>
      </w:r>
      <w:r w:rsidRPr="0028410F">
        <w:rPr>
          <w:b/>
          <w:color w:val="0D0E1A"/>
          <w:spacing w:val="-10"/>
        </w:rPr>
        <w:t xml:space="preserve"> </w:t>
      </w:r>
      <w:r w:rsidRPr="0028410F">
        <w:rPr>
          <w:b/>
          <w:color w:val="0D0E1A"/>
        </w:rPr>
        <w:t>placement</w:t>
      </w:r>
      <w:r w:rsidR="00F86E91">
        <w:rPr>
          <w:b/>
          <w:color w:val="0D0E1A"/>
        </w:rPr>
        <w:t>.</w:t>
      </w:r>
    </w:p>
    <w:p w:rsidR="000107E6" w:rsidP="000107E6" w:rsidRDefault="000107E6" w14:paraId="7820DC3F" w14:textId="77777777">
      <w:pPr>
        <w:tabs>
          <w:tab w:val="left" w:pos="1202"/>
        </w:tabs>
        <w:ind w:right="866"/>
        <w:jc w:val="both"/>
        <w:rPr>
          <w:sz w:val="24"/>
        </w:rPr>
      </w:pPr>
    </w:p>
    <w:p w:rsidRPr="000107E6" w:rsidR="000107E6" w:rsidP="000107E6" w:rsidRDefault="000107E6" w14:paraId="74A5CC9B" w14:textId="77777777">
      <w:pPr>
        <w:tabs>
          <w:tab w:val="left" w:pos="1202"/>
        </w:tabs>
        <w:ind w:right="866"/>
        <w:jc w:val="both"/>
        <w:rPr>
          <w:sz w:val="24"/>
        </w:rPr>
      </w:pPr>
    </w:p>
    <w:p w:rsidR="003944A5" w:rsidRDefault="003944A5" w14:paraId="5A4D2FDE" w14:textId="77777777">
      <w:pPr>
        <w:jc w:val="both"/>
        <w:rPr>
          <w:sz w:val="24"/>
        </w:rPr>
        <w:sectPr w:rsidR="003944A5">
          <w:pgSz w:w="12240" w:h="15840" w:orient="portrait"/>
          <w:pgMar w:top="1380" w:right="580" w:bottom="1700" w:left="780" w:header="0" w:footer="1447" w:gutter="0"/>
          <w:cols w:space="720"/>
        </w:sectPr>
      </w:pPr>
    </w:p>
    <w:p w:rsidR="003944A5" w:rsidRDefault="00956B32" w14:paraId="5E323B27" w14:textId="77777777">
      <w:pPr>
        <w:pStyle w:val="BodyText"/>
        <w:spacing w:before="79"/>
        <w:ind w:left="660" w:right="908"/>
      </w:pPr>
      <w:r>
        <w:t>A</w:t>
      </w:r>
      <w:r>
        <w:rPr>
          <w:spacing w:val="-6"/>
        </w:rPr>
        <w:t xml:space="preserve"> </w:t>
      </w:r>
      <w:r>
        <w:t>BSW</w:t>
      </w:r>
      <w:r>
        <w:rPr>
          <w:spacing w:val="-8"/>
        </w:rPr>
        <w:t xml:space="preserve"> </w:t>
      </w:r>
      <w:r>
        <w:t>Candidate</w:t>
      </w:r>
      <w:r>
        <w:rPr>
          <w:spacing w:val="-8"/>
        </w:rPr>
        <w:t xml:space="preserve"> </w:t>
      </w:r>
      <w:r>
        <w:t>who</w:t>
      </w:r>
      <w:r>
        <w:rPr>
          <w:spacing w:val="-6"/>
        </w:rPr>
        <w:t xml:space="preserve"> </w:t>
      </w:r>
      <w:r>
        <w:t>is</w:t>
      </w:r>
      <w:r>
        <w:rPr>
          <w:spacing w:val="-5"/>
        </w:rPr>
        <w:t xml:space="preserve"> </w:t>
      </w:r>
      <w:r>
        <w:t>dismissed</w:t>
      </w:r>
      <w:r>
        <w:rPr>
          <w:spacing w:val="-5"/>
        </w:rPr>
        <w:t xml:space="preserve"> </w:t>
      </w:r>
      <w:r>
        <w:t>from</w:t>
      </w:r>
      <w:r>
        <w:rPr>
          <w:spacing w:val="-7"/>
        </w:rPr>
        <w:t xml:space="preserve"> </w:t>
      </w:r>
      <w:r>
        <w:t>the</w:t>
      </w:r>
      <w:r>
        <w:rPr>
          <w:spacing w:val="-8"/>
        </w:rPr>
        <w:t xml:space="preserve"> </w:t>
      </w:r>
      <w:r>
        <w:t>BSW</w:t>
      </w:r>
      <w:r>
        <w:rPr>
          <w:spacing w:val="-4"/>
        </w:rPr>
        <w:t xml:space="preserve"> </w:t>
      </w:r>
      <w:r>
        <w:t>Program,</w:t>
      </w:r>
      <w:r>
        <w:rPr>
          <w:spacing w:val="-5"/>
        </w:rPr>
        <w:t xml:space="preserve"> </w:t>
      </w:r>
      <w:r>
        <w:t>may</w:t>
      </w:r>
      <w:r>
        <w:rPr>
          <w:spacing w:val="-6"/>
        </w:rPr>
        <w:t xml:space="preserve"> </w:t>
      </w:r>
      <w:r>
        <w:t>choose</w:t>
      </w:r>
      <w:r>
        <w:rPr>
          <w:spacing w:val="-4"/>
        </w:rPr>
        <w:t xml:space="preserve"> </w:t>
      </w:r>
      <w:r>
        <w:t>to</w:t>
      </w:r>
      <w:r>
        <w:rPr>
          <w:spacing w:val="-6"/>
        </w:rPr>
        <w:t xml:space="preserve"> </w:t>
      </w:r>
      <w:r>
        <w:t>petition</w:t>
      </w:r>
      <w:r>
        <w:rPr>
          <w:spacing w:val="-3"/>
        </w:rPr>
        <w:t xml:space="preserve"> </w:t>
      </w:r>
      <w:r>
        <w:t>the</w:t>
      </w:r>
      <w:r>
        <w:rPr>
          <w:spacing w:val="-7"/>
        </w:rPr>
        <w:t xml:space="preserve"> </w:t>
      </w:r>
      <w:r>
        <w:t>Chair</w:t>
      </w:r>
      <w:r>
        <w:rPr>
          <w:spacing w:val="-6"/>
        </w:rPr>
        <w:t xml:space="preserve"> </w:t>
      </w:r>
      <w:r>
        <w:t>of the Department of Teacher Education and Social Work and follow the grievance procedures as found</w:t>
      </w:r>
      <w:r>
        <w:rPr>
          <w:spacing w:val="-2"/>
        </w:rPr>
        <w:t xml:space="preserve"> </w:t>
      </w:r>
      <w:r>
        <w:t>in</w:t>
      </w:r>
      <w:r>
        <w:rPr>
          <w:spacing w:val="-1"/>
        </w:rPr>
        <w:t xml:space="preserve"> </w:t>
      </w:r>
      <w:r>
        <w:t>the</w:t>
      </w:r>
      <w:r>
        <w:rPr>
          <w:spacing w:val="-2"/>
        </w:rPr>
        <w:t xml:space="preserve"> </w:t>
      </w:r>
      <w:r>
        <w:t>BSW</w:t>
      </w:r>
      <w:r>
        <w:rPr>
          <w:spacing w:val="-2"/>
        </w:rPr>
        <w:t xml:space="preserve"> </w:t>
      </w:r>
      <w:r>
        <w:t>Student Handbook.</w:t>
      </w:r>
      <w:r>
        <w:rPr>
          <w:spacing w:val="-1"/>
        </w:rPr>
        <w:t xml:space="preserve"> </w:t>
      </w:r>
      <w:r>
        <w:t>Any</w:t>
      </w:r>
      <w:r>
        <w:rPr>
          <w:spacing w:val="-1"/>
        </w:rPr>
        <w:t xml:space="preserve"> </w:t>
      </w:r>
      <w:r>
        <w:t>petition</w:t>
      </w:r>
      <w:r>
        <w:rPr>
          <w:spacing w:val="-1"/>
        </w:rPr>
        <w:t xml:space="preserve"> </w:t>
      </w:r>
      <w:r>
        <w:t>should</w:t>
      </w:r>
      <w:r>
        <w:rPr>
          <w:spacing w:val="-1"/>
        </w:rPr>
        <w:t xml:space="preserve"> </w:t>
      </w:r>
      <w:r>
        <w:t>be</w:t>
      </w:r>
      <w:r>
        <w:rPr>
          <w:spacing w:val="-1"/>
        </w:rPr>
        <w:t xml:space="preserve"> </w:t>
      </w:r>
      <w:r>
        <w:t>made</w:t>
      </w:r>
      <w:r>
        <w:rPr>
          <w:spacing w:val="-3"/>
        </w:rPr>
        <w:t xml:space="preserve"> </w:t>
      </w:r>
      <w:r>
        <w:t>in</w:t>
      </w:r>
      <w:r>
        <w:rPr>
          <w:spacing w:val="-1"/>
        </w:rPr>
        <w:t xml:space="preserve"> </w:t>
      </w:r>
      <w:r>
        <w:t>writing</w:t>
      </w:r>
      <w:r>
        <w:rPr>
          <w:spacing w:val="-1"/>
        </w:rPr>
        <w:t xml:space="preserve"> </w:t>
      </w:r>
      <w:r>
        <w:t>within</w:t>
      </w:r>
      <w:r>
        <w:rPr>
          <w:spacing w:val="-1"/>
        </w:rPr>
        <w:t xml:space="preserve"> </w:t>
      </w:r>
      <w:r>
        <w:t>ten</w:t>
      </w:r>
      <w:r>
        <w:rPr>
          <w:spacing w:val="-1"/>
        </w:rPr>
        <w:t xml:space="preserve"> </w:t>
      </w:r>
      <w:r>
        <w:t>days</w:t>
      </w:r>
      <w:r>
        <w:rPr>
          <w:spacing w:val="-1"/>
        </w:rPr>
        <w:t xml:space="preserve"> </w:t>
      </w:r>
      <w:r>
        <w:t>of the original notification. Additionally, students are entitled to follow the formal grievance process in accordance with the student grievance policy of the Middle Georgia State University as found above.</w:t>
      </w:r>
    </w:p>
    <w:p w:rsidR="003944A5" w:rsidRDefault="00956B32" w14:paraId="48142966" w14:textId="77777777">
      <w:pPr>
        <w:pStyle w:val="Heading2"/>
        <w:spacing w:before="80"/>
        <w:ind w:left="2730" w:right="2925"/>
        <w:jc w:val="center"/>
      </w:pPr>
      <w:bookmarkStart w:name="_Toc205984005" w:id="37"/>
      <w:r>
        <w:t>Academic</w:t>
      </w:r>
      <w:r>
        <w:rPr>
          <w:spacing w:val="-6"/>
        </w:rPr>
        <w:t xml:space="preserve"> </w:t>
      </w:r>
      <w:r>
        <w:t>Credit</w:t>
      </w:r>
      <w:r>
        <w:rPr>
          <w:spacing w:val="-1"/>
        </w:rPr>
        <w:t xml:space="preserve"> </w:t>
      </w:r>
      <w:r>
        <w:t>for</w:t>
      </w:r>
      <w:r>
        <w:rPr>
          <w:spacing w:val="-5"/>
        </w:rPr>
        <w:t xml:space="preserve"> </w:t>
      </w:r>
      <w:r>
        <w:t>Life</w:t>
      </w:r>
      <w:r>
        <w:rPr>
          <w:spacing w:val="-5"/>
        </w:rPr>
        <w:t xml:space="preserve"> </w:t>
      </w:r>
      <w:r>
        <w:t>and</w:t>
      </w:r>
      <w:r>
        <w:rPr>
          <w:spacing w:val="-1"/>
        </w:rPr>
        <w:t xml:space="preserve"> </w:t>
      </w:r>
      <w:r>
        <w:t>Work</w:t>
      </w:r>
      <w:r>
        <w:rPr>
          <w:spacing w:val="1"/>
        </w:rPr>
        <w:t xml:space="preserve"> </w:t>
      </w:r>
      <w:r>
        <w:rPr>
          <w:spacing w:val="-2"/>
        </w:rPr>
        <w:t>Experience</w:t>
      </w:r>
      <w:bookmarkEnd w:id="37"/>
    </w:p>
    <w:p w:rsidR="003944A5" w:rsidRDefault="003944A5" w14:paraId="48850CEA" w14:textId="77777777">
      <w:pPr>
        <w:pStyle w:val="BodyText"/>
        <w:spacing w:before="139"/>
        <w:rPr>
          <w:b/>
        </w:rPr>
      </w:pPr>
    </w:p>
    <w:p w:rsidR="003944A5" w:rsidRDefault="00956B32" w14:paraId="334D4533" w14:textId="77777777">
      <w:pPr>
        <w:pStyle w:val="BodyText"/>
        <w:ind w:left="660" w:right="860"/>
        <w:jc w:val="both"/>
      </w:pPr>
      <w:r>
        <w:t>The</w:t>
      </w:r>
      <w:r>
        <w:rPr>
          <w:spacing w:val="-2"/>
        </w:rPr>
        <w:t xml:space="preserve"> </w:t>
      </w:r>
      <w:r>
        <w:t>BSW</w:t>
      </w:r>
      <w:r>
        <w:rPr>
          <w:spacing w:val="-1"/>
        </w:rPr>
        <w:t xml:space="preserve"> </w:t>
      </w:r>
      <w:r>
        <w:t>Program has a written</w:t>
      </w:r>
      <w:r>
        <w:rPr>
          <w:spacing w:val="-1"/>
        </w:rPr>
        <w:t xml:space="preserve"> </w:t>
      </w:r>
      <w:r>
        <w:t>policy that states that it does not grant social work course credit for</w:t>
      </w:r>
      <w:r>
        <w:rPr>
          <w:spacing w:val="-7"/>
        </w:rPr>
        <w:t xml:space="preserve"> </w:t>
      </w:r>
      <w:r>
        <w:t>life</w:t>
      </w:r>
      <w:r>
        <w:rPr>
          <w:spacing w:val="-7"/>
        </w:rPr>
        <w:t xml:space="preserve"> </w:t>
      </w:r>
      <w:r>
        <w:t>experience</w:t>
      </w:r>
      <w:r>
        <w:rPr>
          <w:spacing w:val="-6"/>
        </w:rPr>
        <w:t xml:space="preserve"> </w:t>
      </w:r>
      <w:r>
        <w:t>nor</w:t>
      </w:r>
      <w:r>
        <w:rPr>
          <w:spacing w:val="-4"/>
        </w:rPr>
        <w:t xml:space="preserve"> </w:t>
      </w:r>
      <w:r>
        <w:t>for</w:t>
      </w:r>
      <w:r>
        <w:rPr>
          <w:spacing w:val="-3"/>
        </w:rPr>
        <w:t xml:space="preserve"> </w:t>
      </w:r>
      <w:r>
        <w:t>previous</w:t>
      </w:r>
      <w:r>
        <w:rPr>
          <w:spacing w:val="-5"/>
        </w:rPr>
        <w:t xml:space="preserve"> </w:t>
      </w:r>
      <w:r>
        <w:t>work</w:t>
      </w:r>
      <w:r>
        <w:rPr>
          <w:spacing w:val="-4"/>
        </w:rPr>
        <w:t xml:space="preserve"> </w:t>
      </w:r>
      <w:r>
        <w:t>experience. It</w:t>
      </w:r>
      <w:r>
        <w:rPr>
          <w:spacing w:val="-5"/>
        </w:rPr>
        <w:t xml:space="preserve"> </w:t>
      </w:r>
      <w:r>
        <w:t>does</w:t>
      </w:r>
      <w:r>
        <w:rPr>
          <w:spacing w:val="-6"/>
        </w:rPr>
        <w:t xml:space="preserve"> </w:t>
      </w:r>
      <w:r>
        <w:t>not</w:t>
      </w:r>
      <w:r>
        <w:rPr>
          <w:spacing w:val="-5"/>
        </w:rPr>
        <w:t xml:space="preserve"> </w:t>
      </w:r>
      <w:r>
        <w:t>grant</w:t>
      </w:r>
      <w:r>
        <w:rPr>
          <w:spacing w:val="-5"/>
        </w:rPr>
        <w:t xml:space="preserve"> </w:t>
      </w:r>
      <w:r>
        <w:t>credit</w:t>
      </w:r>
      <w:r>
        <w:rPr>
          <w:spacing w:val="-7"/>
        </w:rPr>
        <w:t xml:space="preserve"> </w:t>
      </w:r>
      <w:r>
        <w:t>for</w:t>
      </w:r>
      <w:r>
        <w:rPr>
          <w:spacing w:val="-7"/>
        </w:rPr>
        <w:t xml:space="preserve"> </w:t>
      </w:r>
      <w:r>
        <w:t>life</w:t>
      </w:r>
      <w:r>
        <w:rPr>
          <w:spacing w:val="-6"/>
        </w:rPr>
        <w:t xml:space="preserve"> </w:t>
      </w:r>
      <w:r>
        <w:t>experience</w:t>
      </w:r>
      <w:r>
        <w:rPr>
          <w:spacing w:val="-6"/>
        </w:rPr>
        <w:t xml:space="preserve"> </w:t>
      </w:r>
      <w:r>
        <w:t>or previous</w:t>
      </w:r>
      <w:r>
        <w:rPr>
          <w:spacing w:val="-2"/>
        </w:rPr>
        <w:t xml:space="preserve"> </w:t>
      </w:r>
      <w:r>
        <w:t>work experience</w:t>
      </w:r>
      <w:r>
        <w:rPr>
          <w:spacing w:val="-2"/>
        </w:rPr>
        <w:t xml:space="preserve"> </w:t>
      </w:r>
      <w:r>
        <w:t>in lieu</w:t>
      </w:r>
      <w:r>
        <w:rPr>
          <w:spacing w:val="-2"/>
        </w:rPr>
        <w:t xml:space="preserve"> </w:t>
      </w:r>
      <w:r>
        <w:t>of the</w:t>
      </w:r>
      <w:r>
        <w:rPr>
          <w:spacing w:val="-2"/>
        </w:rPr>
        <w:t xml:space="preserve"> </w:t>
      </w:r>
      <w:r>
        <w:t>Field Education or courses</w:t>
      </w:r>
      <w:r>
        <w:rPr>
          <w:spacing w:val="-2"/>
        </w:rPr>
        <w:t xml:space="preserve"> </w:t>
      </w:r>
      <w:r>
        <w:t>in the</w:t>
      </w:r>
      <w:r>
        <w:rPr>
          <w:spacing w:val="-2"/>
        </w:rPr>
        <w:t xml:space="preserve"> </w:t>
      </w:r>
      <w:r>
        <w:t>professional</w:t>
      </w:r>
      <w:r>
        <w:rPr>
          <w:spacing w:val="-1"/>
        </w:rPr>
        <w:t xml:space="preserve"> </w:t>
      </w:r>
      <w:r>
        <w:t>foundation areas. This policy appears in the BSW Program Student Handbook.</w:t>
      </w:r>
    </w:p>
    <w:p w:rsidR="003944A5" w:rsidRDefault="003944A5" w14:paraId="3664875A" w14:textId="77777777">
      <w:pPr>
        <w:pStyle w:val="BodyText"/>
      </w:pPr>
    </w:p>
    <w:p w:rsidR="003944A5" w:rsidRDefault="00956B32" w14:paraId="49A948A8" w14:textId="77777777">
      <w:pPr>
        <w:pStyle w:val="BodyText"/>
        <w:spacing w:before="1"/>
        <w:ind w:left="660" w:right="846"/>
        <w:jc w:val="both"/>
      </w:pPr>
      <w:r>
        <w:t>The policy for academic life and work experience declares that the field experience is of central importance for the educational development of the social work major. However, life and work experience in and of itself is not considered "field experience.” The process by which the experience is gained is considered the hallmark of social work education. The key element of the field work experience is the integration of course work, qualified supervision, and freedom to address</w:t>
      </w:r>
      <w:r>
        <w:rPr>
          <w:spacing w:val="-5"/>
        </w:rPr>
        <w:t xml:space="preserve"> </w:t>
      </w:r>
      <w:r>
        <w:t>concerns</w:t>
      </w:r>
      <w:r>
        <w:rPr>
          <w:spacing w:val="-8"/>
        </w:rPr>
        <w:t xml:space="preserve"> </w:t>
      </w:r>
      <w:r>
        <w:t>in</w:t>
      </w:r>
      <w:r>
        <w:rPr>
          <w:spacing w:val="-8"/>
        </w:rPr>
        <w:t xml:space="preserve"> </w:t>
      </w:r>
      <w:r>
        <w:t>a</w:t>
      </w:r>
      <w:r>
        <w:rPr>
          <w:spacing w:val="-9"/>
        </w:rPr>
        <w:t xml:space="preserve"> </w:t>
      </w:r>
      <w:r>
        <w:t>nurturing</w:t>
      </w:r>
      <w:r>
        <w:rPr>
          <w:spacing w:val="-7"/>
        </w:rPr>
        <w:t xml:space="preserve"> </w:t>
      </w:r>
      <w:r>
        <w:t>but</w:t>
      </w:r>
      <w:r>
        <w:rPr>
          <w:spacing w:val="-8"/>
        </w:rPr>
        <w:t xml:space="preserve"> </w:t>
      </w:r>
      <w:r>
        <w:t>academic</w:t>
      </w:r>
      <w:r>
        <w:rPr>
          <w:spacing w:val="-6"/>
        </w:rPr>
        <w:t xml:space="preserve"> </w:t>
      </w:r>
      <w:r>
        <w:t>environment.</w:t>
      </w:r>
      <w:r>
        <w:rPr>
          <w:spacing w:val="-3"/>
        </w:rPr>
        <w:t xml:space="preserve"> </w:t>
      </w:r>
      <w:r>
        <w:t>As</w:t>
      </w:r>
      <w:r>
        <w:rPr>
          <w:spacing w:val="-8"/>
        </w:rPr>
        <w:t xml:space="preserve"> </w:t>
      </w:r>
      <w:r>
        <w:t>a</w:t>
      </w:r>
      <w:r>
        <w:rPr>
          <w:spacing w:val="-9"/>
        </w:rPr>
        <w:t xml:space="preserve"> </w:t>
      </w:r>
      <w:r>
        <w:t>result,</w:t>
      </w:r>
      <w:r>
        <w:rPr>
          <w:spacing w:val="-3"/>
        </w:rPr>
        <w:t xml:space="preserve"> </w:t>
      </w:r>
      <w:r>
        <w:t>the</w:t>
      </w:r>
      <w:r>
        <w:rPr>
          <w:spacing w:val="-9"/>
        </w:rPr>
        <w:t xml:space="preserve"> </w:t>
      </w:r>
      <w:r>
        <w:t>BSW</w:t>
      </w:r>
      <w:r>
        <w:rPr>
          <w:spacing w:val="-8"/>
        </w:rPr>
        <w:t xml:space="preserve"> </w:t>
      </w:r>
      <w:r>
        <w:t>Program</w:t>
      </w:r>
      <w:r>
        <w:rPr>
          <w:spacing w:val="-8"/>
        </w:rPr>
        <w:t xml:space="preserve"> </w:t>
      </w:r>
      <w:r>
        <w:t>will</w:t>
      </w:r>
      <w:r>
        <w:rPr>
          <w:spacing w:val="-7"/>
        </w:rPr>
        <w:t xml:space="preserve"> </w:t>
      </w:r>
      <w:r>
        <w:t>not accept academic credit for past life work experience.</w:t>
      </w:r>
    </w:p>
    <w:p w:rsidR="003944A5" w:rsidRDefault="003944A5" w14:paraId="7E554160" w14:textId="77777777">
      <w:pPr>
        <w:jc w:val="both"/>
        <w:sectPr w:rsidR="003944A5">
          <w:pgSz w:w="12240" w:h="15840" w:orient="portrait"/>
          <w:pgMar w:top="1360" w:right="580" w:bottom="1700" w:left="780" w:header="0" w:footer="1447" w:gutter="0"/>
          <w:cols w:space="720"/>
        </w:sectPr>
      </w:pPr>
    </w:p>
    <w:p w:rsidR="003944A5" w:rsidRDefault="00956B32" w14:paraId="27B9F2BE" w14:textId="77777777">
      <w:pPr>
        <w:pStyle w:val="Heading2"/>
        <w:spacing w:before="79"/>
        <w:ind w:left="2740" w:right="2925"/>
        <w:jc w:val="center"/>
      </w:pPr>
      <w:bookmarkStart w:name="_Toc205984006" w:id="38"/>
      <w:r>
        <w:t>Student</w:t>
      </w:r>
      <w:r>
        <w:rPr>
          <w:spacing w:val="1"/>
        </w:rPr>
        <w:t xml:space="preserve"> </w:t>
      </w:r>
      <w:r>
        <w:rPr>
          <w:spacing w:val="-2"/>
        </w:rPr>
        <w:t>Safety</w:t>
      </w:r>
      <w:bookmarkEnd w:id="38"/>
    </w:p>
    <w:p w:rsidR="003944A5" w:rsidRDefault="003944A5" w14:paraId="23A22809" w14:textId="77777777">
      <w:pPr>
        <w:pStyle w:val="BodyText"/>
        <w:spacing w:before="139"/>
        <w:rPr>
          <w:b/>
        </w:rPr>
      </w:pPr>
    </w:p>
    <w:p w:rsidR="003944A5" w:rsidRDefault="00956B32" w14:paraId="1EE69FE9" w14:textId="77777777">
      <w:pPr>
        <w:pStyle w:val="BodyText"/>
        <w:ind w:left="660" w:right="864"/>
        <w:jc w:val="both"/>
      </w:pPr>
      <w:r>
        <w:t>The safety of students in field practicum is of major importance to the BSW Program. It is important that students feel safe to carry out their responsibilities in the field. Students are made aware that the practice of social work has potential to involve personal risk. Students are not to take needless risks during their field work.</w:t>
      </w:r>
    </w:p>
    <w:p w:rsidR="003944A5" w:rsidRDefault="00956B32" w14:paraId="109181CB" w14:textId="77777777">
      <w:pPr>
        <w:pStyle w:val="BodyText"/>
        <w:spacing w:before="274"/>
        <w:ind w:left="660"/>
        <w:jc w:val="both"/>
      </w:pPr>
      <w:r>
        <w:t>To</w:t>
      </w:r>
      <w:r>
        <w:rPr>
          <w:spacing w:val="-4"/>
        </w:rPr>
        <w:t xml:space="preserve"> </w:t>
      </w:r>
      <w:r>
        <w:t>minimize</w:t>
      </w:r>
      <w:r>
        <w:rPr>
          <w:spacing w:val="-6"/>
        </w:rPr>
        <w:t xml:space="preserve"> </w:t>
      </w:r>
      <w:r>
        <w:t>risk the</w:t>
      </w:r>
      <w:r>
        <w:rPr>
          <w:spacing w:val="-6"/>
        </w:rPr>
        <w:t xml:space="preserve"> </w:t>
      </w:r>
      <w:r>
        <w:t xml:space="preserve">following </w:t>
      </w:r>
      <w:r>
        <w:rPr>
          <w:spacing w:val="-2"/>
        </w:rPr>
        <w:t>apply:</w:t>
      </w:r>
    </w:p>
    <w:p w:rsidR="003944A5" w:rsidP="00A84EE3" w:rsidRDefault="00956B32" w14:paraId="392CFB8C" w14:textId="77777777">
      <w:pPr>
        <w:pStyle w:val="ListParagraph"/>
        <w:numPr>
          <w:ilvl w:val="2"/>
          <w:numId w:val="22"/>
        </w:numPr>
        <w:tabs>
          <w:tab w:val="left" w:pos="1562"/>
        </w:tabs>
        <w:spacing w:before="3"/>
        <w:ind w:right="871"/>
        <w:jc w:val="both"/>
        <w:rPr>
          <w:sz w:val="24"/>
        </w:rPr>
      </w:pPr>
      <w:r>
        <w:rPr>
          <w:sz w:val="24"/>
        </w:rPr>
        <w:t>Students are not allowed to transport clients in their own personal vehicle or an agency (company) vehicle.</w:t>
      </w:r>
    </w:p>
    <w:p w:rsidR="003944A5" w:rsidP="00A84EE3" w:rsidRDefault="00956B32" w14:paraId="0DBB098C" w14:textId="77777777">
      <w:pPr>
        <w:pStyle w:val="ListParagraph"/>
        <w:numPr>
          <w:ilvl w:val="2"/>
          <w:numId w:val="22"/>
        </w:numPr>
        <w:tabs>
          <w:tab w:val="left" w:pos="1562"/>
        </w:tabs>
        <w:spacing w:before="2"/>
        <w:ind w:right="860"/>
        <w:jc w:val="both"/>
        <w:rPr>
          <w:sz w:val="24"/>
        </w:rPr>
      </w:pPr>
      <w:r>
        <w:rPr>
          <w:sz w:val="24"/>
        </w:rPr>
        <w:t>Students must be accompanied by their field supervisor or another agency employee on all home visits.</w:t>
      </w:r>
    </w:p>
    <w:p w:rsidR="003944A5" w:rsidP="00A84EE3" w:rsidRDefault="00956B32" w14:paraId="5B69F19C" w14:textId="77777777">
      <w:pPr>
        <w:pStyle w:val="ListParagraph"/>
        <w:numPr>
          <w:ilvl w:val="2"/>
          <w:numId w:val="22"/>
        </w:numPr>
        <w:tabs>
          <w:tab w:val="left" w:pos="1562"/>
        </w:tabs>
        <w:spacing w:before="1"/>
        <w:ind w:right="857"/>
        <w:jc w:val="both"/>
        <w:rPr>
          <w:sz w:val="24"/>
        </w:rPr>
      </w:pPr>
      <w:r>
        <w:rPr>
          <w:sz w:val="24"/>
        </w:rPr>
        <w:t>Students</w:t>
      </w:r>
      <w:r>
        <w:rPr>
          <w:spacing w:val="-3"/>
          <w:sz w:val="24"/>
        </w:rPr>
        <w:t xml:space="preserve"> </w:t>
      </w:r>
      <w:r>
        <w:rPr>
          <w:sz w:val="24"/>
        </w:rPr>
        <w:t>are</w:t>
      </w:r>
      <w:r>
        <w:rPr>
          <w:spacing w:val="-3"/>
          <w:sz w:val="24"/>
        </w:rPr>
        <w:t xml:space="preserve"> </w:t>
      </w:r>
      <w:r>
        <w:rPr>
          <w:sz w:val="24"/>
        </w:rPr>
        <w:t>to</w:t>
      </w:r>
      <w:r>
        <w:rPr>
          <w:spacing w:val="-3"/>
          <w:sz w:val="24"/>
        </w:rPr>
        <w:t xml:space="preserve"> </w:t>
      </w:r>
      <w:r>
        <w:rPr>
          <w:sz w:val="24"/>
        </w:rPr>
        <w:t>be</w:t>
      </w:r>
      <w:r>
        <w:rPr>
          <w:spacing w:val="-2"/>
          <w:sz w:val="24"/>
        </w:rPr>
        <w:t xml:space="preserve"> </w:t>
      </w:r>
      <w:r>
        <w:rPr>
          <w:sz w:val="24"/>
        </w:rPr>
        <w:t>made aware</w:t>
      </w:r>
      <w:r>
        <w:rPr>
          <w:spacing w:val="-7"/>
          <w:sz w:val="24"/>
        </w:rPr>
        <w:t xml:space="preserve"> </w:t>
      </w:r>
      <w:r>
        <w:rPr>
          <w:sz w:val="24"/>
        </w:rPr>
        <w:t>of</w:t>
      </w:r>
      <w:r>
        <w:rPr>
          <w:spacing w:val="-2"/>
          <w:sz w:val="24"/>
        </w:rPr>
        <w:t xml:space="preserve"> </w:t>
      </w:r>
      <w:r>
        <w:rPr>
          <w:sz w:val="24"/>
        </w:rPr>
        <w:t>and</w:t>
      </w:r>
      <w:r>
        <w:rPr>
          <w:spacing w:val="-3"/>
          <w:sz w:val="24"/>
        </w:rPr>
        <w:t xml:space="preserve"> </w:t>
      </w:r>
      <w:r>
        <w:rPr>
          <w:sz w:val="24"/>
        </w:rPr>
        <w:t>follow</w:t>
      </w:r>
      <w:r>
        <w:rPr>
          <w:spacing w:val="-1"/>
          <w:sz w:val="24"/>
        </w:rPr>
        <w:t xml:space="preserve"> </w:t>
      </w:r>
      <w:r>
        <w:rPr>
          <w:sz w:val="24"/>
        </w:rPr>
        <w:t>additional</w:t>
      </w:r>
      <w:r>
        <w:rPr>
          <w:spacing w:val="-5"/>
          <w:sz w:val="24"/>
        </w:rPr>
        <w:t xml:space="preserve"> </w:t>
      </w:r>
      <w:r>
        <w:rPr>
          <w:sz w:val="24"/>
        </w:rPr>
        <w:t>agency-specific</w:t>
      </w:r>
      <w:r>
        <w:rPr>
          <w:spacing w:val="-6"/>
          <w:sz w:val="24"/>
        </w:rPr>
        <w:t xml:space="preserve"> </w:t>
      </w:r>
      <w:r>
        <w:rPr>
          <w:sz w:val="24"/>
        </w:rPr>
        <w:t>safety</w:t>
      </w:r>
      <w:r>
        <w:rPr>
          <w:spacing w:val="-2"/>
          <w:sz w:val="24"/>
        </w:rPr>
        <w:t xml:space="preserve"> </w:t>
      </w:r>
      <w:r>
        <w:rPr>
          <w:sz w:val="24"/>
        </w:rPr>
        <w:t>protocols and</w:t>
      </w:r>
      <w:r>
        <w:rPr>
          <w:spacing w:val="-11"/>
          <w:sz w:val="24"/>
        </w:rPr>
        <w:t xml:space="preserve"> </w:t>
      </w:r>
      <w:r>
        <w:rPr>
          <w:sz w:val="24"/>
        </w:rPr>
        <w:t>policies.</w:t>
      </w:r>
      <w:r>
        <w:rPr>
          <w:spacing w:val="-8"/>
          <w:sz w:val="24"/>
        </w:rPr>
        <w:t xml:space="preserve"> </w:t>
      </w:r>
      <w:r>
        <w:rPr>
          <w:sz w:val="24"/>
        </w:rPr>
        <w:t>This</w:t>
      </w:r>
      <w:r>
        <w:rPr>
          <w:spacing w:val="-7"/>
          <w:sz w:val="24"/>
        </w:rPr>
        <w:t xml:space="preserve"> </w:t>
      </w:r>
      <w:r>
        <w:rPr>
          <w:sz w:val="24"/>
        </w:rPr>
        <w:t>in-agency</w:t>
      </w:r>
      <w:r>
        <w:rPr>
          <w:spacing w:val="-10"/>
          <w:sz w:val="24"/>
        </w:rPr>
        <w:t xml:space="preserve"> </w:t>
      </w:r>
      <w:r>
        <w:rPr>
          <w:sz w:val="24"/>
        </w:rPr>
        <w:t>training</w:t>
      </w:r>
      <w:r>
        <w:rPr>
          <w:spacing w:val="-8"/>
          <w:sz w:val="24"/>
        </w:rPr>
        <w:t xml:space="preserve"> </w:t>
      </w:r>
      <w:r>
        <w:rPr>
          <w:sz w:val="24"/>
        </w:rPr>
        <w:t>should</w:t>
      </w:r>
      <w:r>
        <w:rPr>
          <w:spacing w:val="-10"/>
          <w:sz w:val="24"/>
        </w:rPr>
        <w:t xml:space="preserve"> </w:t>
      </w:r>
      <w:r>
        <w:rPr>
          <w:sz w:val="24"/>
        </w:rPr>
        <w:t>occur</w:t>
      </w:r>
      <w:r>
        <w:rPr>
          <w:spacing w:val="-9"/>
          <w:sz w:val="24"/>
        </w:rPr>
        <w:t xml:space="preserve"> </w:t>
      </w:r>
      <w:r>
        <w:rPr>
          <w:sz w:val="24"/>
        </w:rPr>
        <w:t>during</w:t>
      </w:r>
      <w:r>
        <w:rPr>
          <w:spacing w:val="-11"/>
          <w:sz w:val="24"/>
        </w:rPr>
        <w:t xml:space="preserve"> </w:t>
      </w:r>
      <w:r>
        <w:rPr>
          <w:sz w:val="24"/>
        </w:rPr>
        <w:t>supervision</w:t>
      </w:r>
      <w:r>
        <w:rPr>
          <w:spacing w:val="-9"/>
          <w:sz w:val="24"/>
        </w:rPr>
        <w:t xml:space="preserve"> </w:t>
      </w:r>
      <w:r>
        <w:rPr>
          <w:sz w:val="24"/>
        </w:rPr>
        <w:t>in</w:t>
      </w:r>
      <w:r>
        <w:rPr>
          <w:spacing w:val="-11"/>
          <w:sz w:val="24"/>
        </w:rPr>
        <w:t xml:space="preserve"> </w:t>
      </w:r>
      <w:r>
        <w:rPr>
          <w:sz w:val="24"/>
        </w:rPr>
        <w:t>the</w:t>
      </w:r>
      <w:r>
        <w:rPr>
          <w:spacing w:val="-7"/>
          <w:sz w:val="24"/>
        </w:rPr>
        <w:t xml:space="preserve"> </w:t>
      </w:r>
      <w:r>
        <w:rPr>
          <w:sz w:val="24"/>
        </w:rPr>
        <w:t>first</w:t>
      </w:r>
      <w:r>
        <w:rPr>
          <w:spacing w:val="-8"/>
          <w:sz w:val="24"/>
        </w:rPr>
        <w:t xml:space="preserve"> </w:t>
      </w:r>
      <w:r>
        <w:rPr>
          <w:sz w:val="24"/>
        </w:rPr>
        <w:t>week</w:t>
      </w:r>
      <w:r>
        <w:rPr>
          <w:spacing w:val="-11"/>
          <w:sz w:val="24"/>
        </w:rPr>
        <w:t xml:space="preserve"> </w:t>
      </w:r>
      <w:r>
        <w:rPr>
          <w:sz w:val="24"/>
        </w:rPr>
        <w:t>of the practicum and will be reinforced during the field education seminar.</w:t>
      </w:r>
    </w:p>
    <w:p w:rsidR="003944A5" w:rsidP="00A84EE3" w:rsidRDefault="00956B32" w14:paraId="0A66DEE4" w14:textId="77777777">
      <w:pPr>
        <w:pStyle w:val="ListParagraph"/>
        <w:numPr>
          <w:ilvl w:val="2"/>
          <w:numId w:val="22"/>
        </w:numPr>
        <w:tabs>
          <w:tab w:val="left" w:pos="1562"/>
        </w:tabs>
        <w:ind w:right="866"/>
        <w:jc w:val="both"/>
        <w:rPr>
          <w:sz w:val="24"/>
        </w:rPr>
      </w:pPr>
      <w:r>
        <w:rPr>
          <w:sz w:val="24"/>
        </w:rPr>
        <w:t>If</w:t>
      </w:r>
      <w:r>
        <w:rPr>
          <w:spacing w:val="-8"/>
          <w:sz w:val="24"/>
        </w:rPr>
        <w:t xml:space="preserve"> </w:t>
      </w:r>
      <w:r>
        <w:rPr>
          <w:sz w:val="24"/>
        </w:rPr>
        <w:t>safety</w:t>
      </w:r>
      <w:r>
        <w:rPr>
          <w:spacing w:val="-4"/>
          <w:sz w:val="24"/>
        </w:rPr>
        <w:t xml:space="preserve"> </w:t>
      </w:r>
      <w:r>
        <w:rPr>
          <w:sz w:val="24"/>
        </w:rPr>
        <w:t>concerns</w:t>
      </w:r>
      <w:r>
        <w:rPr>
          <w:spacing w:val="-4"/>
          <w:sz w:val="24"/>
        </w:rPr>
        <w:t xml:space="preserve"> </w:t>
      </w:r>
      <w:r>
        <w:rPr>
          <w:sz w:val="24"/>
        </w:rPr>
        <w:t>arise</w:t>
      </w:r>
      <w:r>
        <w:rPr>
          <w:spacing w:val="-8"/>
          <w:sz w:val="24"/>
        </w:rPr>
        <w:t xml:space="preserve"> </w:t>
      </w:r>
      <w:r>
        <w:rPr>
          <w:sz w:val="24"/>
        </w:rPr>
        <w:t>for</w:t>
      </w:r>
      <w:r>
        <w:rPr>
          <w:spacing w:val="-8"/>
          <w:sz w:val="24"/>
        </w:rPr>
        <w:t xml:space="preserve"> </w:t>
      </w:r>
      <w:r>
        <w:rPr>
          <w:sz w:val="24"/>
        </w:rPr>
        <w:t>a</w:t>
      </w:r>
      <w:r>
        <w:rPr>
          <w:spacing w:val="-6"/>
          <w:sz w:val="24"/>
        </w:rPr>
        <w:t xml:space="preserve"> </w:t>
      </w:r>
      <w:r>
        <w:rPr>
          <w:sz w:val="24"/>
        </w:rPr>
        <w:t>student,</w:t>
      </w:r>
      <w:r>
        <w:rPr>
          <w:spacing w:val="-5"/>
          <w:sz w:val="24"/>
        </w:rPr>
        <w:t xml:space="preserve"> </w:t>
      </w:r>
      <w:r>
        <w:rPr>
          <w:sz w:val="24"/>
        </w:rPr>
        <w:t>it</w:t>
      </w:r>
      <w:r>
        <w:rPr>
          <w:spacing w:val="-7"/>
          <w:sz w:val="24"/>
        </w:rPr>
        <w:t xml:space="preserve"> </w:t>
      </w:r>
      <w:r>
        <w:rPr>
          <w:sz w:val="24"/>
        </w:rPr>
        <w:t>is</w:t>
      </w:r>
      <w:r>
        <w:rPr>
          <w:spacing w:val="-5"/>
          <w:sz w:val="24"/>
        </w:rPr>
        <w:t xml:space="preserve"> </w:t>
      </w:r>
      <w:r>
        <w:rPr>
          <w:sz w:val="24"/>
        </w:rPr>
        <w:t>imperative</w:t>
      </w:r>
      <w:r>
        <w:rPr>
          <w:spacing w:val="-5"/>
          <w:sz w:val="24"/>
        </w:rPr>
        <w:t xml:space="preserve"> </w:t>
      </w:r>
      <w:r>
        <w:rPr>
          <w:sz w:val="24"/>
        </w:rPr>
        <w:t>that</w:t>
      </w:r>
      <w:r>
        <w:rPr>
          <w:spacing w:val="-7"/>
          <w:sz w:val="24"/>
        </w:rPr>
        <w:t xml:space="preserve"> </w:t>
      </w:r>
      <w:r>
        <w:rPr>
          <w:sz w:val="24"/>
        </w:rPr>
        <w:t>the</w:t>
      </w:r>
      <w:r>
        <w:rPr>
          <w:spacing w:val="-10"/>
          <w:sz w:val="24"/>
        </w:rPr>
        <w:t xml:space="preserve"> </w:t>
      </w:r>
      <w:r>
        <w:rPr>
          <w:sz w:val="24"/>
        </w:rPr>
        <w:t>student</w:t>
      </w:r>
      <w:r>
        <w:rPr>
          <w:spacing w:val="-5"/>
          <w:sz w:val="24"/>
        </w:rPr>
        <w:t xml:space="preserve"> </w:t>
      </w:r>
      <w:r>
        <w:rPr>
          <w:sz w:val="24"/>
        </w:rPr>
        <w:t>discuss</w:t>
      </w:r>
      <w:r>
        <w:rPr>
          <w:spacing w:val="-4"/>
          <w:sz w:val="24"/>
        </w:rPr>
        <w:t xml:space="preserve"> </w:t>
      </w:r>
      <w:r>
        <w:rPr>
          <w:sz w:val="24"/>
        </w:rPr>
        <w:t>these</w:t>
      </w:r>
      <w:r>
        <w:rPr>
          <w:spacing w:val="-8"/>
          <w:sz w:val="24"/>
        </w:rPr>
        <w:t xml:space="preserve"> </w:t>
      </w:r>
      <w:r>
        <w:rPr>
          <w:sz w:val="24"/>
        </w:rPr>
        <w:t>safety concerns with their field supervisor immediately. The discussion also must be shared with the BSW Field Education Director.</w:t>
      </w:r>
    </w:p>
    <w:p w:rsidR="003944A5" w:rsidP="00A84EE3" w:rsidRDefault="00956B32" w14:paraId="278195EA" w14:textId="77777777">
      <w:pPr>
        <w:pStyle w:val="ListParagraph"/>
        <w:numPr>
          <w:ilvl w:val="2"/>
          <w:numId w:val="22"/>
        </w:numPr>
        <w:tabs>
          <w:tab w:val="left" w:pos="1562"/>
        </w:tabs>
        <w:spacing w:line="242" w:lineRule="auto"/>
        <w:ind w:right="863"/>
        <w:jc w:val="both"/>
        <w:rPr>
          <w:sz w:val="24"/>
        </w:rPr>
      </w:pPr>
      <w:r>
        <w:rPr>
          <w:sz w:val="24"/>
        </w:rPr>
        <w:t>If a student is threatened or injured while in the field practicum or is involved in an incident when their safety could have been compromised, the student should report the event immediately to their field supervisor and the BSW Field Education Director.</w:t>
      </w:r>
    </w:p>
    <w:p w:rsidR="003944A5" w:rsidP="00A84EE3" w:rsidRDefault="00956B32" w14:paraId="3160F79E" w14:textId="77777777">
      <w:pPr>
        <w:pStyle w:val="ListParagraph"/>
        <w:numPr>
          <w:ilvl w:val="2"/>
          <w:numId w:val="22"/>
        </w:numPr>
        <w:tabs>
          <w:tab w:val="left" w:pos="1562"/>
        </w:tabs>
        <w:spacing w:line="270" w:lineRule="exact"/>
        <w:ind w:hanging="271"/>
        <w:jc w:val="both"/>
        <w:rPr>
          <w:sz w:val="24"/>
        </w:rPr>
      </w:pPr>
      <w:r>
        <w:rPr>
          <w:sz w:val="24"/>
        </w:rPr>
        <w:t>Student</w:t>
      </w:r>
      <w:r>
        <w:rPr>
          <w:spacing w:val="-8"/>
          <w:sz w:val="24"/>
        </w:rPr>
        <w:t xml:space="preserve"> </w:t>
      </w:r>
      <w:r>
        <w:rPr>
          <w:sz w:val="24"/>
        </w:rPr>
        <w:t>must</w:t>
      </w:r>
      <w:r>
        <w:rPr>
          <w:spacing w:val="-5"/>
          <w:sz w:val="24"/>
        </w:rPr>
        <w:t xml:space="preserve"> </w:t>
      </w:r>
      <w:r>
        <w:rPr>
          <w:sz w:val="24"/>
        </w:rPr>
        <w:t>hold</w:t>
      </w:r>
      <w:r>
        <w:rPr>
          <w:spacing w:val="2"/>
          <w:sz w:val="24"/>
        </w:rPr>
        <w:t xml:space="preserve"> </w:t>
      </w:r>
      <w:r>
        <w:rPr>
          <w:sz w:val="24"/>
        </w:rPr>
        <w:t>liability</w:t>
      </w:r>
      <w:r>
        <w:rPr>
          <w:spacing w:val="-3"/>
          <w:sz w:val="24"/>
        </w:rPr>
        <w:t xml:space="preserve"> </w:t>
      </w:r>
      <w:r>
        <w:rPr>
          <w:sz w:val="24"/>
        </w:rPr>
        <w:t>insurance</w:t>
      </w:r>
      <w:r>
        <w:rPr>
          <w:spacing w:val="-5"/>
          <w:sz w:val="24"/>
        </w:rPr>
        <w:t xml:space="preserve"> </w:t>
      </w:r>
      <w:r>
        <w:rPr>
          <w:sz w:val="24"/>
        </w:rPr>
        <w:t>while</w:t>
      </w:r>
      <w:r>
        <w:rPr>
          <w:spacing w:val="1"/>
          <w:sz w:val="24"/>
        </w:rPr>
        <w:t xml:space="preserve"> </w:t>
      </w:r>
      <w:r>
        <w:rPr>
          <w:sz w:val="24"/>
        </w:rPr>
        <w:t>in</w:t>
      </w:r>
      <w:r>
        <w:rPr>
          <w:spacing w:val="-4"/>
          <w:sz w:val="24"/>
        </w:rPr>
        <w:t xml:space="preserve"> </w:t>
      </w:r>
      <w:r>
        <w:rPr>
          <w:sz w:val="24"/>
        </w:rPr>
        <w:t>field</w:t>
      </w:r>
      <w:r>
        <w:rPr>
          <w:spacing w:val="3"/>
          <w:sz w:val="24"/>
        </w:rPr>
        <w:t xml:space="preserve"> </w:t>
      </w:r>
      <w:r>
        <w:rPr>
          <w:spacing w:val="-2"/>
          <w:sz w:val="24"/>
        </w:rPr>
        <w:t>semesters.</w:t>
      </w:r>
    </w:p>
    <w:p w:rsidR="003944A5" w:rsidRDefault="00956B32" w14:paraId="7008386B" w14:textId="77777777">
      <w:pPr>
        <w:pStyle w:val="BodyText"/>
        <w:spacing w:before="266"/>
        <w:ind w:left="660"/>
        <w:jc w:val="both"/>
      </w:pPr>
      <w:r>
        <w:t>In</w:t>
      </w:r>
      <w:r>
        <w:rPr>
          <w:spacing w:val="-5"/>
        </w:rPr>
        <w:t xml:space="preserve"> </w:t>
      </w:r>
      <w:r>
        <w:t>addition,</w:t>
      </w:r>
      <w:r>
        <w:rPr>
          <w:spacing w:val="2"/>
        </w:rPr>
        <w:t xml:space="preserve"> </w:t>
      </w:r>
      <w:r>
        <w:t>the</w:t>
      </w:r>
      <w:r>
        <w:rPr>
          <w:spacing w:val="-7"/>
        </w:rPr>
        <w:t xml:space="preserve"> </w:t>
      </w:r>
      <w:r>
        <w:t>program</w:t>
      </w:r>
      <w:r>
        <w:rPr>
          <w:spacing w:val="-3"/>
        </w:rPr>
        <w:t xml:space="preserve"> </w:t>
      </w:r>
      <w:r>
        <w:t>supports</w:t>
      </w:r>
      <w:r>
        <w:rPr>
          <w:spacing w:val="-1"/>
        </w:rPr>
        <w:t xml:space="preserve"> </w:t>
      </w:r>
      <w:r>
        <w:t>student</w:t>
      </w:r>
      <w:r>
        <w:rPr>
          <w:spacing w:val="-6"/>
        </w:rPr>
        <w:t xml:space="preserve"> </w:t>
      </w:r>
      <w:r>
        <w:t>safety</w:t>
      </w:r>
      <w:r>
        <w:rPr>
          <w:spacing w:val="1"/>
        </w:rPr>
        <w:t xml:space="preserve"> </w:t>
      </w:r>
      <w:r>
        <w:t>through</w:t>
      </w:r>
      <w:r>
        <w:rPr>
          <w:spacing w:val="-4"/>
        </w:rPr>
        <w:t xml:space="preserve"> </w:t>
      </w:r>
      <w:r>
        <w:t>the</w:t>
      </w:r>
      <w:r>
        <w:rPr>
          <w:spacing w:val="-7"/>
        </w:rPr>
        <w:t xml:space="preserve"> </w:t>
      </w:r>
      <w:r>
        <w:t>following</w:t>
      </w:r>
      <w:r>
        <w:rPr>
          <w:spacing w:val="1"/>
        </w:rPr>
        <w:t xml:space="preserve"> </w:t>
      </w:r>
      <w:r>
        <w:rPr>
          <w:spacing w:val="-2"/>
        </w:rPr>
        <w:t>means:</w:t>
      </w:r>
    </w:p>
    <w:p w:rsidR="003944A5" w:rsidP="00A84EE3" w:rsidRDefault="00956B32" w14:paraId="066960C7" w14:textId="77777777">
      <w:pPr>
        <w:pStyle w:val="ListParagraph"/>
        <w:numPr>
          <w:ilvl w:val="0"/>
          <w:numId w:val="21"/>
        </w:numPr>
        <w:tabs>
          <w:tab w:val="left" w:pos="1470"/>
        </w:tabs>
        <w:spacing w:before="1"/>
        <w:ind w:left="1470" w:hanging="359"/>
        <w:jc w:val="both"/>
        <w:rPr>
          <w:sz w:val="24"/>
        </w:rPr>
      </w:pPr>
      <w:r>
        <w:rPr>
          <w:sz w:val="24"/>
        </w:rPr>
        <w:t>Self-Care</w:t>
      </w:r>
      <w:r>
        <w:rPr>
          <w:spacing w:val="-11"/>
          <w:sz w:val="24"/>
        </w:rPr>
        <w:t xml:space="preserve"> </w:t>
      </w:r>
      <w:r>
        <w:rPr>
          <w:sz w:val="24"/>
        </w:rPr>
        <w:t>trainings in</w:t>
      </w:r>
      <w:r>
        <w:rPr>
          <w:spacing w:val="-4"/>
          <w:sz w:val="24"/>
        </w:rPr>
        <w:t xml:space="preserve"> </w:t>
      </w:r>
      <w:r>
        <w:rPr>
          <w:sz w:val="24"/>
        </w:rPr>
        <w:t>field</w:t>
      </w:r>
      <w:r>
        <w:rPr>
          <w:spacing w:val="-5"/>
          <w:sz w:val="24"/>
        </w:rPr>
        <w:t xml:space="preserve"> </w:t>
      </w:r>
      <w:r>
        <w:rPr>
          <w:sz w:val="24"/>
        </w:rPr>
        <w:t>seminar</w:t>
      </w:r>
      <w:r>
        <w:rPr>
          <w:spacing w:val="-4"/>
          <w:sz w:val="24"/>
        </w:rPr>
        <w:t xml:space="preserve"> </w:t>
      </w:r>
      <w:r>
        <w:rPr>
          <w:sz w:val="24"/>
        </w:rPr>
        <w:t>and</w:t>
      </w:r>
      <w:r>
        <w:rPr>
          <w:spacing w:val="-4"/>
          <w:sz w:val="24"/>
        </w:rPr>
        <w:t xml:space="preserve"> </w:t>
      </w:r>
      <w:r>
        <w:rPr>
          <w:sz w:val="24"/>
        </w:rPr>
        <w:t>other</w:t>
      </w:r>
      <w:r>
        <w:rPr>
          <w:spacing w:val="-4"/>
          <w:sz w:val="24"/>
        </w:rPr>
        <w:t xml:space="preserve"> </w:t>
      </w:r>
      <w:r>
        <w:rPr>
          <w:spacing w:val="-2"/>
          <w:sz w:val="24"/>
        </w:rPr>
        <w:t>courses.</w:t>
      </w:r>
    </w:p>
    <w:p w:rsidR="003944A5" w:rsidP="00A84EE3" w:rsidRDefault="00956B32" w14:paraId="13B2682B" w14:textId="77777777">
      <w:pPr>
        <w:pStyle w:val="ListParagraph"/>
        <w:numPr>
          <w:ilvl w:val="0"/>
          <w:numId w:val="21"/>
        </w:numPr>
        <w:tabs>
          <w:tab w:val="left" w:pos="1470"/>
        </w:tabs>
        <w:spacing w:before="2"/>
        <w:ind w:left="1470" w:hanging="359"/>
        <w:jc w:val="both"/>
        <w:rPr>
          <w:sz w:val="24"/>
        </w:rPr>
      </w:pPr>
      <w:r>
        <w:rPr>
          <w:sz w:val="24"/>
        </w:rPr>
        <w:t>Safety</w:t>
      </w:r>
      <w:r>
        <w:rPr>
          <w:spacing w:val="-4"/>
          <w:sz w:val="24"/>
        </w:rPr>
        <w:t xml:space="preserve"> </w:t>
      </w:r>
      <w:r>
        <w:rPr>
          <w:sz w:val="24"/>
        </w:rPr>
        <w:t>trainings</w:t>
      </w:r>
      <w:r>
        <w:rPr>
          <w:spacing w:val="-4"/>
          <w:sz w:val="24"/>
        </w:rPr>
        <w:t xml:space="preserve"> </w:t>
      </w:r>
      <w:r>
        <w:rPr>
          <w:sz w:val="24"/>
        </w:rPr>
        <w:t>in</w:t>
      </w:r>
      <w:r>
        <w:rPr>
          <w:spacing w:val="-5"/>
          <w:sz w:val="24"/>
        </w:rPr>
        <w:t xml:space="preserve"> </w:t>
      </w:r>
      <w:r>
        <w:rPr>
          <w:sz w:val="24"/>
        </w:rPr>
        <w:t>field</w:t>
      </w:r>
      <w:r>
        <w:rPr>
          <w:spacing w:val="-3"/>
          <w:sz w:val="24"/>
        </w:rPr>
        <w:t xml:space="preserve"> </w:t>
      </w:r>
      <w:r>
        <w:rPr>
          <w:spacing w:val="-2"/>
          <w:sz w:val="24"/>
        </w:rPr>
        <w:t>seminar.</w:t>
      </w:r>
    </w:p>
    <w:p w:rsidR="003944A5" w:rsidP="00A84EE3" w:rsidRDefault="00956B32" w14:paraId="3E53041A" w14:textId="77777777">
      <w:pPr>
        <w:pStyle w:val="ListParagraph"/>
        <w:numPr>
          <w:ilvl w:val="0"/>
          <w:numId w:val="21"/>
        </w:numPr>
        <w:tabs>
          <w:tab w:val="left" w:pos="1471"/>
        </w:tabs>
        <w:spacing w:before="3"/>
        <w:ind w:right="868"/>
        <w:jc w:val="both"/>
        <w:rPr>
          <w:sz w:val="24"/>
        </w:rPr>
      </w:pPr>
      <w:r>
        <w:rPr>
          <w:sz w:val="24"/>
        </w:rPr>
        <w:t>Requiring field agency placements to make the student aware of agency specific safety policies and procedures.</w:t>
      </w:r>
    </w:p>
    <w:p w:rsidR="003944A5" w:rsidP="00A84EE3" w:rsidRDefault="00956B32" w14:paraId="11D1220E" w14:textId="77777777">
      <w:pPr>
        <w:pStyle w:val="ListParagraph"/>
        <w:numPr>
          <w:ilvl w:val="0"/>
          <w:numId w:val="21"/>
        </w:numPr>
        <w:tabs>
          <w:tab w:val="left" w:pos="1471"/>
        </w:tabs>
        <w:ind w:right="853"/>
        <w:jc w:val="both"/>
        <w:rPr>
          <w:sz w:val="24"/>
        </w:rPr>
      </w:pPr>
      <w:r>
        <w:rPr>
          <w:sz w:val="24"/>
        </w:rPr>
        <w:t>The</w:t>
      </w:r>
      <w:r>
        <w:rPr>
          <w:spacing w:val="-12"/>
          <w:sz w:val="24"/>
        </w:rPr>
        <w:t xml:space="preserve"> </w:t>
      </w:r>
      <w:r>
        <w:rPr>
          <w:sz w:val="24"/>
        </w:rPr>
        <w:t>availability</w:t>
      </w:r>
      <w:r>
        <w:rPr>
          <w:spacing w:val="-9"/>
          <w:sz w:val="24"/>
        </w:rPr>
        <w:t xml:space="preserve"> </w:t>
      </w:r>
      <w:r>
        <w:rPr>
          <w:sz w:val="24"/>
        </w:rPr>
        <w:t>of</w:t>
      </w:r>
      <w:r>
        <w:rPr>
          <w:spacing w:val="-11"/>
          <w:sz w:val="24"/>
        </w:rPr>
        <w:t xml:space="preserve"> </w:t>
      </w:r>
      <w:r>
        <w:rPr>
          <w:sz w:val="24"/>
        </w:rPr>
        <w:t>on</w:t>
      </w:r>
      <w:r>
        <w:rPr>
          <w:spacing w:val="-8"/>
          <w:sz w:val="24"/>
        </w:rPr>
        <w:t xml:space="preserve"> </w:t>
      </w:r>
      <w:r>
        <w:rPr>
          <w:sz w:val="24"/>
        </w:rPr>
        <w:t>campus</w:t>
      </w:r>
      <w:r>
        <w:rPr>
          <w:spacing w:val="-10"/>
          <w:sz w:val="24"/>
        </w:rPr>
        <w:t xml:space="preserve"> </w:t>
      </w:r>
      <w:r>
        <w:rPr>
          <w:sz w:val="24"/>
        </w:rPr>
        <w:t>supports</w:t>
      </w:r>
      <w:r>
        <w:rPr>
          <w:spacing w:val="-10"/>
          <w:sz w:val="24"/>
        </w:rPr>
        <w:t xml:space="preserve"> </w:t>
      </w:r>
      <w:r>
        <w:rPr>
          <w:sz w:val="24"/>
        </w:rPr>
        <w:t>for</w:t>
      </w:r>
      <w:r>
        <w:rPr>
          <w:spacing w:val="-10"/>
          <w:sz w:val="24"/>
        </w:rPr>
        <w:t xml:space="preserve"> </w:t>
      </w:r>
      <w:r>
        <w:rPr>
          <w:sz w:val="24"/>
        </w:rPr>
        <w:t>mental</w:t>
      </w:r>
      <w:r>
        <w:rPr>
          <w:spacing w:val="-7"/>
          <w:sz w:val="24"/>
        </w:rPr>
        <w:t xml:space="preserve"> </w:t>
      </w:r>
      <w:r>
        <w:rPr>
          <w:sz w:val="24"/>
        </w:rPr>
        <w:t>health</w:t>
      </w:r>
      <w:r>
        <w:rPr>
          <w:spacing w:val="-10"/>
          <w:sz w:val="24"/>
        </w:rPr>
        <w:t xml:space="preserve"> </w:t>
      </w:r>
      <w:r>
        <w:rPr>
          <w:sz w:val="24"/>
        </w:rPr>
        <w:t>and</w:t>
      </w:r>
      <w:r>
        <w:rPr>
          <w:spacing w:val="-11"/>
          <w:sz w:val="24"/>
        </w:rPr>
        <w:t xml:space="preserve"> </w:t>
      </w:r>
      <w:r>
        <w:rPr>
          <w:sz w:val="24"/>
        </w:rPr>
        <w:t>wellbeing.</w:t>
      </w:r>
      <w:r>
        <w:rPr>
          <w:spacing w:val="-9"/>
          <w:sz w:val="24"/>
        </w:rPr>
        <w:t xml:space="preserve"> </w:t>
      </w:r>
      <w:r>
        <w:rPr>
          <w:sz w:val="24"/>
        </w:rPr>
        <w:t>Students</w:t>
      </w:r>
      <w:r>
        <w:rPr>
          <w:spacing w:val="-10"/>
          <w:sz w:val="24"/>
        </w:rPr>
        <w:t xml:space="preserve"> </w:t>
      </w:r>
      <w:r>
        <w:rPr>
          <w:sz w:val="24"/>
        </w:rPr>
        <w:t>can</w:t>
      </w:r>
      <w:r>
        <w:rPr>
          <w:spacing w:val="-8"/>
          <w:sz w:val="24"/>
        </w:rPr>
        <w:t xml:space="preserve"> </w:t>
      </w:r>
      <w:r>
        <w:rPr>
          <w:sz w:val="24"/>
        </w:rPr>
        <w:t xml:space="preserve">find resources on services available through MGA on the BSW Dashboard in D2L (see the BSW Student Handbook). BeWell@MGA serves as a hub for on campus wellness and mental health supports and can be accessed at </w:t>
      </w:r>
      <w:r>
        <w:rPr>
          <w:color w:val="0000FF"/>
          <w:sz w:val="24"/>
          <w:u w:val="single" w:color="0000FF"/>
        </w:rPr>
        <w:t>https://</w:t>
      </w:r>
      <w:hyperlink r:id="rId13">
        <w:r>
          <w:rPr>
            <w:color w:val="0000FF"/>
            <w:sz w:val="24"/>
            <w:u w:val="single" w:color="0000FF"/>
          </w:rPr>
          <w:t>www.mga.edu/student-</w:t>
        </w:r>
      </w:hyperlink>
      <w:r>
        <w:rPr>
          <w:color w:val="0000FF"/>
          <w:sz w:val="24"/>
        </w:rPr>
        <w:t xml:space="preserve"> </w:t>
      </w:r>
      <w:r>
        <w:rPr>
          <w:color w:val="0000FF"/>
          <w:spacing w:val="-2"/>
          <w:sz w:val="24"/>
          <w:u w:val="single" w:color="0000FF"/>
        </w:rPr>
        <w:t>affairs/bewell/index.php</w:t>
      </w:r>
      <w:r>
        <w:rPr>
          <w:spacing w:val="-2"/>
          <w:sz w:val="24"/>
        </w:rPr>
        <w:t>.</w:t>
      </w:r>
    </w:p>
    <w:p w:rsidR="003944A5" w:rsidRDefault="00956B32" w14:paraId="1F1426F0" w14:textId="77777777">
      <w:pPr>
        <w:spacing w:before="273" w:line="242" w:lineRule="auto"/>
        <w:ind w:left="660"/>
        <w:rPr>
          <w:i/>
          <w:sz w:val="24"/>
        </w:rPr>
      </w:pPr>
      <w:r>
        <w:rPr>
          <w:i/>
          <w:sz w:val="24"/>
        </w:rPr>
        <w:t>Students</w:t>
      </w:r>
      <w:r>
        <w:rPr>
          <w:i/>
          <w:spacing w:val="24"/>
          <w:sz w:val="24"/>
        </w:rPr>
        <w:t xml:space="preserve"> </w:t>
      </w:r>
      <w:r>
        <w:rPr>
          <w:i/>
          <w:sz w:val="24"/>
        </w:rPr>
        <w:t>and</w:t>
      </w:r>
      <w:r>
        <w:rPr>
          <w:i/>
          <w:spacing w:val="22"/>
          <w:sz w:val="24"/>
        </w:rPr>
        <w:t xml:space="preserve"> </w:t>
      </w:r>
      <w:r>
        <w:rPr>
          <w:i/>
          <w:sz w:val="24"/>
        </w:rPr>
        <w:t>field</w:t>
      </w:r>
      <w:r>
        <w:rPr>
          <w:i/>
          <w:spacing w:val="22"/>
          <w:sz w:val="24"/>
        </w:rPr>
        <w:t xml:space="preserve"> </w:t>
      </w:r>
      <w:r>
        <w:rPr>
          <w:i/>
          <w:sz w:val="24"/>
        </w:rPr>
        <w:t>practicum</w:t>
      </w:r>
      <w:r>
        <w:rPr>
          <w:i/>
          <w:spacing w:val="24"/>
          <w:sz w:val="24"/>
        </w:rPr>
        <w:t xml:space="preserve"> </w:t>
      </w:r>
      <w:r>
        <w:rPr>
          <w:i/>
          <w:sz w:val="24"/>
        </w:rPr>
        <w:t>sites</w:t>
      </w:r>
      <w:r>
        <w:rPr>
          <w:i/>
          <w:spacing w:val="24"/>
          <w:sz w:val="24"/>
        </w:rPr>
        <w:t xml:space="preserve"> </w:t>
      </w:r>
      <w:r>
        <w:rPr>
          <w:i/>
          <w:sz w:val="24"/>
        </w:rPr>
        <w:t>are</w:t>
      </w:r>
      <w:r>
        <w:rPr>
          <w:i/>
          <w:spacing w:val="21"/>
          <w:sz w:val="24"/>
        </w:rPr>
        <w:t xml:space="preserve"> </w:t>
      </w:r>
      <w:r>
        <w:rPr>
          <w:i/>
          <w:sz w:val="24"/>
        </w:rPr>
        <w:t>made</w:t>
      </w:r>
      <w:r>
        <w:rPr>
          <w:i/>
          <w:spacing w:val="21"/>
          <w:sz w:val="24"/>
        </w:rPr>
        <w:t xml:space="preserve"> </w:t>
      </w:r>
      <w:r>
        <w:rPr>
          <w:i/>
          <w:sz w:val="24"/>
        </w:rPr>
        <w:t>aware</w:t>
      </w:r>
      <w:r>
        <w:rPr>
          <w:i/>
          <w:spacing w:val="22"/>
          <w:sz w:val="24"/>
        </w:rPr>
        <w:t xml:space="preserve"> </w:t>
      </w:r>
      <w:r>
        <w:rPr>
          <w:i/>
          <w:sz w:val="24"/>
        </w:rPr>
        <w:t>of</w:t>
      </w:r>
      <w:r>
        <w:rPr>
          <w:i/>
          <w:spacing w:val="22"/>
          <w:sz w:val="24"/>
        </w:rPr>
        <w:t xml:space="preserve"> </w:t>
      </w:r>
      <w:r>
        <w:rPr>
          <w:i/>
          <w:sz w:val="24"/>
        </w:rPr>
        <w:t>these policies</w:t>
      </w:r>
      <w:r>
        <w:rPr>
          <w:i/>
          <w:spacing w:val="24"/>
          <w:sz w:val="24"/>
        </w:rPr>
        <w:t xml:space="preserve"> </w:t>
      </w:r>
      <w:r>
        <w:rPr>
          <w:i/>
          <w:sz w:val="24"/>
        </w:rPr>
        <w:t>in</w:t>
      </w:r>
      <w:r>
        <w:rPr>
          <w:i/>
          <w:spacing w:val="22"/>
          <w:sz w:val="24"/>
        </w:rPr>
        <w:t xml:space="preserve"> </w:t>
      </w:r>
      <w:r>
        <w:rPr>
          <w:i/>
          <w:sz w:val="24"/>
        </w:rPr>
        <w:t>student</w:t>
      </w:r>
      <w:r>
        <w:rPr>
          <w:i/>
          <w:spacing w:val="23"/>
          <w:sz w:val="24"/>
        </w:rPr>
        <w:t xml:space="preserve"> </w:t>
      </w:r>
      <w:r>
        <w:rPr>
          <w:i/>
          <w:sz w:val="24"/>
        </w:rPr>
        <w:t>and</w:t>
      </w:r>
      <w:r>
        <w:rPr>
          <w:i/>
          <w:spacing w:val="22"/>
          <w:sz w:val="24"/>
        </w:rPr>
        <w:t xml:space="preserve"> </w:t>
      </w:r>
      <w:r>
        <w:rPr>
          <w:i/>
          <w:sz w:val="24"/>
        </w:rPr>
        <w:t>supervisor orientations, and the field seminar course.</w:t>
      </w:r>
    </w:p>
    <w:p w:rsidR="00B44E0F" w:rsidRDefault="00B44E0F" w14:paraId="2C29D4E7" w14:textId="77777777">
      <w:pPr>
        <w:spacing w:before="274"/>
        <w:ind w:left="660"/>
        <w:rPr>
          <w:i/>
          <w:sz w:val="24"/>
        </w:rPr>
      </w:pPr>
    </w:p>
    <w:p w:rsidR="00B44E0F" w:rsidRDefault="00B44E0F" w14:paraId="4034413F" w14:textId="77777777">
      <w:pPr>
        <w:spacing w:before="274"/>
        <w:ind w:left="660"/>
        <w:rPr>
          <w:i/>
          <w:sz w:val="24"/>
        </w:rPr>
      </w:pPr>
    </w:p>
    <w:p w:rsidR="00B44E0F" w:rsidRDefault="00B44E0F" w14:paraId="3B84104A" w14:textId="77777777">
      <w:pPr>
        <w:spacing w:before="274"/>
        <w:ind w:left="660"/>
        <w:rPr>
          <w:i/>
          <w:sz w:val="24"/>
        </w:rPr>
      </w:pPr>
    </w:p>
    <w:p w:rsidR="00B44E0F" w:rsidRDefault="00B44E0F" w14:paraId="28E782CE" w14:textId="77777777">
      <w:pPr>
        <w:spacing w:before="274"/>
        <w:ind w:left="660"/>
        <w:rPr>
          <w:i/>
          <w:sz w:val="24"/>
        </w:rPr>
      </w:pPr>
    </w:p>
    <w:p w:rsidR="003944A5" w:rsidRDefault="00956B32" w14:paraId="63269356" w14:textId="5471B2DC">
      <w:pPr>
        <w:spacing w:before="274"/>
        <w:ind w:left="660"/>
        <w:rPr>
          <w:i/>
          <w:sz w:val="24"/>
        </w:rPr>
      </w:pPr>
      <w:r>
        <w:rPr>
          <w:i/>
          <w:sz w:val="24"/>
        </w:rPr>
        <w:t>Report</w:t>
      </w:r>
      <w:r>
        <w:rPr>
          <w:i/>
          <w:spacing w:val="-6"/>
          <w:sz w:val="24"/>
        </w:rPr>
        <w:t xml:space="preserve"> </w:t>
      </w:r>
      <w:r>
        <w:rPr>
          <w:i/>
          <w:sz w:val="24"/>
        </w:rPr>
        <w:t>of</w:t>
      </w:r>
      <w:r>
        <w:rPr>
          <w:i/>
          <w:spacing w:val="-3"/>
          <w:sz w:val="24"/>
        </w:rPr>
        <w:t xml:space="preserve"> </w:t>
      </w:r>
      <w:r>
        <w:rPr>
          <w:i/>
          <w:sz w:val="24"/>
        </w:rPr>
        <w:t>Safety</w:t>
      </w:r>
      <w:r>
        <w:rPr>
          <w:i/>
          <w:spacing w:val="-5"/>
          <w:sz w:val="24"/>
        </w:rPr>
        <w:t xml:space="preserve"> </w:t>
      </w:r>
      <w:r>
        <w:rPr>
          <w:i/>
          <w:sz w:val="24"/>
        </w:rPr>
        <w:t>Concern to</w:t>
      </w:r>
      <w:r>
        <w:rPr>
          <w:i/>
          <w:spacing w:val="1"/>
          <w:sz w:val="24"/>
        </w:rPr>
        <w:t xml:space="preserve"> </w:t>
      </w:r>
      <w:r>
        <w:rPr>
          <w:i/>
          <w:sz w:val="24"/>
        </w:rPr>
        <w:t xml:space="preserve">Field </w:t>
      </w:r>
      <w:r>
        <w:rPr>
          <w:i/>
          <w:spacing w:val="-2"/>
          <w:sz w:val="24"/>
        </w:rPr>
        <w:t>Director</w:t>
      </w:r>
    </w:p>
    <w:p w:rsidR="003944A5" w:rsidRDefault="00956B32" w14:paraId="59EF3563" w14:textId="77777777">
      <w:pPr>
        <w:pStyle w:val="BodyText"/>
        <w:spacing w:before="273" w:line="242" w:lineRule="auto"/>
        <w:ind w:left="660" w:right="1018"/>
      </w:pPr>
      <w:r>
        <w:t>If</w:t>
      </w:r>
      <w:r>
        <w:rPr>
          <w:spacing w:val="-7"/>
        </w:rPr>
        <w:t xml:space="preserve"> </w:t>
      </w:r>
      <w:r>
        <w:t>a</w:t>
      </w:r>
      <w:r>
        <w:rPr>
          <w:spacing w:val="-9"/>
        </w:rPr>
        <w:t xml:space="preserve"> </w:t>
      </w:r>
      <w:r>
        <w:t>safety</w:t>
      </w:r>
      <w:r>
        <w:rPr>
          <w:spacing w:val="-5"/>
        </w:rPr>
        <w:t xml:space="preserve"> </w:t>
      </w:r>
      <w:r>
        <w:t>concern</w:t>
      </w:r>
      <w:r>
        <w:rPr>
          <w:spacing w:val="-6"/>
        </w:rPr>
        <w:t xml:space="preserve"> </w:t>
      </w:r>
      <w:r>
        <w:t>or</w:t>
      </w:r>
      <w:r>
        <w:rPr>
          <w:spacing w:val="-7"/>
        </w:rPr>
        <w:t xml:space="preserve"> </w:t>
      </w:r>
      <w:r>
        <w:t>incident</w:t>
      </w:r>
      <w:r>
        <w:rPr>
          <w:spacing w:val="-2"/>
        </w:rPr>
        <w:t xml:space="preserve"> </w:t>
      </w:r>
      <w:r>
        <w:t>is</w:t>
      </w:r>
      <w:r>
        <w:rPr>
          <w:spacing w:val="-6"/>
        </w:rPr>
        <w:t xml:space="preserve"> </w:t>
      </w:r>
      <w:r>
        <w:t>brought</w:t>
      </w:r>
      <w:r>
        <w:rPr>
          <w:spacing w:val="-8"/>
        </w:rPr>
        <w:t xml:space="preserve"> </w:t>
      </w:r>
      <w:r>
        <w:t>to</w:t>
      </w:r>
      <w:r>
        <w:rPr>
          <w:spacing w:val="-6"/>
        </w:rPr>
        <w:t xml:space="preserve"> </w:t>
      </w:r>
      <w:r>
        <w:t>the</w:t>
      </w:r>
      <w:r>
        <w:rPr>
          <w:spacing w:val="-9"/>
        </w:rPr>
        <w:t xml:space="preserve"> </w:t>
      </w:r>
      <w:r>
        <w:t>attention</w:t>
      </w:r>
      <w:r>
        <w:rPr>
          <w:spacing w:val="-5"/>
        </w:rPr>
        <w:t xml:space="preserve"> </w:t>
      </w:r>
      <w:r>
        <w:t>of</w:t>
      </w:r>
      <w:r>
        <w:rPr>
          <w:spacing w:val="-7"/>
        </w:rPr>
        <w:t xml:space="preserve"> </w:t>
      </w:r>
      <w:r>
        <w:t>the</w:t>
      </w:r>
      <w:r>
        <w:rPr>
          <w:spacing w:val="-9"/>
        </w:rPr>
        <w:t xml:space="preserve"> </w:t>
      </w:r>
      <w:r>
        <w:t>BSW</w:t>
      </w:r>
      <w:r>
        <w:rPr>
          <w:spacing w:val="-4"/>
        </w:rPr>
        <w:t xml:space="preserve"> </w:t>
      </w:r>
      <w:r>
        <w:t>Field</w:t>
      </w:r>
      <w:r>
        <w:rPr>
          <w:spacing w:val="-5"/>
        </w:rPr>
        <w:t xml:space="preserve"> </w:t>
      </w:r>
      <w:r>
        <w:t>Director,</w:t>
      </w:r>
      <w:r>
        <w:rPr>
          <w:spacing w:val="-5"/>
        </w:rPr>
        <w:t xml:space="preserve"> </w:t>
      </w:r>
      <w:r>
        <w:t>the following steps are taken.</w:t>
      </w:r>
    </w:p>
    <w:p w:rsidR="003944A5" w:rsidP="00A84EE3" w:rsidRDefault="00956B32" w14:paraId="566FEF1B" w14:textId="77777777">
      <w:pPr>
        <w:pStyle w:val="ListParagraph"/>
        <w:numPr>
          <w:ilvl w:val="0"/>
          <w:numId w:val="20"/>
        </w:numPr>
        <w:tabs>
          <w:tab w:val="left" w:pos="1291"/>
        </w:tabs>
        <w:spacing w:before="79"/>
        <w:ind w:right="1187"/>
        <w:rPr>
          <w:sz w:val="24"/>
        </w:rPr>
      </w:pPr>
      <w:r>
        <w:rPr>
          <w:sz w:val="24"/>
        </w:rPr>
        <w:t>Within</w:t>
      </w:r>
      <w:r>
        <w:rPr>
          <w:spacing w:val="-7"/>
          <w:sz w:val="24"/>
        </w:rPr>
        <w:t xml:space="preserve"> </w:t>
      </w:r>
      <w:r>
        <w:rPr>
          <w:sz w:val="24"/>
        </w:rPr>
        <w:t>24</w:t>
      </w:r>
      <w:r>
        <w:rPr>
          <w:spacing w:val="-8"/>
          <w:sz w:val="24"/>
        </w:rPr>
        <w:t xml:space="preserve"> </w:t>
      </w:r>
      <w:r>
        <w:rPr>
          <w:sz w:val="24"/>
        </w:rPr>
        <w:t>hours</w:t>
      </w:r>
      <w:r>
        <w:rPr>
          <w:spacing w:val="-6"/>
          <w:sz w:val="24"/>
        </w:rPr>
        <w:t xml:space="preserve"> </w:t>
      </w:r>
      <w:r>
        <w:rPr>
          <w:sz w:val="24"/>
        </w:rPr>
        <w:t>of</w:t>
      </w:r>
      <w:r>
        <w:rPr>
          <w:spacing w:val="-8"/>
          <w:sz w:val="24"/>
        </w:rPr>
        <w:t xml:space="preserve"> </w:t>
      </w:r>
      <w:r>
        <w:rPr>
          <w:sz w:val="24"/>
        </w:rPr>
        <w:t>receiving</w:t>
      </w:r>
      <w:r>
        <w:rPr>
          <w:spacing w:val="-7"/>
          <w:sz w:val="24"/>
        </w:rPr>
        <w:t xml:space="preserve"> </w:t>
      </w:r>
      <w:r>
        <w:rPr>
          <w:sz w:val="24"/>
        </w:rPr>
        <w:t>the</w:t>
      </w:r>
      <w:r>
        <w:rPr>
          <w:spacing w:val="-11"/>
          <w:sz w:val="24"/>
        </w:rPr>
        <w:t xml:space="preserve"> </w:t>
      </w:r>
      <w:r>
        <w:rPr>
          <w:sz w:val="24"/>
        </w:rPr>
        <w:t>report,</w:t>
      </w:r>
      <w:r>
        <w:rPr>
          <w:spacing w:val="-8"/>
          <w:sz w:val="24"/>
        </w:rPr>
        <w:t xml:space="preserve"> </w:t>
      </w:r>
      <w:r>
        <w:rPr>
          <w:sz w:val="24"/>
        </w:rPr>
        <w:t>the</w:t>
      </w:r>
      <w:r>
        <w:rPr>
          <w:spacing w:val="-9"/>
          <w:sz w:val="24"/>
        </w:rPr>
        <w:t xml:space="preserve"> </w:t>
      </w:r>
      <w:r>
        <w:rPr>
          <w:sz w:val="24"/>
        </w:rPr>
        <w:t>BSW</w:t>
      </w:r>
      <w:r>
        <w:rPr>
          <w:spacing w:val="-4"/>
          <w:sz w:val="24"/>
        </w:rPr>
        <w:t xml:space="preserve"> </w:t>
      </w:r>
      <w:r>
        <w:rPr>
          <w:sz w:val="24"/>
        </w:rPr>
        <w:t>Field</w:t>
      </w:r>
      <w:r>
        <w:rPr>
          <w:spacing w:val="-8"/>
          <w:sz w:val="24"/>
        </w:rPr>
        <w:t xml:space="preserve"> </w:t>
      </w:r>
      <w:r>
        <w:rPr>
          <w:sz w:val="24"/>
        </w:rPr>
        <w:t>Director</w:t>
      </w:r>
      <w:r>
        <w:rPr>
          <w:spacing w:val="-6"/>
          <w:sz w:val="24"/>
        </w:rPr>
        <w:t xml:space="preserve"> </w:t>
      </w:r>
      <w:r>
        <w:rPr>
          <w:sz w:val="24"/>
        </w:rPr>
        <w:t>will</w:t>
      </w:r>
      <w:r>
        <w:rPr>
          <w:spacing w:val="-2"/>
          <w:sz w:val="24"/>
        </w:rPr>
        <w:t xml:space="preserve"> </w:t>
      </w:r>
      <w:r>
        <w:rPr>
          <w:sz w:val="24"/>
        </w:rPr>
        <w:t>contact</w:t>
      </w:r>
      <w:r>
        <w:rPr>
          <w:spacing w:val="-9"/>
          <w:sz w:val="24"/>
        </w:rPr>
        <w:t xml:space="preserve"> </w:t>
      </w:r>
      <w:r>
        <w:rPr>
          <w:sz w:val="24"/>
        </w:rPr>
        <w:t>the</w:t>
      </w:r>
      <w:r>
        <w:rPr>
          <w:spacing w:val="-11"/>
          <w:sz w:val="24"/>
        </w:rPr>
        <w:t xml:space="preserve"> </w:t>
      </w:r>
      <w:r>
        <w:rPr>
          <w:sz w:val="24"/>
        </w:rPr>
        <w:t>student and agency to schedule a site visit.</w:t>
      </w:r>
    </w:p>
    <w:p w:rsidR="003944A5" w:rsidP="00A84EE3" w:rsidRDefault="00956B32" w14:paraId="1F34B6DA" w14:textId="77777777">
      <w:pPr>
        <w:pStyle w:val="ListParagraph"/>
        <w:numPr>
          <w:ilvl w:val="0"/>
          <w:numId w:val="20"/>
        </w:numPr>
        <w:tabs>
          <w:tab w:val="left" w:pos="1291"/>
        </w:tabs>
        <w:spacing w:line="242" w:lineRule="auto"/>
        <w:ind w:right="1079"/>
        <w:rPr>
          <w:sz w:val="24"/>
        </w:rPr>
      </w:pPr>
      <w:r>
        <w:rPr>
          <w:sz w:val="24"/>
        </w:rPr>
        <w:t>The</w:t>
      </w:r>
      <w:r>
        <w:rPr>
          <w:spacing w:val="-9"/>
          <w:sz w:val="24"/>
        </w:rPr>
        <w:t xml:space="preserve"> </w:t>
      </w:r>
      <w:r>
        <w:rPr>
          <w:sz w:val="24"/>
        </w:rPr>
        <w:t>site</w:t>
      </w:r>
      <w:r>
        <w:rPr>
          <w:spacing w:val="-9"/>
          <w:sz w:val="24"/>
        </w:rPr>
        <w:t xml:space="preserve"> </w:t>
      </w:r>
      <w:r>
        <w:rPr>
          <w:sz w:val="24"/>
        </w:rPr>
        <w:t>visit</w:t>
      </w:r>
      <w:r>
        <w:rPr>
          <w:spacing w:val="-7"/>
          <w:sz w:val="24"/>
        </w:rPr>
        <w:t xml:space="preserve"> </w:t>
      </w:r>
      <w:r>
        <w:rPr>
          <w:sz w:val="24"/>
        </w:rPr>
        <w:t>should</w:t>
      </w:r>
      <w:r>
        <w:rPr>
          <w:spacing w:val="-5"/>
          <w:sz w:val="24"/>
        </w:rPr>
        <w:t xml:space="preserve"> </w:t>
      </w:r>
      <w:r>
        <w:rPr>
          <w:sz w:val="24"/>
        </w:rPr>
        <w:t>occur</w:t>
      </w:r>
      <w:r>
        <w:rPr>
          <w:spacing w:val="-7"/>
          <w:sz w:val="24"/>
        </w:rPr>
        <w:t xml:space="preserve"> </w:t>
      </w:r>
      <w:r>
        <w:rPr>
          <w:sz w:val="24"/>
        </w:rPr>
        <w:t>no</w:t>
      </w:r>
      <w:r>
        <w:rPr>
          <w:spacing w:val="-6"/>
          <w:sz w:val="24"/>
        </w:rPr>
        <w:t xml:space="preserve"> </w:t>
      </w:r>
      <w:r>
        <w:rPr>
          <w:sz w:val="24"/>
        </w:rPr>
        <w:t>later</w:t>
      </w:r>
      <w:r>
        <w:rPr>
          <w:spacing w:val="-6"/>
          <w:sz w:val="24"/>
        </w:rPr>
        <w:t xml:space="preserve"> </w:t>
      </w:r>
      <w:r>
        <w:rPr>
          <w:sz w:val="24"/>
        </w:rPr>
        <w:t>than</w:t>
      </w:r>
      <w:r>
        <w:rPr>
          <w:spacing w:val="-6"/>
          <w:sz w:val="24"/>
        </w:rPr>
        <w:t xml:space="preserve"> </w:t>
      </w:r>
      <w:r>
        <w:rPr>
          <w:sz w:val="24"/>
        </w:rPr>
        <w:t>48-72</w:t>
      </w:r>
      <w:r>
        <w:rPr>
          <w:spacing w:val="-5"/>
          <w:sz w:val="24"/>
        </w:rPr>
        <w:t xml:space="preserve"> </w:t>
      </w:r>
      <w:r>
        <w:rPr>
          <w:sz w:val="24"/>
        </w:rPr>
        <w:t>hours</w:t>
      </w:r>
      <w:r>
        <w:rPr>
          <w:spacing w:val="-3"/>
          <w:sz w:val="24"/>
        </w:rPr>
        <w:t xml:space="preserve"> </w:t>
      </w:r>
      <w:r>
        <w:rPr>
          <w:sz w:val="24"/>
        </w:rPr>
        <w:t>(or</w:t>
      </w:r>
      <w:r>
        <w:rPr>
          <w:spacing w:val="-7"/>
          <w:sz w:val="24"/>
        </w:rPr>
        <w:t xml:space="preserve"> </w:t>
      </w:r>
      <w:r>
        <w:rPr>
          <w:sz w:val="24"/>
        </w:rPr>
        <w:t>three</w:t>
      </w:r>
      <w:r>
        <w:rPr>
          <w:spacing w:val="-9"/>
          <w:sz w:val="24"/>
        </w:rPr>
        <w:t xml:space="preserve"> </w:t>
      </w:r>
      <w:r>
        <w:rPr>
          <w:sz w:val="24"/>
        </w:rPr>
        <w:t>business</w:t>
      </w:r>
      <w:r>
        <w:rPr>
          <w:spacing w:val="-5"/>
          <w:sz w:val="24"/>
        </w:rPr>
        <w:t xml:space="preserve"> </w:t>
      </w:r>
      <w:r>
        <w:rPr>
          <w:sz w:val="24"/>
        </w:rPr>
        <w:t>days)</w:t>
      </w:r>
      <w:r>
        <w:rPr>
          <w:spacing w:val="-3"/>
          <w:sz w:val="24"/>
        </w:rPr>
        <w:t xml:space="preserve"> </w:t>
      </w:r>
      <w:r>
        <w:rPr>
          <w:sz w:val="24"/>
        </w:rPr>
        <w:t>of</w:t>
      </w:r>
      <w:r>
        <w:rPr>
          <w:spacing w:val="-4"/>
          <w:sz w:val="24"/>
        </w:rPr>
        <w:t xml:space="preserve"> </w:t>
      </w:r>
      <w:r>
        <w:rPr>
          <w:sz w:val="24"/>
        </w:rPr>
        <w:t>receiving the report. At the site visit the BSW Field Director will gather information and will document both the student and agency response to the incident.</w:t>
      </w:r>
    </w:p>
    <w:p w:rsidR="003944A5" w:rsidP="00A84EE3" w:rsidRDefault="00956B32" w14:paraId="44578D15" w14:textId="77777777">
      <w:pPr>
        <w:pStyle w:val="ListParagraph"/>
        <w:numPr>
          <w:ilvl w:val="0"/>
          <w:numId w:val="20"/>
        </w:numPr>
        <w:tabs>
          <w:tab w:val="left" w:pos="1291"/>
        </w:tabs>
        <w:ind w:right="1253"/>
        <w:rPr>
          <w:sz w:val="24"/>
        </w:rPr>
      </w:pPr>
      <w:r>
        <w:rPr>
          <w:sz w:val="24"/>
        </w:rPr>
        <w:t>If it is determined by the Field Director that the placement is not providing a safe environment,</w:t>
      </w:r>
      <w:r>
        <w:rPr>
          <w:spacing w:val="-5"/>
          <w:sz w:val="24"/>
        </w:rPr>
        <w:t xml:space="preserve"> </w:t>
      </w:r>
      <w:r>
        <w:rPr>
          <w:sz w:val="24"/>
        </w:rPr>
        <w:t>they</w:t>
      </w:r>
      <w:r>
        <w:rPr>
          <w:spacing w:val="-6"/>
          <w:sz w:val="24"/>
        </w:rPr>
        <w:t xml:space="preserve"> </w:t>
      </w:r>
      <w:r>
        <w:rPr>
          <w:sz w:val="24"/>
        </w:rPr>
        <w:t>will</w:t>
      </w:r>
      <w:r>
        <w:rPr>
          <w:spacing w:val="-7"/>
          <w:sz w:val="24"/>
        </w:rPr>
        <w:t xml:space="preserve"> </w:t>
      </w:r>
      <w:r>
        <w:rPr>
          <w:sz w:val="24"/>
        </w:rPr>
        <w:t>initiate</w:t>
      </w:r>
      <w:r>
        <w:rPr>
          <w:spacing w:val="-9"/>
          <w:sz w:val="24"/>
        </w:rPr>
        <w:t xml:space="preserve"> </w:t>
      </w:r>
      <w:r>
        <w:rPr>
          <w:sz w:val="24"/>
        </w:rPr>
        <w:t>steps</w:t>
      </w:r>
      <w:r>
        <w:rPr>
          <w:spacing w:val="-6"/>
          <w:sz w:val="24"/>
        </w:rPr>
        <w:t xml:space="preserve"> </w:t>
      </w:r>
      <w:r>
        <w:rPr>
          <w:sz w:val="24"/>
        </w:rPr>
        <w:t>to</w:t>
      </w:r>
      <w:r>
        <w:rPr>
          <w:spacing w:val="-6"/>
          <w:sz w:val="24"/>
        </w:rPr>
        <w:t xml:space="preserve"> </w:t>
      </w:r>
      <w:r>
        <w:rPr>
          <w:sz w:val="24"/>
        </w:rPr>
        <w:t>locate</w:t>
      </w:r>
      <w:r>
        <w:rPr>
          <w:spacing w:val="-8"/>
          <w:sz w:val="24"/>
        </w:rPr>
        <w:t xml:space="preserve"> </w:t>
      </w:r>
      <w:r>
        <w:rPr>
          <w:sz w:val="24"/>
        </w:rPr>
        <w:t>a</w:t>
      </w:r>
      <w:r>
        <w:rPr>
          <w:spacing w:val="-9"/>
          <w:sz w:val="24"/>
        </w:rPr>
        <w:t xml:space="preserve"> </w:t>
      </w:r>
      <w:r>
        <w:rPr>
          <w:sz w:val="24"/>
        </w:rPr>
        <w:t>new</w:t>
      </w:r>
      <w:r>
        <w:rPr>
          <w:spacing w:val="-6"/>
          <w:sz w:val="24"/>
        </w:rPr>
        <w:t xml:space="preserve"> </w:t>
      </w:r>
      <w:r>
        <w:rPr>
          <w:sz w:val="24"/>
        </w:rPr>
        <w:t>placement</w:t>
      </w:r>
      <w:r>
        <w:rPr>
          <w:spacing w:val="-7"/>
          <w:sz w:val="24"/>
        </w:rPr>
        <w:t xml:space="preserve"> </w:t>
      </w:r>
      <w:r>
        <w:rPr>
          <w:sz w:val="24"/>
        </w:rPr>
        <w:t>site.</w:t>
      </w:r>
      <w:r>
        <w:rPr>
          <w:spacing w:val="-6"/>
          <w:sz w:val="24"/>
        </w:rPr>
        <w:t xml:space="preserve"> </w:t>
      </w:r>
      <w:r>
        <w:rPr>
          <w:sz w:val="24"/>
        </w:rPr>
        <w:t>All</w:t>
      </w:r>
      <w:r>
        <w:rPr>
          <w:spacing w:val="-8"/>
          <w:sz w:val="24"/>
        </w:rPr>
        <w:t xml:space="preserve"> </w:t>
      </w:r>
      <w:r>
        <w:rPr>
          <w:sz w:val="24"/>
        </w:rPr>
        <w:t>students</w:t>
      </w:r>
      <w:r>
        <w:rPr>
          <w:spacing w:val="-5"/>
          <w:sz w:val="24"/>
        </w:rPr>
        <w:t xml:space="preserve"> </w:t>
      </w:r>
      <w:r>
        <w:rPr>
          <w:sz w:val="24"/>
        </w:rPr>
        <w:t>will</w:t>
      </w:r>
      <w:r>
        <w:rPr>
          <w:spacing w:val="-7"/>
          <w:sz w:val="24"/>
        </w:rPr>
        <w:t xml:space="preserve"> </w:t>
      </w:r>
      <w:r>
        <w:rPr>
          <w:sz w:val="24"/>
        </w:rPr>
        <w:t>be removed from the agency.</w:t>
      </w:r>
    </w:p>
    <w:p w:rsidR="003944A5" w:rsidP="00A84EE3" w:rsidRDefault="00956B32" w14:paraId="6DCC27D5" w14:textId="77777777">
      <w:pPr>
        <w:pStyle w:val="ListParagraph"/>
        <w:numPr>
          <w:ilvl w:val="0"/>
          <w:numId w:val="20"/>
        </w:numPr>
        <w:tabs>
          <w:tab w:val="left" w:pos="1291"/>
        </w:tabs>
        <w:ind w:right="937"/>
        <w:rPr>
          <w:sz w:val="24"/>
        </w:rPr>
      </w:pPr>
      <w:r>
        <w:rPr>
          <w:sz w:val="24"/>
        </w:rPr>
        <w:t>The</w:t>
      </w:r>
      <w:r>
        <w:rPr>
          <w:spacing w:val="-9"/>
          <w:sz w:val="24"/>
        </w:rPr>
        <w:t xml:space="preserve"> </w:t>
      </w:r>
      <w:r>
        <w:rPr>
          <w:sz w:val="24"/>
        </w:rPr>
        <w:t>BSW</w:t>
      </w:r>
      <w:r>
        <w:rPr>
          <w:spacing w:val="-9"/>
          <w:sz w:val="24"/>
        </w:rPr>
        <w:t xml:space="preserve"> </w:t>
      </w:r>
      <w:r>
        <w:rPr>
          <w:sz w:val="24"/>
        </w:rPr>
        <w:t>Program</w:t>
      </w:r>
      <w:r>
        <w:rPr>
          <w:spacing w:val="-7"/>
          <w:sz w:val="24"/>
        </w:rPr>
        <w:t xml:space="preserve"> </w:t>
      </w:r>
      <w:r>
        <w:rPr>
          <w:sz w:val="24"/>
        </w:rPr>
        <w:t>Director</w:t>
      </w:r>
      <w:r>
        <w:rPr>
          <w:spacing w:val="-6"/>
          <w:sz w:val="24"/>
        </w:rPr>
        <w:t xml:space="preserve"> </w:t>
      </w:r>
      <w:r>
        <w:rPr>
          <w:sz w:val="24"/>
        </w:rPr>
        <w:t>and</w:t>
      </w:r>
      <w:r>
        <w:rPr>
          <w:spacing w:val="-6"/>
          <w:sz w:val="24"/>
        </w:rPr>
        <w:t xml:space="preserve"> </w:t>
      </w:r>
      <w:r>
        <w:rPr>
          <w:sz w:val="24"/>
        </w:rPr>
        <w:t>Chair</w:t>
      </w:r>
      <w:r>
        <w:rPr>
          <w:spacing w:val="-6"/>
          <w:sz w:val="24"/>
        </w:rPr>
        <w:t xml:space="preserve"> </w:t>
      </w:r>
      <w:r>
        <w:rPr>
          <w:sz w:val="24"/>
        </w:rPr>
        <w:t>of</w:t>
      </w:r>
      <w:r>
        <w:rPr>
          <w:spacing w:val="-7"/>
          <w:sz w:val="24"/>
        </w:rPr>
        <w:t xml:space="preserve"> </w:t>
      </w:r>
      <w:r>
        <w:rPr>
          <w:sz w:val="24"/>
        </w:rPr>
        <w:t>the</w:t>
      </w:r>
      <w:r>
        <w:rPr>
          <w:spacing w:val="-8"/>
          <w:sz w:val="24"/>
        </w:rPr>
        <w:t xml:space="preserve"> </w:t>
      </w:r>
      <w:r>
        <w:rPr>
          <w:sz w:val="24"/>
        </w:rPr>
        <w:t>Department</w:t>
      </w:r>
      <w:r>
        <w:rPr>
          <w:spacing w:val="-7"/>
          <w:sz w:val="24"/>
        </w:rPr>
        <w:t xml:space="preserve"> </w:t>
      </w:r>
      <w:r>
        <w:rPr>
          <w:sz w:val="24"/>
        </w:rPr>
        <w:t>of</w:t>
      </w:r>
      <w:r>
        <w:rPr>
          <w:spacing w:val="-7"/>
          <w:sz w:val="24"/>
        </w:rPr>
        <w:t xml:space="preserve"> </w:t>
      </w:r>
      <w:r>
        <w:rPr>
          <w:sz w:val="24"/>
        </w:rPr>
        <w:t>Teacher</w:t>
      </w:r>
      <w:r>
        <w:rPr>
          <w:spacing w:val="-6"/>
          <w:sz w:val="24"/>
        </w:rPr>
        <w:t xml:space="preserve"> </w:t>
      </w:r>
      <w:r>
        <w:rPr>
          <w:sz w:val="24"/>
        </w:rPr>
        <w:t>Education</w:t>
      </w:r>
      <w:r>
        <w:rPr>
          <w:spacing w:val="-5"/>
          <w:sz w:val="24"/>
        </w:rPr>
        <w:t xml:space="preserve"> </w:t>
      </w:r>
      <w:r>
        <w:rPr>
          <w:sz w:val="24"/>
        </w:rPr>
        <w:t>and</w:t>
      </w:r>
      <w:r>
        <w:rPr>
          <w:spacing w:val="-6"/>
          <w:sz w:val="24"/>
        </w:rPr>
        <w:t xml:space="preserve"> </w:t>
      </w:r>
      <w:r>
        <w:rPr>
          <w:sz w:val="24"/>
        </w:rPr>
        <w:t>Social Work will be notified of the incident and outcome.</w:t>
      </w:r>
    </w:p>
    <w:p w:rsidR="003944A5" w:rsidP="00A84EE3" w:rsidRDefault="00956B32" w14:paraId="4C2101FA" w14:textId="77777777">
      <w:pPr>
        <w:pStyle w:val="ListParagraph"/>
        <w:numPr>
          <w:ilvl w:val="0"/>
          <w:numId w:val="20"/>
        </w:numPr>
        <w:tabs>
          <w:tab w:val="left" w:pos="1291"/>
        </w:tabs>
        <w:ind w:right="1377"/>
        <w:rPr>
          <w:sz w:val="24"/>
        </w:rPr>
      </w:pPr>
      <w:r>
        <w:rPr>
          <w:sz w:val="24"/>
        </w:rPr>
        <w:t>If</w:t>
      </w:r>
      <w:r>
        <w:rPr>
          <w:spacing w:val="-7"/>
          <w:sz w:val="24"/>
        </w:rPr>
        <w:t xml:space="preserve"> </w:t>
      </w:r>
      <w:r>
        <w:rPr>
          <w:sz w:val="24"/>
        </w:rPr>
        <w:t>needed</w:t>
      </w:r>
      <w:r>
        <w:rPr>
          <w:spacing w:val="-6"/>
          <w:sz w:val="24"/>
        </w:rPr>
        <w:t xml:space="preserve"> </w:t>
      </w:r>
      <w:r>
        <w:rPr>
          <w:sz w:val="24"/>
        </w:rPr>
        <w:t>the</w:t>
      </w:r>
      <w:r>
        <w:rPr>
          <w:spacing w:val="-9"/>
          <w:sz w:val="24"/>
        </w:rPr>
        <w:t xml:space="preserve"> </w:t>
      </w:r>
      <w:r>
        <w:rPr>
          <w:sz w:val="24"/>
        </w:rPr>
        <w:t>Chair</w:t>
      </w:r>
      <w:r>
        <w:rPr>
          <w:spacing w:val="-5"/>
          <w:sz w:val="24"/>
        </w:rPr>
        <w:t xml:space="preserve"> </w:t>
      </w:r>
      <w:r>
        <w:rPr>
          <w:sz w:val="24"/>
        </w:rPr>
        <w:t>of</w:t>
      </w:r>
      <w:r>
        <w:rPr>
          <w:spacing w:val="-7"/>
          <w:sz w:val="24"/>
        </w:rPr>
        <w:t xml:space="preserve"> </w:t>
      </w:r>
      <w:r>
        <w:rPr>
          <w:sz w:val="24"/>
        </w:rPr>
        <w:t>the</w:t>
      </w:r>
      <w:r>
        <w:rPr>
          <w:spacing w:val="-6"/>
          <w:sz w:val="24"/>
        </w:rPr>
        <w:t xml:space="preserve"> </w:t>
      </w:r>
      <w:r>
        <w:rPr>
          <w:sz w:val="24"/>
        </w:rPr>
        <w:t>Department</w:t>
      </w:r>
      <w:r>
        <w:rPr>
          <w:spacing w:val="-8"/>
          <w:sz w:val="24"/>
        </w:rPr>
        <w:t xml:space="preserve"> </w:t>
      </w:r>
      <w:r>
        <w:rPr>
          <w:sz w:val="24"/>
        </w:rPr>
        <w:t>will</w:t>
      </w:r>
      <w:r>
        <w:rPr>
          <w:spacing w:val="-7"/>
          <w:sz w:val="24"/>
        </w:rPr>
        <w:t xml:space="preserve"> </w:t>
      </w:r>
      <w:r>
        <w:rPr>
          <w:sz w:val="24"/>
        </w:rPr>
        <w:t>refer</w:t>
      </w:r>
      <w:r>
        <w:rPr>
          <w:spacing w:val="-6"/>
          <w:sz w:val="24"/>
        </w:rPr>
        <w:t xml:space="preserve"> </w:t>
      </w:r>
      <w:r>
        <w:rPr>
          <w:sz w:val="24"/>
        </w:rPr>
        <w:t>the</w:t>
      </w:r>
      <w:r>
        <w:rPr>
          <w:spacing w:val="-9"/>
          <w:sz w:val="24"/>
        </w:rPr>
        <w:t xml:space="preserve"> </w:t>
      </w:r>
      <w:r>
        <w:rPr>
          <w:sz w:val="24"/>
        </w:rPr>
        <w:t>situation</w:t>
      </w:r>
      <w:r>
        <w:rPr>
          <w:spacing w:val="-5"/>
          <w:sz w:val="24"/>
        </w:rPr>
        <w:t xml:space="preserve"> </w:t>
      </w:r>
      <w:r>
        <w:rPr>
          <w:sz w:val="24"/>
        </w:rPr>
        <w:t>to</w:t>
      </w:r>
      <w:r>
        <w:rPr>
          <w:spacing w:val="-6"/>
          <w:sz w:val="24"/>
        </w:rPr>
        <w:t xml:space="preserve"> </w:t>
      </w:r>
      <w:r>
        <w:rPr>
          <w:sz w:val="24"/>
        </w:rPr>
        <w:t>appropriate</w:t>
      </w:r>
      <w:r>
        <w:rPr>
          <w:spacing w:val="-8"/>
          <w:sz w:val="24"/>
        </w:rPr>
        <w:t xml:space="preserve"> </w:t>
      </w:r>
      <w:r>
        <w:rPr>
          <w:sz w:val="24"/>
        </w:rPr>
        <w:t>university processes (grievance process).</w:t>
      </w:r>
    </w:p>
    <w:p w:rsidR="003944A5" w:rsidRDefault="003944A5" w14:paraId="2955A75E" w14:textId="77777777">
      <w:pPr>
        <w:pStyle w:val="BodyText"/>
        <w:spacing w:before="74"/>
      </w:pPr>
    </w:p>
    <w:p w:rsidR="003944A5" w:rsidRDefault="00956B32" w14:paraId="560288EE" w14:textId="77777777">
      <w:pPr>
        <w:pStyle w:val="Heading2"/>
        <w:ind w:left="2730" w:right="2925"/>
        <w:jc w:val="center"/>
      </w:pPr>
      <w:bookmarkStart w:name="_Toc205984007" w:id="39"/>
      <w:r>
        <w:t>Two</w:t>
      </w:r>
      <w:r>
        <w:rPr>
          <w:spacing w:val="-2"/>
        </w:rPr>
        <w:t xml:space="preserve"> </w:t>
      </w:r>
      <w:r>
        <w:t>or</w:t>
      </w:r>
      <w:r>
        <w:rPr>
          <w:spacing w:val="-4"/>
        </w:rPr>
        <w:t xml:space="preserve"> </w:t>
      </w:r>
      <w:r>
        <w:t>More</w:t>
      </w:r>
      <w:r>
        <w:rPr>
          <w:spacing w:val="-4"/>
        </w:rPr>
        <w:t xml:space="preserve"> </w:t>
      </w:r>
      <w:r>
        <w:t>Students</w:t>
      </w:r>
      <w:r>
        <w:rPr>
          <w:spacing w:val="1"/>
        </w:rPr>
        <w:t xml:space="preserve"> </w:t>
      </w:r>
      <w:r>
        <w:t>at</w:t>
      </w:r>
      <w:r>
        <w:rPr>
          <w:spacing w:val="-1"/>
        </w:rPr>
        <w:t xml:space="preserve"> </w:t>
      </w:r>
      <w:r>
        <w:t>One</w:t>
      </w:r>
      <w:r>
        <w:rPr>
          <w:spacing w:val="-4"/>
        </w:rPr>
        <w:t xml:space="preserve"> </w:t>
      </w:r>
      <w:r>
        <w:rPr>
          <w:spacing w:val="-2"/>
        </w:rPr>
        <w:t>Placement</w:t>
      </w:r>
      <w:bookmarkEnd w:id="39"/>
    </w:p>
    <w:p w:rsidR="003944A5" w:rsidRDefault="003944A5" w14:paraId="3A4BECC0" w14:textId="77777777">
      <w:pPr>
        <w:pStyle w:val="BodyText"/>
        <w:spacing w:before="140"/>
        <w:rPr>
          <w:b/>
        </w:rPr>
      </w:pPr>
    </w:p>
    <w:p w:rsidR="003944A5" w:rsidRDefault="00956B32" w14:paraId="0DC656DF" w14:textId="77777777">
      <w:pPr>
        <w:pStyle w:val="BodyText"/>
        <w:ind w:left="660" w:right="850"/>
        <w:jc w:val="both"/>
      </w:pPr>
      <w:r>
        <w:t>As</w:t>
      </w:r>
      <w:r>
        <w:rPr>
          <w:spacing w:val="-15"/>
        </w:rPr>
        <w:t xml:space="preserve"> </w:t>
      </w:r>
      <w:r>
        <w:t>the</w:t>
      </w:r>
      <w:r>
        <w:rPr>
          <w:spacing w:val="-15"/>
        </w:rPr>
        <w:t xml:space="preserve"> </w:t>
      </w:r>
      <w:r>
        <w:t>BSW</w:t>
      </w:r>
      <w:r>
        <w:rPr>
          <w:spacing w:val="-15"/>
        </w:rPr>
        <w:t xml:space="preserve"> </w:t>
      </w:r>
      <w:r>
        <w:t>Field</w:t>
      </w:r>
      <w:r>
        <w:rPr>
          <w:spacing w:val="-15"/>
        </w:rPr>
        <w:t xml:space="preserve"> </w:t>
      </w:r>
      <w:r>
        <w:t>Education</w:t>
      </w:r>
      <w:r>
        <w:rPr>
          <w:spacing w:val="-15"/>
        </w:rPr>
        <w:t xml:space="preserve"> </w:t>
      </w:r>
      <w:r>
        <w:t>Director</w:t>
      </w:r>
      <w:r>
        <w:rPr>
          <w:spacing w:val="-15"/>
        </w:rPr>
        <w:t xml:space="preserve"> </w:t>
      </w:r>
      <w:r>
        <w:t>matches</w:t>
      </w:r>
      <w:r>
        <w:rPr>
          <w:spacing w:val="-15"/>
        </w:rPr>
        <w:t xml:space="preserve"> </w:t>
      </w:r>
      <w:r>
        <w:t>the</w:t>
      </w:r>
      <w:r>
        <w:rPr>
          <w:spacing w:val="-15"/>
        </w:rPr>
        <w:t xml:space="preserve"> </w:t>
      </w:r>
      <w:r>
        <w:t>interests</w:t>
      </w:r>
      <w:r>
        <w:rPr>
          <w:spacing w:val="-15"/>
        </w:rPr>
        <w:t xml:space="preserve"> </w:t>
      </w:r>
      <w:r>
        <w:t>of</w:t>
      </w:r>
      <w:r>
        <w:rPr>
          <w:spacing w:val="-15"/>
        </w:rPr>
        <w:t xml:space="preserve"> </w:t>
      </w:r>
      <w:r>
        <w:t>students</w:t>
      </w:r>
      <w:r>
        <w:rPr>
          <w:spacing w:val="-15"/>
        </w:rPr>
        <w:t xml:space="preserve"> </w:t>
      </w:r>
      <w:r>
        <w:t>with</w:t>
      </w:r>
      <w:r>
        <w:rPr>
          <w:spacing w:val="-15"/>
        </w:rPr>
        <w:t xml:space="preserve"> </w:t>
      </w:r>
      <w:r>
        <w:t>opportunities</w:t>
      </w:r>
      <w:r>
        <w:rPr>
          <w:spacing w:val="-15"/>
        </w:rPr>
        <w:t xml:space="preserve"> </w:t>
      </w:r>
      <w:r>
        <w:t>available in field agencies, sometimes</w:t>
      </w:r>
      <w:r>
        <w:rPr>
          <w:spacing w:val="-2"/>
        </w:rPr>
        <w:t xml:space="preserve"> </w:t>
      </w:r>
      <w:r>
        <w:t>more</w:t>
      </w:r>
      <w:r>
        <w:rPr>
          <w:spacing w:val="-2"/>
        </w:rPr>
        <w:t xml:space="preserve"> </w:t>
      </w:r>
      <w:r>
        <w:t>than</w:t>
      </w:r>
      <w:r>
        <w:rPr>
          <w:spacing w:val="-1"/>
        </w:rPr>
        <w:t xml:space="preserve"> </w:t>
      </w:r>
      <w:r>
        <w:t>one</w:t>
      </w:r>
      <w:r>
        <w:rPr>
          <w:spacing w:val="-3"/>
        </w:rPr>
        <w:t xml:space="preserve"> </w:t>
      </w:r>
      <w:r>
        <w:t>student</w:t>
      </w:r>
      <w:r>
        <w:rPr>
          <w:spacing w:val="-1"/>
        </w:rPr>
        <w:t xml:space="preserve"> </w:t>
      </w:r>
      <w:r>
        <w:t>requests</w:t>
      </w:r>
      <w:r>
        <w:rPr>
          <w:spacing w:val="-1"/>
        </w:rPr>
        <w:t xml:space="preserve"> </w:t>
      </w:r>
      <w:r>
        <w:t>the same</w:t>
      </w:r>
      <w:r>
        <w:rPr>
          <w:spacing w:val="-3"/>
        </w:rPr>
        <w:t xml:space="preserve"> </w:t>
      </w:r>
      <w:r>
        <w:t>placement. Since</w:t>
      </w:r>
      <w:r>
        <w:rPr>
          <w:spacing w:val="-2"/>
        </w:rPr>
        <w:t xml:space="preserve"> </w:t>
      </w:r>
      <w:r>
        <w:t>a</w:t>
      </w:r>
      <w:r>
        <w:rPr>
          <w:spacing w:val="-1"/>
        </w:rPr>
        <w:t xml:space="preserve"> </w:t>
      </w:r>
      <w:r>
        <w:t>primary objective is to maximize the satisfaction of both students and field agencies, occasionally two students</w:t>
      </w:r>
      <w:r>
        <w:rPr>
          <w:spacing w:val="-12"/>
        </w:rPr>
        <w:t xml:space="preserve"> </w:t>
      </w:r>
      <w:r>
        <w:t>will</w:t>
      </w:r>
      <w:r>
        <w:rPr>
          <w:spacing w:val="-13"/>
        </w:rPr>
        <w:t xml:space="preserve"> </w:t>
      </w:r>
      <w:r>
        <w:t>be</w:t>
      </w:r>
      <w:r>
        <w:rPr>
          <w:spacing w:val="-15"/>
        </w:rPr>
        <w:t xml:space="preserve"> </w:t>
      </w:r>
      <w:r>
        <w:t>placed</w:t>
      </w:r>
      <w:r>
        <w:rPr>
          <w:spacing w:val="-14"/>
        </w:rPr>
        <w:t xml:space="preserve"> </w:t>
      </w:r>
      <w:r>
        <w:t>in</w:t>
      </w:r>
      <w:r>
        <w:rPr>
          <w:spacing w:val="-12"/>
        </w:rPr>
        <w:t xml:space="preserve"> </w:t>
      </w:r>
      <w:r>
        <w:t>the</w:t>
      </w:r>
      <w:r>
        <w:rPr>
          <w:spacing w:val="-15"/>
        </w:rPr>
        <w:t xml:space="preserve"> </w:t>
      </w:r>
      <w:r>
        <w:t>same</w:t>
      </w:r>
      <w:r>
        <w:rPr>
          <w:spacing w:val="-15"/>
        </w:rPr>
        <w:t xml:space="preserve"> </w:t>
      </w:r>
      <w:r>
        <w:t>agency.</w:t>
      </w:r>
      <w:r>
        <w:rPr>
          <w:spacing w:val="-12"/>
        </w:rPr>
        <w:t xml:space="preserve"> </w:t>
      </w:r>
      <w:r>
        <w:t>This</w:t>
      </w:r>
      <w:r>
        <w:rPr>
          <w:spacing w:val="-12"/>
        </w:rPr>
        <w:t xml:space="preserve"> </w:t>
      </w:r>
      <w:r>
        <w:t>situation</w:t>
      </w:r>
      <w:r>
        <w:rPr>
          <w:spacing w:val="-13"/>
        </w:rPr>
        <w:t xml:space="preserve"> </w:t>
      </w:r>
      <w:r>
        <w:t>can</w:t>
      </w:r>
      <w:r>
        <w:rPr>
          <w:spacing w:val="-12"/>
        </w:rPr>
        <w:t xml:space="preserve"> </w:t>
      </w:r>
      <w:r>
        <w:t>create</w:t>
      </w:r>
      <w:r>
        <w:rPr>
          <w:spacing w:val="-15"/>
        </w:rPr>
        <w:t xml:space="preserve"> </w:t>
      </w:r>
      <w:r>
        <w:t>some</w:t>
      </w:r>
      <w:r>
        <w:rPr>
          <w:spacing w:val="-11"/>
        </w:rPr>
        <w:t xml:space="preserve"> </w:t>
      </w:r>
      <w:r>
        <w:t>special</w:t>
      </w:r>
      <w:r>
        <w:rPr>
          <w:spacing w:val="-13"/>
        </w:rPr>
        <w:t xml:space="preserve"> </w:t>
      </w:r>
      <w:r>
        <w:t>conditions,</w:t>
      </w:r>
      <w:r>
        <w:rPr>
          <w:spacing w:val="-13"/>
        </w:rPr>
        <w:t xml:space="preserve"> </w:t>
      </w:r>
      <w:r>
        <w:t>some positive and some negative.</w:t>
      </w:r>
    </w:p>
    <w:p w:rsidR="003944A5" w:rsidRDefault="00956B32" w14:paraId="0CFF69AE" w14:textId="77777777">
      <w:pPr>
        <w:pStyle w:val="BodyText"/>
        <w:spacing w:before="271"/>
        <w:ind w:left="660"/>
      </w:pPr>
      <w:r>
        <w:t>Having</w:t>
      </w:r>
      <w:r>
        <w:rPr>
          <w:spacing w:val="-5"/>
        </w:rPr>
        <w:t xml:space="preserve"> </w:t>
      </w:r>
      <w:r>
        <w:t>more</w:t>
      </w:r>
      <w:r>
        <w:rPr>
          <w:spacing w:val="-5"/>
        </w:rPr>
        <w:t xml:space="preserve"> </w:t>
      </w:r>
      <w:r>
        <w:t>than</w:t>
      </w:r>
      <w:r>
        <w:rPr>
          <w:spacing w:val="-2"/>
        </w:rPr>
        <w:t xml:space="preserve"> </w:t>
      </w:r>
      <w:r>
        <w:t>one</w:t>
      </w:r>
      <w:r>
        <w:rPr>
          <w:spacing w:val="-5"/>
        </w:rPr>
        <w:t xml:space="preserve"> </w:t>
      </w:r>
      <w:r>
        <w:t>student</w:t>
      </w:r>
      <w:r>
        <w:rPr>
          <w:spacing w:val="-3"/>
        </w:rPr>
        <w:t xml:space="preserve"> </w:t>
      </w:r>
      <w:r>
        <w:t>in</w:t>
      </w:r>
      <w:r>
        <w:rPr>
          <w:spacing w:val="-1"/>
        </w:rPr>
        <w:t xml:space="preserve"> </w:t>
      </w:r>
      <w:r>
        <w:t>the</w:t>
      </w:r>
      <w:r>
        <w:rPr>
          <w:spacing w:val="-4"/>
        </w:rPr>
        <w:t xml:space="preserve"> </w:t>
      </w:r>
      <w:r>
        <w:t>same</w:t>
      </w:r>
      <w:r>
        <w:rPr>
          <w:spacing w:val="-4"/>
        </w:rPr>
        <w:t xml:space="preserve"> </w:t>
      </w:r>
      <w:r>
        <w:t>agency</w:t>
      </w:r>
      <w:r>
        <w:rPr>
          <w:spacing w:val="1"/>
        </w:rPr>
        <w:t xml:space="preserve"> </w:t>
      </w:r>
      <w:r>
        <w:t>can</w:t>
      </w:r>
      <w:r>
        <w:rPr>
          <w:spacing w:val="-1"/>
        </w:rPr>
        <w:t xml:space="preserve"> </w:t>
      </w:r>
      <w:r>
        <w:t>produce</w:t>
      </w:r>
      <w:r>
        <w:rPr>
          <w:spacing w:val="-5"/>
        </w:rPr>
        <w:t xml:space="preserve"> </w:t>
      </w:r>
      <w:r>
        <w:t>certain</w:t>
      </w:r>
      <w:r>
        <w:rPr>
          <w:spacing w:val="-1"/>
        </w:rPr>
        <w:t xml:space="preserve"> </w:t>
      </w:r>
      <w:r>
        <w:rPr>
          <w:spacing w:val="-2"/>
        </w:rPr>
        <w:t>benefits:</w:t>
      </w:r>
    </w:p>
    <w:p w:rsidR="003944A5" w:rsidP="00A84EE3" w:rsidRDefault="00956B32" w14:paraId="3D85E252" w14:textId="77777777">
      <w:pPr>
        <w:pStyle w:val="ListParagraph"/>
        <w:numPr>
          <w:ilvl w:val="1"/>
          <w:numId w:val="20"/>
        </w:numPr>
        <w:tabs>
          <w:tab w:val="left" w:pos="1381"/>
        </w:tabs>
        <w:ind w:left="1381" w:hanging="359"/>
        <w:rPr>
          <w:sz w:val="24"/>
        </w:rPr>
      </w:pPr>
      <w:r>
        <w:rPr>
          <w:sz w:val="24"/>
        </w:rPr>
        <w:t>Students</w:t>
      </w:r>
      <w:r>
        <w:rPr>
          <w:spacing w:val="-4"/>
          <w:sz w:val="24"/>
        </w:rPr>
        <w:t xml:space="preserve"> </w:t>
      </w:r>
      <w:r>
        <w:rPr>
          <w:sz w:val="24"/>
        </w:rPr>
        <w:t>can</w:t>
      </w:r>
      <w:r>
        <w:rPr>
          <w:spacing w:val="-4"/>
          <w:sz w:val="24"/>
        </w:rPr>
        <w:t xml:space="preserve"> </w:t>
      </w:r>
      <w:r>
        <w:rPr>
          <w:sz w:val="24"/>
        </w:rPr>
        <w:t>carpool</w:t>
      </w:r>
      <w:r>
        <w:rPr>
          <w:spacing w:val="-5"/>
          <w:sz w:val="24"/>
        </w:rPr>
        <w:t xml:space="preserve"> </w:t>
      </w:r>
      <w:r>
        <w:rPr>
          <w:sz w:val="24"/>
        </w:rPr>
        <w:t>together,</w:t>
      </w:r>
      <w:r>
        <w:rPr>
          <w:spacing w:val="-4"/>
          <w:sz w:val="24"/>
        </w:rPr>
        <w:t xml:space="preserve"> </w:t>
      </w:r>
      <w:r>
        <w:rPr>
          <w:sz w:val="24"/>
        </w:rPr>
        <w:t>if</w:t>
      </w:r>
      <w:r>
        <w:rPr>
          <w:spacing w:val="-4"/>
          <w:sz w:val="24"/>
        </w:rPr>
        <w:t xml:space="preserve"> </w:t>
      </w:r>
      <w:r>
        <w:rPr>
          <w:spacing w:val="-2"/>
          <w:sz w:val="24"/>
        </w:rPr>
        <w:t>feasible.</w:t>
      </w:r>
    </w:p>
    <w:p w:rsidR="003944A5" w:rsidP="00A84EE3" w:rsidRDefault="00956B32" w14:paraId="544840C6" w14:textId="77777777">
      <w:pPr>
        <w:pStyle w:val="ListParagraph"/>
        <w:numPr>
          <w:ilvl w:val="1"/>
          <w:numId w:val="20"/>
        </w:numPr>
        <w:tabs>
          <w:tab w:val="left" w:pos="1381"/>
        </w:tabs>
        <w:spacing w:line="275" w:lineRule="exact"/>
        <w:ind w:left="1381" w:hanging="359"/>
        <w:rPr>
          <w:sz w:val="24"/>
        </w:rPr>
      </w:pPr>
      <w:r>
        <w:rPr>
          <w:sz w:val="24"/>
        </w:rPr>
        <w:t>Students</w:t>
      </w:r>
      <w:r>
        <w:rPr>
          <w:spacing w:val="-1"/>
          <w:sz w:val="24"/>
        </w:rPr>
        <w:t xml:space="preserve"> </w:t>
      </w:r>
      <w:r>
        <w:rPr>
          <w:sz w:val="24"/>
        </w:rPr>
        <w:t>can</w:t>
      </w:r>
      <w:r>
        <w:rPr>
          <w:spacing w:val="-4"/>
          <w:sz w:val="24"/>
        </w:rPr>
        <w:t xml:space="preserve"> </w:t>
      </w:r>
      <w:r>
        <w:rPr>
          <w:sz w:val="24"/>
        </w:rPr>
        <w:t>support</w:t>
      </w:r>
      <w:r>
        <w:rPr>
          <w:spacing w:val="-5"/>
          <w:sz w:val="24"/>
        </w:rPr>
        <w:t xml:space="preserve"> </w:t>
      </w:r>
      <w:r>
        <w:rPr>
          <w:sz w:val="24"/>
        </w:rPr>
        <w:t>one another</w:t>
      </w:r>
      <w:r>
        <w:rPr>
          <w:spacing w:val="-3"/>
          <w:sz w:val="24"/>
        </w:rPr>
        <w:t xml:space="preserve"> </w:t>
      </w:r>
      <w:r>
        <w:rPr>
          <w:sz w:val="24"/>
        </w:rPr>
        <w:t>during</w:t>
      </w:r>
      <w:r>
        <w:rPr>
          <w:spacing w:val="-3"/>
          <w:sz w:val="24"/>
        </w:rPr>
        <w:t xml:space="preserve"> </w:t>
      </w:r>
      <w:r>
        <w:rPr>
          <w:sz w:val="24"/>
        </w:rPr>
        <w:t>the</w:t>
      </w:r>
      <w:r>
        <w:rPr>
          <w:spacing w:val="-4"/>
          <w:sz w:val="24"/>
        </w:rPr>
        <w:t xml:space="preserve"> </w:t>
      </w:r>
      <w:r>
        <w:rPr>
          <w:sz w:val="24"/>
        </w:rPr>
        <w:t>field</w:t>
      </w:r>
      <w:r>
        <w:rPr>
          <w:spacing w:val="3"/>
          <w:sz w:val="24"/>
        </w:rPr>
        <w:t xml:space="preserve"> </w:t>
      </w:r>
      <w:r>
        <w:rPr>
          <w:spacing w:val="-2"/>
          <w:sz w:val="24"/>
        </w:rPr>
        <w:t>practicum.</w:t>
      </w:r>
    </w:p>
    <w:p w:rsidR="003944A5" w:rsidP="00A84EE3" w:rsidRDefault="00956B32" w14:paraId="72E9D5BA" w14:textId="77777777">
      <w:pPr>
        <w:pStyle w:val="ListParagraph"/>
        <w:numPr>
          <w:ilvl w:val="1"/>
          <w:numId w:val="20"/>
        </w:numPr>
        <w:tabs>
          <w:tab w:val="left" w:pos="1381"/>
        </w:tabs>
        <w:spacing w:line="275" w:lineRule="exact"/>
        <w:ind w:left="1381" w:hanging="359"/>
        <w:rPr>
          <w:sz w:val="24"/>
        </w:rPr>
      </w:pPr>
      <w:r>
        <w:rPr>
          <w:sz w:val="24"/>
        </w:rPr>
        <w:t>Students</w:t>
      </w:r>
      <w:r>
        <w:rPr>
          <w:spacing w:val="-8"/>
          <w:sz w:val="24"/>
        </w:rPr>
        <w:t xml:space="preserve"> </w:t>
      </w:r>
      <w:r>
        <w:rPr>
          <w:sz w:val="24"/>
        </w:rPr>
        <w:t>can</w:t>
      </w:r>
      <w:r>
        <w:rPr>
          <w:spacing w:val="-3"/>
          <w:sz w:val="24"/>
        </w:rPr>
        <w:t xml:space="preserve"> </w:t>
      </w:r>
      <w:r>
        <w:rPr>
          <w:sz w:val="24"/>
        </w:rPr>
        <w:t>learn</w:t>
      </w:r>
      <w:r>
        <w:rPr>
          <w:spacing w:val="-3"/>
          <w:sz w:val="24"/>
        </w:rPr>
        <w:t xml:space="preserve"> </w:t>
      </w:r>
      <w:r>
        <w:rPr>
          <w:sz w:val="24"/>
        </w:rPr>
        <w:t>from</w:t>
      </w:r>
      <w:r>
        <w:rPr>
          <w:spacing w:val="-2"/>
          <w:sz w:val="24"/>
        </w:rPr>
        <w:t xml:space="preserve"> </w:t>
      </w:r>
      <w:r>
        <w:rPr>
          <w:sz w:val="24"/>
        </w:rPr>
        <w:t>one</w:t>
      </w:r>
      <w:r>
        <w:rPr>
          <w:spacing w:val="-6"/>
          <w:sz w:val="24"/>
        </w:rPr>
        <w:t xml:space="preserve"> </w:t>
      </w:r>
      <w:r>
        <w:rPr>
          <w:sz w:val="24"/>
        </w:rPr>
        <w:t>another</w:t>
      </w:r>
      <w:r>
        <w:rPr>
          <w:spacing w:val="1"/>
          <w:sz w:val="24"/>
        </w:rPr>
        <w:t xml:space="preserve"> </w:t>
      </w:r>
      <w:r>
        <w:rPr>
          <w:sz w:val="24"/>
        </w:rPr>
        <w:t>as they</w:t>
      </w:r>
      <w:r>
        <w:rPr>
          <w:spacing w:val="-3"/>
          <w:sz w:val="24"/>
        </w:rPr>
        <w:t xml:space="preserve"> </w:t>
      </w:r>
      <w:r>
        <w:rPr>
          <w:sz w:val="24"/>
        </w:rPr>
        <w:t>share</w:t>
      </w:r>
      <w:r>
        <w:rPr>
          <w:spacing w:val="-1"/>
          <w:sz w:val="24"/>
        </w:rPr>
        <w:t xml:space="preserve"> </w:t>
      </w:r>
      <w:r>
        <w:rPr>
          <w:sz w:val="24"/>
        </w:rPr>
        <w:t>their</w:t>
      </w:r>
      <w:r>
        <w:rPr>
          <w:spacing w:val="-3"/>
          <w:sz w:val="24"/>
        </w:rPr>
        <w:t xml:space="preserve"> </w:t>
      </w:r>
      <w:r>
        <w:rPr>
          <w:sz w:val="24"/>
        </w:rPr>
        <w:t>ongoing</w:t>
      </w:r>
      <w:r>
        <w:rPr>
          <w:spacing w:val="-2"/>
          <w:sz w:val="24"/>
        </w:rPr>
        <w:t xml:space="preserve"> experiences.</w:t>
      </w:r>
    </w:p>
    <w:p w:rsidR="003944A5" w:rsidP="00A84EE3" w:rsidRDefault="00956B32" w14:paraId="0FB92CB2" w14:textId="77777777">
      <w:pPr>
        <w:pStyle w:val="ListParagraph"/>
        <w:numPr>
          <w:ilvl w:val="1"/>
          <w:numId w:val="20"/>
        </w:numPr>
        <w:tabs>
          <w:tab w:val="left" w:pos="1381"/>
        </w:tabs>
        <w:spacing w:before="2"/>
        <w:ind w:left="1381" w:hanging="359"/>
        <w:rPr>
          <w:sz w:val="24"/>
        </w:rPr>
      </w:pPr>
      <w:r>
        <w:rPr>
          <w:sz w:val="24"/>
        </w:rPr>
        <w:t>Multiple</w:t>
      </w:r>
      <w:r>
        <w:rPr>
          <w:spacing w:val="-11"/>
          <w:sz w:val="24"/>
        </w:rPr>
        <w:t xml:space="preserve"> </w:t>
      </w:r>
      <w:r>
        <w:rPr>
          <w:sz w:val="24"/>
        </w:rPr>
        <w:t>students</w:t>
      </w:r>
      <w:r>
        <w:rPr>
          <w:spacing w:val="1"/>
          <w:sz w:val="24"/>
        </w:rPr>
        <w:t xml:space="preserve"> </w:t>
      </w:r>
      <w:r>
        <w:rPr>
          <w:sz w:val="24"/>
        </w:rPr>
        <w:t>tend</w:t>
      </w:r>
      <w:r>
        <w:rPr>
          <w:spacing w:val="-1"/>
          <w:sz w:val="24"/>
        </w:rPr>
        <w:t xml:space="preserve"> </w:t>
      </w:r>
      <w:r>
        <w:rPr>
          <w:sz w:val="24"/>
        </w:rPr>
        <w:t>to</w:t>
      </w:r>
      <w:r>
        <w:rPr>
          <w:spacing w:val="-5"/>
          <w:sz w:val="24"/>
        </w:rPr>
        <w:t xml:space="preserve"> </w:t>
      </w:r>
      <w:r>
        <w:rPr>
          <w:sz w:val="24"/>
        </w:rPr>
        <w:t>increase</w:t>
      </w:r>
      <w:r>
        <w:rPr>
          <w:spacing w:val="-6"/>
          <w:sz w:val="24"/>
        </w:rPr>
        <w:t xml:space="preserve"> </w:t>
      </w:r>
      <w:r>
        <w:rPr>
          <w:sz w:val="24"/>
        </w:rPr>
        <w:t>each</w:t>
      </w:r>
      <w:r>
        <w:rPr>
          <w:spacing w:val="-3"/>
          <w:sz w:val="24"/>
        </w:rPr>
        <w:t xml:space="preserve"> </w:t>
      </w:r>
      <w:r>
        <w:rPr>
          <w:sz w:val="24"/>
        </w:rPr>
        <w:t>student's</w:t>
      </w:r>
      <w:r>
        <w:rPr>
          <w:spacing w:val="-2"/>
          <w:sz w:val="24"/>
        </w:rPr>
        <w:t xml:space="preserve"> </w:t>
      </w:r>
      <w:r>
        <w:rPr>
          <w:sz w:val="24"/>
        </w:rPr>
        <w:t>productivity</w:t>
      </w:r>
      <w:r>
        <w:rPr>
          <w:spacing w:val="-2"/>
          <w:sz w:val="24"/>
        </w:rPr>
        <w:t xml:space="preserve"> </w:t>
      </w:r>
      <w:r>
        <w:rPr>
          <w:sz w:val="24"/>
        </w:rPr>
        <w:t>in</w:t>
      </w:r>
      <w:r>
        <w:rPr>
          <w:spacing w:val="-3"/>
          <w:sz w:val="24"/>
        </w:rPr>
        <w:t xml:space="preserve"> </w:t>
      </w:r>
      <w:r>
        <w:rPr>
          <w:sz w:val="24"/>
        </w:rPr>
        <w:t>the</w:t>
      </w:r>
      <w:r>
        <w:rPr>
          <w:spacing w:val="-6"/>
          <w:sz w:val="24"/>
        </w:rPr>
        <w:t xml:space="preserve"> </w:t>
      </w:r>
      <w:r>
        <w:rPr>
          <w:spacing w:val="-2"/>
          <w:sz w:val="24"/>
        </w:rPr>
        <w:t>agency.</w:t>
      </w:r>
    </w:p>
    <w:p w:rsidR="003944A5" w:rsidRDefault="003944A5" w14:paraId="4DF46056" w14:textId="77777777">
      <w:pPr>
        <w:pStyle w:val="BodyText"/>
      </w:pPr>
    </w:p>
    <w:p w:rsidR="003944A5" w:rsidRDefault="00956B32" w14:paraId="33209B82" w14:textId="77777777">
      <w:pPr>
        <w:pStyle w:val="BodyText"/>
        <w:spacing w:before="1"/>
        <w:ind w:left="660"/>
      </w:pPr>
      <w:r>
        <w:t>There</w:t>
      </w:r>
      <w:r>
        <w:rPr>
          <w:spacing w:val="-10"/>
        </w:rPr>
        <w:t xml:space="preserve"> </w:t>
      </w:r>
      <w:r>
        <w:t>are</w:t>
      </w:r>
      <w:r>
        <w:rPr>
          <w:spacing w:val="-4"/>
        </w:rPr>
        <w:t xml:space="preserve"> </w:t>
      </w:r>
      <w:r>
        <w:t>also</w:t>
      </w:r>
      <w:r>
        <w:rPr>
          <w:spacing w:val="-3"/>
        </w:rPr>
        <w:t xml:space="preserve"> </w:t>
      </w:r>
      <w:r>
        <w:t>potential</w:t>
      </w:r>
      <w:r>
        <w:rPr>
          <w:spacing w:val="-3"/>
        </w:rPr>
        <w:t xml:space="preserve"> </w:t>
      </w:r>
      <w:r>
        <w:t>pitfalls in</w:t>
      </w:r>
      <w:r>
        <w:rPr>
          <w:spacing w:val="2"/>
        </w:rPr>
        <w:t xml:space="preserve"> </w:t>
      </w:r>
      <w:r>
        <w:t>having</w:t>
      </w:r>
      <w:r>
        <w:rPr>
          <w:spacing w:val="-3"/>
        </w:rPr>
        <w:t xml:space="preserve"> </w:t>
      </w:r>
      <w:r>
        <w:t>more</w:t>
      </w:r>
      <w:r>
        <w:rPr>
          <w:spacing w:val="-4"/>
        </w:rPr>
        <w:t xml:space="preserve"> </w:t>
      </w:r>
      <w:r>
        <w:t>than</w:t>
      </w:r>
      <w:r>
        <w:rPr>
          <w:spacing w:val="1"/>
        </w:rPr>
        <w:t xml:space="preserve"> </w:t>
      </w:r>
      <w:r>
        <w:t>one</w:t>
      </w:r>
      <w:r>
        <w:rPr>
          <w:spacing w:val="-6"/>
        </w:rPr>
        <w:t xml:space="preserve"> </w:t>
      </w:r>
      <w:r>
        <w:t>student</w:t>
      </w:r>
      <w:r>
        <w:rPr>
          <w:spacing w:val="-4"/>
        </w:rPr>
        <w:t xml:space="preserve"> </w:t>
      </w:r>
      <w:r>
        <w:t>in</w:t>
      </w:r>
      <w:r>
        <w:rPr>
          <w:spacing w:val="1"/>
        </w:rPr>
        <w:t xml:space="preserve"> </w:t>
      </w:r>
      <w:r>
        <w:t>the</w:t>
      </w:r>
      <w:r>
        <w:rPr>
          <w:spacing w:val="-3"/>
        </w:rPr>
        <w:t xml:space="preserve"> </w:t>
      </w:r>
      <w:r>
        <w:t>same</w:t>
      </w:r>
      <w:r>
        <w:rPr>
          <w:spacing w:val="-3"/>
        </w:rPr>
        <w:t xml:space="preserve"> </w:t>
      </w:r>
      <w:r>
        <w:rPr>
          <w:spacing w:val="-2"/>
        </w:rPr>
        <w:t>agency:</w:t>
      </w:r>
    </w:p>
    <w:p w:rsidR="003944A5" w:rsidP="00A84EE3" w:rsidRDefault="00956B32" w14:paraId="04FAA305" w14:textId="77777777">
      <w:pPr>
        <w:pStyle w:val="ListParagraph"/>
        <w:numPr>
          <w:ilvl w:val="0"/>
          <w:numId w:val="19"/>
        </w:numPr>
        <w:tabs>
          <w:tab w:val="left" w:pos="1382"/>
        </w:tabs>
        <w:spacing w:before="2"/>
        <w:ind w:right="1141"/>
        <w:rPr>
          <w:sz w:val="24"/>
        </w:rPr>
      </w:pPr>
      <w:r>
        <w:rPr>
          <w:sz w:val="24"/>
        </w:rPr>
        <w:t>Field</w:t>
      </w:r>
      <w:r>
        <w:rPr>
          <w:spacing w:val="-5"/>
          <w:sz w:val="24"/>
        </w:rPr>
        <w:t xml:space="preserve"> </w:t>
      </w:r>
      <w:r>
        <w:rPr>
          <w:sz w:val="24"/>
        </w:rPr>
        <w:t>supervisors</w:t>
      </w:r>
      <w:r>
        <w:rPr>
          <w:spacing w:val="-5"/>
          <w:sz w:val="24"/>
        </w:rPr>
        <w:t xml:space="preserve"> </w:t>
      </w:r>
      <w:r>
        <w:rPr>
          <w:sz w:val="24"/>
        </w:rPr>
        <w:t>may</w:t>
      </w:r>
      <w:r>
        <w:rPr>
          <w:spacing w:val="-4"/>
          <w:sz w:val="24"/>
        </w:rPr>
        <w:t xml:space="preserve"> </w:t>
      </w:r>
      <w:r>
        <w:rPr>
          <w:sz w:val="24"/>
        </w:rPr>
        <w:t>report</w:t>
      </w:r>
      <w:r>
        <w:rPr>
          <w:spacing w:val="-5"/>
          <w:sz w:val="24"/>
        </w:rPr>
        <w:t xml:space="preserve"> </w:t>
      </w:r>
      <w:r>
        <w:rPr>
          <w:sz w:val="24"/>
        </w:rPr>
        <w:t>difficulty</w:t>
      </w:r>
      <w:r>
        <w:rPr>
          <w:spacing w:val="-5"/>
          <w:sz w:val="24"/>
        </w:rPr>
        <w:t xml:space="preserve"> </w:t>
      </w:r>
      <w:r>
        <w:rPr>
          <w:sz w:val="24"/>
        </w:rPr>
        <w:t>providing</w:t>
      </w:r>
      <w:r>
        <w:rPr>
          <w:spacing w:val="-5"/>
          <w:sz w:val="24"/>
        </w:rPr>
        <w:t xml:space="preserve"> </w:t>
      </w:r>
      <w:r>
        <w:rPr>
          <w:sz w:val="24"/>
        </w:rPr>
        <w:t>an</w:t>
      </w:r>
      <w:r>
        <w:rPr>
          <w:spacing w:val="-5"/>
          <w:sz w:val="24"/>
        </w:rPr>
        <w:t xml:space="preserve"> </w:t>
      </w:r>
      <w:r>
        <w:rPr>
          <w:sz w:val="24"/>
        </w:rPr>
        <w:t>individualized</w:t>
      </w:r>
      <w:r>
        <w:rPr>
          <w:spacing w:val="-5"/>
          <w:sz w:val="24"/>
        </w:rPr>
        <w:t xml:space="preserve"> </w:t>
      </w:r>
      <w:r>
        <w:rPr>
          <w:sz w:val="24"/>
        </w:rPr>
        <w:t>experience</w:t>
      </w:r>
      <w:r>
        <w:rPr>
          <w:spacing w:val="-5"/>
          <w:sz w:val="24"/>
        </w:rPr>
        <w:t xml:space="preserve"> </w:t>
      </w:r>
      <w:r>
        <w:rPr>
          <w:sz w:val="24"/>
        </w:rPr>
        <w:t>for</w:t>
      </w:r>
      <w:r>
        <w:rPr>
          <w:spacing w:val="-5"/>
          <w:sz w:val="24"/>
        </w:rPr>
        <w:t xml:space="preserve"> </w:t>
      </w:r>
      <w:r>
        <w:rPr>
          <w:sz w:val="24"/>
        </w:rPr>
        <w:t xml:space="preserve">each </w:t>
      </w:r>
      <w:r>
        <w:rPr>
          <w:spacing w:val="-2"/>
          <w:sz w:val="24"/>
        </w:rPr>
        <w:t>student.</w:t>
      </w:r>
    </w:p>
    <w:p w:rsidR="003944A5" w:rsidP="00A84EE3" w:rsidRDefault="00956B32" w14:paraId="1E4CB3A9" w14:textId="77777777">
      <w:pPr>
        <w:pStyle w:val="ListParagraph"/>
        <w:numPr>
          <w:ilvl w:val="0"/>
          <w:numId w:val="19"/>
        </w:numPr>
        <w:tabs>
          <w:tab w:val="left" w:pos="1382"/>
        </w:tabs>
        <w:spacing w:line="244" w:lineRule="auto"/>
        <w:ind w:right="913"/>
        <w:rPr>
          <w:sz w:val="24"/>
        </w:rPr>
      </w:pPr>
      <w:r>
        <w:rPr>
          <w:sz w:val="24"/>
        </w:rPr>
        <w:t>A</w:t>
      </w:r>
      <w:r>
        <w:rPr>
          <w:spacing w:val="-11"/>
          <w:sz w:val="24"/>
        </w:rPr>
        <w:t xml:space="preserve"> </w:t>
      </w:r>
      <w:r>
        <w:rPr>
          <w:sz w:val="24"/>
        </w:rPr>
        <w:t>student</w:t>
      </w:r>
      <w:r>
        <w:rPr>
          <w:spacing w:val="-13"/>
          <w:sz w:val="24"/>
        </w:rPr>
        <w:t xml:space="preserve"> </w:t>
      </w:r>
      <w:r>
        <w:rPr>
          <w:sz w:val="24"/>
        </w:rPr>
        <w:t>who</w:t>
      </w:r>
      <w:r>
        <w:rPr>
          <w:spacing w:val="-14"/>
          <w:sz w:val="24"/>
        </w:rPr>
        <w:t xml:space="preserve"> </w:t>
      </w:r>
      <w:r>
        <w:rPr>
          <w:sz w:val="24"/>
        </w:rPr>
        <w:t>is</w:t>
      </w:r>
      <w:r>
        <w:rPr>
          <w:spacing w:val="-10"/>
          <w:sz w:val="24"/>
        </w:rPr>
        <w:t xml:space="preserve"> </w:t>
      </w:r>
      <w:r>
        <w:rPr>
          <w:sz w:val="24"/>
        </w:rPr>
        <w:t>unsure</w:t>
      </w:r>
      <w:r>
        <w:rPr>
          <w:spacing w:val="-15"/>
          <w:sz w:val="24"/>
        </w:rPr>
        <w:t xml:space="preserve"> </w:t>
      </w:r>
      <w:r>
        <w:rPr>
          <w:sz w:val="24"/>
        </w:rPr>
        <w:t>about</w:t>
      </w:r>
      <w:r>
        <w:rPr>
          <w:spacing w:val="-12"/>
          <w:sz w:val="24"/>
        </w:rPr>
        <w:t xml:space="preserve"> </w:t>
      </w:r>
      <w:r>
        <w:rPr>
          <w:sz w:val="24"/>
        </w:rPr>
        <w:t>his/her</w:t>
      </w:r>
      <w:r>
        <w:rPr>
          <w:spacing w:val="-13"/>
          <w:sz w:val="24"/>
        </w:rPr>
        <w:t xml:space="preserve"> </w:t>
      </w:r>
      <w:r>
        <w:rPr>
          <w:sz w:val="24"/>
        </w:rPr>
        <w:t>abilities</w:t>
      </w:r>
      <w:r>
        <w:rPr>
          <w:spacing w:val="-10"/>
          <w:sz w:val="24"/>
        </w:rPr>
        <w:t xml:space="preserve"> </w:t>
      </w:r>
      <w:r>
        <w:rPr>
          <w:sz w:val="24"/>
        </w:rPr>
        <w:t>as</w:t>
      </w:r>
      <w:r>
        <w:rPr>
          <w:spacing w:val="-10"/>
          <w:sz w:val="24"/>
        </w:rPr>
        <w:t xml:space="preserve"> </w:t>
      </w:r>
      <w:r>
        <w:rPr>
          <w:sz w:val="24"/>
        </w:rPr>
        <w:t>a</w:t>
      </w:r>
      <w:r>
        <w:rPr>
          <w:spacing w:val="-14"/>
          <w:sz w:val="24"/>
        </w:rPr>
        <w:t xml:space="preserve"> </w:t>
      </w:r>
      <w:r>
        <w:rPr>
          <w:sz w:val="24"/>
        </w:rPr>
        <w:t>beginning</w:t>
      </w:r>
      <w:r>
        <w:rPr>
          <w:spacing w:val="-13"/>
          <w:sz w:val="24"/>
        </w:rPr>
        <w:t xml:space="preserve"> </w:t>
      </w:r>
      <w:r>
        <w:rPr>
          <w:sz w:val="24"/>
        </w:rPr>
        <w:t>social</w:t>
      </w:r>
      <w:r>
        <w:rPr>
          <w:spacing w:val="-13"/>
          <w:sz w:val="24"/>
        </w:rPr>
        <w:t xml:space="preserve"> </w:t>
      </w:r>
      <w:r>
        <w:rPr>
          <w:sz w:val="24"/>
        </w:rPr>
        <w:t>work</w:t>
      </w:r>
      <w:r>
        <w:rPr>
          <w:spacing w:val="-10"/>
          <w:sz w:val="24"/>
        </w:rPr>
        <w:t xml:space="preserve"> </w:t>
      </w:r>
      <w:r>
        <w:rPr>
          <w:sz w:val="24"/>
        </w:rPr>
        <w:t>practitioner</w:t>
      </w:r>
      <w:r>
        <w:rPr>
          <w:spacing w:val="-13"/>
          <w:sz w:val="24"/>
        </w:rPr>
        <w:t xml:space="preserve"> </w:t>
      </w:r>
      <w:r>
        <w:rPr>
          <w:sz w:val="24"/>
        </w:rPr>
        <w:t>may attempt to make themselves look good at the expense of the other.</w:t>
      </w:r>
    </w:p>
    <w:p w:rsidR="003944A5" w:rsidP="00A84EE3" w:rsidRDefault="00956B32" w14:paraId="7F9520C0" w14:textId="77777777">
      <w:pPr>
        <w:pStyle w:val="ListParagraph"/>
        <w:numPr>
          <w:ilvl w:val="0"/>
          <w:numId w:val="19"/>
        </w:numPr>
        <w:tabs>
          <w:tab w:val="left" w:pos="1381"/>
        </w:tabs>
        <w:spacing w:line="265" w:lineRule="exact"/>
        <w:ind w:left="1381" w:hanging="359"/>
        <w:rPr>
          <w:sz w:val="24"/>
        </w:rPr>
      </w:pPr>
      <w:r>
        <w:rPr>
          <w:sz w:val="24"/>
        </w:rPr>
        <w:t>A</w:t>
      </w:r>
      <w:r>
        <w:rPr>
          <w:spacing w:val="-6"/>
          <w:sz w:val="24"/>
        </w:rPr>
        <w:t xml:space="preserve"> </w:t>
      </w:r>
      <w:r>
        <w:rPr>
          <w:sz w:val="24"/>
        </w:rPr>
        <w:t>student</w:t>
      </w:r>
      <w:r>
        <w:rPr>
          <w:spacing w:val="-5"/>
          <w:sz w:val="24"/>
        </w:rPr>
        <w:t xml:space="preserve"> </w:t>
      </w:r>
      <w:r>
        <w:rPr>
          <w:sz w:val="24"/>
        </w:rPr>
        <w:t>may</w:t>
      </w:r>
      <w:r>
        <w:rPr>
          <w:spacing w:val="-4"/>
          <w:sz w:val="24"/>
        </w:rPr>
        <w:t xml:space="preserve"> </w:t>
      </w:r>
      <w:r>
        <w:rPr>
          <w:sz w:val="24"/>
        </w:rPr>
        <w:t>lose their</w:t>
      </w:r>
      <w:r>
        <w:rPr>
          <w:spacing w:val="3"/>
          <w:sz w:val="24"/>
        </w:rPr>
        <w:t xml:space="preserve"> </w:t>
      </w:r>
      <w:r>
        <w:rPr>
          <w:sz w:val="24"/>
        </w:rPr>
        <w:t>identity</w:t>
      </w:r>
      <w:r>
        <w:rPr>
          <w:spacing w:val="-2"/>
          <w:sz w:val="24"/>
        </w:rPr>
        <w:t xml:space="preserve"> </w:t>
      </w:r>
      <w:r>
        <w:rPr>
          <w:sz w:val="24"/>
        </w:rPr>
        <w:t>by becoming</w:t>
      </w:r>
      <w:r>
        <w:rPr>
          <w:spacing w:val="-3"/>
          <w:sz w:val="24"/>
        </w:rPr>
        <w:t xml:space="preserve"> </w:t>
      </w:r>
      <w:r>
        <w:rPr>
          <w:sz w:val="24"/>
        </w:rPr>
        <w:t>dependent</w:t>
      </w:r>
      <w:r>
        <w:rPr>
          <w:spacing w:val="-5"/>
          <w:sz w:val="24"/>
        </w:rPr>
        <w:t xml:space="preserve"> </w:t>
      </w:r>
      <w:r>
        <w:rPr>
          <w:sz w:val="24"/>
        </w:rPr>
        <w:t>on</w:t>
      </w:r>
      <w:r>
        <w:rPr>
          <w:spacing w:val="-4"/>
          <w:sz w:val="24"/>
        </w:rPr>
        <w:t xml:space="preserve"> </w:t>
      </w:r>
      <w:r>
        <w:rPr>
          <w:sz w:val="24"/>
        </w:rPr>
        <w:t>the</w:t>
      </w:r>
      <w:r>
        <w:rPr>
          <w:spacing w:val="-3"/>
          <w:sz w:val="24"/>
        </w:rPr>
        <w:t xml:space="preserve"> </w:t>
      </w:r>
      <w:r>
        <w:rPr>
          <w:sz w:val="24"/>
        </w:rPr>
        <w:t>other</w:t>
      </w:r>
      <w:r>
        <w:rPr>
          <w:spacing w:val="-2"/>
          <w:sz w:val="24"/>
        </w:rPr>
        <w:t xml:space="preserve"> student.</w:t>
      </w:r>
    </w:p>
    <w:p w:rsidR="003944A5" w:rsidRDefault="00956B32" w14:paraId="17165519" w14:textId="77777777">
      <w:pPr>
        <w:pStyle w:val="BodyText"/>
        <w:spacing w:before="271" w:line="242" w:lineRule="auto"/>
        <w:ind w:left="660" w:right="882"/>
      </w:pPr>
      <w:r>
        <w:t>The</w:t>
      </w:r>
      <w:r>
        <w:rPr>
          <w:spacing w:val="-5"/>
        </w:rPr>
        <w:t xml:space="preserve"> </w:t>
      </w:r>
      <w:r>
        <w:t>BSW</w:t>
      </w:r>
      <w:r>
        <w:rPr>
          <w:spacing w:val="-4"/>
        </w:rPr>
        <w:t xml:space="preserve"> </w:t>
      </w:r>
      <w:r>
        <w:t>Field</w:t>
      </w:r>
      <w:r>
        <w:rPr>
          <w:spacing w:val="-3"/>
        </w:rPr>
        <w:t xml:space="preserve"> </w:t>
      </w:r>
      <w:r>
        <w:t>Education</w:t>
      </w:r>
      <w:r>
        <w:rPr>
          <w:spacing w:val="-3"/>
        </w:rPr>
        <w:t xml:space="preserve"> </w:t>
      </w:r>
      <w:r>
        <w:t>Director</w:t>
      </w:r>
      <w:r>
        <w:rPr>
          <w:spacing w:val="-2"/>
        </w:rPr>
        <w:t xml:space="preserve"> </w:t>
      </w:r>
      <w:r>
        <w:t>and</w:t>
      </w:r>
      <w:r>
        <w:rPr>
          <w:spacing w:val="-3"/>
        </w:rPr>
        <w:t xml:space="preserve"> </w:t>
      </w:r>
      <w:r>
        <w:t>the</w:t>
      </w:r>
      <w:r>
        <w:rPr>
          <w:spacing w:val="-3"/>
        </w:rPr>
        <w:t xml:space="preserve"> </w:t>
      </w:r>
      <w:r>
        <w:t>field</w:t>
      </w:r>
      <w:r>
        <w:rPr>
          <w:spacing w:val="-3"/>
        </w:rPr>
        <w:t xml:space="preserve"> </w:t>
      </w:r>
      <w:r>
        <w:t>supervisor</w:t>
      </w:r>
      <w:r>
        <w:rPr>
          <w:spacing w:val="-4"/>
        </w:rPr>
        <w:t xml:space="preserve"> </w:t>
      </w:r>
      <w:r>
        <w:t>are</w:t>
      </w:r>
      <w:r>
        <w:rPr>
          <w:spacing w:val="-4"/>
        </w:rPr>
        <w:t xml:space="preserve"> </w:t>
      </w:r>
      <w:r>
        <w:t>encouraged</w:t>
      </w:r>
      <w:r>
        <w:rPr>
          <w:spacing w:val="-1"/>
        </w:rPr>
        <w:t xml:space="preserve"> </w:t>
      </w:r>
      <w:r>
        <w:t>to</w:t>
      </w:r>
      <w:r>
        <w:rPr>
          <w:spacing w:val="-3"/>
        </w:rPr>
        <w:t xml:space="preserve"> </w:t>
      </w:r>
      <w:r>
        <w:t>become</w:t>
      </w:r>
      <w:r>
        <w:rPr>
          <w:spacing w:val="-3"/>
        </w:rPr>
        <w:t xml:space="preserve"> </w:t>
      </w:r>
      <w:r>
        <w:t>aware</w:t>
      </w:r>
      <w:r>
        <w:rPr>
          <w:spacing w:val="-5"/>
        </w:rPr>
        <w:t xml:space="preserve"> </w:t>
      </w:r>
      <w:r>
        <w:t>of warning signs:</w:t>
      </w:r>
    </w:p>
    <w:p w:rsidR="003944A5" w:rsidP="00A84EE3" w:rsidRDefault="00956B32" w14:paraId="4ECB508F" w14:textId="77777777">
      <w:pPr>
        <w:pStyle w:val="ListParagraph"/>
        <w:numPr>
          <w:ilvl w:val="0"/>
          <w:numId w:val="18"/>
        </w:numPr>
        <w:tabs>
          <w:tab w:val="left" w:pos="1381"/>
        </w:tabs>
        <w:spacing w:line="272" w:lineRule="exact"/>
        <w:ind w:left="1381" w:hanging="359"/>
        <w:rPr>
          <w:sz w:val="24"/>
        </w:rPr>
      </w:pPr>
      <w:r>
        <w:rPr>
          <w:sz w:val="24"/>
        </w:rPr>
        <w:t>Students</w:t>
      </w:r>
      <w:r>
        <w:rPr>
          <w:spacing w:val="-5"/>
          <w:sz w:val="24"/>
        </w:rPr>
        <w:t xml:space="preserve"> </w:t>
      </w:r>
      <w:r>
        <w:rPr>
          <w:sz w:val="24"/>
        </w:rPr>
        <w:t>voice</w:t>
      </w:r>
      <w:r>
        <w:rPr>
          <w:spacing w:val="-3"/>
          <w:sz w:val="24"/>
        </w:rPr>
        <w:t xml:space="preserve"> </w:t>
      </w:r>
      <w:r>
        <w:rPr>
          <w:sz w:val="24"/>
        </w:rPr>
        <w:t>lack</w:t>
      </w:r>
      <w:r>
        <w:rPr>
          <w:spacing w:val="-5"/>
          <w:sz w:val="24"/>
        </w:rPr>
        <w:t xml:space="preserve"> </w:t>
      </w:r>
      <w:r>
        <w:rPr>
          <w:sz w:val="24"/>
        </w:rPr>
        <w:t>of</w:t>
      </w:r>
      <w:r>
        <w:rPr>
          <w:spacing w:val="1"/>
          <w:sz w:val="24"/>
        </w:rPr>
        <w:t xml:space="preserve"> </w:t>
      </w:r>
      <w:r>
        <w:rPr>
          <w:sz w:val="24"/>
        </w:rPr>
        <w:t>individualized</w:t>
      </w:r>
      <w:r>
        <w:rPr>
          <w:spacing w:val="-5"/>
          <w:sz w:val="24"/>
        </w:rPr>
        <w:t xml:space="preserve"> </w:t>
      </w:r>
      <w:r>
        <w:rPr>
          <w:sz w:val="24"/>
        </w:rPr>
        <w:t>attention</w:t>
      </w:r>
      <w:r>
        <w:rPr>
          <w:spacing w:val="-3"/>
          <w:sz w:val="24"/>
        </w:rPr>
        <w:t xml:space="preserve"> </w:t>
      </w:r>
      <w:r>
        <w:rPr>
          <w:sz w:val="24"/>
        </w:rPr>
        <w:t>or</w:t>
      </w:r>
      <w:r>
        <w:rPr>
          <w:spacing w:val="-4"/>
          <w:sz w:val="24"/>
        </w:rPr>
        <w:t xml:space="preserve"> </w:t>
      </w:r>
      <w:r>
        <w:rPr>
          <w:spacing w:val="-2"/>
          <w:sz w:val="24"/>
        </w:rPr>
        <w:t>experience.</w:t>
      </w:r>
    </w:p>
    <w:p w:rsidR="003944A5" w:rsidP="00A84EE3" w:rsidRDefault="00956B32" w14:paraId="68DE6BCB" w14:textId="77777777">
      <w:pPr>
        <w:pStyle w:val="ListParagraph"/>
        <w:numPr>
          <w:ilvl w:val="0"/>
          <w:numId w:val="18"/>
        </w:numPr>
        <w:tabs>
          <w:tab w:val="left" w:pos="1381"/>
        </w:tabs>
        <w:spacing w:line="275" w:lineRule="exact"/>
        <w:ind w:left="1381" w:hanging="359"/>
        <w:rPr>
          <w:sz w:val="24"/>
        </w:rPr>
      </w:pPr>
      <w:r>
        <w:rPr>
          <w:sz w:val="24"/>
        </w:rPr>
        <w:t>One</w:t>
      </w:r>
      <w:r>
        <w:rPr>
          <w:spacing w:val="-10"/>
          <w:sz w:val="24"/>
        </w:rPr>
        <w:t xml:space="preserve"> </w:t>
      </w:r>
      <w:r>
        <w:rPr>
          <w:sz w:val="24"/>
        </w:rPr>
        <w:t>or</w:t>
      </w:r>
      <w:r>
        <w:rPr>
          <w:spacing w:val="-1"/>
          <w:sz w:val="24"/>
        </w:rPr>
        <w:t xml:space="preserve"> </w:t>
      </w:r>
      <w:r>
        <w:rPr>
          <w:sz w:val="24"/>
        </w:rPr>
        <w:t>both</w:t>
      </w:r>
      <w:r>
        <w:rPr>
          <w:spacing w:val="-1"/>
          <w:sz w:val="24"/>
        </w:rPr>
        <w:t xml:space="preserve"> </w:t>
      </w:r>
      <w:r>
        <w:rPr>
          <w:sz w:val="24"/>
        </w:rPr>
        <w:t>students are</w:t>
      </w:r>
      <w:r>
        <w:rPr>
          <w:spacing w:val="-4"/>
          <w:sz w:val="24"/>
        </w:rPr>
        <w:t xml:space="preserve"> </w:t>
      </w:r>
      <w:r>
        <w:rPr>
          <w:sz w:val="24"/>
        </w:rPr>
        <w:t>hypercritical</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pacing w:val="-2"/>
          <w:sz w:val="24"/>
        </w:rPr>
        <w:t>other.</w:t>
      </w:r>
    </w:p>
    <w:p w:rsidR="003944A5" w:rsidP="00A84EE3" w:rsidRDefault="00956B32" w14:paraId="37DA2F87" w14:textId="77777777">
      <w:pPr>
        <w:pStyle w:val="ListParagraph"/>
        <w:numPr>
          <w:ilvl w:val="0"/>
          <w:numId w:val="18"/>
        </w:numPr>
        <w:tabs>
          <w:tab w:val="left" w:pos="1381"/>
        </w:tabs>
        <w:spacing w:line="275" w:lineRule="exact"/>
        <w:ind w:left="1381" w:hanging="359"/>
        <w:rPr>
          <w:sz w:val="24"/>
        </w:rPr>
      </w:pPr>
      <w:r>
        <w:rPr>
          <w:sz w:val="24"/>
        </w:rPr>
        <w:t>One</w:t>
      </w:r>
      <w:r>
        <w:rPr>
          <w:spacing w:val="-9"/>
          <w:sz w:val="24"/>
        </w:rPr>
        <w:t xml:space="preserve"> </w:t>
      </w:r>
      <w:r>
        <w:rPr>
          <w:sz w:val="24"/>
        </w:rPr>
        <w:t>student</w:t>
      </w:r>
      <w:r>
        <w:rPr>
          <w:spacing w:val="-3"/>
          <w:sz w:val="24"/>
        </w:rPr>
        <w:t xml:space="preserve"> </w:t>
      </w:r>
      <w:r>
        <w:rPr>
          <w:sz w:val="24"/>
        </w:rPr>
        <w:t>frequently seems</w:t>
      </w:r>
      <w:r>
        <w:rPr>
          <w:spacing w:val="2"/>
          <w:sz w:val="24"/>
        </w:rPr>
        <w:t xml:space="preserve"> </w:t>
      </w:r>
      <w:r>
        <w:rPr>
          <w:sz w:val="24"/>
        </w:rPr>
        <w:t>to be</w:t>
      </w:r>
      <w:r>
        <w:rPr>
          <w:spacing w:val="-3"/>
          <w:sz w:val="24"/>
        </w:rPr>
        <w:t xml:space="preserve"> </w:t>
      </w:r>
      <w:r>
        <w:rPr>
          <w:sz w:val="24"/>
        </w:rPr>
        <w:t>the</w:t>
      </w:r>
      <w:r>
        <w:rPr>
          <w:spacing w:val="-3"/>
          <w:sz w:val="24"/>
        </w:rPr>
        <w:t xml:space="preserve"> </w:t>
      </w:r>
      <w:r>
        <w:rPr>
          <w:sz w:val="24"/>
        </w:rPr>
        <w:t>voice</w:t>
      </w:r>
      <w:r>
        <w:rPr>
          <w:spacing w:val="-1"/>
          <w:sz w:val="24"/>
        </w:rPr>
        <w:t xml:space="preserve"> </w:t>
      </w:r>
      <w:r>
        <w:rPr>
          <w:sz w:val="24"/>
        </w:rPr>
        <w:t>for</w:t>
      </w:r>
      <w:r>
        <w:rPr>
          <w:spacing w:val="-2"/>
          <w:sz w:val="24"/>
        </w:rPr>
        <w:t xml:space="preserve"> </w:t>
      </w:r>
      <w:r>
        <w:rPr>
          <w:sz w:val="24"/>
        </w:rPr>
        <w:t xml:space="preserve">both </w:t>
      </w:r>
      <w:r>
        <w:rPr>
          <w:spacing w:val="-2"/>
          <w:sz w:val="24"/>
        </w:rPr>
        <w:t>students.</w:t>
      </w:r>
    </w:p>
    <w:p w:rsidR="003944A5" w:rsidP="00A84EE3" w:rsidRDefault="00956B32" w14:paraId="485E0D48" w14:textId="77777777">
      <w:pPr>
        <w:pStyle w:val="ListParagraph"/>
        <w:numPr>
          <w:ilvl w:val="0"/>
          <w:numId w:val="18"/>
        </w:numPr>
        <w:tabs>
          <w:tab w:val="left" w:pos="1381"/>
        </w:tabs>
        <w:spacing w:line="275" w:lineRule="exact"/>
        <w:ind w:left="1381" w:hanging="359"/>
        <w:rPr>
          <w:sz w:val="24"/>
        </w:rPr>
      </w:pPr>
      <w:r>
        <w:rPr>
          <w:sz w:val="24"/>
        </w:rPr>
        <w:t>Tension</w:t>
      </w:r>
      <w:r>
        <w:rPr>
          <w:spacing w:val="-6"/>
          <w:sz w:val="24"/>
        </w:rPr>
        <w:t xml:space="preserve"> </w:t>
      </w:r>
      <w:r>
        <w:rPr>
          <w:sz w:val="24"/>
        </w:rPr>
        <w:t>is</w:t>
      </w:r>
      <w:r>
        <w:rPr>
          <w:spacing w:val="-4"/>
          <w:sz w:val="24"/>
        </w:rPr>
        <w:t xml:space="preserve"> </w:t>
      </w:r>
      <w:r>
        <w:rPr>
          <w:sz w:val="24"/>
        </w:rPr>
        <w:t>present in</w:t>
      </w:r>
      <w:r>
        <w:rPr>
          <w:spacing w:val="-4"/>
          <w:sz w:val="24"/>
        </w:rPr>
        <w:t xml:space="preserve"> </w:t>
      </w:r>
      <w:r>
        <w:rPr>
          <w:sz w:val="24"/>
        </w:rPr>
        <w:t>their</w:t>
      </w:r>
      <w:r>
        <w:rPr>
          <w:spacing w:val="-7"/>
          <w:sz w:val="24"/>
        </w:rPr>
        <w:t xml:space="preserve"> </w:t>
      </w:r>
      <w:r>
        <w:rPr>
          <w:sz w:val="24"/>
        </w:rPr>
        <w:t>relationships</w:t>
      </w:r>
      <w:r>
        <w:rPr>
          <w:spacing w:val="-3"/>
          <w:sz w:val="24"/>
        </w:rPr>
        <w:t xml:space="preserve"> </w:t>
      </w:r>
      <w:r>
        <w:rPr>
          <w:sz w:val="24"/>
        </w:rPr>
        <w:t>with</w:t>
      </w:r>
      <w:r>
        <w:rPr>
          <w:spacing w:val="-1"/>
          <w:sz w:val="24"/>
        </w:rPr>
        <w:t xml:space="preserve"> </w:t>
      </w:r>
      <w:r>
        <w:rPr>
          <w:sz w:val="24"/>
        </w:rPr>
        <w:t>each</w:t>
      </w:r>
      <w:r>
        <w:rPr>
          <w:spacing w:val="-1"/>
          <w:sz w:val="24"/>
        </w:rPr>
        <w:t xml:space="preserve"> </w:t>
      </w:r>
      <w:r>
        <w:rPr>
          <w:spacing w:val="-2"/>
          <w:sz w:val="24"/>
        </w:rPr>
        <w:t>other.</w:t>
      </w:r>
    </w:p>
    <w:p w:rsidR="003944A5" w:rsidRDefault="003944A5" w14:paraId="5B3068AF" w14:textId="77777777">
      <w:pPr>
        <w:spacing w:line="275" w:lineRule="exact"/>
        <w:rPr>
          <w:sz w:val="24"/>
        </w:rPr>
        <w:sectPr w:rsidR="003944A5">
          <w:pgSz w:w="12240" w:h="15840" w:orient="portrait"/>
          <w:pgMar w:top="1360" w:right="580" w:bottom="1700" w:left="780" w:header="0" w:footer="1447" w:gutter="0"/>
          <w:cols w:space="720"/>
        </w:sectPr>
      </w:pPr>
    </w:p>
    <w:p w:rsidR="003944A5" w:rsidRDefault="00956B32" w14:paraId="6B2CE022" w14:textId="77777777">
      <w:pPr>
        <w:pStyle w:val="BodyText"/>
        <w:spacing w:before="79"/>
        <w:ind w:left="660" w:right="867"/>
        <w:jc w:val="both"/>
      </w:pPr>
      <w:r>
        <w:t>If the field supervisor or the BSW Field Director identifies problems, they should communicate these concerns to one another. It is also important for the BSW Program Director to be informed of such concerns. The BSW Program embraces a philosophy of open communication and commitment to working through problems in a respectful and mutually beneficial way.</w:t>
      </w:r>
    </w:p>
    <w:p w:rsidR="003944A5" w:rsidRDefault="003944A5" w14:paraId="19A0F151" w14:textId="77777777">
      <w:pPr>
        <w:pStyle w:val="BodyText"/>
        <w:spacing w:before="79"/>
      </w:pPr>
    </w:p>
    <w:p w:rsidR="003944A5" w:rsidRDefault="00956B32" w14:paraId="4E568060" w14:textId="77777777">
      <w:pPr>
        <w:pStyle w:val="Heading2"/>
        <w:spacing w:before="1"/>
        <w:ind w:left="2726" w:right="2925"/>
        <w:jc w:val="center"/>
      </w:pPr>
      <w:bookmarkStart w:name="_Toc205984008" w:id="40"/>
      <w:r>
        <w:t>Liability</w:t>
      </w:r>
      <w:r>
        <w:rPr>
          <w:spacing w:val="-8"/>
        </w:rPr>
        <w:t xml:space="preserve"> </w:t>
      </w:r>
      <w:r>
        <w:rPr>
          <w:spacing w:val="-2"/>
        </w:rPr>
        <w:t>Protection</w:t>
      </w:r>
      <w:bookmarkEnd w:id="40"/>
    </w:p>
    <w:p w:rsidR="003944A5" w:rsidRDefault="003944A5" w14:paraId="6787B572" w14:textId="77777777">
      <w:pPr>
        <w:pStyle w:val="BodyText"/>
        <w:spacing w:before="139"/>
        <w:rPr>
          <w:b/>
        </w:rPr>
      </w:pPr>
    </w:p>
    <w:p w:rsidR="003944A5" w:rsidRDefault="00956B32" w14:paraId="5C48B6B2" w14:textId="3EC7FE51">
      <w:pPr>
        <w:pStyle w:val="BodyText"/>
        <w:ind w:left="660" w:right="847"/>
        <w:jc w:val="both"/>
      </w:pPr>
      <w:r>
        <w:t xml:space="preserve">Field placements are an essential part of students' education. Their involvement may also place them in situations in which they are vulnerable to legal action. </w:t>
      </w:r>
      <w:r w:rsidR="00230E8D">
        <w:t>To</w:t>
      </w:r>
      <w:r>
        <w:t xml:space="preserve"> further protect against potential unpleasant and expensive situations, </w:t>
      </w:r>
      <w:r>
        <w:rPr>
          <w:b/>
        </w:rPr>
        <w:t xml:space="preserve">students must obtain professional liability coverage for duties performed as part of their social work placement. </w:t>
      </w:r>
      <w:r w:rsidR="00D3789B">
        <w:t>L</w:t>
      </w:r>
      <w:r>
        <w:t>iability insurance</w:t>
      </w:r>
      <w:r>
        <w:rPr>
          <w:spacing w:val="-15"/>
        </w:rPr>
        <w:t xml:space="preserve"> </w:t>
      </w:r>
      <w:r w:rsidR="00D3789B">
        <w:t xml:space="preserve">must be obtained </w:t>
      </w:r>
      <w:r>
        <w:t>prior</w:t>
      </w:r>
      <w:r>
        <w:rPr>
          <w:spacing w:val="-14"/>
        </w:rPr>
        <w:t xml:space="preserve"> </w:t>
      </w:r>
      <w:r>
        <w:t>to</w:t>
      </w:r>
      <w:r>
        <w:rPr>
          <w:spacing w:val="-15"/>
        </w:rPr>
        <w:t xml:space="preserve"> </w:t>
      </w:r>
      <w:r>
        <w:t>a</w:t>
      </w:r>
      <w:r>
        <w:rPr>
          <w:spacing w:val="-15"/>
        </w:rPr>
        <w:t xml:space="preserve"> </w:t>
      </w:r>
      <w:r>
        <w:t>student’s</w:t>
      </w:r>
      <w:r>
        <w:rPr>
          <w:spacing w:val="-15"/>
        </w:rPr>
        <w:t xml:space="preserve"> </w:t>
      </w:r>
      <w:r>
        <w:t>first</w:t>
      </w:r>
      <w:r>
        <w:rPr>
          <w:spacing w:val="-14"/>
        </w:rPr>
        <w:t xml:space="preserve"> </w:t>
      </w:r>
      <w:r>
        <w:t>day</w:t>
      </w:r>
      <w:r>
        <w:rPr>
          <w:spacing w:val="-15"/>
        </w:rPr>
        <w:t xml:space="preserve"> </w:t>
      </w:r>
      <w:r>
        <w:t>in</w:t>
      </w:r>
      <w:r>
        <w:rPr>
          <w:spacing w:val="-15"/>
        </w:rPr>
        <w:t xml:space="preserve"> </w:t>
      </w:r>
      <w:r>
        <w:t>the</w:t>
      </w:r>
      <w:r>
        <w:rPr>
          <w:spacing w:val="-14"/>
        </w:rPr>
        <w:t xml:space="preserve"> </w:t>
      </w:r>
      <w:r>
        <w:t>field</w:t>
      </w:r>
      <w:r>
        <w:rPr>
          <w:spacing w:val="-15"/>
        </w:rPr>
        <w:t xml:space="preserve"> </w:t>
      </w:r>
      <w:r>
        <w:t>agency.</w:t>
      </w:r>
      <w:r>
        <w:rPr>
          <w:spacing w:val="-15"/>
        </w:rPr>
        <w:t xml:space="preserve"> </w:t>
      </w:r>
      <w:r>
        <w:t>Students</w:t>
      </w:r>
      <w:r>
        <w:rPr>
          <w:spacing w:val="-14"/>
        </w:rPr>
        <w:t xml:space="preserve"> </w:t>
      </w:r>
      <w:r>
        <w:t>receive</w:t>
      </w:r>
      <w:r>
        <w:rPr>
          <w:spacing w:val="-15"/>
        </w:rPr>
        <w:t xml:space="preserve"> </w:t>
      </w:r>
      <w:r>
        <w:t>their</w:t>
      </w:r>
      <w:r>
        <w:rPr>
          <w:spacing w:val="-15"/>
        </w:rPr>
        <w:t xml:space="preserve"> </w:t>
      </w:r>
      <w:r>
        <w:t>liability insurance through MGA</w:t>
      </w:r>
      <w:r w:rsidR="00D3789B">
        <w:t xml:space="preserve">. </w:t>
      </w:r>
      <w:r>
        <w:t>Liability insurance is automatically billed to the student’s account, through</w:t>
      </w:r>
      <w:r>
        <w:rPr>
          <w:spacing w:val="-5"/>
        </w:rPr>
        <w:t xml:space="preserve"> </w:t>
      </w:r>
      <w:r>
        <w:t>class-bound</w:t>
      </w:r>
      <w:r>
        <w:rPr>
          <w:spacing w:val="-2"/>
        </w:rPr>
        <w:t xml:space="preserve"> </w:t>
      </w:r>
      <w:r>
        <w:t>fees.</w:t>
      </w:r>
      <w:r>
        <w:rPr>
          <w:spacing w:val="-4"/>
        </w:rPr>
        <w:t xml:space="preserve"> </w:t>
      </w:r>
      <w:r>
        <w:t>Students</w:t>
      </w:r>
      <w:r>
        <w:rPr>
          <w:spacing w:val="-2"/>
        </w:rPr>
        <w:t xml:space="preserve"> </w:t>
      </w:r>
      <w:r>
        <w:t>are</w:t>
      </w:r>
      <w:r>
        <w:rPr>
          <w:spacing w:val="-6"/>
        </w:rPr>
        <w:t xml:space="preserve"> </w:t>
      </w:r>
      <w:r>
        <w:t>billed</w:t>
      </w:r>
      <w:r>
        <w:rPr>
          <w:spacing w:val="-5"/>
        </w:rPr>
        <w:t xml:space="preserve"> </w:t>
      </w:r>
      <w:r>
        <w:t>for</w:t>
      </w:r>
      <w:r>
        <w:rPr>
          <w:spacing w:val="-5"/>
        </w:rPr>
        <w:t xml:space="preserve"> </w:t>
      </w:r>
      <w:r>
        <w:t>liability</w:t>
      </w:r>
      <w:r>
        <w:rPr>
          <w:spacing w:val="-3"/>
        </w:rPr>
        <w:t xml:space="preserve"> </w:t>
      </w:r>
      <w:r>
        <w:t>insurance</w:t>
      </w:r>
      <w:r>
        <w:rPr>
          <w:spacing w:val="-6"/>
        </w:rPr>
        <w:t xml:space="preserve"> </w:t>
      </w:r>
      <w:r>
        <w:t>in</w:t>
      </w:r>
      <w:r>
        <w:rPr>
          <w:spacing w:val="-5"/>
        </w:rPr>
        <w:t xml:space="preserve"> </w:t>
      </w:r>
      <w:r>
        <w:t>the</w:t>
      </w:r>
      <w:r>
        <w:rPr>
          <w:spacing w:val="-6"/>
        </w:rPr>
        <w:t xml:space="preserve"> </w:t>
      </w:r>
      <w:r>
        <w:t>spring</w:t>
      </w:r>
      <w:r>
        <w:rPr>
          <w:spacing w:val="-4"/>
        </w:rPr>
        <w:t xml:space="preserve"> </w:t>
      </w:r>
      <w:r>
        <w:t>SOCW</w:t>
      </w:r>
      <w:r>
        <w:rPr>
          <w:spacing w:val="-5"/>
        </w:rPr>
        <w:t xml:space="preserve"> </w:t>
      </w:r>
      <w:r>
        <w:t>3800</w:t>
      </w:r>
      <w:r>
        <w:rPr>
          <w:spacing w:val="-7"/>
        </w:rPr>
        <w:t xml:space="preserve"> </w:t>
      </w:r>
      <w:r>
        <w:t>and this coverage lasts a year, or through the fall semester. Students are also billed in SOCW 4600 to ensure coverage through the spring semester.</w:t>
      </w:r>
    </w:p>
    <w:p w:rsidR="00322E51" w:rsidRDefault="00322E51" w14:paraId="7F17BEF8" w14:textId="77777777">
      <w:pPr>
        <w:pStyle w:val="BodyText"/>
        <w:ind w:left="660" w:right="847"/>
        <w:jc w:val="both"/>
      </w:pPr>
    </w:p>
    <w:p w:rsidRPr="00322E51" w:rsidR="00322E51" w:rsidRDefault="00322E51" w14:paraId="7E474A15" w14:textId="4DB8AE2A">
      <w:pPr>
        <w:pStyle w:val="BodyText"/>
        <w:ind w:left="660" w:right="847"/>
        <w:jc w:val="both"/>
      </w:pPr>
      <w:r>
        <w:t xml:space="preserve">MGA’s </w:t>
      </w:r>
      <w:r w:rsidRPr="00322E51">
        <w:rPr>
          <w:b/>
          <w:bCs/>
          <w:i/>
          <w:iCs/>
        </w:rPr>
        <w:t>Certificate of Insurance</w:t>
      </w:r>
      <w:r>
        <w:rPr>
          <w:b/>
          <w:bCs/>
          <w:i/>
          <w:iCs/>
        </w:rPr>
        <w:t xml:space="preserve"> </w:t>
      </w:r>
      <w:r>
        <w:t>covers all students enrolled in SOCW 4300 and 4600</w:t>
      </w:r>
      <w:r w:rsidR="002C3D62">
        <w:t xml:space="preserve"> beginning at the start of the fiscal year (July). </w:t>
      </w:r>
      <w:r w:rsidR="00BC5A58">
        <w:t xml:space="preserve">In the case </w:t>
      </w:r>
      <w:r w:rsidR="00CF71C7">
        <w:t xml:space="preserve">a </w:t>
      </w:r>
      <w:r w:rsidR="00BC5A58">
        <w:t>claim</w:t>
      </w:r>
      <w:r w:rsidR="00CF71C7">
        <w:t xml:space="preserve"> is required,</w:t>
      </w:r>
      <w:r w:rsidR="00BC5A58">
        <w:t xml:space="preserve"> MGA staff will provide information on how to initiate an i</w:t>
      </w:r>
      <w:r w:rsidRPr="00BC5A58" w:rsidR="00BC5A58">
        <w:t>ncident report</w:t>
      </w:r>
      <w:r w:rsidR="00BC5A58">
        <w:t xml:space="preserve"> and gather </w:t>
      </w:r>
      <w:r w:rsidRPr="00BC5A58" w:rsidR="00BC5A58">
        <w:t xml:space="preserve">witness statements. </w:t>
      </w:r>
      <w:r w:rsidR="00BC5A58">
        <w:t xml:space="preserve">All information </w:t>
      </w:r>
      <w:r w:rsidR="006916E2">
        <w:t xml:space="preserve">and documentation </w:t>
      </w:r>
      <w:r w:rsidR="00BC5A58">
        <w:t>for the claim would be</w:t>
      </w:r>
      <w:r w:rsidR="006916E2">
        <w:t xml:space="preserve"> maintained in the student record and forwarded to MGA’s </w:t>
      </w:r>
      <w:r w:rsidRPr="00CF71C7" w:rsidR="00CF71C7">
        <w:t xml:space="preserve">Risk Management </w:t>
      </w:r>
      <w:r w:rsidR="00CF71C7">
        <w:t xml:space="preserve">point-of-contact </w:t>
      </w:r>
      <w:r w:rsidRPr="00CF71C7" w:rsidR="00CF71C7">
        <w:t>(Ron Ardelean</w:t>
      </w:r>
      <w:r w:rsidR="00CF71C7">
        <w:t xml:space="preserve">). </w:t>
      </w:r>
    </w:p>
    <w:p w:rsidR="003944A5" w:rsidRDefault="003944A5" w14:paraId="6C95B429" w14:textId="77777777">
      <w:pPr>
        <w:pStyle w:val="BodyText"/>
        <w:spacing w:before="80"/>
      </w:pPr>
    </w:p>
    <w:p w:rsidR="003944A5" w:rsidRDefault="00956B32" w14:paraId="462D7F82" w14:textId="77777777">
      <w:pPr>
        <w:pStyle w:val="Heading2"/>
        <w:ind w:left="2731" w:right="2925"/>
        <w:jc w:val="center"/>
      </w:pPr>
      <w:bookmarkStart w:name="_Toc205984009" w:id="41"/>
      <w:r>
        <w:t>IMPORTANT</w:t>
      </w:r>
      <w:r>
        <w:rPr>
          <w:spacing w:val="-4"/>
        </w:rPr>
        <w:t xml:space="preserve"> </w:t>
      </w:r>
      <w:r>
        <w:t>UNIVERSITY</w:t>
      </w:r>
      <w:r>
        <w:rPr>
          <w:spacing w:val="-1"/>
        </w:rPr>
        <w:t xml:space="preserve"> </w:t>
      </w:r>
      <w:r>
        <w:rPr>
          <w:spacing w:val="-2"/>
        </w:rPr>
        <w:t>POLICIES</w:t>
      </w:r>
      <w:bookmarkEnd w:id="41"/>
    </w:p>
    <w:p w:rsidR="003944A5" w:rsidP="00DE7B1C" w:rsidRDefault="00956B32" w14:paraId="5A816662" w14:textId="77777777">
      <w:pPr>
        <w:pStyle w:val="Heading3"/>
      </w:pPr>
      <w:bookmarkStart w:name="_Toc205984010" w:id="42"/>
      <w:r>
        <w:t>Accessibility</w:t>
      </w:r>
      <w:r>
        <w:rPr>
          <w:spacing w:val="-14"/>
        </w:rPr>
        <w:t xml:space="preserve"> </w:t>
      </w:r>
      <w:r>
        <w:rPr>
          <w:spacing w:val="-2"/>
        </w:rPr>
        <w:t>Services</w:t>
      </w:r>
      <w:bookmarkEnd w:id="42"/>
    </w:p>
    <w:p w:rsidR="003944A5" w:rsidRDefault="00956B32" w14:paraId="3141945F" w14:textId="77777777">
      <w:pPr>
        <w:pStyle w:val="BodyText"/>
        <w:spacing w:before="120"/>
        <w:ind w:left="660" w:right="853"/>
        <w:jc w:val="both"/>
      </w:pPr>
      <w:r>
        <w:rPr>
          <w:color w:val="0D0E1A"/>
        </w:rPr>
        <w:t xml:space="preserve">As per the </w:t>
      </w:r>
      <w:r>
        <w:rPr>
          <w:color w:val="486CDF"/>
          <w:u w:val="single" w:color="486CDF"/>
        </w:rPr>
        <w:t>MGA Accessibility Services</w:t>
      </w:r>
      <w:r>
        <w:rPr>
          <w:color w:val="486CDF"/>
        </w:rPr>
        <w:t xml:space="preserve"> </w:t>
      </w:r>
      <w:r>
        <w:rPr>
          <w:color w:val="0D0E1A"/>
        </w:rPr>
        <w:t>webpage, “MGA is committed to the full and total inclusion of all individuals and to the principle of individual rights and responsibilities. To this end,</w:t>
      </w:r>
      <w:r>
        <w:rPr>
          <w:color w:val="0D0E1A"/>
          <w:spacing w:val="-5"/>
        </w:rPr>
        <w:t xml:space="preserve"> </w:t>
      </w:r>
      <w:r>
        <w:rPr>
          <w:color w:val="0D0E1A"/>
        </w:rPr>
        <w:t>policies</w:t>
      </w:r>
      <w:r>
        <w:rPr>
          <w:color w:val="0D0E1A"/>
          <w:spacing w:val="-5"/>
        </w:rPr>
        <w:t xml:space="preserve"> </w:t>
      </w:r>
      <w:r>
        <w:rPr>
          <w:color w:val="0D0E1A"/>
        </w:rPr>
        <w:t>and</w:t>
      </w:r>
      <w:r>
        <w:rPr>
          <w:color w:val="0D0E1A"/>
          <w:spacing w:val="-5"/>
        </w:rPr>
        <w:t xml:space="preserve"> </w:t>
      </w:r>
      <w:r>
        <w:rPr>
          <w:color w:val="0D0E1A"/>
        </w:rPr>
        <w:t>procedures</w:t>
      </w:r>
      <w:r>
        <w:rPr>
          <w:color w:val="0D0E1A"/>
          <w:spacing w:val="-5"/>
        </w:rPr>
        <w:t xml:space="preserve"> </w:t>
      </w:r>
      <w:r>
        <w:rPr>
          <w:color w:val="0D0E1A"/>
        </w:rPr>
        <w:t>will</w:t>
      </w:r>
      <w:r>
        <w:rPr>
          <w:color w:val="0D0E1A"/>
          <w:spacing w:val="-5"/>
        </w:rPr>
        <w:t xml:space="preserve"> </w:t>
      </w:r>
      <w:r>
        <w:rPr>
          <w:color w:val="0D0E1A"/>
        </w:rPr>
        <w:t>ensure</w:t>
      </w:r>
      <w:r>
        <w:rPr>
          <w:color w:val="0D0E1A"/>
          <w:spacing w:val="-6"/>
        </w:rPr>
        <w:t xml:space="preserve"> </w:t>
      </w:r>
      <w:r>
        <w:rPr>
          <w:color w:val="0D0E1A"/>
        </w:rPr>
        <w:t>that</w:t>
      </w:r>
      <w:r>
        <w:rPr>
          <w:color w:val="0D0E1A"/>
          <w:spacing w:val="-5"/>
        </w:rPr>
        <w:t xml:space="preserve"> </w:t>
      </w:r>
      <w:r>
        <w:rPr>
          <w:color w:val="0D0E1A"/>
        </w:rPr>
        <w:t>persons</w:t>
      </w:r>
      <w:r>
        <w:rPr>
          <w:color w:val="0D0E1A"/>
          <w:spacing w:val="-5"/>
        </w:rPr>
        <w:t xml:space="preserve"> </w:t>
      </w:r>
      <w:r>
        <w:rPr>
          <w:color w:val="0D0E1A"/>
        </w:rPr>
        <w:t>with</w:t>
      </w:r>
      <w:r>
        <w:rPr>
          <w:color w:val="0D0E1A"/>
          <w:spacing w:val="-5"/>
        </w:rPr>
        <w:t xml:space="preserve"> </w:t>
      </w:r>
      <w:r>
        <w:rPr>
          <w:color w:val="0D0E1A"/>
        </w:rPr>
        <w:t>a</w:t>
      </w:r>
      <w:r>
        <w:rPr>
          <w:color w:val="0D0E1A"/>
          <w:spacing w:val="-6"/>
        </w:rPr>
        <w:t xml:space="preserve"> </w:t>
      </w:r>
      <w:r>
        <w:rPr>
          <w:color w:val="0D0E1A"/>
        </w:rPr>
        <w:t>disability</w:t>
      </w:r>
      <w:r>
        <w:rPr>
          <w:color w:val="0D0E1A"/>
          <w:spacing w:val="-3"/>
        </w:rPr>
        <w:t xml:space="preserve"> </w:t>
      </w:r>
      <w:r>
        <w:rPr>
          <w:color w:val="0D0E1A"/>
        </w:rPr>
        <w:t>will</w:t>
      </w:r>
      <w:r>
        <w:rPr>
          <w:color w:val="0D0E1A"/>
          <w:spacing w:val="-5"/>
        </w:rPr>
        <w:t xml:space="preserve"> </w:t>
      </w:r>
      <w:r>
        <w:rPr>
          <w:color w:val="0D0E1A"/>
        </w:rPr>
        <w:t>not,</w:t>
      </w:r>
      <w:r>
        <w:rPr>
          <w:color w:val="0D0E1A"/>
          <w:spacing w:val="-2"/>
        </w:rPr>
        <w:t xml:space="preserve"> </w:t>
      </w:r>
      <w:r>
        <w:rPr>
          <w:color w:val="0D0E1A"/>
        </w:rPr>
        <w:t>on</w:t>
      </w:r>
      <w:r>
        <w:rPr>
          <w:color w:val="0D0E1A"/>
          <w:spacing w:val="-7"/>
        </w:rPr>
        <w:t xml:space="preserve"> </w:t>
      </w:r>
      <w:r>
        <w:rPr>
          <w:color w:val="0D0E1A"/>
        </w:rPr>
        <w:t>the</w:t>
      </w:r>
      <w:r>
        <w:rPr>
          <w:color w:val="0D0E1A"/>
          <w:spacing w:val="-8"/>
        </w:rPr>
        <w:t xml:space="preserve"> </w:t>
      </w:r>
      <w:r>
        <w:rPr>
          <w:color w:val="0D0E1A"/>
        </w:rPr>
        <w:t>basis</w:t>
      </w:r>
      <w:r>
        <w:rPr>
          <w:color w:val="0D0E1A"/>
          <w:spacing w:val="-6"/>
        </w:rPr>
        <w:t xml:space="preserve"> </w:t>
      </w:r>
      <w:r>
        <w:rPr>
          <w:color w:val="0D0E1A"/>
        </w:rPr>
        <w:t>of</w:t>
      </w:r>
      <w:r>
        <w:rPr>
          <w:color w:val="0D0E1A"/>
          <w:spacing w:val="-4"/>
        </w:rPr>
        <w:t xml:space="preserve"> </w:t>
      </w:r>
      <w:r>
        <w:rPr>
          <w:color w:val="0D0E1A"/>
        </w:rPr>
        <w:t>that disability, be</w:t>
      </w:r>
      <w:r>
        <w:rPr>
          <w:color w:val="0D0E1A"/>
          <w:spacing w:val="-2"/>
        </w:rPr>
        <w:t xml:space="preserve"> </w:t>
      </w:r>
      <w:r>
        <w:rPr>
          <w:color w:val="0D0E1A"/>
        </w:rPr>
        <w:t>denied full and equal access</w:t>
      </w:r>
      <w:r>
        <w:rPr>
          <w:color w:val="0D0E1A"/>
          <w:spacing w:val="-1"/>
        </w:rPr>
        <w:t xml:space="preserve"> </w:t>
      </w:r>
      <w:r>
        <w:rPr>
          <w:color w:val="0D0E1A"/>
        </w:rPr>
        <w:t>to academic</w:t>
      </w:r>
      <w:r>
        <w:rPr>
          <w:color w:val="0D0E1A"/>
          <w:spacing w:val="-1"/>
        </w:rPr>
        <w:t xml:space="preserve"> </w:t>
      </w:r>
      <w:r>
        <w:rPr>
          <w:color w:val="0D0E1A"/>
        </w:rPr>
        <w:t>and co-curricular programs</w:t>
      </w:r>
      <w:r>
        <w:rPr>
          <w:color w:val="0D0E1A"/>
          <w:spacing w:val="-1"/>
        </w:rPr>
        <w:t xml:space="preserve"> </w:t>
      </w:r>
      <w:r>
        <w:rPr>
          <w:color w:val="0D0E1A"/>
        </w:rPr>
        <w:t>or activities</w:t>
      </w:r>
      <w:r>
        <w:rPr>
          <w:color w:val="0D0E1A"/>
          <w:spacing w:val="-2"/>
        </w:rPr>
        <w:t xml:space="preserve"> </w:t>
      </w:r>
      <w:r>
        <w:rPr>
          <w:color w:val="0D0E1A"/>
        </w:rPr>
        <w:t>or otherwise be subjected to discrimination under programs or activities offered by Middle Georgia State University.”</w:t>
      </w:r>
    </w:p>
    <w:p w:rsidR="003944A5" w:rsidRDefault="003944A5" w14:paraId="3BE5C107" w14:textId="77777777">
      <w:pPr>
        <w:pStyle w:val="BodyText"/>
        <w:spacing w:before="3"/>
      </w:pPr>
    </w:p>
    <w:p w:rsidR="003944A5" w:rsidRDefault="00956B32" w14:paraId="782AEC14" w14:textId="77777777">
      <w:pPr>
        <w:pStyle w:val="BodyText"/>
        <w:ind w:left="660" w:right="855"/>
        <w:jc w:val="both"/>
      </w:pPr>
      <w:r>
        <w:rPr>
          <w:color w:val="0D0E1A"/>
        </w:rPr>
        <w:t>This</w:t>
      </w:r>
      <w:r>
        <w:rPr>
          <w:color w:val="0D0E1A"/>
          <w:spacing w:val="-1"/>
        </w:rPr>
        <w:t xml:space="preserve"> </w:t>
      </w:r>
      <w:r>
        <w:rPr>
          <w:color w:val="0D0E1A"/>
        </w:rPr>
        <w:t>policy was</w:t>
      </w:r>
      <w:r>
        <w:rPr>
          <w:color w:val="0D0E1A"/>
          <w:spacing w:val="-1"/>
        </w:rPr>
        <w:t xml:space="preserve"> </w:t>
      </w:r>
      <w:r>
        <w:rPr>
          <w:color w:val="0D0E1A"/>
        </w:rPr>
        <w:t>developed to</w:t>
      </w:r>
      <w:r>
        <w:rPr>
          <w:color w:val="0D0E1A"/>
          <w:spacing w:val="-1"/>
        </w:rPr>
        <w:t xml:space="preserve"> </w:t>
      </w:r>
      <w:r>
        <w:rPr>
          <w:color w:val="0D0E1A"/>
        </w:rPr>
        <w:t>ensure equal access at MGA</w:t>
      </w:r>
      <w:r>
        <w:rPr>
          <w:color w:val="0D0E1A"/>
          <w:spacing w:val="-2"/>
        </w:rPr>
        <w:t xml:space="preserve"> </w:t>
      </w:r>
      <w:r>
        <w:rPr>
          <w:color w:val="0D0E1A"/>
        </w:rPr>
        <w:t>for</w:t>
      </w:r>
      <w:r>
        <w:rPr>
          <w:color w:val="0D0E1A"/>
          <w:spacing w:val="-3"/>
        </w:rPr>
        <w:t xml:space="preserve"> </w:t>
      </w:r>
      <w:r>
        <w:rPr>
          <w:color w:val="0D0E1A"/>
        </w:rPr>
        <w:t>individuals with disabilities</w:t>
      </w:r>
      <w:r>
        <w:rPr>
          <w:color w:val="0D0E1A"/>
          <w:spacing w:val="-1"/>
        </w:rPr>
        <w:t xml:space="preserve"> </w:t>
      </w:r>
      <w:r>
        <w:rPr>
          <w:color w:val="0D0E1A"/>
        </w:rPr>
        <w:t>and to ensure</w:t>
      </w:r>
      <w:r>
        <w:rPr>
          <w:color w:val="0D0E1A"/>
          <w:spacing w:val="-10"/>
        </w:rPr>
        <w:t xml:space="preserve"> </w:t>
      </w:r>
      <w:r>
        <w:rPr>
          <w:color w:val="0D0E1A"/>
        </w:rPr>
        <w:t>full</w:t>
      </w:r>
      <w:r>
        <w:rPr>
          <w:color w:val="0D0E1A"/>
          <w:spacing w:val="-6"/>
        </w:rPr>
        <w:t xml:space="preserve"> </w:t>
      </w:r>
      <w:r>
        <w:rPr>
          <w:color w:val="0D0E1A"/>
        </w:rPr>
        <w:t>compliance</w:t>
      </w:r>
      <w:r>
        <w:rPr>
          <w:color w:val="0D0E1A"/>
          <w:spacing w:val="-9"/>
        </w:rPr>
        <w:t xml:space="preserve"> </w:t>
      </w:r>
      <w:r>
        <w:rPr>
          <w:color w:val="0D0E1A"/>
        </w:rPr>
        <w:t>with</w:t>
      </w:r>
      <w:r>
        <w:rPr>
          <w:color w:val="0D0E1A"/>
          <w:spacing w:val="-5"/>
        </w:rPr>
        <w:t xml:space="preserve"> </w:t>
      </w:r>
      <w:r>
        <w:rPr>
          <w:color w:val="0D0E1A"/>
        </w:rPr>
        <w:t>all</w:t>
      </w:r>
      <w:r>
        <w:rPr>
          <w:color w:val="0D0E1A"/>
          <w:spacing w:val="-7"/>
        </w:rPr>
        <w:t xml:space="preserve"> </w:t>
      </w:r>
      <w:r>
        <w:rPr>
          <w:color w:val="0D0E1A"/>
        </w:rPr>
        <w:t>pertinent</w:t>
      </w:r>
      <w:r>
        <w:rPr>
          <w:color w:val="0D0E1A"/>
          <w:spacing w:val="-8"/>
        </w:rPr>
        <w:t xml:space="preserve"> </w:t>
      </w:r>
      <w:r>
        <w:rPr>
          <w:color w:val="0D0E1A"/>
        </w:rPr>
        <w:t>federal</w:t>
      </w:r>
      <w:r>
        <w:rPr>
          <w:color w:val="0D0E1A"/>
          <w:spacing w:val="-5"/>
        </w:rPr>
        <w:t xml:space="preserve"> </w:t>
      </w:r>
      <w:r>
        <w:rPr>
          <w:color w:val="0D0E1A"/>
        </w:rPr>
        <w:t>and</w:t>
      </w:r>
      <w:r>
        <w:rPr>
          <w:color w:val="0D0E1A"/>
          <w:spacing w:val="-5"/>
        </w:rPr>
        <w:t xml:space="preserve"> </w:t>
      </w:r>
      <w:r>
        <w:rPr>
          <w:color w:val="0D0E1A"/>
        </w:rPr>
        <w:t>state</w:t>
      </w:r>
      <w:r>
        <w:rPr>
          <w:color w:val="0D0E1A"/>
          <w:spacing w:val="-9"/>
        </w:rPr>
        <w:t xml:space="preserve"> </w:t>
      </w:r>
      <w:r>
        <w:rPr>
          <w:color w:val="0D0E1A"/>
        </w:rPr>
        <w:t>legislation,</w:t>
      </w:r>
      <w:r>
        <w:rPr>
          <w:color w:val="0D0E1A"/>
          <w:spacing w:val="-5"/>
        </w:rPr>
        <w:t xml:space="preserve"> </w:t>
      </w:r>
      <w:r>
        <w:rPr>
          <w:color w:val="0D0E1A"/>
        </w:rPr>
        <w:t>including</w:t>
      </w:r>
      <w:r>
        <w:rPr>
          <w:color w:val="0D0E1A"/>
          <w:spacing w:val="-7"/>
        </w:rPr>
        <w:t xml:space="preserve"> </w:t>
      </w:r>
      <w:r>
        <w:rPr>
          <w:color w:val="0D0E1A"/>
        </w:rPr>
        <w:t>Section</w:t>
      </w:r>
      <w:r>
        <w:rPr>
          <w:color w:val="0D0E1A"/>
          <w:spacing w:val="-8"/>
        </w:rPr>
        <w:t xml:space="preserve"> </w:t>
      </w:r>
      <w:r>
        <w:rPr>
          <w:color w:val="0D0E1A"/>
        </w:rPr>
        <w:t>504</w:t>
      </w:r>
      <w:r>
        <w:rPr>
          <w:color w:val="0D0E1A"/>
          <w:spacing w:val="-8"/>
        </w:rPr>
        <w:t xml:space="preserve"> </w:t>
      </w:r>
      <w:r>
        <w:rPr>
          <w:color w:val="0D0E1A"/>
        </w:rPr>
        <w:t>of</w:t>
      </w:r>
      <w:r>
        <w:rPr>
          <w:color w:val="0D0E1A"/>
          <w:spacing w:val="-7"/>
        </w:rPr>
        <w:t xml:space="preserve"> </w:t>
      </w:r>
      <w:r>
        <w:rPr>
          <w:color w:val="0D0E1A"/>
        </w:rPr>
        <w:t>the Rehabilitation Act of 1973 and the American with Disabilities Act (ADA) of 1990 as amended.</w:t>
      </w:r>
    </w:p>
    <w:p w:rsidRPr="00CF71C7" w:rsidR="00CF71C7" w:rsidP="00CF71C7" w:rsidRDefault="00956B32" w14:paraId="48FB07AF" w14:textId="20DF84A3">
      <w:pPr>
        <w:pStyle w:val="BodyText"/>
        <w:spacing w:before="274" w:after="240" w:line="242" w:lineRule="auto"/>
        <w:ind w:left="660" w:right="875"/>
        <w:jc w:val="both"/>
        <w:rPr>
          <w:color w:val="0D0E1A"/>
        </w:rPr>
      </w:pPr>
      <w:r>
        <w:rPr>
          <w:color w:val="0D0E1A"/>
        </w:rPr>
        <w:t xml:space="preserve">Students seeking accommodations should reach out to Accessibility Services through the steps found at </w:t>
      </w:r>
      <w:r>
        <w:rPr>
          <w:color w:val="486CDF"/>
          <w:u w:val="single" w:color="486CDF"/>
        </w:rPr>
        <w:t>https://</w:t>
      </w:r>
      <w:hyperlink r:id="rId14">
        <w:r>
          <w:rPr>
            <w:color w:val="486CDF"/>
            <w:u w:val="single" w:color="486CDF"/>
          </w:rPr>
          <w:t>www.mga.edu/accessibility-services/getting-started/index.php</w:t>
        </w:r>
        <w:r>
          <w:rPr>
            <w:color w:val="0D0E1A"/>
          </w:rPr>
          <w:t>.</w:t>
        </w:r>
      </w:hyperlink>
    </w:p>
    <w:p w:rsidR="003944A5" w:rsidP="00CF71C7" w:rsidRDefault="00956B32" w14:paraId="69ACEAE5" w14:textId="77777777">
      <w:pPr>
        <w:pStyle w:val="Heading3"/>
      </w:pPr>
      <w:bookmarkStart w:name="_Toc205984011" w:id="43"/>
      <w:r>
        <w:t>Pregnant</w:t>
      </w:r>
      <w:r>
        <w:rPr>
          <w:spacing w:val="-7"/>
        </w:rPr>
        <w:t xml:space="preserve"> </w:t>
      </w:r>
      <w:r>
        <w:t>and</w:t>
      </w:r>
      <w:r>
        <w:rPr>
          <w:spacing w:val="-3"/>
        </w:rPr>
        <w:t xml:space="preserve"> </w:t>
      </w:r>
      <w:r>
        <w:t>Parenting</w:t>
      </w:r>
      <w:r>
        <w:rPr>
          <w:spacing w:val="-1"/>
        </w:rPr>
        <w:t xml:space="preserve"> </w:t>
      </w:r>
      <w:r>
        <w:t>Students</w:t>
      </w:r>
      <w:r>
        <w:rPr>
          <w:spacing w:val="-2"/>
        </w:rPr>
        <w:t xml:space="preserve"> </w:t>
      </w:r>
      <w:r>
        <w:t>(ADA,</w:t>
      </w:r>
      <w:r>
        <w:rPr>
          <w:spacing w:val="-4"/>
        </w:rPr>
        <w:t xml:space="preserve"> </w:t>
      </w:r>
      <w:r>
        <w:t>the</w:t>
      </w:r>
      <w:r>
        <w:rPr>
          <w:spacing w:val="-7"/>
        </w:rPr>
        <w:t xml:space="preserve"> </w:t>
      </w:r>
      <w:r>
        <w:t>Rehabilitation Act,</w:t>
      </w:r>
      <w:r>
        <w:rPr>
          <w:spacing w:val="-6"/>
        </w:rPr>
        <w:t xml:space="preserve"> </w:t>
      </w:r>
      <w:r>
        <w:t>and</w:t>
      </w:r>
      <w:r>
        <w:rPr>
          <w:spacing w:val="-3"/>
        </w:rPr>
        <w:t xml:space="preserve"> </w:t>
      </w:r>
      <w:r>
        <w:t>Title</w:t>
      </w:r>
      <w:r>
        <w:rPr>
          <w:spacing w:val="-6"/>
        </w:rPr>
        <w:t xml:space="preserve"> </w:t>
      </w:r>
      <w:r>
        <w:rPr>
          <w:spacing w:val="-5"/>
        </w:rPr>
        <w:t>IX)</w:t>
      </w:r>
      <w:bookmarkEnd w:id="43"/>
    </w:p>
    <w:p w:rsidR="003944A5" w:rsidP="00CF71C7" w:rsidRDefault="00956B32" w14:paraId="29BC4D54" w14:textId="77777777">
      <w:pPr>
        <w:pStyle w:val="BodyText"/>
        <w:spacing w:before="274" w:line="242" w:lineRule="auto"/>
        <w:ind w:left="660" w:right="882"/>
      </w:pPr>
      <w:r>
        <w:rPr>
          <w:color w:val="1F1F1E"/>
        </w:rPr>
        <w:t>Expecting</w:t>
      </w:r>
      <w:r>
        <w:rPr>
          <w:color w:val="1F1F1E"/>
          <w:spacing w:val="-6"/>
        </w:rPr>
        <w:t xml:space="preserve"> </w:t>
      </w:r>
      <w:r>
        <w:rPr>
          <w:color w:val="1F1F1E"/>
        </w:rPr>
        <w:t>a</w:t>
      </w:r>
      <w:r>
        <w:rPr>
          <w:color w:val="1F1F1E"/>
          <w:spacing w:val="-8"/>
        </w:rPr>
        <w:t xml:space="preserve"> </w:t>
      </w:r>
      <w:r>
        <w:rPr>
          <w:color w:val="1F1F1E"/>
        </w:rPr>
        <w:t>child</w:t>
      </w:r>
      <w:r>
        <w:rPr>
          <w:color w:val="1F1F1E"/>
          <w:spacing w:val="-6"/>
        </w:rPr>
        <w:t xml:space="preserve"> </w:t>
      </w:r>
      <w:r>
        <w:rPr>
          <w:color w:val="1F1F1E"/>
        </w:rPr>
        <w:t>is</w:t>
      </w:r>
      <w:r>
        <w:rPr>
          <w:color w:val="1F1F1E"/>
          <w:spacing w:val="-6"/>
        </w:rPr>
        <w:t xml:space="preserve"> </w:t>
      </w:r>
      <w:r>
        <w:rPr>
          <w:color w:val="1F1F1E"/>
        </w:rPr>
        <w:t>an</w:t>
      </w:r>
      <w:r>
        <w:rPr>
          <w:color w:val="1F1F1E"/>
          <w:spacing w:val="-3"/>
        </w:rPr>
        <w:t xml:space="preserve"> </w:t>
      </w:r>
      <w:r>
        <w:rPr>
          <w:color w:val="1F1F1E"/>
        </w:rPr>
        <w:t>exciting</w:t>
      </w:r>
      <w:r>
        <w:rPr>
          <w:color w:val="1F1F1E"/>
          <w:spacing w:val="-4"/>
        </w:rPr>
        <w:t xml:space="preserve"> </w:t>
      </w:r>
      <w:r>
        <w:rPr>
          <w:color w:val="1F1F1E"/>
        </w:rPr>
        <w:t>time</w:t>
      </w:r>
      <w:r>
        <w:rPr>
          <w:color w:val="1F1F1E"/>
          <w:spacing w:val="-8"/>
        </w:rPr>
        <w:t xml:space="preserve"> </w:t>
      </w:r>
      <w:r>
        <w:rPr>
          <w:color w:val="1F1F1E"/>
        </w:rPr>
        <w:t>but</w:t>
      </w:r>
      <w:r>
        <w:rPr>
          <w:color w:val="1F1F1E"/>
          <w:spacing w:val="-7"/>
        </w:rPr>
        <w:t xml:space="preserve"> </w:t>
      </w:r>
      <w:r>
        <w:rPr>
          <w:color w:val="1F1F1E"/>
        </w:rPr>
        <w:t>you</w:t>
      </w:r>
      <w:r>
        <w:rPr>
          <w:color w:val="1F1F1E"/>
          <w:spacing w:val="-3"/>
        </w:rPr>
        <w:t xml:space="preserve"> </w:t>
      </w:r>
      <w:r>
        <w:rPr>
          <w:color w:val="1F1F1E"/>
        </w:rPr>
        <w:t>may</w:t>
      </w:r>
      <w:r>
        <w:rPr>
          <w:color w:val="1F1F1E"/>
          <w:spacing w:val="-8"/>
        </w:rPr>
        <w:t xml:space="preserve"> </w:t>
      </w:r>
      <w:r>
        <w:rPr>
          <w:color w:val="1F1F1E"/>
        </w:rPr>
        <w:t>also</w:t>
      </w:r>
      <w:r>
        <w:rPr>
          <w:color w:val="1F1F1E"/>
          <w:spacing w:val="-5"/>
        </w:rPr>
        <w:t xml:space="preserve"> </w:t>
      </w:r>
      <w:r>
        <w:rPr>
          <w:color w:val="1F1F1E"/>
        </w:rPr>
        <w:t>have</w:t>
      </w:r>
      <w:r>
        <w:rPr>
          <w:color w:val="1F1F1E"/>
          <w:spacing w:val="-8"/>
        </w:rPr>
        <w:t xml:space="preserve"> </w:t>
      </w:r>
      <w:r>
        <w:rPr>
          <w:color w:val="1F1F1E"/>
        </w:rPr>
        <w:t>questions</w:t>
      </w:r>
      <w:r>
        <w:rPr>
          <w:color w:val="1F1F1E"/>
          <w:spacing w:val="-3"/>
        </w:rPr>
        <w:t xml:space="preserve"> </w:t>
      </w:r>
      <w:r>
        <w:rPr>
          <w:color w:val="1F1F1E"/>
        </w:rPr>
        <w:t>related</w:t>
      </w:r>
      <w:r>
        <w:rPr>
          <w:color w:val="1F1F1E"/>
          <w:spacing w:val="-6"/>
        </w:rPr>
        <w:t xml:space="preserve"> </w:t>
      </w:r>
      <w:r>
        <w:rPr>
          <w:color w:val="1F1F1E"/>
        </w:rPr>
        <w:t>to</w:t>
      </w:r>
      <w:r>
        <w:rPr>
          <w:color w:val="1F1F1E"/>
          <w:spacing w:val="-5"/>
        </w:rPr>
        <w:t xml:space="preserve"> </w:t>
      </w:r>
      <w:r>
        <w:rPr>
          <w:color w:val="1F1F1E"/>
        </w:rPr>
        <w:t>your</w:t>
      </w:r>
      <w:r>
        <w:rPr>
          <w:color w:val="1F1F1E"/>
          <w:spacing w:val="-6"/>
        </w:rPr>
        <w:t xml:space="preserve"> </w:t>
      </w:r>
      <w:r>
        <w:rPr>
          <w:color w:val="1F1F1E"/>
        </w:rPr>
        <w:t>completion of courses or the semester. Our goal is to make sure you have the information you need to communicate with your instructors and the program to identify a</w:t>
      </w:r>
      <w:r>
        <w:rPr>
          <w:color w:val="1F1F1E"/>
          <w:spacing w:val="-1"/>
        </w:rPr>
        <w:t xml:space="preserve"> </w:t>
      </w:r>
      <w:r>
        <w:rPr>
          <w:color w:val="1F1F1E"/>
        </w:rPr>
        <w:t>plan for your success.</w:t>
      </w:r>
      <w:r>
        <w:rPr>
          <w:color w:val="1F1F1E"/>
          <w:spacing w:val="40"/>
        </w:rPr>
        <w:t xml:space="preserve"> </w:t>
      </w:r>
      <w:r>
        <w:rPr>
          <w:color w:val="1F1F1E"/>
        </w:rPr>
        <w:t>Use</w:t>
      </w:r>
      <w:r>
        <w:rPr>
          <w:color w:val="1F1F1E"/>
          <w:spacing w:val="-1"/>
        </w:rPr>
        <w:t xml:space="preserve"> </w:t>
      </w:r>
      <w:r>
        <w:rPr>
          <w:color w:val="1F1F1E"/>
        </w:rPr>
        <w:t>the</w:t>
      </w:r>
    </w:p>
    <w:p w:rsidR="003944A5" w:rsidRDefault="003944A5" w14:paraId="37EF45D7" w14:textId="77777777">
      <w:pPr>
        <w:spacing w:line="242" w:lineRule="auto"/>
        <w:sectPr w:rsidR="003944A5">
          <w:pgSz w:w="12240" w:h="15840" w:orient="portrait"/>
          <w:pgMar w:top="1360" w:right="580" w:bottom="1700" w:left="780" w:header="0" w:footer="1447" w:gutter="0"/>
          <w:cols w:space="720"/>
        </w:sectPr>
      </w:pPr>
    </w:p>
    <w:p w:rsidR="003944A5" w:rsidRDefault="00956B32" w14:paraId="71571707" w14:textId="77777777">
      <w:pPr>
        <w:pStyle w:val="BodyText"/>
        <w:spacing w:before="79"/>
        <w:ind w:left="660" w:right="898"/>
      </w:pPr>
      <w:r>
        <w:rPr>
          <w:color w:val="1F1F1E"/>
        </w:rPr>
        <w:t>following</w:t>
      </w:r>
      <w:r>
        <w:rPr>
          <w:color w:val="1F1F1E"/>
          <w:spacing w:val="-6"/>
        </w:rPr>
        <w:t xml:space="preserve"> </w:t>
      </w:r>
      <w:r>
        <w:rPr>
          <w:color w:val="1F1F1E"/>
        </w:rPr>
        <w:t>steps</w:t>
      </w:r>
      <w:r>
        <w:rPr>
          <w:color w:val="1F1F1E"/>
          <w:spacing w:val="-3"/>
        </w:rPr>
        <w:t xml:space="preserve"> </w:t>
      </w:r>
      <w:r>
        <w:rPr>
          <w:color w:val="1F1F1E"/>
        </w:rPr>
        <w:t>to</w:t>
      </w:r>
      <w:r>
        <w:rPr>
          <w:color w:val="1F1F1E"/>
          <w:spacing w:val="-6"/>
        </w:rPr>
        <w:t xml:space="preserve"> </w:t>
      </w:r>
      <w:r>
        <w:rPr>
          <w:color w:val="1F1F1E"/>
        </w:rPr>
        <w:t>ensure</w:t>
      </w:r>
      <w:r>
        <w:rPr>
          <w:color w:val="1F1F1E"/>
          <w:spacing w:val="-9"/>
        </w:rPr>
        <w:t xml:space="preserve"> </w:t>
      </w:r>
      <w:r>
        <w:rPr>
          <w:color w:val="1F1F1E"/>
        </w:rPr>
        <w:t>you</w:t>
      </w:r>
      <w:r>
        <w:rPr>
          <w:color w:val="1F1F1E"/>
          <w:spacing w:val="-6"/>
        </w:rPr>
        <w:t xml:space="preserve"> </w:t>
      </w:r>
      <w:r>
        <w:rPr>
          <w:color w:val="1F1F1E"/>
        </w:rPr>
        <w:t>have</w:t>
      </w:r>
      <w:r>
        <w:rPr>
          <w:color w:val="1F1F1E"/>
          <w:spacing w:val="-9"/>
        </w:rPr>
        <w:t xml:space="preserve"> </w:t>
      </w:r>
      <w:r>
        <w:rPr>
          <w:color w:val="1F1F1E"/>
        </w:rPr>
        <w:t>a</w:t>
      </w:r>
      <w:r>
        <w:rPr>
          <w:color w:val="1F1F1E"/>
          <w:spacing w:val="-9"/>
        </w:rPr>
        <w:t xml:space="preserve"> </w:t>
      </w:r>
      <w:r>
        <w:rPr>
          <w:color w:val="1F1F1E"/>
        </w:rPr>
        <w:t>plan</w:t>
      </w:r>
      <w:r>
        <w:rPr>
          <w:color w:val="1F1F1E"/>
          <w:spacing w:val="-6"/>
        </w:rPr>
        <w:t xml:space="preserve"> </w:t>
      </w:r>
      <w:r>
        <w:rPr>
          <w:color w:val="1F1F1E"/>
        </w:rPr>
        <w:t>in</w:t>
      </w:r>
      <w:r>
        <w:rPr>
          <w:color w:val="1F1F1E"/>
          <w:spacing w:val="-6"/>
        </w:rPr>
        <w:t xml:space="preserve"> </w:t>
      </w:r>
      <w:r>
        <w:rPr>
          <w:color w:val="1F1F1E"/>
        </w:rPr>
        <w:t>place</w:t>
      </w:r>
      <w:r>
        <w:rPr>
          <w:color w:val="1F1F1E"/>
          <w:spacing w:val="-4"/>
        </w:rPr>
        <w:t xml:space="preserve"> </w:t>
      </w:r>
      <w:r>
        <w:rPr>
          <w:color w:val="1F1F1E"/>
        </w:rPr>
        <w:t>to</w:t>
      </w:r>
      <w:r>
        <w:rPr>
          <w:color w:val="1F1F1E"/>
          <w:spacing w:val="-3"/>
        </w:rPr>
        <w:t xml:space="preserve"> </w:t>
      </w:r>
      <w:r>
        <w:rPr>
          <w:color w:val="1F1F1E"/>
        </w:rPr>
        <w:t>support</w:t>
      </w:r>
      <w:r>
        <w:rPr>
          <w:color w:val="1F1F1E"/>
          <w:spacing w:val="-7"/>
        </w:rPr>
        <w:t xml:space="preserve"> </w:t>
      </w:r>
      <w:r>
        <w:rPr>
          <w:color w:val="1F1F1E"/>
        </w:rPr>
        <w:t>your</w:t>
      </w:r>
      <w:r>
        <w:rPr>
          <w:color w:val="1F1F1E"/>
          <w:spacing w:val="-7"/>
        </w:rPr>
        <w:t xml:space="preserve"> </w:t>
      </w:r>
      <w:r>
        <w:rPr>
          <w:color w:val="1F1F1E"/>
        </w:rPr>
        <w:t>education</w:t>
      </w:r>
      <w:r>
        <w:rPr>
          <w:color w:val="1F1F1E"/>
          <w:spacing w:val="-3"/>
        </w:rPr>
        <w:t xml:space="preserve"> </w:t>
      </w:r>
      <w:r>
        <w:rPr>
          <w:color w:val="1F1F1E"/>
        </w:rPr>
        <w:t>as</w:t>
      </w:r>
      <w:r>
        <w:rPr>
          <w:color w:val="1F1F1E"/>
          <w:spacing w:val="-3"/>
        </w:rPr>
        <w:t xml:space="preserve"> </w:t>
      </w:r>
      <w:r>
        <w:rPr>
          <w:color w:val="1F1F1E"/>
        </w:rPr>
        <w:t>a</w:t>
      </w:r>
      <w:r>
        <w:rPr>
          <w:color w:val="1F1F1E"/>
          <w:spacing w:val="-9"/>
        </w:rPr>
        <w:t xml:space="preserve"> </w:t>
      </w:r>
      <w:r>
        <w:rPr>
          <w:color w:val="1F1F1E"/>
        </w:rPr>
        <w:t xml:space="preserve">parenting </w:t>
      </w:r>
      <w:r>
        <w:rPr>
          <w:color w:val="1F1F1E"/>
          <w:spacing w:val="-2"/>
        </w:rPr>
        <w:t>student.</w:t>
      </w:r>
    </w:p>
    <w:p w:rsidR="003944A5" w:rsidP="00A84EE3" w:rsidRDefault="00956B32" w14:paraId="351B6426" w14:textId="77777777">
      <w:pPr>
        <w:pStyle w:val="ListParagraph"/>
        <w:numPr>
          <w:ilvl w:val="0"/>
          <w:numId w:val="17"/>
        </w:numPr>
        <w:tabs>
          <w:tab w:val="left" w:pos="1382"/>
        </w:tabs>
        <w:spacing w:line="242" w:lineRule="auto"/>
        <w:ind w:right="1301"/>
        <w:rPr>
          <w:color w:val="1F1F1E"/>
        </w:rPr>
      </w:pPr>
      <w:r>
        <w:rPr>
          <w:color w:val="1F1F1E"/>
          <w:sz w:val="24"/>
        </w:rPr>
        <w:t>Maintain</w:t>
      </w:r>
      <w:r>
        <w:rPr>
          <w:color w:val="1F1F1E"/>
          <w:spacing w:val="-5"/>
          <w:sz w:val="24"/>
        </w:rPr>
        <w:t xml:space="preserve"> </w:t>
      </w:r>
      <w:r>
        <w:rPr>
          <w:color w:val="1F1F1E"/>
          <w:sz w:val="24"/>
        </w:rPr>
        <w:t>early</w:t>
      </w:r>
      <w:r>
        <w:rPr>
          <w:color w:val="1F1F1E"/>
          <w:spacing w:val="-7"/>
          <w:sz w:val="24"/>
        </w:rPr>
        <w:t xml:space="preserve"> </w:t>
      </w:r>
      <w:r>
        <w:rPr>
          <w:color w:val="1F1F1E"/>
          <w:sz w:val="24"/>
        </w:rPr>
        <w:t>and</w:t>
      </w:r>
      <w:r>
        <w:rPr>
          <w:color w:val="1F1F1E"/>
          <w:spacing w:val="-9"/>
          <w:sz w:val="24"/>
        </w:rPr>
        <w:t xml:space="preserve"> </w:t>
      </w:r>
      <w:r>
        <w:rPr>
          <w:color w:val="1F1F1E"/>
          <w:sz w:val="24"/>
        </w:rPr>
        <w:t>frequent</w:t>
      </w:r>
      <w:r>
        <w:rPr>
          <w:color w:val="1F1F1E"/>
          <w:spacing w:val="-7"/>
          <w:sz w:val="24"/>
        </w:rPr>
        <w:t xml:space="preserve"> </w:t>
      </w:r>
      <w:r>
        <w:rPr>
          <w:color w:val="1F1F1E"/>
          <w:sz w:val="24"/>
        </w:rPr>
        <w:t>communication</w:t>
      </w:r>
      <w:r>
        <w:rPr>
          <w:color w:val="1F1F1E"/>
          <w:spacing w:val="-8"/>
          <w:sz w:val="24"/>
        </w:rPr>
        <w:t xml:space="preserve"> </w:t>
      </w:r>
      <w:r>
        <w:rPr>
          <w:color w:val="1F1F1E"/>
          <w:sz w:val="24"/>
        </w:rPr>
        <w:t>with</w:t>
      </w:r>
      <w:r>
        <w:rPr>
          <w:color w:val="1F1F1E"/>
          <w:spacing w:val="-11"/>
          <w:sz w:val="24"/>
        </w:rPr>
        <w:t xml:space="preserve"> </w:t>
      </w:r>
      <w:r>
        <w:rPr>
          <w:color w:val="1F1F1E"/>
          <w:sz w:val="24"/>
        </w:rPr>
        <w:t>your</w:t>
      </w:r>
      <w:r>
        <w:rPr>
          <w:color w:val="1F1F1E"/>
          <w:spacing w:val="-12"/>
          <w:sz w:val="24"/>
        </w:rPr>
        <w:t xml:space="preserve"> </w:t>
      </w:r>
      <w:r>
        <w:rPr>
          <w:color w:val="1F1F1E"/>
          <w:sz w:val="24"/>
        </w:rPr>
        <w:t>attending</w:t>
      </w:r>
      <w:r>
        <w:rPr>
          <w:color w:val="1F1F1E"/>
          <w:spacing w:val="-8"/>
          <w:sz w:val="24"/>
        </w:rPr>
        <w:t xml:space="preserve"> </w:t>
      </w:r>
      <w:r>
        <w:rPr>
          <w:color w:val="1F1F1E"/>
          <w:sz w:val="24"/>
        </w:rPr>
        <w:t>physician</w:t>
      </w:r>
      <w:r>
        <w:rPr>
          <w:color w:val="1F1F1E"/>
          <w:spacing w:val="-7"/>
          <w:sz w:val="24"/>
        </w:rPr>
        <w:t xml:space="preserve"> </w:t>
      </w:r>
      <w:r>
        <w:rPr>
          <w:color w:val="1F1F1E"/>
          <w:sz w:val="24"/>
        </w:rPr>
        <w:t>about</w:t>
      </w:r>
      <w:r>
        <w:rPr>
          <w:color w:val="1F1F1E"/>
          <w:spacing w:val="-11"/>
          <w:sz w:val="24"/>
        </w:rPr>
        <w:t xml:space="preserve"> </w:t>
      </w:r>
      <w:r>
        <w:rPr>
          <w:color w:val="1F1F1E"/>
          <w:sz w:val="24"/>
        </w:rPr>
        <w:t>your role as a student. Documentation from your attending physician will be important in documenting needs you may experience related to the completion of coursework.</w:t>
      </w:r>
    </w:p>
    <w:p w:rsidR="003944A5" w:rsidP="00A84EE3" w:rsidRDefault="00956B32" w14:paraId="76DDE257" w14:textId="77777777">
      <w:pPr>
        <w:pStyle w:val="ListParagraph"/>
        <w:numPr>
          <w:ilvl w:val="0"/>
          <w:numId w:val="17"/>
        </w:numPr>
        <w:tabs>
          <w:tab w:val="left" w:pos="1382"/>
        </w:tabs>
        <w:ind w:right="1240"/>
        <w:rPr>
          <w:color w:val="1F1F1E"/>
        </w:rPr>
      </w:pPr>
      <w:r>
        <w:rPr>
          <w:color w:val="1F1F1E"/>
          <w:sz w:val="24"/>
        </w:rPr>
        <w:t>Should</w:t>
      </w:r>
      <w:r>
        <w:rPr>
          <w:color w:val="1F1F1E"/>
          <w:spacing w:val="-9"/>
          <w:sz w:val="24"/>
        </w:rPr>
        <w:t xml:space="preserve"> </w:t>
      </w:r>
      <w:r>
        <w:rPr>
          <w:color w:val="1F1F1E"/>
          <w:sz w:val="24"/>
        </w:rPr>
        <w:t>your</w:t>
      </w:r>
      <w:r>
        <w:rPr>
          <w:color w:val="1F1F1E"/>
          <w:spacing w:val="-10"/>
          <w:sz w:val="24"/>
        </w:rPr>
        <w:t xml:space="preserve"> </w:t>
      </w:r>
      <w:r>
        <w:rPr>
          <w:color w:val="1F1F1E"/>
          <w:sz w:val="24"/>
        </w:rPr>
        <w:t>physician</w:t>
      </w:r>
      <w:r>
        <w:rPr>
          <w:color w:val="1F1F1E"/>
          <w:spacing w:val="-9"/>
          <w:sz w:val="24"/>
        </w:rPr>
        <w:t xml:space="preserve"> </w:t>
      </w:r>
      <w:r>
        <w:rPr>
          <w:color w:val="1F1F1E"/>
          <w:sz w:val="24"/>
        </w:rPr>
        <w:t>identify</w:t>
      </w:r>
      <w:r>
        <w:rPr>
          <w:color w:val="1F1F1E"/>
          <w:spacing w:val="-4"/>
          <w:sz w:val="24"/>
        </w:rPr>
        <w:t xml:space="preserve"> </w:t>
      </w:r>
      <w:r>
        <w:rPr>
          <w:color w:val="1F1F1E"/>
          <w:sz w:val="24"/>
        </w:rPr>
        <w:t>medical</w:t>
      </w:r>
      <w:r>
        <w:rPr>
          <w:color w:val="1F1F1E"/>
          <w:spacing w:val="-8"/>
          <w:sz w:val="24"/>
        </w:rPr>
        <w:t xml:space="preserve"> </w:t>
      </w:r>
      <w:r>
        <w:rPr>
          <w:color w:val="1F1F1E"/>
          <w:sz w:val="24"/>
        </w:rPr>
        <w:t>risks</w:t>
      </w:r>
      <w:r>
        <w:rPr>
          <w:color w:val="1F1F1E"/>
          <w:spacing w:val="-6"/>
          <w:sz w:val="24"/>
        </w:rPr>
        <w:t xml:space="preserve"> </w:t>
      </w:r>
      <w:r>
        <w:rPr>
          <w:color w:val="1F1F1E"/>
          <w:sz w:val="24"/>
        </w:rPr>
        <w:t>or</w:t>
      </w:r>
      <w:r>
        <w:rPr>
          <w:color w:val="1F1F1E"/>
          <w:spacing w:val="-10"/>
          <w:sz w:val="24"/>
        </w:rPr>
        <w:t xml:space="preserve"> </w:t>
      </w:r>
      <w:r>
        <w:rPr>
          <w:color w:val="1F1F1E"/>
          <w:sz w:val="24"/>
        </w:rPr>
        <w:t>conditions</w:t>
      </w:r>
      <w:r>
        <w:rPr>
          <w:color w:val="1F1F1E"/>
          <w:spacing w:val="-6"/>
          <w:sz w:val="24"/>
        </w:rPr>
        <w:t xml:space="preserve"> </w:t>
      </w:r>
      <w:r>
        <w:rPr>
          <w:i/>
          <w:color w:val="1F1F1E"/>
          <w:sz w:val="24"/>
        </w:rPr>
        <w:t>during</w:t>
      </w:r>
      <w:r>
        <w:rPr>
          <w:i/>
          <w:color w:val="1F1F1E"/>
          <w:spacing w:val="-9"/>
          <w:sz w:val="24"/>
        </w:rPr>
        <w:t xml:space="preserve"> </w:t>
      </w:r>
      <w:r>
        <w:rPr>
          <w:color w:val="1F1F1E"/>
          <w:sz w:val="24"/>
        </w:rPr>
        <w:t>your</w:t>
      </w:r>
      <w:r>
        <w:rPr>
          <w:color w:val="1F1F1E"/>
          <w:spacing w:val="-9"/>
          <w:sz w:val="24"/>
        </w:rPr>
        <w:t xml:space="preserve"> </w:t>
      </w:r>
      <w:r>
        <w:rPr>
          <w:color w:val="1F1F1E"/>
          <w:sz w:val="24"/>
        </w:rPr>
        <w:t>pregnancy</w:t>
      </w:r>
      <w:r>
        <w:rPr>
          <w:color w:val="1F1F1E"/>
          <w:spacing w:val="-9"/>
          <w:sz w:val="24"/>
        </w:rPr>
        <w:t xml:space="preserve"> </w:t>
      </w:r>
      <w:r>
        <w:rPr>
          <w:color w:val="1F1F1E"/>
          <w:sz w:val="24"/>
        </w:rPr>
        <w:t>that impact your role as a student, please reach out to the MGA Office of Accessibility to discuss possible accommodations. Social work faculty will then be informed of any approved accommodations so that a plan can be put in place.</w:t>
      </w:r>
    </w:p>
    <w:p w:rsidR="003944A5" w:rsidP="00A84EE3" w:rsidRDefault="00956B32" w14:paraId="394109F5" w14:textId="77777777">
      <w:pPr>
        <w:pStyle w:val="ListParagraph"/>
        <w:numPr>
          <w:ilvl w:val="0"/>
          <w:numId w:val="17"/>
        </w:numPr>
        <w:tabs>
          <w:tab w:val="left" w:pos="1382"/>
        </w:tabs>
        <w:ind w:right="1005"/>
        <w:rPr>
          <w:color w:val="1F1F1E"/>
        </w:rPr>
      </w:pPr>
      <w:r>
        <w:rPr>
          <w:color w:val="1F1F1E"/>
          <w:sz w:val="24"/>
        </w:rPr>
        <w:t>Communicate</w:t>
      </w:r>
      <w:r>
        <w:rPr>
          <w:color w:val="1F1F1E"/>
          <w:spacing w:val="-8"/>
          <w:sz w:val="24"/>
        </w:rPr>
        <w:t xml:space="preserve"> </w:t>
      </w:r>
      <w:r>
        <w:rPr>
          <w:color w:val="1F1F1E"/>
          <w:sz w:val="24"/>
        </w:rPr>
        <w:t>your</w:t>
      </w:r>
      <w:r>
        <w:rPr>
          <w:color w:val="1F1F1E"/>
          <w:spacing w:val="-6"/>
          <w:sz w:val="24"/>
        </w:rPr>
        <w:t xml:space="preserve"> </w:t>
      </w:r>
      <w:r>
        <w:rPr>
          <w:color w:val="1F1F1E"/>
          <w:sz w:val="24"/>
        </w:rPr>
        <w:t>due</w:t>
      </w:r>
      <w:r>
        <w:rPr>
          <w:color w:val="1F1F1E"/>
          <w:spacing w:val="-9"/>
          <w:sz w:val="24"/>
        </w:rPr>
        <w:t xml:space="preserve"> </w:t>
      </w:r>
      <w:r>
        <w:rPr>
          <w:color w:val="1F1F1E"/>
          <w:sz w:val="24"/>
        </w:rPr>
        <w:t>date</w:t>
      </w:r>
      <w:r>
        <w:rPr>
          <w:color w:val="1F1F1E"/>
          <w:spacing w:val="-8"/>
          <w:sz w:val="24"/>
        </w:rPr>
        <w:t xml:space="preserve"> </w:t>
      </w:r>
      <w:r>
        <w:rPr>
          <w:color w:val="1F1F1E"/>
          <w:sz w:val="24"/>
        </w:rPr>
        <w:t>with</w:t>
      </w:r>
      <w:r>
        <w:rPr>
          <w:color w:val="1F1F1E"/>
          <w:spacing w:val="-5"/>
          <w:sz w:val="24"/>
        </w:rPr>
        <w:t xml:space="preserve"> </w:t>
      </w:r>
      <w:r>
        <w:rPr>
          <w:color w:val="1F1F1E"/>
          <w:sz w:val="24"/>
        </w:rPr>
        <w:t>your</w:t>
      </w:r>
      <w:r>
        <w:rPr>
          <w:color w:val="1F1F1E"/>
          <w:spacing w:val="-7"/>
          <w:sz w:val="24"/>
        </w:rPr>
        <w:t xml:space="preserve"> </w:t>
      </w:r>
      <w:r>
        <w:rPr>
          <w:color w:val="1F1F1E"/>
          <w:sz w:val="24"/>
        </w:rPr>
        <w:t>instructors</w:t>
      </w:r>
      <w:r>
        <w:rPr>
          <w:color w:val="1F1F1E"/>
          <w:spacing w:val="-4"/>
          <w:sz w:val="24"/>
        </w:rPr>
        <w:t xml:space="preserve"> </w:t>
      </w:r>
      <w:r>
        <w:rPr>
          <w:color w:val="1F1F1E"/>
          <w:sz w:val="24"/>
        </w:rPr>
        <w:t>and/or</w:t>
      </w:r>
      <w:r>
        <w:rPr>
          <w:color w:val="1F1F1E"/>
          <w:spacing w:val="-6"/>
          <w:sz w:val="24"/>
        </w:rPr>
        <w:t xml:space="preserve"> </w:t>
      </w:r>
      <w:r>
        <w:rPr>
          <w:color w:val="1F1F1E"/>
          <w:sz w:val="24"/>
        </w:rPr>
        <w:t>the</w:t>
      </w:r>
      <w:r>
        <w:rPr>
          <w:color w:val="1F1F1E"/>
          <w:spacing w:val="-9"/>
          <w:sz w:val="24"/>
        </w:rPr>
        <w:t xml:space="preserve"> </w:t>
      </w:r>
      <w:r>
        <w:rPr>
          <w:color w:val="1F1F1E"/>
          <w:sz w:val="24"/>
        </w:rPr>
        <w:t>BSW</w:t>
      </w:r>
      <w:r>
        <w:rPr>
          <w:color w:val="1F1F1E"/>
          <w:spacing w:val="-9"/>
          <w:sz w:val="24"/>
        </w:rPr>
        <w:t xml:space="preserve"> </w:t>
      </w:r>
      <w:r>
        <w:rPr>
          <w:color w:val="1F1F1E"/>
          <w:sz w:val="24"/>
        </w:rPr>
        <w:t>Program</w:t>
      </w:r>
      <w:r>
        <w:rPr>
          <w:color w:val="1F1F1E"/>
          <w:spacing w:val="-7"/>
          <w:sz w:val="24"/>
        </w:rPr>
        <w:t xml:space="preserve"> </w:t>
      </w:r>
      <w:r>
        <w:rPr>
          <w:color w:val="1F1F1E"/>
          <w:sz w:val="24"/>
        </w:rPr>
        <w:t>Director</w:t>
      </w:r>
      <w:r>
        <w:rPr>
          <w:color w:val="1F1F1E"/>
          <w:spacing w:val="-4"/>
          <w:sz w:val="24"/>
        </w:rPr>
        <w:t xml:space="preserve"> </w:t>
      </w:r>
      <w:r>
        <w:rPr>
          <w:color w:val="1F1F1E"/>
          <w:sz w:val="24"/>
        </w:rPr>
        <w:t>and share</w:t>
      </w:r>
      <w:r>
        <w:rPr>
          <w:color w:val="1F1F1E"/>
          <w:spacing w:val="-3"/>
          <w:sz w:val="24"/>
        </w:rPr>
        <w:t xml:space="preserve"> </w:t>
      </w:r>
      <w:r>
        <w:rPr>
          <w:color w:val="1F1F1E"/>
          <w:sz w:val="24"/>
        </w:rPr>
        <w:t>your</w:t>
      </w:r>
      <w:r>
        <w:rPr>
          <w:color w:val="1F1F1E"/>
          <w:spacing w:val="-2"/>
          <w:sz w:val="24"/>
        </w:rPr>
        <w:t xml:space="preserve"> </w:t>
      </w:r>
      <w:r>
        <w:rPr>
          <w:color w:val="1F1F1E"/>
          <w:sz w:val="24"/>
        </w:rPr>
        <w:t>plan</w:t>
      </w:r>
      <w:r>
        <w:rPr>
          <w:color w:val="1F1F1E"/>
          <w:spacing w:val="-1"/>
          <w:sz w:val="24"/>
        </w:rPr>
        <w:t xml:space="preserve"> </w:t>
      </w:r>
      <w:r>
        <w:rPr>
          <w:color w:val="1F1F1E"/>
          <w:sz w:val="24"/>
        </w:rPr>
        <w:t>for</w:t>
      </w:r>
      <w:r>
        <w:rPr>
          <w:color w:val="1F1F1E"/>
          <w:spacing w:val="-3"/>
          <w:sz w:val="24"/>
        </w:rPr>
        <w:t xml:space="preserve"> </w:t>
      </w:r>
      <w:r>
        <w:rPr>
          <w:color w:val="1F1F1E"/>
          <w:sz w:val="24"/>
        </w:rPr>
        <w:t>returning</w:t>
      </w:r>
      <w:r>
        <w:rPr>
          <w:color w:val="1F1F1E"/>
          <w:spacing w:val="-1"/>
          <w:sz w:val="24"/>
        </w:rPr>
        <w:t xml:space="preserve"> </w:t>
      </w:r>
      <w:r>
        <w:rPr>
          <w:color w:val="1F1F1E"/>
          <w:sz w:val="24"/>
        </w:rPr>
        <w:t>to</w:t>
      </w:r>
      <w:r>
        <w:rPr>
          <w:color w:val="1F1F1E"/>
          <w:spacing w:val="-1"/>
          <w:sz w:val="24"/>
        </w:rPr>
        <w:t xml:space="preserve"> </w:t>
      </w:r>
      <w:r>
        <w:rPr>
          <w:color w:val="1F1F1E"/>
          <w:sz w:val="24"/>
        </w:rPr>
        <w:t>the</w:t>
      </w:r>
      <w:r>
        <w:rPr>
          <w:color w:val="1F1F1E"/>
          <w:spacing w:val="-1"/>
          <w:sz w:val="24"/>
        </w:rPr>
        <w:t xml:space="preserve"> </w:t>
      </w:r>
      <w:r>
        <w:rPr>
          <w:color w:val="1F1F1E"/>
          <w:sz w:val="24"/>
        </w:rPr>
        <w:t>classroom</w:t>
      </w:r>
      <w:r>
        <w:rPr>
          <w:color w:val="1F1F1E"/>
          <w:spacing w:val="-1"/>
          <w:sz w:val="24"/>
        </w:rPr>
        <w:t xml:space="preserve"> </w:t>
      </w:r>
      <w:r>
        <w:rPr>
          <w:color w:val="1F1F1E"/>
          <w:sz w:val="24"/>
        </w:rPr>
        <w:t>following</w:t>
      </w:r>
      <w:r>
        <w:rPr>
          <w:color w:val="1F1F1E"/>
          <w:spacing w:val="-1"/>
          <w:sz w:val="24"/>
        </w:rPr>
        <w:t xml:space="preserve"> </w:t>
      </w:r>
      <w:r>
        <w:rPr>
          <w:color w:val="1F1F1E"/>
          <w:sz w:val="24"/>
        </w:rPr>
        <w:t>the</w:t>
      </w:r>
      <w:r>
        <w:rPr>
          <w:color w:val="1F1F1E"/>
          <w:spacing w:val="-1"/>
          <w:sz w:val="24"/>
        </w:rPr>
        <w:t xml:space="preserve"> </w:t>
      </w:r>
      <w:r>
        <w:rPr>
          <w:color w:val="1F1F1E"/>
          <w:sz w:val="24"/>
        </w:rPr>
        <w:t>delivery</w:t>
      </w:r>
      <w:r>
        <w:rPr>
          <w:color w:val="1F1F1E"/>
          <w:spacing w:val="-1"/>
          <w:sz w:val="24"/>
        </w:rPr>
        <w:t xml:space="preserve"> </w:t>
      </w:r>
      <w:r>
        <w:rPr>
          <w:color w:val="1F1F1E"/>
          <w:sz w:val="24"/>
        </w:rPr>
        <w:t>of</w:t>
      </w:r>
      <w:r>
        <w:rPr>
          <w:color w:val="1F1F1E"/>
          <w:spacing w:val="-3"/>
          <w:sz w:val="24"/>
        </w:rPr>
        <w:t xml:space="preserve"> </w:t>
      </w:r>
      <w:r>
        <w:rPr>
          <w:color w:val="1F1F1E"/>
          <w:sz w:val="24"/>
        </w:rPr>
        <w:t xml:space="preserve">your child. </w:t>
      </w:r>
      <w:r>
        <w:rPr>
          <w:i/>
          <w:color w:val="1F1F1E"/>
          <w:sz w:val="24"/>
        </w:rPr>
        <w:t>Plan to share this information in a private location such as the faculty member's office not before, during, or after class.</w:t>
      </w:r>
    </w:p>
    <w:p w:rsidR="003944A5" w:rsidP="00A84EE3" w:rsidRDefault="00956B32" w14:paraId="0F27DAA4" w14:textId="77777777">
      <w:pPr>
        <w:pStyle w:val="ListParagraph"/>
        <w:numPr>
          <w:ilvl w:val="0"/>
          <w:numId w:val="17"/>
        </w:numPr>
        <w:tabs>
          <w:tab w:val="left" w:pos="1382"/>
        </w:tabs>
        <w:ind w:right="1501"/>
        <w:rPr>
          <w:color w:val="1F1F1E"/>
        </w:rPr>
      </w:pPr>
      <w:r>
        <w:rPr>
          <w:color w:val="1F1F1E"/>
          <w:sz w:val="24"/>
        </w:rPr>
        <w:t>Upon</w:t>
      </w:r>
      <w:r>
        <w:rPr>
          <w:color w:val="1F1F1E"/>
          <w:spacing w:val="-9"/>
          <w:sz w:val="24"/>
        </w:rPr>
        <w:t xml:space="preserve"> </w:t>
      </w:r>
      <w:r>
        <w:rPr>
          <w:color w:val="1F1F1E"/>
          <w:sz w:val="24"/>
        </w:rPr>
        <w:t>delivery</w:t>
      </w:r>
      <w:r>
        <w:rPr>
          <w:color w:val="1F1F1E"/>
          <w:spacing w:val="-9"/>
          <w:sz w:val="24"/>
        </w:rPr>
        <w:t xml:space="preserve"> </w:t>
      </w:r>
      <w:r>
        <w:rPr>
          <w:color w:val="1F1F1E"/>
          <w:sz w:val="24"/>
        </w:rPr>
        <w:t>of</w:t>
      </w:r>
      <w:r>
        <w:rPr>
          <w:color w:val="1F1F1E"/>
          <w:spacing w:val="-8"/>
          <w:sz w:val="24"/>
        </w:rPr>
        <w:t xml:space="preserve"> </w:t>
      </w:r>
      <w:r>
        <w:rPr>
          <w:color w:val="1F1F1E"/>
          <w:sz w:val="24"/>
        </w:rPr>
        <w:t>your</w:t>
      </w:r>
      <w:r>
        <w:rPr>
          <w:color w:val="1F1F1E"/>
          <w:spacing w:val="-9"/>
          <w:sz w:val="24"/>
        </w:rPr>
        <w:t xml:space="preserve"> </w:t>
      </w:r>
      <w:r>
        <w:rPr>
          <w:color w:val="1F1F1E"/>
          <w:sz w:val="24"/>
        </w:rPr>
        <w:t>child,</w:t>
      </w:r>
      <w:r>
        <w:rPr>
          <w:color w:val="1F1F1E"/>
          <w:spacing w:val="-8"/>
          <w:sz w:val="24"/>
        </w:rPr>
        <w:t xml:space="preserve"> </w:t>
      </w:r>
      <w:r>
        <w:rPr>
          <w:color w:val="1F1F1E"/>
          <w:sz w:val="24"/>
        </w:rPr>
        <w:t>provide</w:t>
      </w:r>
      <w:r>
        <w:rPr>
          <w:color w:val="1F1F1E"/>
          <w:spacing w:val="-12"/>
          <w:sz w:val="24"/>
        </w:rPr>
        <w:t xml:space="preserve"> </w:t>
      </w:r>
      <w:r>
        <w:rPr>
          <w:color w:val="1F1F1E"/>
          <w:sz w:val="24"/>
        </w:rPr>
        <w:t>documentation</w:t>
      </w:r>
      <w:r>
        <w:rPr>
          <w:color w:val="1F1F1E"/>
          <w:spacing w:val="-4"/>
          <w:sz w:val="24"/>
        </w:rPr>
        <w:t xml:space="preserve"> </w:t>
      </w:r>
      <w:r>
        <w:rPr>
          <w:color w:val="1F1F1E"/>
          <w:sz w:val="24"/>
        </w:rPr>
        <w:t>from</w:t>
      </w:r>
      <w:r>
        <w:rPr>
          <w:color w:val="1F1F1E"/>
          <w:spacing w:val="-9"/>
          <w:sz w:val="24"/>
        </w:rPr>
        <w:t xml:space="preserve"> </w:t>
      </w:r>
      <w:r>
        <w:rPr>
          <w:color w:val="1F1F1E"/>
          <w:sz w:val="24"/>
        </w:rPr>
        <w:t>your</w:t>
      </w:r>
      <w:r>
        <w:rPr>
          <w:color w:val="1F1F1E"/>
          <w:spacing w:val="-9"/>
          <w:sz w:val="24"/>
        </w:rPr>
        <w:t xml:space="preserve"> </w:t>
      </w:r>
      <w:r>
        <w:rPr>
          <w:color w:val="1F1F1E"/>
          <w:sz w:val="24"/>
        </w:rPr>
        <w:t>attending</w:t>
      </w:r>
      <w:r>
        <w:rPr>
          <w:color w:val="1F1F1E"/>
          <w:spacing w:val="-7"/>
          <w:sz w:val="24"/>
        </w:rPr>
        <w:t xml:space="preserve"> </w:t>
      </w:r>
      <w:r>
        <w:rPr>
          <w:color w:val="1F1F1E"/>
          <w:sz w:val="24"/>
        </w:rPr>
        <w:t>physician, documenting your period of absence to the MGA Office of Accessibility.</w:t>
      </w:r>
    </w:p>
    <w:p w:rsidRPr="00DE7B1C" w:rsidR="003944A5" w:rsidP="00A84EE3" w:rsidRDefault="00956B32" w14:paraId="06FB88DE" w14:textId="77777777">
      <w:pPr>
        <w:pStyle w:val="ListParagraph"/>
        <w:numPr>
          <w:ilvl w:val="0"/>
          <w:numId w:val="17"/>
        </w:numPr>
        <w:tabs>
          <w:tab w:val="left" w:pos="1382"/>
        </w:tabs>
        <w:ind w:right="929"/>
        <w:rPr>
          <w:sz w:val="24"/>
        </w:rPr>
      </w:pPr>
      <w:r>
        <w:rPr>
          <w:color w:val="1F1F1E"/>
          <w:sz w:val="24"/>
        </w:rPr>
        <w:t>Should you experience a medical need upon delivery or post-pregnancy that falls under ADA</w:t>
      </w:r>
      <w:r>
        <w:rPr>
          <w:color w:val="1F1F1E"/>
          <w:spacing w:val="-6"/>
          <w:sz w:val="24"/>
        </w:rPr>
        <w:t xml:space="preserve"> </w:t>
      </w:r>
      <w:r>
        <w:rPr>
          <w:color w:val="1F1F1E"/>
          <w:sz w:val="24"/>
        </w:rPr>
        <w:t>(eg.</w:t>
      </w:r>
      <w:r>
        <w:rPr>
          <w:color w:val="1F1F1E"/>
          <w:spacing w:val="-6"/>
          <w:sz w:val="24"/>
        </w:rPr>
        <w:t xml:space="preserve"> </w:t>
      </w:r>
      <w:r>
        <w:rPr>
          <w:color w:val="1F1F1E"/>
          <w:sz w:val="24"/>
        </w:rPr>
        <w:t>C-Section)</w:t>
      </w:r>
      <w:r>
        <w:rPr>
          <w:color w:val="1F1F1E"/>
          <w:spacing w:val="-5"/>
          <w:sz w:val="24"/>
        </w:rPr>
        <w:t xml:space="preserve"> </w:t>
      </w:r>
      <w:r>
        <w:rPr>
          <w:color w:val="1F1F1E"/>
          <w:sz w:val="24"/>
        </w:rPr>
        <w:t>you</w:t>
      </w:r>
      <w:r>
        <w:rPr>
          <w:color w:val="1F1F1E"/>
          <w:spacing w:val="-6"/>
          <w:sz w:val="24"/>
        </w:rPr>
        <w:t xml:space="preserve"> </w:t>
      </w:r>
      <w:r>
        <w:rPr>
          <w:color w:val="1F1F1E"/>
          <w:sz w:val="24"/>
        </w:rPr>
        <w:t>should</w:t>
      </w:r>
      <w:r>
        <w:rPr>
          <w:color w:val="1F1F1E"/>
          <w:spacing w:val="-6"/>
          <w:sz w:val="24"/>
        </w:rPr>
        <w:t xml:space="preserve"> </w:t>
      </w:r>
      <w:r>
        <w:rPr>
          <w:color w:val="1F1F1E"/>
          <w:sz w:val="24"/>
        </w:rPr>
        <w:t>reach</w:t>
      </w:r>
      <w:r>
        <w:rPr>
          <w:color w:val="1F1F1E"/>
          <w:spacing w:val="-6"/>
          <w:sz w:val="24"/>
        </w:rPr>
        <w:t xml:space="preserve"> </w:t>
      </w:r>
      <w:r>
        <w:rPr>
          <w:color w:val="1F1F1E"/>
          <w:sz w:val="24"/>
        </w:rPr>
        <w:t>out</w:t>
      </w:r>
      <w:r>
        <w:rPr>
          <w:color w:val="1F1F1E"/>
          <w:spacing w:val="-3"/>
          <w:sz w:val="24"/>
        </w:rPr>
        <w:t xml:space="preserve"> </w:t>
      </w:r>
      <w:r>
        <w:rPr>
          <w:color w:val="1F1F1E"/>
          <w:sz w:val="24"/>
        </w:rPr>
        <w:t>to</w:t>
      </w:r>
      <w:r>
        <w:rPr>
          <w:color w:val="1F1F1E"/>
          <w:spacing w:val="-5"/>
          <w:sz w:val="24"/>
        </w:rPr>
        <w:t xml:space="preserve"> </w:t>
      </w:r>
      <w:r>
        <w:rPr>
          <w:color w:val="1F1F1E"/>
          <w:sz w:val="24"/>
        </w:rPr>
        <w:t>the</w:t>
      </w:r>
      <w:r>
        <w:rPr>
          <w:color w:val="1F1F1E"/>
          <w:spacing w:val="-11"/>
          <w:sz w:val="24"/>
        </w:rPr>
        <w:t xml:space="preserve"> </w:t>
      </w:r>
      <w:r>
        <w:rPr>
          <w:color w:val="1F1F1E"/>
          <w:sz w:val="24"/>
        </w:rPr>
        <w:t>MGA</w:t>
      </w:r>
      <w:r>
        <w:rPr>
          <w:color w:val="1F1F1E"/>
          <w:spacing w:val="-7"/>
          <w:sz w:val="24"/>
        </w:rPr>
        <w:t xml:space="preserve"> </w:t>
      </w:r>
      <w:r>
        <w:rPr>
          <w:color w:val="1F1F1E"/>
          <w:sz w:val="24"/>
        </w:rPr>
        <w:t>Office</w:t>
      </w:r>
      <w:r>
        <w:rPr>
          <w:color w:val="1F1F1E"/>
          <w:spacing w:val="-9"/>
          <w:sz w:val="24"/>
        </w:rPr>
        <w:t xml:space="preserve"> </w:t>
      </w:r>
      <w:r>
        <w:rPr>
          <w:color w:val="1F1F1E"/>
          <w:sz w:val="24"/>
        </w:rPr>
        <w:t>of</w:t>
      </w:r>
      <w:r>
        <w:rPr>
          <w:color w:val="1F1F1E"/>
          <w:spacing w:val="-7"/>
          <w:sz w:val="24"/>
        </w:rPr>
        <w:t xml:space="preserve"> </w:t>
      </w:r>
      <w:r>
        <w:rPr>
          <w:color w:val="1F1F1E"/>
          <w:sz w:val="24"/>
        </w:rPr>
        <w:t>Accessibility</w:t>
      </w:r>
      <w:r>
        <w:rPr>
          <w:color w:val="1F1F1E"/>
          <w:spacing w:val="-4"/>
          <w:sz w:val="24"/>
        </w:rPr>
        <w:t xml:space="preserve"> </w:t>
      </w:r>
      <w:r>
        <w:rPr>
          <w:color w:val="1F1F1E"/>
          <w:sz w:val="24"/>
        </w:rPr>
        <w:t>to</w:t>
      </w:r>
      <w:r>
        <w:rPr>
          <w:color w:val="1F1F1E"/>
          <w:spacing w:val="-6"/>
          <w:sz w:val="24"/>
        </w:rPr>
        <w:t xml:space="preserve"> </w:t>
      </w:r>
      <w:r>
        <w:rPr>
          <w:color w:val="1F1F1E"/>
          <w:sz w:val="24"/>
        </w:rPr>
        <w:t>explore accommodations and to develop an academic contract that will be communicated to social work faculty.</w:t>
      </w:r>
    </w:p>
    <w:p w:rsidR="00DE7B1C" w:rsidP="00DE7B1C" w:rsidRDefault="00DE7B1C" w14:paraId="6D580377" w14:textId="77777777">
      <w:pPr>
        <w:pStyle w:val="ListParagraph"/>
        <w:tabs>
          <w:tab w:val="left" w:pos="1382"/>
        </w:tabs>
        <w:ind w:right="929" w:firstLine="0"/>
        <w:rPr>
          <w:sz w:val="24"/>
        </w:rPr>
      </w:pPr>
    </w:p>
    <w:p w:rsidR="003944A5" w:rsidP="00DE7B1C" w:rsidRDefault="00956B32" w14:paraId="7ABE6477" w14:textId="77777777">
      <w:pPr>
        <w:pStyle w:val="Heading3"/>
      </w:pPr>
      <w:bookmarkStart w:name="_Toc205984012" w:id="44"/>
      <w:r>
        <w:t>Federal</w:t>
      </w:r>
      <w:r>
        <w:rPr>
          <w:spacing w:val="-6"/>
        </w:rPr>
        <w:t xml:space="preserve"> </w:t>
      </w:r>
      <w:r>
        <w:t>Family</w:t>
      </w:r>
      <w:r>
        <w:rPr>
          <w:spacing w:val="-3"/>
        </w:rPr>
        <w:t xml:space="preserve"> </w:t>
      </w:r>
      <w:r>
        <w:t>Educational</w:t>
      </w:r>
      <w:r>
        <w:rPr>
          <w:spacing w:val="-5"/>
        </w:rPr>
        <w:t xml:space="preserve"> </w:t>
      </w:r>
      <w:r>
        <w:t>Rights</w:t>
      </w:r>
      <w:r>
        <w:rPr>
          <w:spacing w:val="-4"/>
        </w:rPr>
        <w:t xml:space="preserve"> </w:t>
      </w:r>
      <w:r>
        <w:t>and</w:t>
      </w:r>
      <w:r>
        <w:rPr>
          <w:spacing w:val="-4"/>
        </w:rPr>
        <w:t xml:space="preserve"> </w:t>
      </w:r>
      <w:r>
        <w:t>Privacy</w:t>
      </w:r>
      <w:r>
        <w:rPr>
          <w:spacing w:val="-4"/>
        </w:rPr>
        <w:t xml:space="preserve"> </w:t>
      </w:r>
      <w:r>
        <w:t>Act</w:t>
      </w:r>
      <w:r>
        <w:rPr>
          <w:spacing w:val="-2"/>
        </w:rPr>
        <w:t xml:space="preserve"> (FERPA)</w:t>
      </w:r>
      <w:bookmarkEnd w:id="44"/>
    </w:p>
    <w:p w:rsidR="003944A5" w:rsidRDefault="003944A5" w14:paraId="752135CB" w14:textId="77777777">
      <w:pPr>
        <w:pStyle w:val="BodyText"/>
        <w:spacing w:before="120"/>
        <w:rPr>
          <w:b/>
        </w:rPr>
      </w:pPr>
    </w:p>
    <w:p w:rsidR="003944A5" w:rsidRDefault="00956B32" w14:paraId="1619A3A9" w14:textId="77777777">
      <w:pPr>
        <w:pStyle w:val="BodyText"/>
        <w:ind w:left="660" w:right="857"/>
        <w:jc w:val="both"/>
      </w:pPr>
      <w:r>
        <w:t>Certain personally identifiable information about students (“education records”) may be maintained with the USG General Administration, which serves the BOR. This student information may be the same as, or derivative of, information maintained by a constituent institution of the University; or it may be additional information.</w:t>
      </w:r>
    </w:p>
    <w:p w:rsidR="003944A5" w:rsidRDefault="003944A5" w14:paraId="70A8480F" w14:textId="77777777">
      <w:pPr>
        <w:pStyle w:val="BodyText"/>
      </w:pPr>
    </w:p>
    <w:p w:rsidR="003944A5" w:rsidRDefault="00956B32" w14:paraId="02E15419" w14:textId="77777777">
      <w:pPr>
        <w:pStyle w:val="BodyText"/>
        <w:spacing w:before="1"/>
        <w:ind w:left="660" w:right="853"/>
        <w:jc w:val="both"/>
      </w:pPr>
      <w:r>
        <w:t>Whatever</w:t>
      </w:r>
      <w:r>
        <w:rPr>
          <w:spacing w:val="-4"/>
        </w:rPr>
        <w:t xml:space="preserve"> </w:t>
      </w:r>
      <w:r>
        <w:t>their</w:t>
      </w:r>
      <w:r>
        <w:rPr>
          <w:spacing w:val="-4"/>
        </w:rPr>
        <w:t xml:space="preserve"> </w:t>
      </w:r>
      <w:r>
        <w:t>origins,</w:t>
      </w:r>
      <w:r>
        <w:rPr>
          <w:spacing w:val="-3"/>
        </w:rPr>
        <w:t xml:space="preserve"> </w:t>
      </w:r>
      <w:r>
        <w:t>education</w:t>
      </w:r>
      <w:r>
        <w:rPr>
          <w:spacing w:val="-2"/>
        </w:rPr>
        <w:t xml:space="preserve"> </w:t>
      </w:r>
      <w:r>
        <w:t>records</w:t>
      </w:r>
      <w:r>
        <w:rPr>
          <w:spacing w:val="-4"/>
        </w:rPr>
        <w:t xml:space="preserve"> </w:t>
      </w:r>
      <w:r>
        <w:t>maintained</w:t>
      </w:r>
      <w:r>
        <w:rPr>
          <w:spacing w:val="-1"/>
        </w:rPr>
        <w:t xml:space="preserve"> </w:t>
      </w:r>
      <w:r>
        <w:t>at</w:t>
      </w:r>
      <w:r>
        <w:rPr>
          <w:spacing w:val="-4"/>
        </w:rPr>
        <w:t xml:space="preserve"> </w:t>
      </w:r>
      <w:r>
        <w:t>General</w:t>
      </w:r>
      <w:r>
        <w:rPr>
          <w:spacing w:val="-5"/>
        </w:rPr>
        <w:t xml:space="preserve"> </w:t>
      </w:r>
      <w:r>
        <w:t>Administration</w:t>
      </w:r>
      <w:r>
        <w:rPr>
          <w:spacing w:val="-2"/>
        </w:rPr>
        <w:t xml:space="preserve"> </w:t>
      </w:r>
      <w:r>
        <w:t>are</w:t>
      </w:r>
      <w:r>
        <w:rPr>
          <w:spacing w:val="-7"/>
        </w:rPr>
        <w:t xml:space="preserve"> </w:t>
      </w:r>
      <w:r>
        <w:t>subject to</w:t>
      </w:r>
      <w:r>
        <w:rPr>
          <w:spacing w:val="-3"/>
        </w:rPr>
        <w:t xml:space="preserve"> </w:t>
      </w:r>
      <w:r>
        <w:t>the Federal Family Educational Rights and Privacy Act of 1974 (FERPA). FERPA provides that a student may</w:t>
      </w:r>
      <w:r>
        <w:rPr>
          <w:spacing w:val="-1"/>
        </w:rPr>
        <w:t xml:space="preserve"> </w:t>
      </w:r>
      <w:r>
        <w:t>inspect his or</w:t>
      </w:r>
      <w:r>
        <w:rPr>
          <w:spacing w:val="-1"/>
        </w:rPr>
        <w:t xml:space="preserve"> </w:t>
      </w:r>
      <w:r>
        <w:t>her education records. If</w:t>
      </w:r>
      <w:r>
        <w:rPr>
          <w:spacing w:val="-2"/>
        </w:rPr>
        <w:t xml:space="preserve"> </w:t>
      </w:r>
      <w:r>
        <w:t>the student finds the records</w:t>
      </w:r>
      <w:r>
        <w:rPr>
          <w:spacing w:val="-1"/>
        </w:rPr>
        <w:t xml:space="preserve"> </w:t>
      </w:r>
      <w:r>
        <w:t>to be inaccurate, misleading, or otherwise in violation of the student’s privacy rights, the student may request amendment</w:t>
      </w:r>
      <w:r>
        <w:rPr>
          <w:spacing w:val="-15"/>
        </w:rPr>
        <w:t xml:space="preserve"> </w:t>
      </w:r>
      <w:r>
        <w:t>to</w:t>
      </w:r>
      <w:r>
        <w:rPr>
          <w:spacing w:val="-15"/>
        </w:rPr>
        <w:t xml:space="preserve"> </w:t>
      </w:r>
      <w:r>
        <w:t>the</w:t>
      </w:r>
      <w:r>
        <w:rPr>
          <w:spacing w:val="-15"/>
        </w:rPr>
        <w:t xml:space="preserve"> </w:t>
      </w:r>
      <w:r>
        <w:t>record.</w:t>
      </w:r>
      <w:r>
        <w:rPr>
          <w:spacing w:val="-15"/>
        </w:rPr>
        <w:t xml:space="preserve"> </w:t>
      </w:r>
      <w:r>
        <w:t>FERPA</w:t>
      </w:r>
      <w:r>
        <w:rPr>
          <w:spacing w:val="-15"/>
        </w:rPr>
        <w:t xml:space="preserve"> </w:t>
      </w:r>
      <w:r>
        <w:t>also</w:t>
      </w:r>
      <w:r>
        <w:rPr>
          <w:spacing w:val="-15"/>
        </w:rPr>
        <w:t xml:space="preserve"> </w:t>
      </w:r>
      <w:r>
        <w:t>provides</w:t>
      </w:r>
      <w:r>
        <w:rPr>
          <w:spacing w:val="-15"/>
        </w:rPr>
        <w:t xml:space="preserve"> </w:t>
      </w:r>
      <w:r>
        <w:t>that</w:t>
      </w:r>
      <w:r>
        <w:rPr>
          <w:spacing w:val="-15"/>
        </w:rPr>
        <w:t xml:space="preserve"> </w:t>
      </w:r>
      <w:r>
        <w:t>a</w:t>
      </w:r>
      <w:r>
        <w:rPr>
          <w:spacing w:val="-15"/>
        </w:rPr>
        <w:t xml:space="preserve"> </w:t>
      </w:r>
      <w:r>
        <w:t>student’s</w:t>
      </w:r>
      <w:r>
        <w:rPr>
          <w:spacing w:val="-15"/>
        </w:rPr>
        <w:t xml:space="preserve"> </w:t>
      </w:r>
      <w:r>
        <w:t>personally</w:t>
      </w:r>
      <w:r>
        <w:rPr>
          <w:spacing w:val="-15"/>
        </w:rPr>
        <w:t xml:space="preserve"> </w:t>
      </w:r>
      <w:r>
        <w:t>identifiable</w:t>
      </w:r>
      <w:r>
        <w:rPr>
          <w:spacing w:val="-15"/>
        </w:rPr>
        <w:t xml:space="preserve"> </w:t>
      </w:r>
      <w:r>
        <w:t>information may</w:t>
      </w:r>
      <w:r>
        <w:rPr>
          <w:spacing w:val="-15"/>
        </w:rPr>
        <w:t xml:space="preserve"> </w:t>
      </w:r>
      <w:r>
        <w:t>not</w:t>
      </w:r>
      <w:r>
        <w:rPr>
          <w:spacing w:val="-15"/>
        </w:rPr>
        <w:t xml:space="preserve"> </w:t>
      </w:r>
      <w:r>
        <w:t>be</w:t>
      </w:r>
      <w:r>
        <w:rPr>
          <w:spacing w:val="-15"/>
        </w:rPr>
        <w:t xml:space="preserve"> </w:t>
      </w:r>
      <w:r>
        <w:t>released</w:t>
      </w:r>
      <w:r>
        <w:rPr>
          <w:spacing w:val="-15"/>
        </w:rPr>
        <w:t xml:space="preserve"> </w:t>
      </w:r>
      <w:r>
        <w:t>to</w:t>
      </w:r>
      <w:r>
        <w:rPr>
          <w:spacing w:val="-15"/>
        </w:rPr>
        <w:t xml:space="preserve"> </w:t>
      </w:r>
      <w:r>
        <w:t>someone</w:t>
      </w:r>
      <w:r>
        <w:rPr>
          <w:spacing w:val="-15"/>
        </w:rPr>
        <w:t xml:space="preserve"> </w:t>
      </w:r>
      <w:r>
        <w:t>else</w:t>
      </w:r>
      <w:r>
        <w:rPr>
          <w:spacing w:val="-15"/>
        </w:rPr>
        <w:t xml:space="preserve"> </w:t>
      </w:r>
      <w:r>
        <w:t>unless</w:t>
      </w:r>
      <w:r>
        <w:rPr>
          <w:spacing w:val="-15"/>
        </w:rPr>
        <w:t xml:space="preserve"> </w:t>
      </w:r>
      <w:r>
        <w:t>(1)</w:t>
      </w:r>
      <w:r>
        <w:rPr>
          <w:spacing w:val="-15"/>
        </w:rPr>
        <w:t xml:space="preserve"> </w:t>
      </w:r>
      <w:r>
        <w:t>the</w:t>
      </w:r>
      <w:r>
        <w:rPr>
          <w:spacing w:val="-15"/>
        </w:rPr>
        <w:t xml:space="preserve"> </w:t>
      </w:r>
      <w:r>
        <w:t>student</w:t>
      </w:r>
      <w:r>
        <w:rPr>
          <w:spacing w:val="-15"/>
        </w:rPr>
        <w:t xml:space="preserve"> </w:t>
      </w:r>
      <w:r>
        <w:t>has</w:t>
      </w:r>
      <w:r>
        <w:rPr>
          <w:spacing w:val="-15"/>
        </w:rPr>
        <w:t xml:space="preserve"> </w:t>
      </w:r>
      <w:r>
        <w:t>given</w:t>
      </w:r>
      <w:r>
        <w:rPr>
          <w:spacing w:val="-15"/>
        </w:rPr>
        <w:t xml:space="preserve"> </w:t>
      </w:r>
      <w:r>
        <w:t>a</w:t>
      </w:r>
      <w:r>
        <w:rPr>
          <w:spacing w:val="-15"/>
        </w:rPr>
        <w:t xml:space="preserve"> </w:t>
      </w:r>
      <w:r>
        <w:t>proper</w:t>
      </w:r>
      <w:r>
        <w:rPr>
          <w:spacing w:val="-15"/>
        </w:rPr>
        <w:t xml:space="preserve"> </w:t>
      </w:r>
      <w:r>
        <w:t>consent</w:t>
      </w:r>
      <w:r>
        <w:rPr>
          <w:spacing w:val="-15"/>
        </w:rPr>
        <w:t xml:space="preserve"> </w:t>
      </w:r>
      <w:r>
        <w:t>for</w:t>
      </w:r>
      <w:r>
        <w:rPr>
          <w:spacing w:val="-15"/>
        </w:rPr>
        <w:t xml:space="preserve"> </w:t>
      </w:r>
      <w:r>
        <w:t>disclosure or (2) provisions of FERPA or federal regulations issued pursuant to FERPA permit the information to be released without the student’s consent. A student may file with the U.S. Department of Education a complaint concerning failure of General Administration or an institution to comply with FERPA.</w:t>
      </w:r>
    </w:p>
    <w:p w:rsidR="003944A5" w:rsidRDefault="003944A5" w14:paraId="1964053F" w14:textId="77777777">
      <w:pPr>
        <w:pStyle w:val="BodyText"/>
      </w:pPr>
    </w:p>
    <w:p w:rsidR="003944A5" w:rsidRDefault="00956B32" w14:paraId="2D2A0447" w14:textId="77777777">
      <w:pPr>
        <w:pStyle w:val="BodyText"/>
        <w:spacing w:line="242" w:lineRule="auto"/>
        <w:ind w:left="660" w:right="872"/>
        <w:jc w:val="both"/>
      </w:pPr>
      <w:r>
        <w:t>Faculty members who have any questions about records, documents, or procedures that may be covered under FERPA should contact the University Registrar or the Legal Assistant to the Chancellor for clarification (MGA Faculty Handbook).</w:t>
      </w:r>
    </w:p>
    <w:p w:rsidR="00484A42" w:rsidRDefault="00484A42" w14:paraId="0B516493" w14:textId="77777777">
      <w:pPr>
        <w:pStyle w:val="BodyText"/>
        <w:spacing w:line="242" w:lineRule="auto"/>
        <w:ind w:left="660" w:right="872"/>
        <w:jc w:val="both"/>
      </w:pPr>
    </w:p>
    <w:p w:rsidR="00484A42" w:rsidRDefault="00484A42" w14:paraId="337A070B" w14:textId="77777777">
      <w:pPr>
        <w:pStyle w:val="BodyText"/>
        <w:spacing w:line="242" w:lineRule="auto"/>
        <w:ind w:left="660" w:right="872"/>
        <w:jc w:val="both"/>
      </w:pPr>
    </w:p>
    <w:p w:rsidR="00484A42" w:rsidRDefault="00484A42" w14:paraId="4D65D208" w14:textId="77777777">
      <w:pPr>
        <w:pStyle w:val="BodyText"/>
        <w:spacing w:line="242" w:lineRule="auto"/>
        <w:ind w:left="660" w:right="872"/>
        <w:jc w:val="both"/>
      </w:pPr>
    </w:p>
    <w:p w:rsidR="003944A5" w:rsidP="00DE7B1C" w:rsidRDefault="00956B32" w14:paraId="3FF2DFB9" w14:textId="77777777">
      <w:pPr>
        <w:pStyle w:val="Heading4"/>
      </w:pPr>
      <w:r>
        <w:t>Privacy</w:t>
      </w:r>
      <w:r>
        <w:rPr>
          <w:spacing w:val="-7"/>
        </w:rPr>
        <w:t xml:space="preserve"> </w:t>
      </w:r>
      <w:r>
        <w:t>of</w:t>
      </w:r>
      <w:r>
        <w:rPr>
          <w:spacing w:val="-7"/>
        </w:rPr>
        <w:t xml:space="preserve"> </w:t>
      </w:r>
      <w:r>
        <w:t>Student</w:t>
      </w:r>
      <w:r>
        <w:rPr>
          <w:spacing w:val="-8"/>
        </w:rPr>
        <w:t xml:space="preserve"> </w:t>
      </w:r>
      <w:r>
        <w:t>Academic</w:t>
      </w:r>
      <w:r>
        <w:rPr>
          <w:spacing w:val="-6"/>
        </w:rPr>
        <w:t xml:space="preserve"> </w:t>
      </w:r>
      <w:r>
        <w:t>Information</w:t>
      </w:r>
      <w:r>
        <w:rPr>
          <w:spacing w:val="-7"/>
        </w:rPr>
        <w:t xml:space="preserve"> </w:t>
      </w:r>
      <w:r>
        <w:t>(FERPA)</w:t>
      </w:r>
    </w:p>
    <w:p w:rsidR="003944A5" w:rsidRDefault="00956B32" w14:paraId="661A0333" w14:textId="77777777">
      <w:pPr>
        <w:pStyle w:val="BodyText"/>
        <w:spacing w:before="79"/>
        <w:ind w:left="660" w:right="847"/>
        <w:jc w:val="both"/>
      </w:pPr>
      <w:r>
        <w:t>MGA</w:t>
      </w:r>
      <w:r>
        <w:rPr>
          <w:spacing w:val="-12"/>
        </w:rPr>
        <w:t xml:space="preserve"> </w:t>
      </w:r>
      <w:r>
        <w:t>complies</w:t>
      </w:r>
      <w:r>
        <w:rPr>
          <w:spacing w:val="-13"/>
        </w:rPr>
        <w:t xml:space="preserve"> </w:t>
      </w:r>
      <w:r>
        <w:t>with</w:t>
      </w:r>
      <w:r>
        <w:rPr>
          <w:spacing w:val="-8"/>
        </w:rPr>
        <w:t xml:space="preserve"> </w:t>
      </w:r>
      <w:r>
        <w:t>all</w:t>
      </w:r>
      <w:r>
        <w:rPr>
          <w:spacing w:val="-12"/>
        </w:rPr>
        <w:t xml:space="preserve"> </w:t>
      </w:r>
      <w:r>
        <w:t>provisions</w:t>
      </w:r>
      <w:r>
        <w:rPr>
          <w:spacing w:val="-12"/>
        </w:rPr>
        <w:t xml:space="preserve"> </w:t>
      </w:r>
      <w:r>
        <w:t>of</w:t>
      </w:r>
      <w:r>
        <w:rPr>
          <w:spacing w:val="-11"/>
        </w:rPr>
        <w:t xml:space="preserve"> </w:t>
      </w:r>
      <w:r>
        <w:t>the</w:t>
      </w:r>
      <w:r>
        <w:rPr>
          <w:spacing w:val="-11"/>
        </w:rPr>
        <w:t xml:space="preserve"> </w:t>
      </w:r>
      <w:r>
        <w:t>Family</w:t>
      </w:r>
      <w:r>
        <w:rPr>
          <w:spacing w:val="-7"/>
        </w:rPr>
        <w:t xml:space="preserve"> </w:t>
      </w:r>
      <w:r>
        <w:t>Educational</w:t>
      </w:r>
      <w:r>
        <w:rPr>
          <w:spacing w:val="-12"/>
        </w:rPr>
        <w:t xml:space="preserve"> </w:t>
      </w:r>
      <w:r>
        <w:t>Rights</w:t>
      </w:r>
      <w:r>
        <w:rPr>
          <w:spacing w:val="-12"/>
        </w:rPr>
        <w:t xml:space="preserve"> </w:t>
      </w:r>
      <w:r>
        <w:t>and</w:t>
      </w:r>
      <w:r>
        <w:rPr>
          <w:spacing w:val="-8"/>
        </w:rPr>
        <w:t xml:space="preserve"> </w:t>
      </w:r>
      <w:r>
        <w:t>Privacy</w:t>
      </w:r>
      <w:r>
        <w:rPr>
          <w:spacing w:val="-7"/>
        </w:rPr>
        <w:t xml:space="preserve"> </w:t>
      </w:r>
      <w:r>
        <w:t>Act</w:t>
      </w:r>
      <w:r>
        <w:rPr>
          <w:spacing w:val="-10"/>
        </w:rPr>
        <w:t xml:space="preserve"> </w:t>
      </w:r>
      <w:r>
        <w:t>of</w:t>
      </w:r>
      <w:r>
        <w:rPr>
          <w:spacing w:val="-11"/>
        </w:rPr>
        <w:t xml:space="preserve"> </w:t>
      </w:r>
      <w:r>
        <w:t>1974.</w:t>
      </w:r>
      <w:r>
        <w:rPr>
          <w:spacing w:val="-8"/>
        </w:rPr>
        <w:t xml:space="preserve"> </w:t>
      </w:r>
      <w:r>
        <w:t>The full statement of the University’s policy is available in the Office of the Registrar located in the Student</w:t>
      </w:r>
      <w:r>
        <w:rPr>
          <w:spacing w:val="-6"/>
        </w:rPr>
        <w:t xml:space="preserve"> </w:t>
      </w:r>
      <w:r>
        <w:t>Life</w:t>
      </w:r>
      <w:r>
        <w:rPr>
          <w:spacing w:val="-7"/>
        </w:rPr>
        <w:t xml:space="preserve"> </w:t>
      </w:r>
      <w:r>
        <w:t>Center.</w:t>
      </w:r>
      <w:r>
        <w:rPr>
          <w:spacing w:val="-3"/>
        </w:rPr>
        <w:t xml:space="preserve"> </w:t>
      </w:r>
      <w:r>
        <w:t>With</w:t>
      </w:r>
      <w:r>
        <w:rPr>
          <w:spacing w:val="-5"/>
        </w:rPr>
        <w:t xml:space="preserve"> </w:t>
      </w:r>
      <w:r>
        <w:t>some</w:t>
      </w:r>
      <w:r>
        <w:rPr>
          <w:spacing w:val="-6"/>
        </w:rPr>
        <w:t xml:space="preserve"> </w:t>
      </w:r>
      <w:r>
        <w:t>exceptions,</w:t>
      </w:r>
      <w:r>
        <w:rPr>
          <w:spacing w:val="-5"/>
        </w:rPr>
        <w:t xml:space="preserve"> </w:t>
      </w:r>
      <w:r>
        <w:t>students</w:t>
      </w:r>
      <w:r>
        <w:rPr>
          <w:spacing w:val="-3"/>
        </w:rPr>
        <w:t xml:space="preserve"> </w:t>
      </w:r>
      <w:r>
        <w:t>have</w:t>
      </w:r>
      <w:r>
        <w:rPr>
          <w:spacing w:val="-7"/>
        </w:rPr>
        <w:t xml:space="preserve"> </w:t>
      </w:r>
      <w:r>
        <w:t>the</w:t>
      </w:r>
      <w:r>
        <w:rPr>
          <w:spacing w:val="-6"/>
        </w:rPr>
        <w:t xml:space="preserve"> </w:t>
      </w:r>
      <w:r>
        <w:t>right</w:t>
      </w:r>
      <w:r>
        <w:rPr>
          <w:spacing w:val="-6"/>
        </w:rPr>
        <w:t xml:space="preserve"> </w:t>
      </w:r>
      <w:r>
        <w:t>to</w:t>
      </w:r>
      <w:r>
        <w:rPr>
          <w:spacing w:val="-3"/>
        </w:rPr>
        <w:t xml:space="preserve"> </w:t>
      </w:r>
      <w:r>
        <w:t>inspect</w:t>
      </w:r>
      <w:r>
        <w:rPr>
          <w:spacing w:val="-3"/>
        </w:rPr>
        <w:t xml:space="preserve"> </w:t>
      </w:r>
      <w:r>
        <w:t>and</w:t>
      </w:r>
      <w:r>
        <w:rPr>
          <w:spacing w:val="-5"/>
        </w:rPr>
        <w:t xml:space="preserve"> </w:t>
      </w:r>
      <w:r>
        <w:t>to</w:t>
      </w:r>
      <w:r>
        <w:rPr>
          <w:spacing w:val="-3"/>
        </w:rPr>
        <w:t xml:space="preserve"> </w:t>
      </w:r>
      <w:r>
        <w:t>challenge</w:t>
      </w:r>
      <w:r>
        <w:rPr>
          <w:spacing w:val="-6"/>
        </w:rPr>
        <w:t xml:space="preserve"> </w:t>
      </w:r>
      <w:r>
        <w:t>the contents of their education records. Access to academic records is coordinated through the Registrar’s Office. Students wishing to inspect their records should contact the Registrar in the Student Life Center between the hours of 8:00 a.m. and 5:00 p.m. Monday - Friday, while the University is in session.</w:t>
      </w:r>
    </w:p>
    <w:p w:rsidR="003944A5" w:rsidRDefault="003944A5" w14:paraId="0EF9A34E" w14:textId="77777777">
      <w:pPr>
        <w:pStyle w:val="BodyText"/>
        <w:spacing w:before="5"/>
      </w:pPr>
    </w:p>
    <w:p w:rsidR="003944A5" w:rsidRDefault="00956B32" w14:paraId="19FAB0C5" w14:textId="77777777">
      <w:pPr>
        <w:pStyle w:val="BodyText"/>
        <w:ind w:left="660" w:right="848"/>
        <w:jc w:val="both"/>
      </w:pPr>
      <w:r>
        <w:t>The University routinely releases to the public so-called Directory Information, as follows: the student’s name, address, telephone listing, major field of study, participation in officially recognized activities and sports, weight and</w:t>
      </w:r>
      <w:r>
        <w:rPr>
          <w:spacing w:val="-1"/>
        </w:rPr>
        <w:t xml:space="preserve"> </w:t>
      </w:r>
      <w:r>
        <w:t>height of athletic</w:t>
      </w:r>
      <w:r>
        <w:rPr>
          <w:spacing w:val="-1"/>
        </w:rPr>
        <w:t xml:space="preserve"> </w:t>
      </w:r>
      <w:r>
        <w:t>teams, dates</w:t>
      </w:r>
      <w:r>
        <w:rPr>
          <w:spacing w:val="-2"/>
        </w:rPr>
        <w:t xml:space="preserve"> </w:t>
      </w:r>
      <w:r>
        <w:t>of attendance, degrees and awards received, and previous</w:t>
      </w:r>
      <w:r>
        <w:rPr>
          <w:spacing w:val="-2"/>
        </w:rPr>
        <w:t xml:space="preserve"> </w:t>
      </w:r>
      <w:r>
        <w:t>educational</w:t>
      </w:r>
      <w:r>
        <w:rPr>
          <w:spacing w:val="-1"/>
        </w:rPr>
        <w:t xml:space="preserve"> </w:t>
      </w:r>
      <w:r>
        <w:t>agency or institution</w:t>
      </w:r>
      <w:r>
        <w:rPr>
          <w:spacing w:val="-1"/>
        </w:rPr>
        <w:t xml:space="preserve"> </w:t>
      </w:r>
      <w:r>
        <w:t>attended by</w:t>
      </w:r>
      <w:r>
        <w:rPr>
          <w:spacing w:val="-1"/>
        </w:rPr>
        <w:t xml:space="preserve"> </w:t>
      </w:r>
      <w:r>
        <w:t>the</w:t>
      </w:r>
      <w:r>
        <w:rPr>
          <w:spacing w:val="-2"/>
        </w:rPr>
        <w:t xml:space="preserve"> </w:t>
      </w:r>
      <w:r>
        <w:t>student. Any student who wishes to have the above directory information withheld must complete and sign a request</w:t>
      </w:r>
      <w:r>
        <w:rPr>
          <w:spacing w:val="-3"/>
        </w:rPr>
        <w:t xml:space="preserve"> </w:t>
      </w:r>
      <w:r>
        <w:t>in</w:t>
      </w:r>
      <w:r>
        <w:rPr>
          <w:spacing w:val="-1"/>
        </w:rPr>
        <w:t xml:space="preserve"> </w:t>
      </w:r>
      <w:r>
        <w:t>the</w:t>
      </w:r>
      <w:r>
        <w:rPr>
          <w:spacing w:val="-2"/>
        </w:rPr>
        <w:t xml:space="preserve"> </w:t>
      </w:r>
      <w:r>
        <w:t>Registrar’s Office.</w:t>
      </w:r>
      <w:r>
        <w:rPr>
          <w:spacing w:val="-1"/>
        </w:rPr>
        <w:t xml:space="preserve"> </w:t>
      </w:r>
      <w:r>
        <w:t>This request</w:t>
      </w:r>
      <w:r>
        <w:rPr>
          <w:spacing w:val="-1"/>
        </w:rPr>
        <w:t xml:space="preserve"> </w:t>
      </w:r>
      <w:r>
        <w:t>must</w:t>
      </w:r>
      <w:r>
        <w:rPr>
          <w:spacing w:val="-1"/>
        </w:rPr>
        <w:t xml:space="preserve"> </w:t>
      </w:r>
      <w:r>
        <w:t>be</w:t>
      </w:r>
      <w:r>
        <w:rPr>
          <w:spacing w:val="-3"/>
        </w:rPr>
        <w:t xml:space="preserve"> </w:t>
      </w:r>
      <w:r>
        <w:t>renewed at</w:t>
      </w:r>
      <w:r>
        <w:rPr>
          <w:spacing w:val="-1"/>
        </w:rPr>
        <w:t xml:space="preserve"> </w:t>
      </w:r>
      <w:r>
        <w:t>the</w:t>
      </w:r>
      <w:r>
        <w:rPr>
          <w:spacing w:val="-2"/>
        </w:rPr>
        <w:t xml:space="preserve"> </w:t>
      </w:r>
      <w:r>
        <w:t>beginning of</w:t>
      </w:r>
      <w:r>
        <w:rPr>
          <w:spacing w:val="-2"/>
        </w:rPr>
        <w:t xml:space="preserve"> </w:t>
      </w:r>
      <w:r>
        <w:t>each</w:t>
      </w:r>
      <w:r>
        <w:rPr>
          <w:spacing w:val="-1"/>
        </w:rPr>
        <w:t xml:space="preserve"> </w:t>
      </w:r>
      <w:r>
        <w:t>semester (MGA Faculty Handbook, 6-5.C.1).</w:t>
      </w:r>
    </w:p>
    <w:p w:rsidR="003944A5" w:rsidRDefault="003944A5" w14:paraId="415C2958" w14:textId="77777777">
      <w:pPr>
        <w:pStyle w:val="BodyText"/>
        <w:spacing w:before="118"/>
      </w:pPr>
    </w:p>
    <w:p w:rsidR="003944A5" w:rsidP="00DE7B1C" w:rsidRDefault="00956B32" w14:paraId="07AADC28" w14:textId="77777777">
      <w:pPr>
        <w:pStyle w:val="Heading3"/>
      </w:pPr>
      <w:bookmarkStart w:name="_Toc205984013" w:id="45"/>
      <w:r>
        <w:t>Statement</w:t>
      </w:r>
      <w:r>
        <w:rPr>
          <w:spacing w:val="-3"/>
        </w:rPr>
        <w:t xml:space="preserve"> </w:t>
      </w:r>
      <w:r>
        <w:t>of Nondiscrimination</w:t>
      </w:r>
      <w:bookmarkEnd w:id="45"/>
    </w:p>
    <w:p w:rsidR="003944A5" w:rsidRDefault="00956B32" w14:paraId="40CC8D13" w14:textId="77777777">
      <w:pPr>
        <w:pStyle w:val="BodyText"/>
        <w:spacing w:before="117"/>
        <w:ind w:left="660" w:right="851"/>
        <w:jc w:val="both"/>
      </w:pPr>
      <w:r>
        <w:t>Middle Georgia State University is committed to ensuring a safe learning environment that supports the dignity of all members of the University community. Pursuant to Section 6.7 of the Policy Manual of the Board of Regents of the University System of Georgia (BOR), federal and state laws and regulations, and our vision, mission, and values, Middle Georgia State University does</w:t>
      </w:r>
      <w:r>
        <w:rPr>
          <w:spacing w:val="-12"/>
        </w:rPr>
        <w:t xml:space="preserve"> </w:t>
      </w:r>
      <w:r>
        <w:t>not</w:t>
      </w:r>
      <w:r>
        <w:rPr>
          <w:spacing w:val="-12"/>
        </w:rPr>
        <w:t xml:space="preserve"> </w:t>
      </w:r>
      <w:r>
        <w:t>discriminate</w:t>
      </w:r>
      <w:r>
        <w:rPr>
          <w:spacing w:val="-13"/>
        </w:rPr>
        <w:t xml:space="preserve"> </w:t>
      </w:r>
      <w:r>
        <w:t>on</w:t>
      </w:r>
      <w:r>
        <w:rPr>
          <w:spacing w:val="-11"/>
        </w:rPr>
        <w:t xml:space="preserve"> </w:t>
      </w:r>
      <w:r>
        <w:t>the</w:t>
      </w:r>
      <w:r>
        <w:rPr>
          <w:spacing w:val="-13"/>
        </w:rPr>
        <w:t xml:space="preserve"> </w:t>
      </w:r>
      <w:r>
        <w:t>basis</w:t>
      </w:r>
      <w:r>
        <w:rPr>
          <w:spacing w:val="-11"/>
        </w:rPr>
        <w:t xml:space="preserve"> </w:t>
      </w:r>
      <w:r>
        <w:t>of</w:t>
      </w:r>
      <w:r>
        <w:rPr>
          <w:spacing w:val="-13"/>
        </w:rPr>
        <w:t xml:space="preserve"> </w:t>
      </w:r>
      <w:r>
        <w:t>sex</w:t>
      </w:r>
      <w:r>
        <w:rPr>
          <w:spacing w:val="-14"/>
        </w:rPr>
        <w:t xml:space="preserve"> </w:t>
      </w:r>
      <w:r>
        <w:t>or</w:t>
      </w:r>
      <w:r>
        <w:rPr>
          <w:spacing w:val="-13"/>
        </w:rPr>
        <w:t xml:space="preserve"> </w:t>
      </w:r>
      <w:r>
        <w:t>gender</w:t>
      </w:r>
      <w:r>
        <w:rPr>
          <w:spacing w:val="-12"/>
        </w:rPr>
        <w:t xml:space="preserve"> </w:t>
      </w:r>
      <w:r>
        <w:t>in</w:t>
      </w:r>
      <w:r>
        <w:rPr>
          <w:spacing w:val="-12"/>
        </w:rPr>
        <w:t xml:space="preserve"> </w:t>
      </w:r>
      <w:r>
        <w:t>any</w:t>
      </w:r>
      <w:r>
        <w:rPr>
          <w:spacing w:val="-14"/>
        </w:rPr>
        <w:t xml:space="preserve"> </w:t>
      </w:r>
      <w:r>
        <w:t>of</w:t>
      </w:r>
      <w:r>
        <w:rPr>
          <w:spacing w:val="-13"/>
        </w:rPr>
        <w:t xml:space="preserve"> </w:t>
      </w:r>
      <w:r>
        <w:t>its</w:t>
      </w:r>
      <w:r>
        <w:rPr>
          <w:spacing w:val="-12"/>
        </w:rPr>
        <w:t xml:space="preserve"> </w:t>
      </w:r>
      <w:r>
        <w:t>education</w:t>
      </w:r>
      <w:r>
        <w:rPr>
          <w:spacing w:val="-14"/>
        </w:rPr>
        <w:t xml:space="preserve"> </w:t>
      </w:r>
      <w:r>
        <w:t>or</w:t>
      </w:r>
      <w:r>
        <w:rPr>
          <w:spacing w:val="-11"/>
        </w:rPr>
        <w:t xml:space="preserve"> </w:t>
      </w:r>
      <w:r>
        <w:t>employment</w:t>
      </w:r>
      <w:r>
        <w:rPr>
          <w:spacing w:val="-11"/>
        </w:rPr>
        <w:t xml:space="preserve"> </w:t>
      </w:r>
      <w:r>
        <w:t>programs and activities. Moreover, Middle Georgia State University is an Affirmative Action/Equal Educational and Employment Opportunity institution. Factors of race, national origin, color, sex, gender, age, religion, sexual orientation, or disability are not considered in the admission or treatment</w:t>
      </w:r>
      <w:r>
        <w:rPr>
          <w:spacing w:val="-4"/>
        </w:rPr>
        <w:t xml:space="preserve"> </w:t>
      </w:r>
      <w:r>
        <w:t>of</w:t>
      </w:r>
      <w:r>
        <w:rPr>
          <w:spacing w:val="-6"/>
        </w:rPr>
        <w:t xml:space="preserve"> </w:t>
      </w:r>
      <w:r>
        <w:t>students</w:t>
      </w:r>
      <w:r>
        <w:rPr>
          <w:spacing w:val="-3"/>
        </w:rPr>
        <w:t xml:space="preserve"> </w:t>
      </w:r>
      <w:r>
        <w:t>or</w:t>
      </w:r>
      <w:r>
        <w:rPr>
          <w:spacing w:val="-6"/>
        </w:rPr>
        <w:t xml:space="preserve"> </w:t>
      </w:r>
      <w:r>
        <w:t>in</w:t>
      </w:r>
      <w:r>
        <w:rPr>
          <w:spacing w:val="-4"/>
        </w:rPr>
        <w:t xml:space="preserve"> </w:t>
      </w:r>
      <w:r>
        <w:t>employment.</w:t>
      </w:r>
      <w:r>
        <w:rPr>
          <w:spacing w:val="-4"/>
        </w:rPr>
        <w:t xml:space="preserve"> </w:t>
      </w:r>
      <w:r>
        <w:t>To</w:t>
      </w:r>
      <w:r>
        <w:rPr>
          <w:spacing w:val="-5"/>
        </w:rPr>
        <w:t xml:space="preserve"> </w:t>
      </w:r>
      <w:r>
        <w:t>that</w:t>
      </w:r>
      <w:r>
        <w:rPr>
          <w:spacing w:val="-3"/>
        </w:rPr>
        <w:t xml:space="preserve"> </w:t>
      </w:r>
      <w:r>
        <w:t>end,</w:t>
      </w:r>
      <w:r>
        <w:rPr>
          <w:spacing w:val="-4"/>
        </w:rPr>
        <w:t xml:space="preserve"> </w:t>
      </w:r>
      <w:r>
        <w:t>University</w:t>
      </w:r>
      <w:r>
        <w:rPr>
          <w:spacing w:val="-4"/>
        </w:rPr>
        <w:t xml:space="preserve"> </w:t>
      </w:r>
      <w:r>
        <w:t>policy</w:t>
      </w:r>
      <w:r>
        <w:rPr>
          <w:spacing w:val="-5"/>
        </w:rPr>
        <w:t xml:space="preserve"> </w:t>
      </w:r>
      <w:r>
        <w:t>prohibits</w:t>
      </w:r>
      <w:r>
        <w:rPr>
          <w:spacing w:val="-4"/>
        </w:rPr>
        <w:t xml:space="preserve"> </w:t>
      </w:r>
      <w:r>
        <w:t>specific</w:t>
      </w:r>
      <w:r>
        <w:rPr>
          <w:spacing w:val="-5"/>
        </w:rPr>
        <w:t xml:space="preserve"> </w:t>
      </w:r>
      <w:r>
        <w:t>forms</w:t>
      </w:r>
      <w:r>
        <w:rPr>
          <w:spacing w:val="-3"/>
        </w:rPr>
        <w:t xml:space="preserve"> </w:t>
      </w:r>
      <w:r>
        <w:t>of behavior that violate federal and state laws and regulations, including but not limited to Title VII of the Civil Rights Act of 1964 and subsequent executive orders, Title IX of the Education Amendments of 1972, as well as Section 504 of the Rehabilitation Act of 1973.</w:t>
      </w:r>
    </w:p>
    <w:p w:rsidR="003944A5" w:rsidRDefault="00956B32" w14:paraId="024CE1A1" w14:textId="77777777">
      <w:pPr>
        <w:pStyle w:val="BodyText"/>
        <w:spacing w:before="126"/>
        <w:ind w:left="660"/>
        <w:jc w:val="both"/>
        <w:rPr>
          <w:spacing w:val="-2"/>
        </w:rPr>
      </w:pPr>
      <w:r>
        <w:t>For</w:t>
      </w:r>
      <w:r>
        <w:rPr>
          <w:spacing w:val="-12"/>
        </w:rPr>
        <w:t xml:space="preserve"> </w:t>
      </w:r>
      <w:r>
        <w:t>questions</w:t>
      </w:r>
      <w:r>
        <w:rPr>
          <w:spacing w:val="-3"/>
        </w:rPr>
        <w:t xml:space="preserve"> </w:t>
      </w:r>
      <w:r>
        <w:t>and</w:t>
      </w:r>
      <w:r>
        <w:rPr>
          <w:spacing w:val="-1"/>
        </w:rPr>
        <w:t xml:space="preserve"> </w:t>
      </w:r>
      <w:r>
        <w:t>issues concerning equal</w:t>
      </w:r>
      <w:r>
        <w:rPr>
          <w:spacing w:val="-6"/>
        </w:rPr>
        <w:t xml:space="preserve"> </w:t>
      </w:r>
      <w:r>
        <w:t>opportunity</w:t>
      </w:r>
      <w:r>
        <w:rPr>
          <w:spacing w:val="-5"/>
        </w:rPr>
        <w:t xml:space="preserve"> </w:t>
      </w:r>
      <w:r>
        <w:t>and</w:t>
      </w:r>
      <w:r>
        <w:rPr>
          <w:spacing w:val="-4"/>
        </w:rPr>
        <w:t xml:space="preserve"> </w:t>
      </w:r>
      <w:r>
        <w:t>compliance,</w:t>
      </w:r>
      <w:r>
        <w:rPr>
          <w:spacing w:val="-3"/>
        </w:rPr>
        <w:t xml:space="preserve"> </w:t>
      </w:r>
      <w:r>
        <w:t>please</w:t>
      </w:r>
      <w:r>
        <w:rPr>
          <w:spacing w:val="-1"/>
        </w:rPr>
        <w:t xml:space="preserve"> </w:t>
      </w:r>
      <w:r>
        <w:rPr>
          <w:spacing w:val="-2"/>
        </w:rPr>
        <w:t>contact:</w:t>
      </w:r>
    </w:p>
    <w:p w:rsidR="00D3789B" w:rsidRDefault="00D3789B" w14:paraId="01D0CD9D" w14:textId="77777777">
      <w:pPr>
        <w:pStyle w:val="BodyText"/>
        <w:spacing w:before="126"/>
        <w:ind w:left="660"/>
        <w:jc w:val="both"/>
      </w:pPr>
    </w:p>
    <w:p w:rsidRPr="00DE7B1C" w:rsidR="003944A5" w:rsidP="00DE7B1C" w:rsidRDefault="00956B32" w14:paraId="5A789B27" w14:textId="77777777">
      <w:pPr>
        <w:rPr>
          <w:b/>
          <w:bCs/>
        </w:rPr>
      </w:pPr>
      <w:r w:rsidRPr="00DE7B1C">
        <w:rPr>
          <w:b/>
          <w:bCs/>
        </w:rPr>
        <w:t>Complaints</w:t>
      </w:r>
      <w:r w:rsidRPr="00DE7B1C">
        <w:rPr>
          <w:b/>
          <w:bCs/>
          <w:spacing w:val="-1"/>
        </w:rPr>
        <w:t xml:space="preserve"> </w:t>
      </w:r>
      <w:r w:rsidRPr="00DE7B1C">
        <w:rPr>
          <w:b/>
          <w:bCs/>
        </w:rPr>
        <w:t>of</w:t>
      </w:r>
      <w:r w:rsidRPr="00DE7B1C">
        <w:rPr>
          <w:b/>
          <w:bCs/>
          <w:spacing w:val="-4"/>
        </w:rPr>
        <w:t xml:space="preserve"> </w:t>
      </w:r>
      <w:r w:rsidRPr="00DE7B1C">
        <w:rPr>
          <w:b/>
          <w:bCs/>
        </w:rPr>
        <w:t>Sex</w:t>
      </w:r>
      <w:r w:rsidRPr="00DE7B1C">
        <w:rPr>
          <w:b/>
          <w:bCs/>
          <w:spacing w:val="-3"/>
        </w:rPr>
        <w:t xml:space="preserve"> </w:t>
      </w:r>
      <w:r w:rsidRPr="00DE7B1C">
        <w:rPr>
          <w:b/>
          <w:bCs/>
        </w:rPr>
        <w:t>or</w:t>
      </w:r>
      <w:r w:rsidRPr="00DE7B1C">
        <w:rPr>
          <w:b/>
          <w:bCs/>
          <w:spacing w:val="-7"/>
        </w:rPr>
        <w:t xml:space="preserve"> </w:t>
      </w:r>
      <w:r w:rsidRPr="00DE7B1C">
        <w:rPr>
          <w:b/>
          <w:bCs/>
        </w:rPr>
        <w:t>Gender</w:t>
      </w:r>
      <w:r w:rsidRPr="00DE7B1C">
        <w:rPr>
          <w:b/>
          <w:bCs/>
          <w:spacing w:val="-6"/>
        </w:rPr>
        <w:t xml:space="preserve"> </w:t>
      </w:r>
      <w:r w:rsidRPr="00DE7B1C">
        <w:rPr>
          <w:b/>
          <w:bCs/>
        </w:rPr>
        <w:t>Discrimination</w:t>
      </w:r>
      <w:r w:rsidRPr="00DE7B1C">
        <w:rPr>
          <w:b/>
          <w:bCs/>
          <w:spacing w:val="-2"/>
        </w:rPr>
        <w:t xml:space="preserve"> </w:t>
      </w:r>
      <w:r w:rsidRPr="00DE7B1C">
        <w:rPr>
          <w:b/>
          <w:bCs/>
        </w:rPr>
        <w:t>(including</w:t>
      </w:r>
      <w:r w:rsidRPr="00DE7B1C">
        <w:rPr>
          <w:b/>
          <w:bCs/>
          <w:spacing w:val="-2"/>
        </w:rPr>
        <w:t xml:space="preserve"> </w:t>
      </w:r>
      <w:r w:rsidRPr="00DE7B1C">
        <w:rPr>
          <w:b/>
          <w:bCs/>
        </w:rPr>
        <w:t>allegations of</w:t>
      </w:r>
      <w:r w:rsidRPr="00DE7B1C">
        <w:rPr>
          <w:b/>
          <w:bCs/>
          <w:spacing w:val="-7"/>
        </w:rPr>
        <w:t xml:space="preserve"> </w:t>
      </w:r>
      <w:r w:rsidRPr="00DE7B1C">
        <w:rPr>
          <w:b/>
          <w:bCs/>
        </w:rPr>
        <w:t>sexual</w:t>
      </w:r>
      <w:r w:rsidRPr="00DE7B1C">
        <w:rPr>
          <w:b/>
          <w:bCs/>
          <w:spacing w:val="-5"/>
        </w:rPr>
        <w:t xml:space="preserve"> </w:t>
      </w:r>
      <w:r w:rsidRPr="00DE7B1C">
        <w:rPr>
          <w:b/>
          <w:bCs/>
        </w:rPr>
        <w:t>harassment</w:t>
      </w:r>
      <w:r w:rsidRPr="00DE7B1C">
        <w:rPr>
          <w:b/>
          <w:bCs/>
          <w:spacing w:val="-4"/>
        </w:rPr>
        <w:t xml:space="preserve"> </w:t>
      </w:r>
      <w:r w:rsidRPr="00DE7B1C">
        <w:rPr>
          <w:b/>
          <w:bCs/>
        </w:rPr>
        <w:t>or sexual misconduct)</w:t>
      </w:r>
    </w:p>
    <w:p w:rsidR="003944A5" w:rsidRDefault="00956B32" w14:paraId="5FE513D1" w14:textId="77777777">
      <w:pPr>
        <w:pStyle w:val="BodyText"/>
        <w:spacing w:line="271" w:lineRule="exact"/>
        <w:ind w:left="660"/>
        <w:jc w:val="both"/>
      </w:pPr>
      <w:r>
        <w:t>Title</w:t>
      </w:r>
      <w:r>
        <w:rPr>
          <w:spacing w:val="-6"/>
        </w:rPr>
        <w:t xml:space="preserve"> </w:t>
      </w:r>
      <w:r>
        <w:t>IX</w:t>
      </w:r>
      <w:r>
        <w:rPr>
          <w:spacing w:val="-2"/>
        </w:rPr>
        <w:t xml:space="preserve"> Coordinator</w:t>
      </w:r>
    </w:p>
    <w:p w:rsidR="003944A5" w:rsidRDefault="00956B32" w14:paraId="723611F0" w14:textId="77777777">
      <w:pPr>
        <w:pStyle w:val="BodyText"/>
        <w:spacing w:before="2" w:line="242" w:lineRule="auto"/>
        <w:ind w:left="660" w:right="3933"/>
      </w:pPr>
      <w:r>
        <w:t>Jenia</w:t>
      </w:r>
      <w:r>
        <w:rPr>
          <w:spacing w:val="-13"/>
        </w:rPr>
        <w:t xml:space="preserve"> </w:t>
      </w:r>
      <w:r>
        <w:t>Bacote,</w:t>
      </w:r>
      <w:r>
        <w:rPr>
          <w:spacing w:val="-10"/>
        </w:rPr>
        <w:t xml:space="preserve"> </w:t>
      </w:r>
      <w:r>
        <w:t>JD,</w:t>
      </w:r>
      <w:r>
        <w:rPr>
          <w:spacing w:val="-11"/>
        </w:rPr>
        <w:t xml:space="preserve"> </w:t>
      </w:r>
      <w:r>
        <w:t>Director</w:t>
      </w:r>
      <w:r>
        <w:rPr>
          <w:spacing w:val="-10"/>
        </w:rPr>
        <w:t xml:space="preserve"> </w:t>
      </w:r>
      <w:r>
        <w:t>of</w:t>
      </w:r>
      <w:r>
        <w:rPr>
          <w:spacing w:val="-9"/>
        </w:rPr>
        <w:t xml:space="preserve"> </w:t>
      </w:r>
      <w:r>
        <w:t>Diversity,</w:t>
      </w:r>
      <w:r>
        <w:rPr>
          <w:spacing w:val="-10"/>
        </w:rPr>
        <w:t xml:space="preserve"> </w:t>
      </w:r>
      <w:r>
        <w:t>Equity</w:t>
      </w:r>
      <w:r>
        <w:rPr>
          <w:spacing w:val="-10"/>
        </w:rPr>
        <w:t xml:space="preserve"> </w:t>
      </w:r>
      <w:r>
        <w:t>&amp;</w:t>
      </w:r>
      <w:r>
        <w:rPr>
          <w:spacing w:val="-12"/>
        </w:rPr>
        <w:t xml:space="preserve"> </w:t>
      </w:r>
      <w:r>
        <w:t>Inclusion Middle Georgia State University</w:t>
      </w:r>
    </w:p>
    <w:p w:rsidR="003944A5" w:rsidRDefault="00956B32" w14:paraId="1F5B1C4D" w14:textId="77777777">
      <w:pPr>
        <w:pStyle w:val="BodyText"/>
        <w:spacing w:line="271" w:lineRule="exact"/>
        <w:ind w:left="660"/>
      </w:pPr>
      <w:r>
        <w:t>Phone:</w:t>
      </w:r>
      <w:r>
        <w:rPr>
          <w:spacing w:val="-3"/>
        </w:rPr>
        <w:t xml:space="preserve"> </w:t>
      </w:r>
      <w:r>
        <w:rPr>
          <w:spacing w:val="-2"/>
        </w:rPr>
        <w:t>478.471.3627</w:t>
      </w:r>
    </w:p>
    <w:p w:rsidR="003944A5" w:rsidRDefault="00956B32" w14:paraId="0559700C" w14:textId="77777777">
      <w:pPr>
        <w:ind w:left="660"/>
        <w:rPr>
          <w:i/>
          <w:color w:val="0000FF"/>
          <w:spacing w:val="-2"/>
          <w:sz w:val="24"/>
          <w:u w:val="single" w:color="0000FF"/>
        </w:rPr>
      </w:pPr>
      <w:r>
        <w:rPr>
          <w:sz w:val="24"/>
        </w:rPr>
        <w:t>E-Mail:</w:t>
      </w:r>
      <w:r>
        <w:rPr>
          <w:spacing w:val="-5"/>
          <w:sz w:val="24"/>
        </w:rPr>
        <w:t xml:space="preserve"> </w:t>
      </w:r>
      <w:hyperlink r:id="rId15">
        <w:r>
          <w:rPr>
            <w:i/>
            <w:color w:val="0000FF"/>
            <w:spacing w:val="-2"/>
            <w:sz w:val="24"/>
            <w:u w:val="single" w:color="0000FF"/>
          </w:rPr>
          <w:t>titleix@mga.edu</w:t>
        </w:r>
      </w:hyperlink>
    </w:p>
    <w:p w:rsidR="00D3789B" w:rsidRDefault="00D3789B" w14:paraId="611B0426" w14:textId="77777777">
      <w:pPr>
        <w:ind w:left="660"/>
        <w:rPr>
          <w:i/>
          <w:sz w:val="24"/>
        </w:rPr>
      </w:pPr>
    </w:p>
    <w:p w:rsidR="00D3789B" w:rsidRDefault="00D3789B" w14:paraId="5EF02021" w14:textId="77777777">
      <w:pPr>
        <w:ind w:left="660"/>
        <w:rPr>
          <w:i/>
          <w:sz w:val="24"/>
        </w:rPr>
      </w:pPr>
    </w:p>
    <w:p w:rsidR="00D3789B" w:rsidRDefault="00D3789B" w14:paraId="46AF3888" w14:textId="77777777">
      <w:pPr>
        <w:ind w:left="660"/>
        <w:rPr>
          <w:i/>
          <w:sz w:val="24"/>
        </w:rPr>
      </w:pPr>
    </w:p>
    <w:p w:rsidR="00D3789B" w:rsidRDefault="00D3789B" w14:paraId="0ADB1249" w14:textId="77777777">
      <w:pPr>
        <w:ind w:left="660"/>
        <w:rPr>
          <w:i/>
          <w:sz w:val="24"/>
        </w:rPr>
      </w:pPr>
    </w:p>
    <w:p w:rsidR="00D3789B" w:rsidRDefault="00D3789B" w14:paraId="2346B855" w14:textId="77777777">
      <w:pPr>
        <w:ind w:left="660"/>
        <w:rPr>
          <w:i/>
          <w:sz w:val="24"/>
        </w:rPr>
      </w:pPr>
    </w:p>
    <w:p w:rsidR="00D3789B" w:rsidRDefault="00D3789B" w14:paraId="6AF7957C" w14:textId="77777777">
      <w:pPr>
        <w:ind w:left="660"/>
        <w:rPr>
          <w:i/>
          <w:sz w:val="24"/>
        </w:rPr>
      </w:pPr>
    </w:p>
    <w:p w:rsidRPr="00DE7B1C" w:rsidR="003944A5" w:rsidP="006F2A7A" w:rsidRDefault="00956B32" w14:paraId="532C2711" w14:textId="77777777">
      <w:pPr>
        <w:ind w:left="630"/>
        <w:rPr>
          <w:b/>
          <w:bCs/>
        </w:rPr>
      </w:pPr>
      <w:r w:rsidRPr="00DE7B1C">
        <w:rPr>
          <w:b/>
          <w:bCs/>
        </w:rPr>
        <w:t>Nondiscrimination</w:t>
      </w:r>
      <w:r w:rsidRPr="00DE7B1C">
        <w:rPr>
          <w:b/>
          <w:bCs/>
          <w:spacing w:val="-8"/>
        </w:rPr>
        <w:t xml:space="preserve"> </w:t>
      </w:r>
      <w:r w:rsidRPr="00DE7B1C">
        <w:rPr>
          <w:b/>
          <w:bCs/>
        </w:rPr>
        <w:t>of</w:t>
      </w:r>
      <w:r w:rsidRPr="00DE7B1C">
        <w:rPr>
          <w:b/>
          <w:bCs/>
          <w:spacing w:val="-10"/>
        </w:rPr>
        <w:t xml:space="preserve"> </w:t>
      </w:r>
      <w:r w:rsidRPr="00DE7B1C">
        <w:rPr>
          <w:b/>
          <w:bCs/>
        </w:rPr>
        <w:t>Students,</w:t>
      </w:r>
      <w:r w:rsidRPr="00DE7B1C">
        <w:rPr>
          <w:b/>
          <w:bCs/>
          <w:spacing w:val="-9"/>
        </w:rPr>
        <w:t xml:space="preserve"> </w:t>
      </w:r>
      <w:r w:rsidRPr="00DE7B1C">
        <w:rPr>
          <w:b/>
          <w:bCs/>
        </w:rPr>
        <w:t>Employees,</w:t>
      </w:r>
      <w:r w:rsidRPr="00DE7B1C">
        <w:rPr>
          <w:b/>
          <w:bCs/>
          <w:spacing w:val="-9"/>
        </w:rPr>
        <w:t xml:space="preserve"> </w:t>
      </w:r>
      <w:r w:rsidRPr="00DE7B1C">
        <w:rPr>
          <w:b/>
          <w:bCs/>
        </w:rPr>
        <w:t>and</w:t>
      </w:r>
      <w:r w:rsidRPr="00DE7B1C">
        <w:rPr>
          <w:b/>
          <w:bCs/>
          <w:spacing w:val="-11"/>
        </w:rPr>
        <w:t xml:space="preserve"> </w:t>
      </w:r>
      <w:r w:rsidRPr="00DE7B1C">
        <w:rPr>
          <w:b/>
          <w:bCs/>
        </w:rPr>
        <w:t>Applicants</w:t>
      </w:r>
      <w:r w:rsidRPr="00DE7B1C">
        <w:rPr>
          <w:b/>
          <w:bCs/>
          <w:spacing w:val="-9"/>
        </w:rPr>
        <w:t xml:space="preserve"> </w:t>
      </w:r>
      <w:r w:rsidRPr="00DE7B1C">
        <w:rPr>
          <w:b/>
          <w:bCs/>
        </w:rPr>
        <w:t>(issues</w:t>
      </w:r>
      <w:r w:rsidRPr="00DE7B1C">
        <w:rPr>
          <w:b/>
          <w:bCs/>
          <w:spacing w:val="-9"/>
        </w:rPr>
        <w:t xml:space="preserve"> </w:t>
      </w:r>
      <w:r w:rsidRPr="00DE7B1C">
        <w:rPr>
          <w:b/>
          <w:bCs/>
        </w:rPr>
        <w:t>of</w:t>
      </w:r>
      <w:r w:rsidRPr="00DE7B1C">
        <w:rPr>
          <w:b/>
          <w:bCs/>
          <w:spacing w:val="-10"/>
        </w:rPr>
        <w:t xml:space="preserve"> </w:t>
      </w:r>
      <w:r w:rsidRPr="00DE7B1C">
        <w:rPr>
          <w:b/>
          <w:bCs/>
        </w:rPr>
        <w:t xml:space="preserve">discrimination </w:t>
      </w:r>
      <w:r w:rsidRPr="00DE7B1C">
        <w:rPr>
          <w:b/>
          <w:bCs/>
          <w:spacing w:val="-2"/>
        </w:rPr>
        <w:t>generally)</w:t>
      </w:r>
    </w:p>
    <w:p w:rsidR="003944A5" w:rsidRDefault="00956B32" w14:paraId="5FE3A58B" w14:textId="77777777">
      <w:pPr>
        <w:pStyle w:val="BodyText"/>
        <w:spacing w:before="3"/>
        <w:ind w:left="660"/>
      </w:pPr>
      <w:r>
        <w:t>Chair</w:t>
      </w:r>
      <w:r>
        <w:rPr>
          <w:spacing w:val="-9"/>
        </w:rPr>
        <w:t xml:space="preserve"> </w:t>
      </w:r>
      <w:r>
        <w:t>of</w:t>
      </w:r>
      <w:r>
        <w:rPr>
          <w:spacing w:val="-4"/>
        </w:rPr>
        <w:t xml:space="preserve"> </w:t>
      </w:r>
      <w:r>
        <w:t>the</w:t>
      </w:r>
      <w:r>
        <w:rPr>
          <w:spacing w:val="-7"/>
        </w:rPr>
        <w:t xml:space="preserve"> </w:t>
      </w:r>
      <w:r>
        <w:t>Nondiscrimination</w:t>
      </w:r>
      <w:r>
        <w:rPr>
          <w:spacing w:val="1"/>
        </w:rPr>
        <w:t xml:space="preserve"> </w:t>
      </w:r>
      <w:r>
        <w:t>Working</w:t>
      </w:r>
      <w:r>
        <w:rPr>
          <w:spacing w:val="2"/>
        </w:rPr>
        <w:t xml:space="preserve"> </w:t>
      </w:r>
      <w:r>
        <w:rPr>
          <w:spacing w:val="-4"/>
        </w:rPr>
        <w:t>Group</w:t>
      </w:r>
    </w:p>
    <w:p w:rsidR="005E6F67" w:rsidRDefault="00956B32" w14:paraId="6BA41507" w14:textId="77777777">
      <w:pPr>
        <w:pStyle w:val="BodyText"/>
        <w:spacing w:before="79"/>
        <w:ind w:left="660" w:right="7074"/>
        <w:jc w:val="both"/>
      </w:pPr>
      <w:r>
        <w:t>University</w:t>
      </w:r>
      <w:r>
        <w:rPr>
          <w:spacing w:val="-14"/>
        </w:rPr>
        <w:t xml:space="preserve"> </w:t>
      </w:r>
      <w:r>
        <w:t xml:space="preserve">Counsel </w:t>
      </w:r>
    </w:p>
    <w:p w:rsidR="005E6F67" w:rsidRDefault="00956B32" w14:paraId="2A48FF90" w14:textId="4D811233">
      <w:pPr>
        <w:pStyle w:val="BodyText"/>
        <w:spacing w:before="79"/>
        <w:ind w:left="660" w:right="7074"/>
        <w:jc w:val="both"/>
      </w:pPr>
      <w:r>
        <w:t>Middle</w:t>
      </w:r>
      <w:r>
        <w:rPr>
          <w:spacing w:val="-11"/>
        </w:rPr>
        <w:t xml:space="preserve"> </w:t>
      </w:r>
      <w:r>
        <w:t>Georgia</w:t>
      </w:r>
      <w:r>
        <w:rPr>
          <w:spacing w:val="-12"/>
        </w:rPr>
        <w:t xml:space="preserve"> </w:t>
      </w:r>
      <w:r>
        <w:t>State</w:t>
      </w:r>
      <w:r>
        <w:rPr>
          <w:spacing w:val="-12"/>
        </w:rPr>
        <w:t xml:space="preserve"> </w:t>
      </w:r>
      <w:r>
        <w:t xml:space="preserve">University </w:t>
      </w:r>
    </w:p>
    <w:p w:rsidR="003944A5" w:rsidRDefault="00956B32" w14:paraId="6EEAB30E" w14:textId="08E091E0">
      <w:pPr>
        <w:pStyle w:val="BodyText"/>
        <w:spacing w:before="79"/>
        <w:ind w:left="660" w:right="7074"/>
        <w:jc w:val="both"/>
      </w:pPr>
      <w:r>
        <w:t>Phone: 478.757.2666</w:t>
      </w:r>
    </w:p>
    <w:p w:rsidR="003944A5" w:rsidRDefault="00956B32" w14:paraId="3CE4083D" w14:textId="77777777">
      <w:pPr>
        <w:spacing w:before="3"/>
        <w:ind w:left="660"/>
        <w:rPr>
          <w:i/>
          <w:sz w:val="24"/>
        </w:rPr>
      </w:pPr>
      <w:r>
        <w:rPr>
          <w:sz w:val="24"/>
        </w:rPr>
        <w:t>E-Mail:</w:t>
      </w:r>
      <w:r>
        <w:rPr>
          <w:spacing w:val="-10"/>
          <w:sz w:val="24"/>
        </w:rPr>
        <w:t xml:space="preserve"> </w:t>
      </w:r>
      <w:hyperlink r:id="rId16">
        <w:r>
          <w:rPr>
            <w:i/>
            <w:color w:val="0000FF"/>
            <w:spacing w:val="-2"/>
            <w:sz w:val="24"/>
            <w:u w:val="single" w:color="0000FF"/>
          </w:rPr>
          <w:t>nondiscrimination@mga.edu</w:t>
        </w:r>
      </w:hyperlink>
    </w:p>
    <w:p w:rsidR="003944A5" w:rsidRDefault="00956B32" w14:paraId="131CD239" w14:textId="77777777">
      <w:pPr>
        <w:pStyle w:val="Heading2"/>
        <w:spacing w:before="117"/>
      </w:pPr>
      <w:bookmarkStart w:name="_Toc205984014" w:id="46"/>
      <w:r>
        <w:t>Anonymous</w:t>
      </w:r>
      <w:r>
        <w:rPr>
          <w:spacing w:val="-1"/>
        </w:rPr>
        <w:t xml:space="preserve"> </w:t>
      </w:r>
      <w:r>
        <w:rPr>
          <w:spacing w:val="-2"/>
        </w:rPr>
        <w:t>Complaints</w:t>
      </w:r>
      <w:bookmarkEnd w:id="46"/>
    </w:p>
    <w:p w:rsidR="003944A5" w:rsidRDefault="00956B32" w14:paraId="53B981D0" w14:textId="77777777">
      <w:pPr>
        <w:spacing w:before="3"/>
        <w:ind w:left="660" w:right="2386"/>
        <w:rPr>
          <w:i/>
          <w:sz w:val="24"/>
        </w:rPr>
      </w:pPr>
      <w:r>
        <w:rPr>
          <w:sz w:val="24"/>
        </w:rPr>
        <w:t>Middle</w:t>
      </w:r>
      <w:r>
        <w:rPr>
          <w:spacing w:val="-13"/>
          <w:sz w:val="24"/>
        </w:rPr>
        <w:t xml:space="preserve"> </w:t>
      </w:r>
      <w:r>
        <w:rPr>
          <w:sz w:val="24"/>
        </w:rPr>
        <w:t>Georgia</w:t>
      </w:r>
      <w:r>
        <w:rPr>
          <w:spacing w:val="-14"/>
          <w:sz w:val="24"/>
        </w:rPr>
        <w:t xml:space="preserve"> </w:t>
      </w:r>
      <w:r>
        <w:rPr>
          <w:sz w:val="24"/>
        </w:rPr>
        <w:t>State</w:t>
      </w:r>
      <w:r>
        <w:rPr>
          <w:spacing w:val="-13"/>
          <w:sz w:val="24"/>
        </w:rPr>
        <w:t xml:space="preserve"> </w:t>
      </w:r>
      <w:r>
        <w:rPr>
          <w:sz w:val="24"/>
        </w:rPr>
        <w:t>University</w:t>
      </w:r>
      <w:r>
        <w:rPr>
          <w:spacing w:val="-9"/>
          <w:sz w:val="24"/>
        </w:rPr>
        <w:t xml:space="preserve"> </w:t>
      </w:r>
      <w:r>
        <w:rPr>
          <w:sz w:val="24"/>
        </w:rPr>
        <w:t>Ethics</w:t>
      </w:r>
      <w:r>
        <w:rPr>
          <w:spacing w:val="-10"/>
          <w:sz w:val="24"/>
        </w:rPr>
        <w:t xml:space="preserve"> </w:t>
      </w:r>
      <w:r>
        <w:rPr>
          <w:sz w:val="24"/>
        </w:rPr>
        <w:t>and</w:t>
      </w:r>
      <w:r>
        <w:rPr>
          <w:spacing w:val="-10"/>
          <w:sz w:val="24"/>
        </w:rPr>
        <w:t xml:space="preserve"> </w:t>
      </w:r>
      <w:r>
        <w:rPr>
          <w:sz w:val="24"/>
        </w:rPr>
        <w:t>Compliance</w:t>
      </w:r>
      <w:r>
        <w:rPr>
          <w:spacing w:val="-13"/>
          <w:sz w:val="24"/>
        </w:rPr>
        <w:t xml:space="preserve"> </w:t>
      </w:r>
      <w:r>
        <w:rPr>
          <w:sz w:val="24"/>
        </w:rPr>
        <w:t>Reporting</w:t>
      </w:r>
      <w:r>
        <w:rPr>
          <w:spacing w:val="-10"/>
          <w:sz w:val="24"/>
        </w:rPr>
        <w:t xml:space="preserve"> </w:t>
      </w:r>
      <w:r>
        <w:rPr>
          <w:sz w:val="24"/>
        </w:rPr>
        <w:t xml:space="preserve">Hotline Online: </w:t>
      </w:r>
      <w:r>
        <w:rPr>
          <w:i/>
          <w:color w:val="0000FF"/>
          <w:sz w:val="24"/>
          <w:u w:val="single" w:color="0000FF"/>
        </w:rPr>
        <w:t>https://mga.alertline.com/gcs/welcome</w:t>
      </w:r>
    </w:p>
    <w:p w:rsidR="003944A5" w:rsidRDefault="00956B32" w14:paraId="0EB5EFBE" w14:textId="77777777">
      <w:pPr>
        <w:pStyle w:val="BodyText"/>
        <w:spacing w:line="271" w:lineRule="exact"/>
        <w:ind w:left="660"/>
        <w:rPr>
          <w:spacing w:val="-2"/>
        </w:rPr>
      </w:pPr>
      <w:r>
        <w:t>Phone:</w:t>
      </w:r>
      <w:r>
        <w:rPr>
          <w:spacing w:val="-3"/>
        </w:rPr>
        <w:t xml:space="preserve"> </w:t>
      </w:r>
      <w:r>
        <w:rPr>
          <w:spacing w:val="-2"/>
        </w:rPr>
        <w:t>877.516.3460</w:t>
      </w:r>
    </w:p>
    <w:p w:rsidR="00DE7B1C" w:rsidRDefault="00DE7B1C" w14:paraId="5BAC1391" w14:textId="77777777">
      <w:pPr>
        <w:pStyle w:val="BodyText"/>
        <w:spacing w:line="271" w:lineRule="exact"/>
        <w:ind w:left="660"/>
      </w:pPr>
    </w:p>
    <w:p w:rsidR="003944A5" w:rsidP="00DE7B1C" w:rsidRDefault="00956B32" w14:paraId="74BB0411" w14:textId="77777777">
      <w:pPr>
        <w:pStyle w:val="Heading3"/>
      </w:pPr>
      <w:bookmarkStart w:name="_Toc205984015" w:id="47"/>
      <w:r>
        <w:t>Sexual</w:t>
      </w:r>
      <w:r>
        <w:rPr>
          <w:spacing w:val="-3"/>
        </w:rPr>
        <w:t xml:space="preserve"> </w:t>
      </w:r>
      <w:r>
        <w:t>Harassment</w:t>
      </w:r>
      <w:r>
        <w:rPr>
          <w:spacing w:val="-3"/>
        </w:rPr>
        <w:t xml:space="preserve"> </w:t>
      </w:r>
      <w:r>
        <w:rPr>
          <w:spacing w:val="-2"/>
        </w:rPr>
        <w:t>Policy</w:t>
      </w:r>
      <w:bookmarkEnd w:id="47"/>
    </w:p>
    <w:p w:rsidR="003944A5" w:rsidP="00DE7B1C" w:rsidRDefault="00956B32" w14:paraId="728FE3C7" w14:textId="73779AD5">
      <w:pPr>
        <w:pStyle w:val="BodyText"/>
        <w:spacing w:before="118"/>
        <w:ind w:left="660" w:right="1084"/>
        <w:jc w:val="both"/>
      </w:pPr>
      <w:r>
        <w:rPr>
          <w:color w:val="0000FF"/>
          <w:u w:val="single" w:color="0000FF"/>
        </w:rPr>
        <w:t>According</w:t>
      </w:r>
      <w:r>
        <w:rPr>
          <w:color w:val="0000FF"/>
          <w:spacing w:val="-4"/>
          <w:u w:val="single" w:color="0000FF"/>
        </w:rPr>
        <w:t xml:space="preserve"> </w:t>
      </w:r>
      <w:r>
        <w:rPr>
          <w:color w:val="0000FF"/>
          <w:u w:val="single" w:color="0000FF"/>
        </w:rPr>
        <w:t>to</w:t>
      </w:r>
      <w:r>
        <w:rPr>
          <w:color w:val="0000FF"/>
          <w:spacing w:val="-3"/>
          <w:u w:val="single" w:color="0000FF"/>
        </w:rPr>
        <w:t xml:space="preserve"> </w:t>
      </w:r>
      <w:r>
        <w:rPr>
          <w:color w:val="0000FF"/>
          <w:u w:val="single" w:color="0000FF"/>
        </w:rPr>
        <w:t>6.5</w:t>
      </w:r>
      <w:r>
        <w:rPr>
          <w:color w:val="0000FF"/>
          <w:spacing w:val="-3"/>
          <w:u w:val="single" w:color="0000FF"/>
        </w:rPr>
        <w:t xml:space="preserve"> </w:t>
      </w:r>
      <w:r>
        <w:rPr>
          <w:color w:val="0000FF"/>
          <w:u w:val="single" w:color="0000FF"/>
        </w:rPr>
        <w:t>of</w:t>
      </w:r>
      <w:r>
        <w:rPr>
          <w:color w:val="0000FF"/>
          <w:spacing w:val="-4"/>
          <w:u w:val="single" w:color="0000FF"/>
        </w:rPr>
        <w:t xml:space="preserve"> </w:t>
      </w:r>
      <w:r>
        <w:rPr>
          <w:color w:val="0000FF"/>
          <w:u w:val="single" w:color="0000FF"/>
        </w:rPr>
        <w:t>the</w:t>
      </w:r>
      <w:r>
        <w:rPr>
          <w:color w:val="0000FF"/>
          <w:spacing w:val="-1"/>
          <w:u w:val="single" w:color="0000FF"/>
        </w:rPr>
        <w:t xml:space="preserve"> </w:t>
      </w:r>
      <w:r>
        <w:rPr>
          <w:color w:val="0000FF"/>
          <w:u w:val="single" w:color="0000FF"/>
        </w:rPr>
        <w:t>Middle</w:t>
      </w:r>
      <w:r>
        <w:rPr>
          <w:color w:val="0000FF"/>
          <w:spacing w:val="-1"/>
          <w:u w:val="single" w:color="0000FF"/>
        </w:rPr>
        <w:t xml:space="preserve"> </w:t>
      </w:r>
      <w:r>
        <w:rPr>
          <w:color w:val="0000FF"/>
          <w:u w:val="single" w:color="0000FF"/>
        </w:rPr>
        <w:t>Georgia</w:t>
      </w:r>
      <w:r>
        <w:rPr>
          <w:color w:val="0000FF"/>
          <w:spacing w:val="-5"/>
          <w:u w:val="single" w:color="0000FF"/>
        </w:rPr>
        <w:t xml:space="preserve"> </w:t>
      </w:r>
      <w:r>
        <w:rPr>
          <w:color w:val="0000FF"/>
          <w:u w:val="single" w:color="0000FF"/>
        </w:rPr>
        <w:t>State</w:t>
      </w:r>
      <w:r>
        <w:rPr>
          <w:color w:val="0000FF"/>
          <w:spacing w:val="-4"/>
          <w:u w:val="single" w:color="0000FF"/>
        </w:rPr>
        <w:t xml:space="preserve"> </w:t>
      </w:r>
      <w:r>
        <w:rPr>
          <w:color w:val="0000FF"/>
          <w:u w:val="single" w:color="0000FF"/>
        </w:rPr>
        <w:t>University</w:t>
      </w:r>
      <w:r>
        <w:rPr>
          <w:color w:val="0000FF"/>
          <w:spacing w:val="-3"/>
          <w:u w:val="single" w:color="0000FF"/>
        </w:rPr>
        <w:t xml:space="preserve"> </w:t>
      </w:r>
      <w:r>
        <w:rPr>
          <w:color w:val="0000FF"/>
          <w:u w:val="single" w:color="0000FF"/>
        </w:rPr>
        <w:t>Policy</w:t>
      </w:r>
      <w:r>
        <w:rPr>
          <w:color w:val="0000FF"/>
          <w:spacing w:val="-3"/>
          <w:u w:val="single" w:color="0000FF"/>
        </w:rPr>
        <w:t xml:space="preserve"> </w:t>
      </w:r>
      <w:r>
        <w:rPr>
          <w:color w:val="0000FF"/>
          <w:u w:val="single" w:color="0000FF"/>
        </w:rPr>
        <w:t>Manual</w:t>
      </w:r>
      <w:r>
        <w:t>,</w:t>
      </w:r>
      <w:r>
        <w:rPr>
          <w:spacing w:val="-3"/>
        </w:rPr>
        <w:t xml:space="preserve"> </w:t>
      </w:r>
      <w:r>
        <w:t>MGA</w:t>
      </w:r>
      <w:r>
        <w:rPr>
          <w:spacing w:val="-4"/>
        </w:rPr>
        <w:t xml:space="preserve"> </w:t>
      </w:r>
      <w:r>
        <w:t>is</w:t>
      </w:r>
      <w:r>
        <w:rPr>
          <w:spacing w:val="-3"/>
        </w:rPr>
        <w:t xml:space="preserve"> </w:t>
      </w:r>
      <w:r>
        <w:t>committed</w:t>
      </w:r>
      <w:r>
        <w:rPr>
          <w:spacing w:val="-3"/>
        </w:rPr>
        <w:t xml:space="preserve"> </w:t>
      </w:r>
      <w:r>
        <w:t>to ensuring</w:t>
      </w:r>
      <w:r>
        <w:rPr>
          <w:spacing w:val="-4"/>
        </w:rPr>
        <w:t xml:space="preserve"> </w:t>
      </w:r>
      <w:r>
        <w:t>a</w:t>
      </w:r>
      <w:r>
        <w:rPr>
          <w:spacing w:val="-4"/>
        </w:rPr>
        <w:t xml:space="preserve"> </w:t>
      </w:r>
      <w:r>
        <w:t>safe</w:t>
      </w:r>
      <w:r>
        <w:rPr>
          <w:spacing w:val="-4"/>
        </w:rPr>
        <w:t xml:space="preserve"> </w:t>
      </w:r>
      <w:r>
        <w:t>learning</w:t>
      </w:r>
      <w:r>
        <w:rPr>
          <w:spacing w:val="-4"/>
        </w:rPr>
        <w:t xml:space="preserve"> </w:t>
      </w:r>
      <w:r>
        <w:t>environment</w:t>
      </w:r>
      <w:r>
        <w:rPr>
          <w:spacing w:val="-2"/>
        </w:rPr>
        <w:t xml:space="preserve"> </w:t>
      </w:r>
      <w:r>
        <w:t>that</w:t>
      </w:r>
      <w:r>
        <w:rPr>
          <w:spacing w:val="-3"/>
        </w:rPr>
        <w:t xml:space="preserve"> </w:t>
      </w:r>
      <w:r>
        <w:t>supports</w:t>
      </w:r>
      <w:r>
        <w:rPr>
          <w:spacing w:val="-6"/>
        </w:rPr>
        <w:t xml:space="preserve"> </w:t>
      </w:r>
      <w:r>
        <w:t>the</w:t>
      </w:r>
      <w:r>
        <w:rPr>
          <w:spacing w:val="-3"/>
        </w:rPr>
        <w:t xml:space="preserve"> </w:t>
      </w:r>
      <w:r>
        <w:t>dignity</w:t>
      </w:r>
      <w:r>
        <w:rPr>
          <w:spacing w:val="-3"/>
        </w:rPr>
        <w:t xml:space="preserve"> </w:t>
      </w:r>
      <w:r>
        <w:t>of</w:t>
      </w:r>
      <w:r>
        <w:rPr>
          <w:spacing w:val="-2"/>
        </w:rPr>
        <w:t xml:space="preserve"> </w:t>
      </w:r>
      <w:r>
        <w:t>all</w:t>
      </w:r>
      <w:r>
        <w:rPr>
          <w:spacing w:val="-1"/>
        </w:rPr>
        <w:t xml:space="preserve"> </w:t>
      </w:r>
      <w:r>
        <w:t>members</w:t>
      </w:r>
      <w:r>
        <w:rPr>
          <w:spacing w:val="-3"/>
        </w:rPr>
        <w:t xml:space="preserve"> </w:t>
      </w:r>
      <w:r>
        <w:t>of</w:t>
      </w:r>
      <w:r>
        <w:rPr>
          <w:spacing w:val="-4"/>
        </w:rPr>
        <w:t xml:space="preserve"> </w:t>
      </w:r>
      <w:r>
        <w:t>the</w:t>
      </w:r>
      <w:r>
        <w:rPr>
          <w:spacing w:val="-4"/>
        </w:rPr>
        <w:t xml:space="preserve"> </w:t>
      </w:r>
      <w:r>
        <w:t xml:space="preserve">University </w:t>
      </w:r>
      <w:r>
        <w:rPr>
          <w:spacing w:val="-2"/>
        </w:rPr>
        <w:t>community.</w:t>
      </w:r>
    </w:p>
    <w:p w:rsidR="00DE7B1C" w:rsidP="00DE7B1C" w:rsidRDefault="00DE7B1C" w14:paraId="7F49E1CF" w14:textId="77777777">
      <w:pPr>
        <w:pStyle w:val="BodyText"/>
        <w:spacing w:before="118"/>
        <w:ind w:left="660" w:right="1084"/>
        <w:jc w:val="both"/>
      </w:pPr>
    </w:p>
    <w:p w:rsidR="003944A5" w:rsidRDefault="00956B32" w14:paraId="15223558" w14:textId="77777777">
      <w:pPr>
        <w:pStyle w:val="BodyText"/>
        <w:ind w:left="660" w:right="854"/>
        <w:jc w:val="both"/>
      </w:pPr>
      <w:r>
        <w:t>Sexual</w:t>
      </w:r>
      <w:r>
        <w:rPr>
          <w:spacing w:val="-15"/>
        </w:rPr>
        <w:t xml:space="preserve"> </w:t>
      </w:r>
      <w:r>
        <w:t>harassment</w:t>
      </w:r>
      <w:r>
        <w:rPr>
          <w:spacing w:val="-13"/>
        </w:rPr>
        <w:t xml:space="preserve"> </w:t>
      </w:r>
      <w:r>
        <w:t>at</w:t>
      </w:r>
      <w:r>
        <w:rPr>
          <w:spacing w:val="-15"/>
        </w:rPr>
        <w:t xml:space="preserve"> </w:t>
      </w:r>
      <w:r>
        <w:t>MGA</w:t>
      </w:r>
      <w:r>
        <w:rPr>
          <w:spacing w:val="-15"/>
        </w:rPr>
        <w:t xml:space="preserve"> </w:t>
      </w:r>
      <w:r>
        <w:t>will</w:t>
      </w:r>
      <w:r>
        <w:rPr>
          <w:spacing w:val="-14"/>
        </w:rPr>
        <w:t xml:space="preserve"> </w:t>
      </w:r>
      <w:r>
        <w:t>be</w:t>
      </w:r>
      <w:r>
        <w:rPr>
          <w:spacing w:val="-15"/>
        </w:rPr>
        <w:t xml:space="preserve"> </w:t>
      </w:r>
      <w:r>
        <w:t>grounds</w:t>
      </w:r>
      <w:r>
        <w:rPr>
          <w:spacing w:val="-15"/>
        </w:rPr>
        <w:t xml:space="preserve"> </w:t>
      </w:r>
      <w:r>
        <w:t>for</w:t>
      </w:r>
      <w:r>
        <w:rPr>
          <w:spacing w:val="-15"/>
        </w:rPr>
        <w:t xml:space="preserve"> </w:t>
      </w:r>
      <w:r>
        <w:t>disciplinary</w:t>
      </w:r>
      <w:r>
        <w:rPr>
          <w:spacing w:val="-14"/>
        </w:rPr>
        <w:t xml:space="preserve"> </w:t>
      </w:r>
      <w:r>
        <w:t>action,</w:t>
      </w:r>
      <w:r>
        <w:rPr>
          <w:spacing w:val="-15"/>
        </w:rPr>
        <w:t xml:space="preserve"> </w:t>
      </w:r>
      <w:r>
        <w:t>up</w:t>
      </w:r>
      <w:r>
        <w:rPr>
          <w:spacing w:val="-15"/>
        </w:rPr>
        <w:t xml:space="preserve"> </w:t>
      </w:r>
      <w:r>
        <w:t>to</w:t>
      </w:r>
      <w:r>
        <w:rPr>
          <w:spacing w:val="-15"/>
        </w:rPr>
        <w:t xml:space="preserve"> </w:t>
      </w:r>
      <w:r>
        <w:t>and</w:t>
      </w:r>
      <w:r>
        <w:rPr>
          <w:spacing w:val="-13"/>
        </w:rPr>
        <w:t xml:space="preserve"> </w:t>
      </w:r>
      <w:r>
        <w:t>including</w:t>
      </w:r>
      <w:r>
        <w:rPr>
          <w:spacing w:val="-14"/>
        </w:rPr>
        <w:t xml:space="preserve"> </w:t>
      </w:r>
      <w:r>
        <w:t>termination of employment or student status. The following actions may be considered sexually harassing behavior: 1) unwanted sexual advances, propositions, or questions; 2) unwelcome touching of a person’s</w:t>
      </w:r>
      <w:r>
        <w:rPr>
          <w:spacing w:val="-8"/>
        </w:rPr>
        <w:t xml:space="preserve"> </w:t>
      </w:r>
      <w:r>
        <w:t>body</w:t>
      </w:r>
      <w:r>
        <w:rPr>
          <w:spacing w:val="-8"/>
        </w:rPr>
        <w:t xml:space="preserve"> </w:t>
      </w:r>
      <w:r>
        <w:t>or</w:t>
      </w:r>
      <w:r>
        <w:rPr>
          <w:spacing w:val="-11"/>
        </w:rPr>
        <w:t xml:space="preserve"> </w:t>
      </w:r>
      <w:r>
        <w:t>clothing;</w:t>
      </w:r>
      <w:r>
        <w:rPr>
          <w:spacing w:val="-9"/>
        </w:rPr>
        <w:t xml:space="preserve"> </w:t>
      </w:r>
      <w:r>
        <w:t>3)</w:t>
      </w:r>
      <w:r>
        <w:rPr>
          <w:spacing w:val="-11"/>
        </w:rPr>
        <w:t xml:space="preserve"> </w:t>
      </w:r>
      <w:r>
        <w:t>public</w:t>
      </w:r>
      <w:r>
        <w:rPr>
          <w:spacing w:val="-11"/>
        </w:rPr>
        <w:t xml:space="preserve"> </w:t>
      </w:r>
      <w:r>
        <w:t>displays</w:t>
      </w:r>
      <w:r>
        <w:rPr>
          <w:spacing w:val="-8"/>
        </w:rPr>
        <w:t xml:space="preserve"> </w:t>
      </w:r>
      <w:r>
        <w:t>of</w:t>
      </w:r>
      <w:r>
        <w:rPr>
          <w:spacing w:val="-9"/>
        </w:rPr>
        <w:t xml:space="preserve"> </w:t>
      </w:r>
      <w:r>
        <w:t>sexually</w:t>
      </w:r>
      <w:r>
        <w:rPr>
          <w:spacing w:val="-8"/>
        </w:rPr>
        <w:t xml:space="preserve"> </w:t>
      </w:r>
      <w:r>
        <w:t>demeaning</w:t>
      </w:r>
      <w:r>
        <w:rPr>
          <w:spacing w:val="-8"/>
        </w:rPr>
        <w:t xml:space="preserve"> </w:t>
      </w:r>
      <w:r>
        <w:t>objects,</w:t>
      </w:r>
      <w:r>
        <w:rPr>
          <w:spacing w:val="-10"/>
        </w:rPr>
        <w:t xml:space="preserve"> </w:t>
      </w:r>
      <w:r>
        <w:t>photographs,</w:t>
      </w:r>
      <w:r>
        <w:rPr>
          <w:spacing w:val="-8"/>
        </w:rPr>
        <w:t xml:space="preserve"> </w:t>
      </w:r>
      <w:r>
        <w:t>posters, or cartoons in a manner that is intended to interfere with work or education; 4) implied or overt threats, or punitive action as the result of rejection of sexual advances or rejection of romantic involvement; and 5) sexual assault.</w:t>
      </w:r>
    </w:p>
    <w:p w:rsidR="003944A5" w:rsidRDefault="00956B32" w14:paraId="5C6521BF" w14:textId="77777777">
      <w:pPr>
        <w:pStyle w:val="BodyText"/>
        <w:spacing w:before="271"/>
        <w:ind w:left="660" w:right="855"/>
        <w:jc w:val="both"/>
      </w:pPr>
      <w:r>
        <w:t>Victims of sexual harassment should either contact campus police or present the information in writing to the Director of Student Conduct. Complaints against MGA students will be governed by the procedures stated in the Student Judicial Process, STUDENT HANDBOOK, Section IV. Student</w:t>
      </w:r>
      <w:r>
        <w:rPr>
          <w:spacing w:val="-3"/>
        </w:rPr>
        <w:t xml:space="preserve"> </w:t>
      </w:r>
      <w:r>
        <w:t>complaints</w:t>
      </w:r>
      <w:r>
        <w:rPr>
          <w:spacing w:val="-1"/>
        </w:rPr>
        <w:t xml:space="preserve"> </w:t>
      </w:r>
      <w:r>
        <w:t>against</w:t>
      </w:r>
      <w:r>
        <w:rPr>
          <w:spacing w:val="-1"/>
        </w:rPr>
        <w:t xml:space="preserve"> </w:t>
      </w:r>
      <w:r>
        <w:t>MGA</w:t>
      </w:r>
      <w:r>
        <w:rPr>
          <w:spacing w:val="-2"/>
        </w:rPr>
        <w:t xml:space="preserve"> </w:t>
      </w:r>
      <w:r>
        <w:t>faculty</w:t>
      </w:r>
      <w:r>
        <w:rPr>
          <w:spacing w:val="-1"/>
        </w:rPr>
        <w:t xml:space="preserve"> </w:t>
      </w:r>
      <w:r>
        <w:t>or</w:t>
      </w:r>
      <w:r>
        <w:rPr>
          <w:spacing w:val="-2"/>
        </w:rPr>
        <w:t xml:space="preserve"> </w:t>
      </w:r>
      <w:r>
        <w:t>staff will</w:t>
      </w:r>
      <w:r>
        <w:rPr>
          <w:spacing w:val="-2"/>
        </w:rPr>
        <w:t xml:space="preserve"> </w:t>
      </w:r>
      <w:r>
        <w:t>be</w:t>
      </w:r>
      <w:r>
        <w:rPr>
          <w:spacing w:val="-4"/>
        </w:rPr>
        <w:t xml:space="preserve"> </w:t>
      </w:r>
      <w:r>
        <w:t>governed</w:t>
      </w:r>
      <w:r>
        <w:rPr>
          <w:spacing w:val="-1"/>
        </w:rPr>
        <w:t xml:space="preserve"> </w:t>
      </w:r>
      <w:r>
        <w:t>by</w:t>
      </w:r>
      <w:r>
        <w:rPr>
          <w:spacing w:val="-1"/>
        </w:rPr>
        <w:t xml:space="preserve"> </w:t>
      </w:r>
      <w:r>
        <w:t>the</w:t>
      </w:r>
      <w:r>
        <w:rPr>
          <w:spacing w:val="-4"/>
        </w:rPr>
        <w:t xml:space="preserve"> </w:t>
      </w:r>
      <w:r>
        <w:t>procedures stated</w:t>
      </w:r>
      <w:r>
        <w:rPr>
          <w:spacing w:val="-1"/>
        </w:rPr>
        <w:t xml:space="preserve"> </w:t>
      </w:r>
      <w:r>
        <w:t>in the Student Grievance Policy. Members of the University community are prohibited from acts of reprisal against individuals who bring complaints or are involved as witnesses in any action connected with this policy.</w:t>
      </w:r>
    </w:p>
    <w:p w:rsidR="003944A5" w:rsidRDefault="003944A5" w14:paraId="2ECC7FBE" w14:textId="77777777">
      <w:pPr>
        <w:pStyle w:val="BodyText"/>
        <w:spacing w:before="5"/>
      </w:pPr>
    </w:p>
    <w:p w:rsidR="003944A5" w:rsidRDefault="00956B32" w14:paraId="764D7051" w14:textId="77777777">
      <w:pPr>
        <w:pStyle w:val="BodyText"/>
        <w:ind w:left="660" w:right="882"/>
      </w:pPr>
      <w:r>
        <w:t>Information</w:t>
      </w:r>
      <w:r>
        <w:rPr>
          <w:spacing w:val="-12"/>
        </w:rPr>
        <w:t xml:space="preserve"> </w:t>
      </w:r>
      <w:r>
        <w:t>about</w:t>
      </w:r>
      <w:r>
        <w:rPr>
          <w:spacing w:val="-15"/>
        </w:rPr>
        <w:t xml:space="preserve"> </w:t>
      </w:r>
      <w:r>
        <w:t>sexual</w:t>
      </w:r>
      <w:r>
        <w:rPr>
          <w:spacing w:val="-12"/>
        </w:rPr>
        <w:t xml:space="preserve"> </w:t>
      </w:r>
      <w:r>
        <w:t>harassment</w:t>
      </w:r>
      <w:r>
        <w:rPr>
          <w:spacing w:val="-15"/>
        </w:rPr>
        <w:t xml:space="preserve"> </w:t>
      </w:r>
      <w:r>
        <w:t>is</w:t>
      </w:r>
      <w:r>
        <w:rPr>
          <w:spacing w:val="-10"/>
        </w:rPr>
        <w:t xml:space="preserve"> </w:t>
      </w:r>
      <w:r>
        <w:t>available</w:t>
      </w:r>
      <w:r>
        <w:rPr>
          <w:spacing w:val="-11"/>
        </w:rPr>
        <w:t xml:space="preserve"> </w:t>
      </w:r>
      <w:r>
        <w:t>in</w:t>
      </w:r>
      <w:r>
        <w:rPr>
          <w:spacing w:val="-11"/>
        </w:rPr>
        <w:t xml:space="preserve"> </w:t>
      </w:r>
      <w:r>
        <w:t>the</w:t>
      </w:r>
      <w:r>
        <w:rPr>
          <w:spacing w:val="-15"/>
        </w:rPr>
        <w:t xml:space="preserve"> </w:t>
      </w:r>
      <w:r>
        <w:t>Office</w:t>
      </w:r>
      <w:r>
        <w:rPr>
          <w:spacing w:val="-15"/>
        </w:rPr>
        <w:t xml:space="preserve"> </w:t>
      </w:r>
      <w:r>
        <w:t>of</w:t>
      </w:r>
      <w:r>
        <w:rPr>
          <w:spacing w:val="-14"/>
        </w:rPr>
        <w:t xml:space="preserve"> </w:t>
      </w:r>
      <w:r>
        <w:t>Student</w:t>
      </w:r>
      <w:r>
        <w:rPr>
          <w:spacing w:val="-15"/>
        </w:rPr>
        <w:t xml:space="preserve"> </w:t>
      </w:r>
      <w:r>
        <w:t>Affairs;</w:t>
      </w:r>
      <w:r>
        <w:rPr>
          <w:spacing w:val="-9"/>
        </w:rPr>
        <w:t xml:space="preserve"> </w:t>
      </w:r>
      <w:r>
        <w:t>this</w:t>
      </w:r>
      <w:r>
        <w:rPr>
          <w:spacing w:val="-10"/>
        </w:rPr>
        <w:t xml:space="preserve"> </w:t>
      </w:r>
      <w:r>
        <w:t>information offers guidance on what to do if sexual harassment is experienced.</w:t>
      </w:r>
    </w:p>
    <w:p w:rsidR="003944A5" w:rsidRDefault="00956B32" w14:paraId="13DABA88" w14:textId="77777777">
      <w:pPr>
        <w:pStyle w:val="Heading2"/>
        <w:spacing w:before="274"/>
        <w:jc w:val="both"/>
      </w:pPr>
      <w:bookmarkStart w:name="_Toc205984016" w:id="48"/>
      <w:r>
        <w:t>Summary</w:t>
      </w:r>
      <w:r>
        <w:rPr>
          <w:spacing w:val="-1"/>
        </w:rPr>
        <w:t xml:space="preserve"> </w:t>
      </w:r>
      <w:r>
        <w:rPr>
          <w:spacing w:val="-2"/>
        </w:rPr>
        <w:t>Statement</w:t>
      </w:r>
      <w:bookmarkEnd w:id="48"/>
    </w:p>
    <w:p w:rsidR="003944A5" w:rsidRDefault="003944A5" w14:paraId="4932A47C" w14:textId="77777777">
      <w:pPr>
        <w:pStyle w:val="BodyText"/>
        <w:spacing w:before="137"/>
        <w:rPr>
          <w:b/>
        </w:rPr>
      </w:pPr>
    </w:p>
    <w:p w:rsidR="003944A5" w:rsidRDefault="00956B32" w14:paraId="36DD01EA" w14:textId="77777777">
      <w:pPr>
        <w:pStyle w:val="BodyText"/>
        <w:spacing w:before="1"/>
        <w:ind w:left="660" w:right="1018"/>
      </w:pPr>
      <w:r>
        <w:rPr>
          <w:i/>
        </w:rPr>
        <w:t>The</w:t>
      </w:r>
      <w:r>
        <w:rPr>
          <w:i/>
          <w:spacing w:val="-11"/>
        </w:rPr>
        <w:t xml:space="preserve"> </w:t>
      </w:r>
      <w:r>
        <w:rPr>
          <w:i/>
        </w:rPr>
        <w:t>Field</w:t>
      </w:r>
      <w:r>
        <w:rPr>
          <w:i/>
          <w:spacing w:val="-3"/>
        </w:rPr>
        <w:t xml:space="preserve"> </w:t>
      </w:r>
      <w:r>
        <w:rPr>
          <w:i/>
        </w:rPr>
        <w:t>Education</w:t>
      </w:r>
      <w:r>
        <w:rPr>
          <w:i/>
          <w:spacing w:val="-8"/>
        </w:rPr>
        <w:t xml:space="preserve"> </w:t>
      </w:r>
      <w:r>
        <w:rPr>
          <w:i/>
        </w:rPr>
        <w:t>Handbook</w:t>
      </w:r>
      <w:r>
        <w:rPr>
          <w:i/>
          <w:spacing w:val="-9"/>
        </w:rPr>
        <w:t xml:space="preserve"> </w:t>
      </w:r>
      <w:r>
        <w:t>is</w:t>
      </w:r>
      <w:r>
        <w:rPr>
          <w:spacing w:val="-8"/>
        </w:rPr>
        <w:t xml:space="preserve"> </w:t>
      </w:r>
      <w:r>
        <w:t>designed</w:t>
      </w:r>
      <w:r>
        <w:rPr>
          <w:spacing w:val="-4"/>
        </w:rPr>
        <w:t xml:space="preserve"> </w:t>
      </w:r>
      <w:r>
        <w:t>to</w:t>
      </w:r>
      <w:r>
        <w:rPr>
          <w:spacing w:val="-8"/>
        </w:rPr>
        <w:t xml:space="preserve"> </w:t>
      </w:r>
      <w:r>
        <w:t>guide</w:t>
      </w:r>
      <w:r>
        <w:rPr>
          <w:spacing w:val="-6"/>
        </w:rPr>
        <w:t xml:space="preserve"> </w:t>
      </w:r>
      <w:r>
        <w:t>field</w:t>
      </w:r>
      <w:r>
        <w:rPr>
          <w:spacing w:val="-8"/>
        </w:rPr>
        <w:t xml:space="preserve"> </w:t>
      </w:r>
      <w:r>
        <w:t>supervisors,</w:t>
      </w:r>
      <w:r>
        <w:rPr>
          <w:spacing w:val="-8"/>
        </w:rPr>
        <w:t xml:space="preserve"> </w:t>
      </w:r>
      <w:r>
        <w:t>social</w:t>
      </w:r>
      <w:r>
        <w:rPr>
          <w:spacing w:val="-10"/>
        </w:rPr>
        <w:t xml:space="preserve"> </w:t>
      </w:r>
      <w:r>
        <w:t>work</w:t>
      </w:r>
      <w:r>
        <w:rPr>
          <w:spacing w:val="-8"/>
        </w:rPr>
        <w:t xml:space="preserve"> </w:t>
      </w:r>
      <w:r>
        <w:t>students</w:t>
      </w:r>
      <w:r>
        <w:rPr>
          <w:spacing w:val="-8"/>
        </w:rPr>
        <w:t xml:space="preserve"> </w:t>
      </w:r>
      <w:r>
        <w:t xml:space="preserve">and the BSW Field Education Director in the execution and documentation of the fieldwork experience for the BSW Program at MGA. If there are questions or other concerns, please contact the BSW Field Education Director at (478) 757-2544 or by email: </w:t>
      </w:r>
      <w:hyperlink r:id="rId17">
        <w:r>
          <w:rPr>
            <w:spacing w:val="-2"/>
          </w:rPr>
          <w:t>jared.johnson1@mga.edu.</w:t>
        </w:r>
      </w:hyperlink>
    </w:p>
    <w:p w:rsidR="003944A5" w:rsidRDefault="003944A5" w14:paraId="579F31D1" w14:textId="77777777">
      <w:pPr>
        <w:sectPr w:rsidR="003944A5">
          <w:pgSz w:w="12240" w:h="15840" w:orient="portrait"/>
          <w:pgMar w:top="1360" w:right="580" w:bottom="1700" w:left="780" w:header="0" w:footer="1447" w:gutter="0"/>
          <w:cols w:space="720"/>
        </w:sectPr>
      </w:pPr>
    </w:p>
    <w:p w:rsidR="003944A5" w:rsidRDefault="00956B32" w14:paraId="11470787" w14:textId="77777777">
      <w:pPr>
        <w:pStyle w:val="Heading2"/>
        <w:spacing w:before="79"/>
        <w:ind w:left="2734" w:right="2925"/>
        <w:jc w:val="center"/>
      </w:pPr>
      <w:bookmarkStart w:name="_Toc205984017" w:id="49"/>
      <w:r>
        <w:rPr>
          <w:spacing w:val="-2"/>
        </w:rPr>
        <w:t>Appendices</w:t>
      </w:r>
      <w:bookmarkEnd w:id="49"/>
    </w:p>
    <w:p w:rsidR="003944A5" w:rsidP="00DE7B1C" w:rsidRDefault="00956B32" w14:paraId="6CF88F65" w14:textId="77777777">
      <w:pPr>
        <w:pStyle w:val="Heading3"/>
      </w:pPr>
      <w:bookmarkStart w:name="_Toc205984018" w:id="50"/>
      <w:r>
        <w:t>Appendix</w:t>
      </w:r>
      <w:r>
        <w:rPr>
          <w:spacing w:val="-4"/>
        </w:rPr>
        <w:t xml:space="preserve"> </w:t>
      </w:r>
      <w:r>
        <w:t>A:</w:t>
      </w:r>
      <w:r>
        <w:rPr>
          <w:spacing w:val="-6"/>
        </w:rPr>
        <w:t xml:space="preserve"> </w:t>
      </w:r>
      <w:r>
        <w:t>Field</w:t>
      </w:r>
      <w:r>
        <w:rPr>
          <w:spacing w:val="-1"/>
        </w:rPr>
        <w:t xml:space="preserve"> </w:t>
      </w:r>
      <w:r>
        <w:t>Setting</w:t>
      </w:r>
      <w:r>
        <w:rPr>
          <w:spacing w:val="-3"/>
        </w:rPr>
        <w:t xml:space="preserve"> </w:t>
      </w:r>
      <w:r>
        <w:rPr>
          <w:spacing w:val="-2"/>
        </w:rPr>
        <w:t>Profile</w:t>
      </w:r>
      <w:bookmarkEnd w:id="50"/>
    </w:p>
    <w:p w:rsidR="003944A5" w:rsidRDefault="003944A5" w14:paraId="16A20F3A" w14:textId="77777777">
      <w:pPr>
        <w:pStyle w:val="BodyText"/>
        <w:rPr>
          <w:b/>
          <w:sz w:val="20"/>
        </w:rPr>
      </w:pPr>
    </w:p>
    <w:p w:rsidR="003944A5" w:rsidRDefault="003944A5" w14:paraId="622EEF85" w14:textId="77777777">
      <w:pPr>
        <w:pStyle w:val="BodyText"/>
        <w:rPr>
          <w:b/>
          <w:sz w:val="20"/>
        </w:rPr>
      </w:pPr>
    </w:p>
    <w:p w:rsidR="003944A5" w:rsidRDefault="003944A5" w14:paraId="3DA7BE26" w14:textId="77777777">
      <w:pPr>
        <w:pStyle w:val="BodyText"/>
        <w:rPr>
          <w:b/>
          <w:sz w:val="20"/>
        </w:rPr>
      </w:pPr>
    </w:p>
    <w:p w:rsidR="003944A5" w:rsidRDefault="003944A5" w14:paraId="673682CE" w14:textId="77777777">
      <w:pPr>
        <w:pStyle w:val="BodyText"/>
        <w:rPr>
          <w:b/>
          <w:sz w:val="20"/>
        </w:rPr>
      </w:pPr>
    </w:p>
    <w:p w:rsidR="003944A5" w:rsidRDefault="003944A5" w14:paraId="31451239" w14:textId="77777777">
      <w:pPr>
        <w:pStyle w:val="BodyText"/>
        <w:rPr>
          <w:b/>
          <w:sz w:val="20"/>
        </w:rPr>
      </w:pPr>
    </w:p>
    <w:p w:rsidR="003944A5" w:rsidRDefault="00956B32" w14:paraId="41D8D213" w14:textId="77777777">
      <w:pPr>
        <w:pStyle w:val="BodyText"/>
        <w:spacing w:before="84"/>
        <w:rPr>
          <w:b/>
          <w:sz w:val="20"/>
        </w:rPr>
      </w:pPr>
      <w:r>
        <w:rPr>
          <w:noProof/>
        </w:rPr>
        <w:drawing>
          <wp:anchor distT="0" distB="0" distL="0" distR="0" simplePos="0" relativeHeight="251626496" behindDoc="1" locked="0" layoutInCell="1" allowOverlap="1" wp14:anchorId="6D309CD7" wp14:editId="0D8E2B90">
            <wp:simplePos x="0" y="0"/>
            <wp:positionH relativeFrom="page">
              <wp:posOffset>1198354</wp:posOffset>
            </wp:positionH>
            <wp:positionV relativeFrom="paragraph">
              <wp:posOffset>214988</wp:posOffset>
            </wp:positionV>
            <wp:extent cx="5026025" cy="6289643"/>
            <wp:effectExtent l="0" t="0" r="3175" b="0"/>
            <wp:wrapTopAndBottom/>
            <wp:docPr id="4" name="Image 4" descr="P128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P1282#y1"/>
                    <pic:cNvPicPr/>
                  </pic:nvPicPr>
                  <pic:blipFill>
                    <a:blip r:embed="rId18" cstate="print"/>
                    <a:stretch>
                      <a:fillRect/>
                    </a:stretch>
                  </pic:blipFill>
                  <pic:spPr>
                    <a:xfrm>
                      <a:off x="0" y="0"/>
                      <a:ext cx="5026025" cy="6289643"/>
                    </a:xfrm>
                    <a:prstGeom prst="rect">
                      <a:avLst/>
                    </a:prstGeom>
                  </pic:spPr>
                </pic:pic>
              </a:graphicData>
            </a:graphic>
          </wp:anchor>
        </w:drawing>
      </w:r>
    </w:p>
    <w:p w:rsidR="003944A5" w:rsidRDefault="003944A5" w14:paraId="35FFF3AD" w14:textId="77777777">
      <w:pPr>
        <w:rPr>
          <w:sz w:val="20"/>
        </w:rPr>
        <w:sectPr w:rsidR="003944A5">
          <w:pgSz w:w="12240" w:h="15840" w:orient="portrait"/>
          <w:pgMar w:top="1360" w:right="580" w:bottom="1700" w:left="780" w:header="0" w:footer="1447" w:gutter="0"/>
          <w:cols w:space="720"/>
        </w:sectPr>
      </w:pPr>
    </w:p>
    <w:p w:rsidR="003944A5" w:rsidRDefault="003944A5" w14:paraId="37340658" w14:textId="77777777">
      <w:pPr>
        <w:pStyle w:val="BodyText"/>
        <w:rPr>
          <w:b/>
          <w:sz w:val="20"/>
        </w:rPr>
      </w:pPr>
    </w:p>
    <w:p w:rsidR="003944A5" w:rsidRDefault="003944A5" w14:paraId="61E43748" w14:textId="77777777">
      <w:pPr>
        <w:pStyle w:val="BodyText"/>
        <w:rPr>
          <w:b/>
          <w:sz w:val="20"/>
        </w:rPr>
      </w:pPr>
    </w:p>
    <w:p w:rsidR="003944A5" w:rsidRDefault="003944A5" w14:paraId="0B29B2C8" w14:textId="77777777">
      <w:pPr>
        <w:pStyle w:val="BodyText"/>
        <w:spacing w:before="226"/>
        <w:rPr>
          <w:b/>
          <w:sz w:val="20"/>
        </w:rPr>
      </w:pPr>
    </w:p>
    <w:p w:rsidR="003944A5" w:rsidRDefault="00956B32" w14:paraId="59BC4C2A" w14:textId="77777777">
      <w:pPr>
        <w:pStyle w:val="BodyText"/>
        <w:ind w:left="1077"/>
        <w:rPr>
          <w:sz w:val="20"/>
        </w:rPr>
      </w:pPr>
      <w:r>
        <w:rPr>
          <w:noProof/>
          <w:sz w:val="20"/>
        </w:rPr>
        <w:drawing>
          <wp:inline distT="0" distB="0" distL="0" distR="0" wp14:anchorId="31F32A9E" wp14:editId="3C116FBC">
            <wp:extent cx="4941158" cy="6666833"/>
            <wp:effectExtent l="0" t="0" r="0" b="1270"/>
            <wp:docPr id="5" name="Image 5" descr="P128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P1287#yIS1"/>
                    <pic:cNvPicPr/>
                  </pic:nvPicPr>
                  <pic:blipFill>
                    <a:blip r:embed="rId19" cstate="print"/>
                    <a:stretch>
                      <a:fillRect/>
                    </a:stretch>
                  </pic:blipFill>
                  <pic:spPr>
                    <a:xfrm>
                      <a:off x="0" y="0"/>
                      <a:ext cx="4941158" cy="6666833"/>
                    </a:xfrm>
                    <a:prstGeom prst="rect">
                      <a:avLst/>
                    </a:prstGeom>
                  </pic:spPr>
                </pic:pic>
              </a:graphicData>
            </a:graphic>
          </wp:inline>
        </w:drawing>
      </w:r>
    </w:p>
    <w:p w:rsidR="003944A5" w:rsidRDefault="003944A5" w14:paraId="27C2D93A" w14:textId="77777777">
      <w:pPr>
        <w:rPr>
          <w:sz w:val="20"/>
        </w:rPr>
        <w:sectPr w:rsidR="003944A5">
          <w:pgSz w:w="12240" w:h="15840" w:orient="portrait"/>
          <w:pgMar w:top="1820" w:right="580" w:bottom="1700" w:left="780" w:header="0" w:footer="1447" w:gutter="0"/>
          <w:cols w:space="720"/>
        </w:sectPr>
      </w:pPr>
    </w:p>
    <w:p w:rsidR="003944A5" w:rsidRDefault="003944A5" w14:paraId="7914441C" w14:textId="77777777">
      <w:pPr>
        <w:pStyle w:val="BodyText"/>
        <w:spacing w:before="173"/>
        <w:rPr>
          <w:b/>
        </w:rPr>
      </w:pPr>
    </w:p>
    <w:p w:rsidR="003944A5" w:rsidP="00DE7B1C" w:rsidRDefault="00956B32" w14:paraId="1985CF4D" w14:textId="77777777">
      <w:pPr>
        <w:pStyle w:val="Heading3"/>
      </w:pPr>
      <w:bookmarkStart w:name="_Toc205984019" w:id="51"/>
      <w:r>
        <w:t>Appendix</w:t>
      </w:r>
      <w:r>
        <w:rPr>
          <w:spacing w:val="-5"/>
        </w:rPr>
        <w:t xml:space="preserve"> </w:t>
      </w:r>
      <w:r>
        <w:t>B:</w:t>
      </w:r>
      <w:r>
        <w:rPr>
          <w:spacing w:val="-7"/>
        </w:rPr>
        <w:t xml:space="preserve"> </w:t>
      </w:r>
      <w:r>
        <w:t>Field</w:t>
      </w:r>
      <w:r>
        <w:rPr>
          <w:spacing w:val="-3"/>
        </w:rPr>
        <w:t xml:space="preserve"> </w:t>
      </w:r>
      <w:r>
        <w:t>Supervisor</w:t>
      </w:r>
      <w:r>
        <w:rPr>
          <w:spacing w:val="-7"/>
        </w:rPr>
        <w:t xml:space="preserve"> </w:t>
      </w:r>
      <w:r>
        <w:t>Orientation</w:t>
      </w:r>
      <w:r>
        <w:rPr>
          <w:spacing w:val="-3"/>
        </w:rPr>
        <w:t xml:space="preserve"> </w:t>
      </w:r>
      <w:r>
        <w:rPr>
          <w:spacing w:val="-2"/>
        </w:rPr>
        <w:t>Checklist</w:t>
      </w:r>
      <w:bookmarkEnd w:id="51"/>
    </w:p>
    <w:p w:rsidR="003944A5" w:rsidRDefault="003944A5" w14:paraId="3D6E6A74" w14:textId="77777777">
      <w:pPr>
        <w:pStyle w:val="BodyText"/>
        <w:spacing w:before="3"/>
        <w:rPr>
          <w:b/>
        </w:rPr>
      </w:pPr>
    </w:p>
    <w:p w:rsidR="003944A5" w:rsidRDefault="00956B32" w14:paraId="4FF6C7CB" w14:textId="77777777">
      <w:pPr>
        <w:spacing w:line="242" w:lineRule="auto"/>
        <w:ind w:left="2798" w:right="3008" w:firstLine="83"/>
        <w:jc w:val="center"/>
        <w:rPr>
          <w:b/>
          <w:sz w:val="28"/>
        </w:rPr>
      </w:pPr>
      <w:r>
        <w:rPr>
          <w:sz w:val="28"/>
        </w:rPr>
        <w:t xml:space="preserve">Social Work Practicum Placement </w:t>
      </w:r>
      <w:r>
        <w:rPr>
          <w:b/>
          <w:sz w:val="28"/>
        </w:rPr>
        <w:t>Orientation</w:t>
      </w:r>
      <w:r>
        <w:rPr>
          <w:b/>
          <w:spacing w:val="-10"/>
          <w:sz w:val="28"/>
        </w:rPr>
        <w:t xml:space="preserve"> </w:t>
      </w:r>
      <w:r>
        <w:rPr>
          <w:b/>
          <w:sz w:val="28"/>
        </w:rPr>
        <w:t>Checklist</w:t>
      </w:r>
      <w:r>
        <w:rPr>
          <w:b/>
          <w:spacing w:val="-10"/>
          <w:sz w:val="28"/>
        </w:rPr>
        <w:t xml:space="preserve"> </w:t>
      </w:r>
      <w:r>
        <w:rPr>
          <w:b/>
          <w:sz w:val="28"/>
        </w:rPr>
        <w:t>for</w:t>
      </w:r>
      <w:r>
        <w:rPr>
          <w:b/>
          <w:spacing w:val="-10"/>
          <w:sz w:val="28"/>
        </w:rPr>
        <w:t xml:space="preserve"> </w:t>
      </w:r>
      <w:r>
        <w:rPr>
          <w:b/>
          <w:sz w:val="28"/>
        </w:rPr>
        <w:t>Field</w:t>
      </w:r>
      <w:r>
        <w:rPr>
          <w:b/>
          <w:spacing w:val="-10"/>
          <w:sz w:val="28"/>
        </w:rPr>
        <w:t xml:space="preserve"> </w:t>
      </w:r>
      <w:r>
        <w:rPr>
          <w:b/>
          <w:sz w:val="28"/>
        </w:rPr>
        <w:t>Supervisor Initial each item below</w:t>
      </w:r>
    </w:p>
    <w:p w:rsidR="003944A5" w:rsidRDefault="00956B32" w14:paraId="495BA6EA" w14:textId="77777777">
      <w:pPr>
        <w:pStyle w:val="BodyText"/>
        <w:spacing w:before="279"/>
        <w:ind w:left="1032"/>
      </w:pPr>
      <w:r>
        <w:rPr>
          <w:noProof/>
        </w:rPr>
        <mc:AlternateContent>
          <mc:Choice Requires="wps">
            <w:drawing>
              <wp:anchor distT="0" distB="0" distL="0" distR="0" simplePos="0" relativeHeight="251511808" behindDoc="0" locked="0" layoutInCell="1" allowOverlap="1" wp14:anchorId="77AEF6B1" wp14:editId="51D719F4">
                <wp:simplePos x="0" y="0"/>
                <wp:positionH relativeFrom="page">
                  <wp:posOffset>673734</wp:posOffset>
                </wp:positionH>
                <wp:positionV relativeFrom="paragraph">
                  <wp:posOffset>240343</wp:posOffset>
                </wp:positionV>
                <wp:extent cx="342900" cy="333375"/>
                <wp:effectExtent l="0" t="0" r="19050" b="28575"/>
                <wp:wrapNone/>
                <wp:docPr id="6" name="Graphic 6" descr="P129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custGeom>
                          <a:avLst/>
                          <a:gdLst/>
                          <a:ahLst/>
                          <a:cxnLst/>
                          <a:rect l="l" t="t" r="r" b="b"/>
                          <a:pathLst>
                            <a:path w="342900" h="333375">
                              <a:moveTo>
                                <a:pt x="0" y="333375"/>
                              </a:moveTo>
                              <a:lnTo>
                                <a:pt x="342900" y="333375"/>
                              </a:lnTo>
                              <a:lnTo>
                                <a:pt x="342900" y="0"/>
                              </a:lnTo>
                              <a:lnTo>
                                <a:pt x="0" y="0"/>
                              </a:lnTo>
                              <a:lnTo>
                                <a:pt x="0" y="3333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26CE0CDF">
              <v:shape id="Graphic 6" style="position:absolute;margin-left:53.05pt;margin-top:18.9pt;width:27pt;height:26.25pt;z-index:251511808;visibility:visible;mso-wrap-style:square;mso-wrap-distance-left:0;mso-wrap-distance-top:0;mso-wrap-distance-right:0;mso-wrap-distance-bottom:0;mso-position-horizontal:absolute;mso-position-horizontal-relative:page;mso-position-vertical:absolute;mso-position-vertical-relative:text;v-text-anchor:top" alt="P1293#y1" coordsize="342900,333375" o:spid="_x0000_s1026" filled="f" path="m,333375r342900,l342900,,,,,3333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" w14:anchorId="41941294">
                <v:path arrowok="t"/>
                <w10:wrap anchorx="page"/>
              </v:shape>
            </w:pict>
          </mc:Fallback>
        </mc:AlternateContent>
      </w:r>
      <w:r>
        <w:rPr>
          <w:u w:val="single"/>
        </w:rPr>
        <w:t>Course</w:t>
      </w:r>
      <w:r>
        <w:rPr>
          <w:spacing w:val="27"/>
          <w:u w:val="single"/>
        </w:rPr>
        <w:t xml:space="preserve"> </w:t>
      </w:r>
      <w:r>
        <w:rPr>
          <w:spacing w:val="-2"/>
          <w:u w:val="single"/>
        </w:rPr>
        <w:t>Description:</w:t>
      </w:r>
    </w:p>
    <w:p w:rsidR="003944A5" w:rsidRDefault="00956B32" w14:paraId="5C1F35A0" w14:textId="52F034C0">
      <w:pPr>
        <w:pStyle w:val="BodyText"/>
        <w:spacing w:before="2"/>
        <w:ind w:left="1022" w:right="1000" w:firstLine="9"/>
      </w:pPr>
      <w:r>
        <w:t>This</w:t>
      </w:r>
      <w:r>
        <w:rPr>
          <w:spacing w:val="36"/>
        </w:rPr>
        <w:t xml:space="preserve"> </w:t>
      </w:r>
      <w:r>
        <w:t>is</w:t>
      </w:r>
      <w:r>
        <w:rPr>
          <w:spacing w:val="37"/>
        </w:rPr>
        <w:t xml:space="preserve"> </w:t>
      </w:r>
      <w:r>
        <w:t>a</w:t>
      </w:r>
      <w:r>
        <w:rPr>
          <w:spacing w:val="35"/>
        </w:rPr>
        <w:t xml:space="preserve"> </w:t>
      </w:r>
      <w:r>
        <w:t>supervised</w:t>
      </w:r>
      <w:r>
        <w:rPr>
          <w:spacing w:val="37"/>
        </w:rPr>
        <w:t xml:space="preserve"> </w:t>
      </w:r>
      <w:r>
        <w:t>practicum</w:t>
      </w:r>
      <w:r>
        <w:rPr>
          <w:spacing w:val="37"/>
        </w:rPr>
        <w:t xml:space="preserve"> </w:t>
      </w:r>
      <w:r>
        <w:t>experience</w:t>
      </w:r>
      <w:r>
        <w:rPr>
          <w:spacing w:val="36"/>
        </w:rPr>
        <w:t xml:space="preserve"> </w:t>
      </w:r>
      <w:r>
        <w:t>in</w:t>
      </w:r>
      <w:r>
        <w:rPr>
          <w:spacing w:val="37"/>
        </w:rPr>
        <w:t xml:space="preserve"> </w:t>
      </w:r>
      <w:r>
        <w:t>a</w:t>
      </w:r>
      <w:r>
        <w:rPr>
          <w:spacing w:val="33"/>
        </w:rPr>
        <w:t xml:space="preserve"> </w:t>
      </w:r>
      <w:r>
        <w:t>vocationally</w:t>
      </w:r>
      <w:r>
        <w:rPr>
          <w:spacing w:val="37"/>
        </w:rPr>
        <w:t xml:space="preserve"> </w:t>
      </w:r>
      <w:r>
        <w:t>appropriate</w:t>
      </w:r>
      <w:r>
        <w:rPr>
          <w:spacing w:val="37"/>
        </w:rPr>
        <w:t xml:space="preserve"> </w:t>
      </w:r>
      <w:r>
        <w:t>setting.</w:t>
      </w:r>
      <w:r>
        <w:rPr>
          <w:spacing w:val="37"/>
        </w:rPr>
        <w:t xml:space="preserve"> </w:t>
      </w:r>
      <w:r>
        <w:t>Student interns</w:t>
      </w:r>
      <w:r>
        <w:rPr>
          <w:spacing w:val="40"/>
        </w:rPr>
        <w:t xml:space="preserve"> </w:t>
      </w:r>
      <w:r>
        <w:t>spend</w:t>
      </w:r>
      <w:r>
        <w:rPr>
          <w:spacing w:val="40"/>
        </w:rPr>
        <w:t xml:space="preserve"> </w:t>
      </w:r>
      <w:r>
        <w:t>approximately</w:t>
      </w:r>
      <w:r>
        <w:rPr>
          <w:spacing w:val="40"/>
        </w:rPr>
        <w:t xml:space="preserve"> </w:t>
      </w:r>
      <w:r>
        <w:t>fifteen</w:t>
      </w:r>
      <w:r>
        <w:rPr>
          <w:spacing w:val="40"/>
        </w:rPr>
        <w:t xml:space="preserve"> </w:t>
      </w:r>
      <w:r>
        <w:t>(15)</w:t>
      </w:r>
      <w:r>
        <w:rPr>
          <w:spacing w:val="40"/>
        </w:rPr>
        <w:t xml:space="preserve"> </w:t>
      </w:r>
      <w:r>
        <w:t>hours</w:t>
      </w:r>
      <w:r>
        <w:rPr>
          <w:spacing w:val="40"/>
        </w:rPr>
        <w:t xml:space="preserve"> </w:t>
      </w:r>
      <w:r>
        <w:t>per</w:t>
      </w:r>
      <w:r>
        <w:rPr>
          <w:spacing w:val="40"/>
        </w:rPr>
        <w:t xml:space="preserve"> </w:t>
      </w:r>
      <w:r>
        <w:t>week,</w:t>
      </w:r>
      <w:r>
        <w:rPr>
          <w:spacing w:val="40"/>
        </w:rPr>
        <w:t xml:space="preserve"> </w:t>
      </w:r>
      <w:r>
        <w:t>over</w:t>
      </w:r>
      <w:r>
        <w:rPr>
          <w:spacing w:val="40"/>
        </w:rPr>
        <w:t xml:space="preserve"> </w:t>
      </w:r>
      <w:r>
        <w:t>an</w:t>
      </w:r>
      <w:r>
        <w:rPr>
          <w:spacing w:val="40"/>
        </w:rPr>
        <w:t xml:space="preserve"> </w:t>
      </w:r>
      <w:r>
        <w:t>academic</w:t>
      </w:r>
      <w:r>
        <w:rPr>
          <w:spacing w:val="40"/>
        </w:rPr>
        <w:t xml:space="preserve"> </w:t>
      </w:r>
      <w:r>
        <w:t>year</w:t>
      </w:r>
      <w:r>
        <w:rPr>
          <w:spacing w:val="40"/>
        </w:rPr>
        <w:t xml:space="preserve"> </w:t>
      </w:r>
      <w:r>
        <w:t>under supervised</w:t>
      </w:r>
      <w:r>
        <w:rPr>
          <w:spacing w:val="40"/>
        </w:rPr>
        <w:t xml:space="preserve"> </w:t>
      </w:r>
      <w:r>
        <w:t>conditions</w:t>
      </w:r>
      <w:r>
        <w:rPr>
          <w:spacing w:val="40"/>
        </w:rPr>
        <w:t xml:space="preserve"> </w:t>
      </w:r>
      <w:r>
        <w:t>in</w:t>
      </w:r>
      <w:r>
        <w:rPr>
          <w:spacing w:val="40"/>
        </w:rPr>
        <w:t xml:space="preserve"> </w:t>
      </w:r>
      <w:r>
        <w:t>an</w:t>
      </w:r>
      <w:r>
        <w:rPr>
          <w:spacing w:val="80"/>
        </w:rPr>
        <w:t xml:space="preserve"> </w:t>
      </w:r>
      <w:r>
        <w:t>approved</w:t>
      </w:r>
      <w:r>
        <w:rPr>
          <w:spacing w:val="40"/>
        </w:rPr>
        <w:t xml:space="preserve"> </w:t>
      </w:r>
      <w:r>
        <w:t>agency</w:t>
      </w:r>
      <w:r>
        <w:rPr>
          <w:spacing w:val="40"/>
        </w:rPr>
        <w:t xml:space="preserve"> </w:t>
      </w:r>
      <w:r>
        <w:t>or</w:t>
      </w:r>
      <w:r>
        <w:rPr>
          <w:spacing w:val="40"/>
        </w:rPr>
        <w:t xml:space="preserve"> </w:t>
      </w:r>
      <w:r>
        <w:t>service</w:t>
      </w:r>
      <w:r>
        <w:rPr>
          <w:spacing w:val="40"/>
        </w:rPr>
        <w:t xml:space="preserve"> </w:t>
      </w:r>
      <w:r>
        <w:t>organization</w:t>
      </w:r>
      <w:r>
        <w:rPr>
          <w:spacing w:val="40"/>
        </w:rPr>
        <w:t xml:space="preserve"> </w:t>
      </w:r>
      <w:r>
        <w:t>germane</w:t>
      </w:r>
      <w:r>
        <w:rPr>
          <w:spacing w:val="40"/>
        </w:rPr>
        <w:t xml:space="preserve"> </w:t>
      </w:r>
      <w:r>
        <w:t>to</w:t>
      </w:r>
      <w:r>
        <w:rPr>
          <w:spacing w:val="40"/>
        </w:rPr>
        <w:t xml:space="preserve"> </w:t>
      </w:r>
      <w:r>
        <w:t>student</w:t>
      </w:r>
      <w:r>
        <w:rPr>
          <w:spacing w:val="40"/>
        </w:rPr>
        <w:t xml:space="preserve"> </w:t>
      </w:r>
      <w:r>
        <w:t>interest.</w:t>
      </w:r>
      <w:r>
        <w:rPr>
          <w:spacing w:val="40"/>
        </w:rPr>
        <w:t xml:space="preserve"> </w:t>
      </w:r>
      <w:r>
        <w:t>The</w:t>
      </w:r>
      <w:r>
        <w:rPr>
          <w:spacing w:val="40"/>
        </w:rPr>
        <w:t xml:space="preserve"> </w:t>
      </w:r>
      <w:r>
        <w:t>course</w:t>
      </w:r>
      <w:r>
        <w:rPr>
          <w:spacing w:val="40"/>
        </w:rPr>
        <w:t xml:space="preserve"> </w:t>
      </w:r>
      <w:r>
        <w:t>also</w:t>
      </w:r>
      <w:r>
        <w:rPr>
          <w:spacing w:val="40"/>
        </w:rPr>
        <w:t xml:space="preserve"> </w:t>
      </w:r>
      <w:r>
        <w:t>includes</w:t>
      </w:r>
      <w:r>
        <w:rPr>
          <w:spacing w:val="40"/>
        </w:rPr>
        <w:t xml:space="preserve"> </w:t>
      </w:r>
      <w:r>
        <w:t>assignments,</w:t>
      </w:r>
      <w:r>
        <w:rPr>
          <w:spacing w:val="40"/>
        </w:rPr>
        <w:t xml:space="preserve"> </w:t>
      </w:r>
      <w:r>
        <w:t>log</w:t>
      </w:r>
      <w:r>
        <w:rPr>
          <w:spacing w:val="40"/>
        </w:rPr>
        <w:t xml:space="preserve"> </w:t>
      </w:r>
      <w:r>
        <w:t>keeping,</w:t>
      </w:r>
      <w:r>
        <w:rPr>
          <w:spacing w:val="40"/>
        </w:rPr>
        <w:t xml:space="preserve"> </w:t>
      </w:r>
      <w:r>
        <w:t>and</w:t>
      </w:r>
      <w:r>
        <w:rPr>
          <w:spacing w:val="40"/>
        </w:rPr>
        <w:t xml:space="preserve"> </w:t>
      </w:r>
      <w:r>
        <w:t>weekly classroom meetings. Professional liability</w:t>
      </w:r>
      <w:r>
        <w:rPr>
          <w:spacing w:val="40"/>
        </w:rPr>
        <w:t xml:space="preserve"> </w:t>
      </w:r>
      <w:r>
        <w:t>insurance is</w:t>
      </w:r>
      <w:r>
        <w:rPr>
          <w:spacing w:val="40"/>
        </w:rPr>
        <w:t xml:space="preserve"> </w:t>
      </w:r>
      <w:r>
        <w:t>required</w:t>
      </w:r>
      <w:r>
        <w:rPr>
          <w:spacing w:val="40"/>
        </w:rPr>
        <w:t xml:space="preserve"> </w:t>
      </w:r>
      <w:r>
        <w:t>and</w:t>
      </w:r>
      <w:r>
        <w:rPr>
          <w:spacing w:val="40"/>
        </w:rPr>
        <w:t xml:space="preserve"> </w:t>
      </w:r>
      <w:r>
        <w:t>appropriate insurance fees apply. Students cannot use their agencies/organizations of employment to satisfy the internship experience without completion of an Employment-Based Field Application and approval by the BSW Field Education Director.</w:t>
      </w:r>
    </w:p>
    <w:p w:rsidR="003944A5" w:rsidRDefault="00956B32" w14:paraId="34591411" w14:textId="77777777">
      <w:pPr>
        <w:pStyle w:val="BodyText"/>
        <w:spacing w:before="270"/>
        <w:ind w:left="1037"/>
      </w:pPr>
      <w:r>
        <w:rPr>
          <w:noProof/>
        </w:rPr>
        <mc:AlternateContent>
          <mc:Choice Requires="wps">
            <w:drawing>
              <wp:anchor distT="0" distB="0" distL="0" distR="0" simplePos="0" relativeHeight="251515904" behindDoc="0" locked="0" layoutInCell="1" allowOverlap="1" wp14:anchorId="01C7D85C" wp14:editId="07E16677">
                <wp:simplePos x="0" y="0"/>
                <wp:positionH relativeFrom="page">
                  <wp:posOffset>676275</wp:posOffset>
                </wp:positionH>
                <wp:positionV relativeFrom="paragraph">
                  <wp:posOffset>183835</wp:posOffset>
                </wp:positionV>
                <wp:extent cx="342900" cy="333375"/>
                <wp:effectExtent l="0" t="0" r="19050" b="28575"/>
                <wp:wrapNone/>
                <wp:docPr id="7" name="Graphic 7" descr="P1295#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custGeom>
                          <a:avLst/>
                          <a:gdLst/>
                          <a:ahLst/>
                          <a:cxnLst/>
                          <a:rect l="l" t="t" r="r" b="b"/>
                          <a:pathLst>
                            <a:path w="342900" h="333375">
                              <a:moveTo>
                                <a:pt x="0" y="333375"/>
                              </a:moveTo>
                              <a:lnTo>
                                <a:pt x="342900" y="333375"/>
                              </a:lnTo>
                              <a:lnTo>
                                <a:pt x="342900" y="0"/>
                              </a:lnTo>
                              <a:lnTo>
                                <a:pt x="0" y="0"/>
                              </a:lnTo>
                              <a:lnTo>
                                <a:pt x="0" y="3333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30CA114E">
              <v:shape id="Graphic 7" style="position:absolute;margin-left:53.25pt;margin-top:14.5pt;width:27pt;height:26.25pt;z-index:251515904;visibility:visible;mso-wrap-style:square;mso-wrap-distance-left:0;mso-wrap-distance-top:0;mso-wrap-distance-right:0;mso-wrap-distance-bottom:0;mso-position-horizontal:absolute;mso-position-horizontal-relative:page;mso-position-vertical:absolute;mso-position-vertical-relative:text;v-text-anchor:top" alt="P1295#y1" coordsize="342900,333375" o:spid="_x0000_s1026" filled="f" path="m,333375r342900,l342900,,,,,3333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" w14:anchorId="54273B61">
                <v:path arrowok="t"/>
                <w10:wrap anchorx="page"/>
              </v:shape>
            </w:pict>
          </mc:Fallback>
        </mc:AlternateContent>
      </w:r>
      <w:r>
        <w:rPr>
          <w:spacing w:val="-2"/>
          <w:u w:val="single"/>
        </w:rPr>
        <w:t>Supervision:</w:t>
      </w:r>
    </w:p>
    <w:p w:rsidR="003944A5" w:rsidRDefault="00956B32" w14:paraId="58639AF4" w14:textId="77777777">
      <w:pPr>
        <w:pStyle w:val="BodyText"/>
        <w:spacing w:before="2"/>
        <w:ind w:left="1022" w:right="898" w:firstLine="14"/>
      </w:pPr>
      <w:r>
        <w:t>The Field Supervisor should provide at least one (1) hour of supervision weekly to the student intern, at a time scheduled by the field supervisor in conjunction with the student intern’s assigned practicum activities. This hour may be counted toward the student’s field hours</w:t>
      </w:r>
      <w:r>
        <w:rPr>
          <w:spacing w:val="-2"/>
        </w:rPr>
        <w:t xml:space="preserve"> </w:t>
      </w:r>
      <w:r>
        <w:t>and</w:t>
      </w:r>
      <w:r>
        <w:rPr>
          <w:spacing w:val="-4"/>
        </w:rPr>
        <w:t xml:space="preserve"> </w:t>
      </w:r>
      <w:r>
        <w:t>group</w:t>
      </w:r>
      <w:r>
        <w:rPr>
          <w:spacing w:val="-5"/>
        </w:rPr>
        <w:t xml:space="preserve"> </w:t>
      </w:r>
      <w:r>
        <w:t>supervision</w:t>
      </w:r>
      <w:r>
        <w:rPr>
          <w:spacing w:val="-3"/>
        </w:rPr>
        <w:t xml:space="preserve"> </w:t>
      </w:r>
      <w:r>
        <w:t>can</w:t>
      </w:r>
      <w:r>
        <w:rPr>
          <w:spacing w:val="-4"/>
        </w:rPr>
        <w:t xml:space="preserve"> </w:t>
      </w:r>
      <w:r>
        <w:t>be</w:t>
      </w:r>
      <w:r>
        <w:rPr>
          <w:spacing w:val="-5"/>
        </w:rPr>
        <w:t xml:space="preserve"> </w:t>
      </w:r>
      <w:r>
        <w:t>held.</w:t>
      </w:r>
      <w:r>
        <w:rPr>
          <w:spacing w:val="-3"/>
        </w:rPr>
        <w:t xml:space="preserve"> </w:t>
      </w:r>
      <w:r>
        <w:t>Agencies that</w:t>
      </w:r>
      <w:r>
        <w:rPr>
          <w:spacing w:val="-6"/>
        </w:rPr>
        <w:t xml:space="preserve"> </w:t>
      </w:r>
      <w:r>
        <w:t>do</w:t>
      </w:r>
      <w:r>
        <w:rPr>
          <w:spacing w:val="-4"/>
        </w:rPr>
        <w:t xml:space="preserve"> </w:t>
      </w:r>
      <w:r>
        <w:t>not</w:t>
      </w:r>
      <w:r>
        <w:rPr>
          <w:spacing w:val="-6"/>
        </w:rPr>
        <w:t xml:space="preserve"> </w:t>
      </w:r>
      <w:r>
        <w:t>employ</w:t>
      </w:r>
      <w:r>
        <w:rPr>
          <w:spacing w:val="-4"/>
        </w:rPr>
        <w:t xml:space="preserve"> </w:t>
      </w:r>
      <w:r>
        <w:t>a</w:t>
      </w:r>
      <w:r>
        <w:rPr>
          <w:spacing w:val="-7"/>
        </w:rPr>
        <w:t xml:space="preserve"> </w:t>
      </w:r>
      <w:r>
        <w:t>social</w:t>
      </w:r>
      <w:r>
        <w:rPr>
          <w:spacing w:val="-5"/>
        </w:rPr>
        <w:t xml:space="preserve"> </w:t>
      </w:r>
      <w:r>
        <w:t>worker</w:t>
      </w:r>
      <w:r>
        <w:rPr>
          <w:spacing w:val="-4"/>
        </w:rPr>
        <w:t xml:space="preserve"> </w:t>
      </w:r>
      <w:r>
        <w:t>(BSW or MSW) should still plan to meet weekly with the student for general supervision, however social</w:t>
      </w:r>
      <w:r>
        <w:rPr>
          <w:spacing w:val="-8"/>
        </w:rPr>
        <w:t xml:space="preserve"> </w:t>
      </w:r>
      <w:r>
        <w:t>work</w:t>
      </w:r>
      <w:r>
        <w:rPr>
          <w:spacing w:val="-6"/>
        </w:rPr>
        <w:t xml:space="preserve"> </w:t>
      </w:r>
      <w:r>
        <w:t>specific</w:t>
      </w:r>
      <w:r>
        <w:rPr>
          <w:spacing w:val="-9"/>
        </w:rPr>
        <w:t xml:space="preserve"> </w:t>
      </w:r>
      <w:r>
        <w:t>supervision</w:t>
      </w:r>
      <w:r>
        <w:rPr>
          <w:spacing w:val="-4"/>
        </w:rPr>
        <w:t xml:space="preserve"> </w:t>
      </w:r>
      <w:r>
        <w:t>will</w:t>
      </w:r>
      <w:r>
        <w:rPr>
          <w:spacing w:val="-7"/>
        </w:rPr>
        <w:t xml:space="preserve"> </w:t>
      </w:r>
      <w:r>
        <w:t>be</w:t>
      </w:r>
      <w:r>
        <w:rPr>
          <w:spacing w:val="-9"/>
        </w:rPr>
        <w:t xml:space="preserve"> </w:t>
      </w:r>
      <w:r>
        <w:t>provided</w:t>
      </w:r>
      <w:r>
        <w:rPr>
          <w:spacing w:val="-5"/>
        </w:rPr>
        <w:t xml:space="preserve"> </w:t>
      </w:r>
      <w:r>
        <w:t>by</w:t>
      </w:r>
      <w:r>
        <w:rPr>
          <w:spacing w:val="-3"/>
        </w:rPr>
        <w:t xml:space="preserve"> </w:t>
      </w:r>
      <w:r>
        <w:t>an</w:t>
      </w:r>
      <w:r>
        <w:rPr>
          <w:spacing w:val="-6"/>
        </w:rPr>
        <w:t xml:space="preserve"> </w:t>
      </w:r>
      <w:r>
        <w:t>MGA</w:t>
      </w:r>
      <w:r>
        <w:rPr>
          <w:spacing w:val="-7"/>
        </w:rPr>
        <w:t xml:space="preserve"> </w:t>
      </w:r>
      <w:r>
        <w:t>BSW</w:t>
      </w:r>
      <w:r>
        <w:rPr>
          <w:spacing w:val="-9"/>
        </w:rPr>
        <w:t xml:space="preserve"> </w:t>
      </w:r>
      <w:r>
        <w:t>Program</w:t>
      </w:r>
      <w:r>
        <w:rPr>
          <w:spacing w:val="-7"/>
        </w:rPr>
        <w:t xml:space="preserve"> </w:t>
      </w:r>
      <w:r>
        <w:t>faculty</w:t>
      </w:r>
      <w:r>
        <w:rPr>
          <w:spacing w:val="-5"/>
        </w:rPr>
        <w:t xml:space="preserve"> </w:t>
      </w:r>
      <w:r>
        <w:t>member one time per month.</w:t>
      </w:r>
    </w:p>
    <w:p w:rsidR="003944A5" w:rsidRDefault="003944A5" w14:paraId="003C6720" w14:textId="77777777">
      <w:pPr>
        <w:pStyle w:val="BodyText"/>
        <w:spacing w:before="1"/>
      </w:pPr>
    </w:p>
    <w:p w:rsidR="003944A5" w:rsidRDefault="00956B32" w14:paraId="284CD9FE" w14:textId="77777777">
      <w:pPr>
        <w:pStyle w:val="BodyText"/>
        <w:ind w:left="1037"/>
      </w:pPr>
      <w:r>
        <w:rPr>
          <w:noProof/>
        </w:rPr>
        <mc:AlternateContent>
          <mc:Choice Requires="wps">
            <w:drawing>
              <wp:anchor distT="0" distB="0" distL="0" distR="0" simplePos="0" relativeHeight="251520000" behindDoc="0" locked="0" layoutInCell="1" allowOverlap="1" wp14:anchorId="79E1D560" wp14:editId="2D384C23">
                <wp:simplePos x="0" y="0"/>
                <wp:positionH relativeFrom="page">
                  <wp:posOffset>676275</wp:posOffset>
                </wp:positionH>
                <wp:positionV relativeFrom="paragraph">
                  <wp:posOffset>25727</wp:posOffset>
                </wp:positionV>
                <wp:extent cx="342900" cy="333375"/>
                <wp:effectExtent l="0" t="0" r="19050" b="28575"/>
                <wp:wrapNone/>
                <wp:docPr id="8" name="Graphic 8" descr="P1298#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custGeom>
                          <a:avLst/>
                          <a:gdLst/>
                          <a:ahLst/>
                          <a:cxnLst/>
                          <a:rect l="l" t="t" r="r" b="b"/>
                          <a:pathLst>
                            <a:path w="342900" h="333375">
                              <a:moveTo>
                                <a:pt x="0" y="333375"/>
                              </a:moveTo>
                              <a:lnTo>
                                <a:pt x="342900" y="333375"/>
                              </a:lnTo>
                              <a:lnTo>
                                <a:pt x="342900" y="0"/>
                              </a:lnTo>
                              <a:lnTo>
                                <a:pt x="0" y="0"/>
                              </a:lnTo>
                              <a:lnTo>
                                <a:pt x="0" y="3333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0DDB8051">
              <v:shape id="Graphic 8" style="position:absolute;margin-left:53.25pt;margin-top:2.05pt;width:27pt;height:26.25pt;z-index:251520000;visibility:visible;mso-wrap-style:square;mso-wrap-distance-left:0;mso-wrap-distance-top:0;mso-wrap-distance-right:0;mso-wrap-distance-bottom:0;mso-position-horizontal:absolute;mso-position-horizontal-relative:page;mso-position-vertical:absolute;mso-position-vertical-relative:text;v-text-anchor:top" alt="P1298#y1" coordsize="342900,333375" o:spid="_x0000_s1026" filled="f" path="m,333375r342900,l342900,,,,,3333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" w14:anchorId="23C8C1F1">
                <v:path arrowok="t"/>
                <w10:wrap anchorx="page"/>
              </v:shape>
            </w:pict>
          </mc:Fallback>
        </mc:AlternateContent>
      </w:r>
      <w:r>
        <w:rPr>
          <w:spacing w:val="-2"/>
          <w:u w:val="single"/>
        </w:rPr>
        <w:t>Shadowing:</w:t>
      </w:r>
    </w:p>
    <w:p w:rsidR="003944A5" w:rsidRDefault="00956B32" w14:paraId="2753B4ED" w14:textId="77777777">
      <w:pPr>
        <w:pStyle w:val="BodyText"/>
        <w:spacing w:before="2"/>
        <w:ind w:left="1022" w:right="1018" w:firstLine="14"/>
      </w:pPr>
      <w:r>
        <w:t>Initially,</w:t>
      </w:r>
      <w:r>
        <w:rPr>
          <w:spacing w:val="-3"/>
        </w:rPr>
        <w:t xml:space="preserve"> </w:t>
      </w:r>
      <w:r>
        <w:t>the</w:t>
      </w:r>
      <w:r>
        <w:rPr>
          <w:spacing w:val="-6"/>
        </w:rPr>
        <w:t xml:space="preserve"> </w:t>
      </w:r>
      <w:r>
        <w:t>intern</w:t>
      </w:r>
      <w:r>
        <w:rPr>
          <w:spacing w:val="-4"/>
        </w:rPr>
        <w:t xml:space="preserve"> </w:t>
      </w:r>
      <w:r>
        <w:t>should</w:t>
      </w:r>
      <w:r>
        <w:rPr>
          <w:spacing w:val="-3"/>
        </w:rPr>
        <w:t xml:space="preserve"> </w:t>
      </w:r>
      <w:r>
        <w:t>observe</w:t>
      </w:r>
      <w:r>
        <w:rPr>
          <w:spacing w:val="-8"/>
        </w:rPr>
        <w:t xml:space="preserve"> </w:t>
      </w:r>
      <w:r>
        <w:t>the</w:t>
      </w:r>
      <w:r>
        <w:rPr>
          <w:spacing w:val="-6"/>
        </w:rPr>
        <w:t xml:space="preserve"> </w:t>
      </w:r>
      <w:r>
        <w:t>Field</w:t>
      </w:r>
      <w:r>
        <w:rPr>
          <w:spacing w:val="-3"/>
        </w:rPr>
        <w:t xml:space="preserve"> </w:t>
      </w:r>
      <w:r>
        <w:t>or</w:t>
      </w:r>
      <w:r>
        <w:rPr>
          <w:spacing w:val="-4"/>
        </w:rPr>
        <w:t xml:space="preserve"> </w:t>
      </w:r>
      <w:r>
        <w:t>Task</w:t>
      </w:r>
      <w:r>
        <w:rPr>
          <w:spacing w:val="-3"/>
        </w:rPr>
        <w:t xml:space="preserve"> </w:t>
      </w:r>
      <w:r>
        <w:t>Supervisor</w:t>
      </w:r>
      <w:r>
        <w:rPr>
          <w:spacing w:val="-3"/>
        </w:rPr>
        <w:t xml:space="preserve"> </w:t>
      </w:r>
      <w:r>
        <w:t>for</w:t>
      </w:r>
      <w:r>
        <w:rPr>
          <w:spacing w:val="-5"/>
        </w:rPr>
        <w:t xml:space="preserve"> </w:t>
      </w:r>
      <w:r>
        <w:t>a</w:t>
      </w:r>
      <w:r>
        <w:rPr>
          <w:spacing w:val="-7"/>
        </w:rPr>
        <w:t xml:space="preserve"> </w:t>
      </w:r>
      <w:r>
        <w:t>few</w:t>
      </w:r>
      <w:r>
        <w:rPr>
          <w:spacing w:val="-2"/>
        </w:rPr>
        <w:t xml:space="preserve"> </w:t>
      </w:r>
      <w:r>
        <w:t>weeks</w:t>
      </w:r>
      <w:r>
        <w:rPr>
          <w:spacing w:val="-3"/>
        </w:rPr>
        <w:t xml:space="preserve"> </w:t>
      </w:r>
      <w:r>
        <w:t>in</w:t>
      </w:r>
      <w:r>
        <w:rPr>
          <w:spacing w:val="-2"/>
        </w:rPr>
        <w:t xml:space="preserve"> </w:t>
      </w:r>
      <w:r>
        <w:t>an</w:t>
      </w:r>
      <w:r>
        <w:rPr>
          <w:spacing w:val="-3"/>
        </w:rPr>
        <w:t xml:space="preserve"> </w:t>
      </w:r>
      <w:r>
        <w:t>effort to</w:t>
      </w:r>
      <w:r>
        <w:rPr>
          <w:spacing w:val="40"/>
        </w:rPr>
        <w:t xml:space="preserve"> </w:t>
      </w:r>
      <w:r>
        <w:t>understand</w:t>
      </w:r>
      <w:r>
        <w:rPr>
          <w:spacing w:val="40"/>
        </w:rPr>
        <w:t xml:space="preserve"> </w:t>
      </w:r>
      <w:r>
        <w:t>the</w:t>
      </w:r>
      <w:r>
        <w:rPr>
          <w:spacing w:val="40"/>
        </w:rPr>
        <w:t xml:space="preserve"> </w:t>
      </w:r>
      <w:r>
        <w:t>roles</w:t>
      </w:r>
      <w:r>
        <w:rPr>
          <w:spacing w:val="40"/>
        </w:rPr>
        <w:t xml:space="preserve"> </w:t>
      </w:r>
      <w:r>
        <w:t>of</w:t>
      </w:r>
      <w:r>
        <w:rPr>
          <w:spacing w:val="40"/>
        </w:rPr>
        <w:t xml:space="preserve"> </w:t>
      </w:r>
      <w:r>
        <w:t>the</w:t>
      </w:r>
      <w:r>
        <w:rPr>
          <w:spacing w:val="40"/>
        </w:rPr>
        <w:t xml:space="preserve"> </w:t>
      </w:r>
      <w:r>
        <w:t>professional</w:t>
      </w:r>
      <w:r>
        <w:rPr>
          <w:spacing w:val="40"/>
        </w:rPr>
        <w:t xml:space="preserve"> </w:t>
      </w:r>
      <w:r>
        <w:t>staff</w:t>
      </w:r>
      <w:r>
        <w:rPr>
          <w:spacing w:val="40"/>
        </w:rPr>
        <w:t xml:space="preserve"> </w:t>
      </w:r>
      <w:r>
        <w:t>at</w:t>
      </w:r>
      <w:r>
        <w:rPr>
          <w:spacing w:val="40"/>
        </w:rPr>
        <w:t xml:space="preserve"> </w:t>
      </w:r>
      <w:r>
        <w:t>the</w:t>
      </w:r>
      <w:r>
        <w:rPr>
          <w:spacing w:val="40"/>
        </w:rPr>
        <w:t xml:space="preserve"> </w:t>
      </w:r>
      <w:r>
        <w:t>placement</w:t>
      </w:r>
      <w:r>
        <w:rPr>
          <w:spacing w:val="40"/>
        </w:rPr>
        <w:t xml:space="preserve"> </w:t>
      </w:r>
      <w:r>
        <w:t>agency.</w:t>
      </w:r>
      <w:r>
        <w:rPr>
          <w:spacing w:val="40"/>
        </w:rPr>
        <w:t xml:space="preserve"> </w:t>
      </w:r>
      <w:r>
        <w:t>While interning,</w:t>
      </w:r>
      <w:r>
        <w:rPr>
          <w:spacing w:val="40"/>
        </w:rPr>
        <w:t xml:space="preserve"> </w:t>
      </w:r>
      <w:r>
        <w:t>the</w:t>
      </w:r>
      <w:r>
        <w:rPr>
          <w:spacing w:val="40"/>
        </w:rPr>
        <w:t xml:space="preserve"> </w:t>
      </w:r>
      <w:r>
        <w:t>Field</w:t>
      </w:r>
      <w:r>
        <w:rPr>
          <w:spacing w:val="40"/>
        </w:rPr>
        <w:t xml:space="preserve"> </w:t>
      </w:r>
      <w:r>
        <w:t>Supervisor</w:t>
      </w:r>
      <w:r>
        <w:rPr>
          <w:spacing w:val="40"/>
        </w:rPr>
        <w:t xml:space="preserve"> </w:t>
      </w:r>
      <w:r>
        <w:t>may</w:t>
      </w:r>
      <w:r>
        <w:rPr>
          <w:spacing w:val="40"/>
        </w:rPr>
        <w:t xml:space="preserve"> </w:t>
      </w:r>
      <w:r>
        <w:t>assign</w:t>
      </w:r>
      <w:r>
        <w:rPr>
          <w:spacing w:val="40"/>
        </w:rPr>
        <w:t xml:space="preserve"> </w:t>
      </w:r>
      <w:r>
        <w:t>the</w:t>
      </w:r>
      <w:r>
        <w:rPr>
          <w:spacing w:val="40"/>
        </w:rPr>
        <w:t xml:space="preserve"> </w:t>
      </w:r>
      <w:r>
        <w:t>intern</w:t>
      </w:r>
      <w:r>
        <w:rPr>
          <w:spacing w:val="40"/>
        </w:rPr>
        <w:t xml:space="preserve"> </w:t>
      </w:r>
      <w:r>
        <w:t>to</w:t>
      </w:r>
      <w:r>
        <w:rPr>
          <w:spacing w:val="40"/>
        </w:rPr>
        <w:t xml:space="preserve"> </w:t>
      </w:r>
      <w:r>
        <w:t>other</w:t>
      </w:r>
      <w:r>
        <w:rPr>
          <w:spacing w:val="40"/>
        </w:rPr>
        <w:t xml:space="preserve"> </w:t>
      </w:r>
      <w:r>
        <w:t>appropriate</w:t>
      </w:r>
      <w:r>
        <w:rPr>
          <w:spacing w:val="40"/>
        </w:rPr>
        <w:t xml:space="preserve"> </w:t>
      </w:r>
      <w:r>
        <w:t>agency professionals</w:t>
      </w:r>
      <w:r>
        <w:rPr>
          <w:spacing w:val="40"/>
        </w:rPr>
        <w:t xml:space="preserve"> </w:t>
      </w:r>
      <w:r>
        <w:t>(task</w:t>
      </w:r>
      <w:r>
        <w:rPr>
          <w:spacing w:val="40"/>
        </w:rPr>
        <w:t xml:space="preserve"> </w:t>
      </w:r>
      <w:r>
        <w:t>supervisors).</w:t>
      </w:r>
      <w:r>
        <w:rPr>
          <w:spacing w:val="40"/>
        </w:rPr>
        <w:t xml:space="preserve"> </w:t>
      </w:r>
      <w:r>
        <w:t>The</w:t>
      </w:r>
      <w:r>
        <w:rPr>
          <w:spacing w:val="40"/>
        </w:rPr>
        <w:t xml:space="preserve"> </w:t>
      </w:r>
      <w:r>
        <w:t>intern</w:t>
      </w:r>
      <w:r>
        <w:rPr>
          <w:spacing w:val="40"/>
        </w:rPr>
        <w:t xml:space="preserve"> </w:t>
      </w:r>
      <w:r>
        <w:t>should</w:t>
      </w:r>
      <w:r>
        <w:rPr>
          <w:spacing w:val="40"/>
        </w:rPr>
        <w:t xml:space="preserve"> </w:t>
      </w:r>
      <w:r>
        <w:t>take</w:t>
      </w:r>
      <w:r>
        <w:rPr>
          <w:spacing w:val="40"/>
        </w:rPr>
        <w:t xml:space="preserve"> </w:t>
      </w:r>
      <w:r>
        <w:t>notes</w:t>
      </w:r>
      <w:r>
        <w:rPr>
          <w:spacing w:val="40"/>
        </w:rPr>
        <w:t xml:space="preserve"> </w:t>
      </w:r>
      <w:r>
        <w:t>about</w:t>
      </w:r>
      <w:r>
        <w:rPr>
          <w:spacing w:val="40"/>
        </w:rPr>
        <w:t xml:space="preserve"> </w:t>
      </w:r>
      <w:r>
        <w:t>the</w:t>
      </w:r>
      <w:r>
        <w:rPr>
          <w:spacing w:val="40"/>
        </w:rPr>
        <w:t xml:space="preserve"> </w:t>
      </w:r>
      <w:r>
        <w:t>roles</w:t>
      </w:r>
      <w:r>
        <w:rPr>
          <w:spacing w:val="40"/>
        </w:rPr>
        <w:t xml:space="preserve"> </w:t>
      </w:r>
      <w:r>
        <w:t>and assignments</w:t>
      </w:r>
      <w:r>
        <w:rPr>
          <w:spacing w:val="40"/>
        </w:rPr>
        <w:t xml:space="preserve"> </w:t>
      </w:r>
      <w:r>
        <w:t>of</w:t>
      </w:r>
      <w:r>
        <w:rPr>
          <w:spacing w:val="40"/>
        </w:rPr>
        <w:t xml:space="preserve"> </w:t>
      </w:r>
      <w:r>
        <w:t>the</w:t>
      </w:r>
      <w:r>
        <w:rPr>
          <w:spacing w:val="40"/>
        </w:rPr>
        <w:t xml:space="preserve"> </w:t>
      </w:r>
      <w:r>
        <w:t>professional staff.</w:t>
      </w:r>
    </w:p>
    <w:p w:rsidR="003944A5" w:rsidRDefault="00956B32" w14:paraId="5150AD2E" w14:textId="77777777">
      <w:pPr>
        <w:pStyle w:val="BodyText"/>
        <w:spacing w:before="274"/>
        <w:ind w:left="1037"/>
      </w:pPr>
      <w:r>
        <w:rPr>
          <w:noProof/>
        </w:rPr>
        <mc:AlternateContent>
          <mc:Choice Requires="wps">
            <w:drawing>
              <wp:anchor distT="0" distB="0" distL="0" distR="0" simplePos="0" relativeHeight="251524096" behindDoc="0" locked="0" layoutInCell="1" allowOverlap="1" wp14:anchorId="58916FB0" wp14:editId="64A3081F">
                <wp:simplePos x="0" y="0"/>
                <wp:positionH relativeFrom="page">
                  <wp:posOffset>676275</wp:posOffset>
                </wp:positionH>
                <wp:positionV relativeFrom="paragraph">
                  <wp:posOffset>199679</wp:posOffset>
                </wp:positionV>
                <wp:extent cx="342900" cy="333375"/>
                <wp:effectExtent l="0" t="0" r="19050" b="28575"/>
                <wp:wrapNone/>
                <wp:docPr id="9" name="Graphic 9" descr="P1300#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custGeom>
                          <a:avLst/>
                          <a:gdLst/>
                          <a:ahLst/>
                          <a:cxnLst/>
                          <a:rect l="l" t="t" r="r" b="b"/>
                          <a:pathLst>
                            <a:path w="342900" h="333375">
                              <a:moveTo>
                                <a:pt x="0" y="333374"/>
                              </a:moveTo>
                              <a:lnTo>
                                <a:pt x="342900" y="333374"/>
                              </a:lnTo>
                              <a:lnTo>
                                <a:pt x="342900" y="0"/>
                              </a:lnTo>
                              <a:lnTo>
                                <a:pt x="0" y="0"/>
                              </a:lnTo>
                              <a:lnTo>
                                <a:pt x="0" y="33337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57D20C56">
              <v:shape id="Graphic 9" style="position:absolute;margin-left:53.25pt;margin-top:15.7pt;width:27pt;height:26.25pt;z-index:251524096;visibility:visible;mso-wrap-style:square;mso-wrap-distance-left:0;mso-wrap-distance-top:0;mso-wrap-distance-right:0;mso-wrap-distance-bottom:0;mso-position-horizontal:absolute;mso-position-horizontal-relative:page;mso-position-vertical:absolute;mso-position-vertical-relative:text;v-text-anchor:top" alt="P1300#y1" coordsize="342900,333375" o:spid="_x0000_s1026" filled="f" path="m,333374r342900,l342900,,,,,3333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" w14:anchorId="1B295F59">
                <v:path arrowok="t"/>
                <w10:wrap anchorx="page"/>
              </v:shape>
            </w:pict>
          </mc:Fallback>
        </mc:AlternateContent>
      </w:r>
      <w:r>
        <w:rPr>
          <w:u w:val="single"/>
        </w:rPr>
        <w:t>Background</w:t>
      </w:r>
      <w:r>
        <w:rPr>
          <w:spacing w:val="-7"/>
          <w:u w:val="single"/>
        </w:rPr>
        <w:t xml:space="preserve"> </w:t>
      </w:r>
      <w:r>
        <w:rPr>
          <w:u w:val="single"/>
        </w:rPr>
        <w:t>Checks</w:t>
      </w:r>
      <w:r>
        <w:rPr>
          <w:spacing w:val="-3"/>
          <w:u w:val="single"/>
        </w:rPr>
        <w:t xml:space="preserve"> </w:t>
      </w:r>
      <w:r>
        <w:rPr>
          <w:u w:val="single"/>
        </w:rPr>
        <w:t>and</w:t>
      </w:r>
      <w:r>
        <w:rPr>
          <w:spacing w:val="-1"/>
          <w:u w:val="single"/>
        </w:rPr>
        <w:t xml:space="preserve"> </w:t>
      </w:r>
      <w:r>
        <w:rPr>
          <w:spacing w:val="-2"/>
          <w:u w:val="single"/>
        </w:rPr>
        <w:t>Screenings:</w:t>
      </w:r>
    </w:p>
    <w:p w:rsidR="003944A5" w:rsidRDefault="00956B32" w14:paraId="1F10A9AF" w14:textId="77777777">
      <w:pPr>
        <w:pStyle w:val="BodyText"/>
        <w:spacing w:before="5"/>
        <w:ind w:left="1022" w:right="882" w:firstLine="14"/>
      </w:pPr>
      <w:r>
        <w:t>It is the responsibility of agency, in accordance with their own policies, to have the student complete</w:t>
      </w:r>
      <w:r>
        <w:rPr>
          <w:spacing w:val="-9"/>
        </w:rPr>
        <w:t xml:space="preserve"> </w:t>
      </w:r>
      <w:r>
        <w:t>any</w:t>
      </w:r>
      <w:r>
        <w:rPr>
          <w:spacing w:val="-7"/>
        </w:rPr>
        <w:t xml:space="preserve"> </w:t>
      </w:r>
      <w:r>
        <w:t>required</w:t>
      </w:r>
      <w:r>
        <w:rPr>
          <w:spacing w:val="-6"/>
        </w:rPr>
        <w:t xml:space="preserve"> </w:t>
      </w:r>
      <w:r>
        <w:t>background</w:t>
      </w:r>
      <w:r>
        <w:rPr>
          <w:spacing w:val="-7"/>
        </w:rPr>
        <w:t xml:space="preserve"> </w:t>
      </w:r>
      <w:r>
        <w:t>checks,</w:t>
      </w:r>
      <w:r>
        <w:rPr>
          <w:spacing w:val="-6"/>
        </w:rPr>
        <w:t xml:space="preserve"> </w:t>
      </w:r>
      <w:r>
        <w:t>health</w:t>
      </w:r>
      <w:r>
        <w:rPr>
          <w:spacing w:val="-6"/>
        </w:rPr>
        <w:t xml:space="preserve"> </w:t>
      </w:r>
      <w:r>
        <w:t>screenings</w:t>
      </w:r>
      <w:r>
        <w:rPr>
          <w:spacing w:val="-6"/>
        </w:rPr>
        <w:t xml:space="preserve"> </w:t>
      </w:r>
      <w:r>
        <w:t>or</w:t>
      </w:r>
      <w:r>
        <w:rPr>
          <w:spacing w:val="-8"/>
        </w:rPr>
        <w:t xml:space="preserve"> </w:t>
      </w:r>
      <w:r>
        <w:t>vaccinations</w:t>
      </w:r>
      <w:r>
        <w:rPr>
          <w:spacing w:val="-5"/>
        </w:rPr>
        <w:t xml:space="preserve"> </w:t>
      </w:r>
      <w:r>
        <w:t>prior</w:t>
      </w:r>
      <w:r>
        <w:rPr>
          <w:spacing w:val="-8"/>
        </w:rPr>
        <w:t xml:space="preserve"> </w:t>
      </w:r>
      <w:r>
        <w:t>to</w:t>
      </w:r>
      <w:r>
        <w:rPr>
          <w:spacing w:val="-4"/>
        </w:rPr>
        <w:t xml:space="preserve"> </w:t>
      </w:r>
      <w:r>
        <w:t>the</w:t>
      </w:r>
      <w:r>
        <w:rPr>
          <w:spacing w:val="-10"/>
        </w:rPr>
        <w:t xml:space="preserve"> </w:t>
      </w:r>
      <w:r>
        <w:t>start of internship hours. Students are responsible for any associated costs or time.</w:t>
      </w:r>
    </w:p>
    <w:p w:rsidR="003944A5" w:rsidRDefault="003944A5" w14:paraId="5D4A6E99" w14:textId="77777777">
      <w:pPr>
        <w:sectPr w:rsidR="003944A5">
          <w:pgSz w:w="12240" w:h="15840" w:orient="portrait"/>
          <w:pgMar w:top="1820" w:right="580" w:bottom="1700" w:left="780" w:header="0" w:footer="1447" w:gutter="0"/>
          <w:cols w:space="720"/>
        </w:sectPr>
      </w:pPr>
    </w:p>
    <w:p w:rsidR="003944A5" w:rsidRDefault="00956B32" w14:paraId="0B81BD20" w14:textId="77777777">
      <w:pPr>
        <w:pStyle w:val="BodyText"/>
        <w:spacing w:before="77"/>
        <w:ind w:left="1111"/>
      </w:pPr>
      <w:r>
        <w:rPr>
          <w:noProof/>
        </w:rPr>
        <mc:AlternateContent>
          <mc:Choice Requires="wps">
            <w:drawing>
              <wp:anchor distT="0" distB="0" distL="0" distR="0" simplePos="0" relativeHeight="251528192" behindDoc="0" locked="0" layoutInCell="1" allowOverlap="1" wp14:anchorId="0892B6F9" wp14:editId="62406157">
                <wp:simplePos x="0" y="0"/>
                <wp:positionH relativeFrom="page">
                  <wp:posOffset>685800</wp:posOffset>
                </wp:positionH>
                <wp:positionV relativeFrom="paragraph">
                  <wp:posOffset>115570</wp:posOffset>
                </wp:positionV>
                <wp:extent cx="342900" cy="333375"/>
                <wp:effectExtent l="0" t="0" r="19050" b="28575"/>
                <wp:wrapNone/>
                <wp:docPr id="10" name="Graphic 10" descr="P130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custGeom>
                          <a:avLst/>
                          <a:gdLst/>
                          <a:ahLst/>
                          <a:cxnLst/>
                          <a:rect l="l" t="t" r="r" b="b"/>
                          <a:pathLst>
                            <a:path w="342900" h="333375">
                              <a:moveTo>
                                <a:pt x="0" y="333375"/>
                              </a:moveTo>
                              <a:lnTo>
                                <a:pt x="342900" y="333375"/>
                              </a:lnTo>
                              <a:lnTo>
                                <a:pt x="342900" y="0"/>
                              </a:lnTo>
                              <a:lnTo>
                                <a:pt x="0" y="0"/>
                              </a:lnTo>
                              <a:lnTo>
                                <a:pt x="0" y="3333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7C395A04">
              <v:shape id="Graphic 10" style="position:absolute;margin-left:54pt;margin-top:9.1pt;width:27pt;height:26.25pt;z-index:251528192;visibility:visible;mso-wrap-style:square;mso-wrap-distance-left:0;mso-wrap-distance-top:0;mso-wrap-distance-right:0;mso-wrap-distance-bottom:0;mso-position-horizontal:absolute;mso-position-horizontal-relative:page;mso-position-vertical:absolute;mso-position-vertical-relative:text;v-text-anchor:top" alt="P1303#y1" coordsize="342900,333375" o:spid="_x0000_s1026" filled="f" path="m,333375r342900,l342900,,,,,3333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" w14:anchorId="23A58274">
                <v:path arrowok="t"/>
                <w10:wrap anchorx="page"/>
              </v:shape>
            </w:pict>
          </mc:Fallback>
        </mc:AlternateContent>
      </w:r>
      <w:r>
        <w:rPr>
          <w:u w:val="single"/>
        </w:rPr>
        <w:t>Orientation</w:t>
      </w:r>
      <w:r>
        <w:rPr>
          <w:spacing w:val="34"/>
          <w:u w:val="single"/>
        </w:rPr>
        <w:t xml:space="preserve"> </w:t>
      </w:r>
      <w:r>
        <w:rPr>
          <w:u w:val="single"/>
        </w:rPr>
        <w:t>to</w:t>
      </w:r>
      <w:r>
        <w:rPr>
          <w:spacing w:val="30"/>
          <w:u w:val="single"/>
        </w:rPr>
        <w:t xml:space="preserve"> </w:t>
      </w:r>
      <w:r>
        <w:rPr>
          <w:u w:val="single"/>
        </w:rPr>
        <w:t>the</w:t>
      </w:r>
      <w:r>
        <w:rPr>
          <w:spacing w:val="28"/>
          <w:u w:val="single"/>
        </w:rPr>
        <w:t xml:space="preserve"> </w:t>
      </w:r>
      <w:r>
        <w:rPr>
          <w:spacing w:val="-2"/>
          <w:u w:val="single"/>
        </w:rPr>
        <w:t>Agency:</w:t>
      </w:r>
    </w:p>
    <w:p w:rsidR="003944A5" w:rsidRDefault="00956B32" w14:paraId="0B412A6D" w14:textId="77777777">
      <w:pPr>
        <w:pStyle w:val="BodyText"/>
        <w:spacing w:before="2"/>
        <w:ind w:left="1111" w:right="1131"/>
      </w:pPr>
      <w:r>
        <w:t>Initially, the intern should read the Policy and Procedures Manual of the placement agency</w:t>
      </w:r>
      <w:r>
        <w:rPr>
          <w:spacing w:val="40"/>
        </w:rPr>
        <w:t xml:space="preserve"> </w:t>
      </w:r>
      <w:r>
        <w:t>in</w:t>
      </w:r>
      <w:r>
        <w:rPr>
          <w:spacing w:val="40"/>
        </w:rPr>
        <w:t xml:space="preserve"> </w:t>
      </w:r>
      <w:r>
        <w:rPr>
          <w:i/>
        </w:rPr>
        <w:t>an</w:t>
      </w:r>
      <w:r>
        <w:rPr>
          <w:i/>
          <w:spacing w:val="40"/>
        </w:rPr>
        <w:t xml:space="preserve"> </w:t>
      </w:r>
      <w:r>
        <w:t>effort</w:t>
      </w:r>
      <w:r>
        <w:rPr>
          <w:spacing w:val="40"/>
        </w:rPr>
        <w:t xml:space="preserve"> </w:t>
      </w:r>
      <w:r>
        <w:t>to</w:t>
      </w:r>
      <w:r>
        <w:rPr>
          <w:spacing w:val="40"/>
        </w:rPr>
        <w:t xml:space="preserve"> </w:t>
      </w:r>
      <w:r>
        <w:t>understand</w:t>
      </w:r>
      <w:r>
        <w:rPr>
          <w:spacing w:val="40"/>
        </w:rPr>
        <w:t xml:space="preserve"> </w:t>
      </w:r>
      <w:r>
        <w:t>program</w:t>
      </w:r>
      <w:r>
        <w:rPr>
          <w:spacing w:val="40"/>
        </w:rPr>
        <w:t xml:space="preserve"> </w:t>
      </w:r>
      <w:r>
        <w:t>policies,</w:t>
      </w:r>
      <w:r>
        <w:rPr>
          <w:spacing w:val="40"/>
        </w:rPr>
        <w:t xml:space="preserve"> </w:t>
      </w:r>
      <w:r>
        <w:t>appropriate</w:t>
      </w:r>
      <w:r>
        <w:rPr>
          <w:spacing w:val="40"/>
        </w:rPr>
        <w:t xml:space="preserve"> </w:t>
      </w:r>
      <w:r>
        <w:t>procedures,</w:t>
      </w:r>
      <w:r>
        <w:rPr>
          <w:spacing w:val="40"/>
        </w:rPr>
        <w:t xml:space="preserve"> </w:t>
      </w:r>
      <w:r>
        <w:t>a description</w:t>
      </w:r>
      <w:r>
        <w:rPr>
          <w:spacing w:val="29"/>
        </w:rPr>
        <w:t xml:space="preserve"> </w:t>
      </w:r>
      <w:r>
        <w:t>of</w:t>
      </w:r>
      <w:r>
        <w:rPr>
          <w:spacing w:val="-4"/>
        </w:rPr>
        <w:t xml:space="preserve"> </w:t>
      </w:r>
      <w:r>
        <w:t>the</w:t>
      </w:r>
      <w:r>
        <w:rPr>
          <w:spacing w:val="-4"/>
        </w:rPr>
        <w:t xml:space="preserve"> </w:t>
      </w:r>
      <w:r>
        <w:t>clients,</w:t>
      </w:r>
      <w:r>
        <w:rPr>
          <w:spacing w:val="-4"/>
        </w:rPr>
        <w:t xml:space="preserve"> </w:t>
      </w:r>
      <w:r>
        <w:t>agency's</w:t>
      </w:r>
      <w:r>
        <w:rPr>
          <w:spacing w:val="-2"/>
        </w:rPr>
        <w:t xml:space="preserve"> </w:t>
      </w:r>
      <w:r>
        <w:t>code</w:t>
      </w:r>
      <w:r>
        <w:rPr>
          <w:spacing w:val="-5"/>
        </w:rPr>
        <w:t xml:space="preserve"> </w:t>
      </w:r>
      <w:r>
        <w:t>or</w:t>
      </w:r>
      <w:r>
        <w:rPr>
          <w:spacing w:val="-3"/>
        </w:rPr>
        <w:t xml:space="preserve"> </w:t>
      </w:r>
      <w:r>
        <w:t>ethics,</w:t>
      </w:r>
      <w:r>
        <w:rPr>
          <w:spacing w:val="-4"/>
        </w:rPr>
        <w:t xml:space="preserve"> </w:t>
      </w:r>
      <w:r>
        <w:t>and</w:t>
      </w:r>
      <w:r>
        <w:rPr>
          <w:spacing w:val="-4"/>
        </w:rPr>
        <w:t xml:space="preserve"> </w:t>
      </w:r>
      <w:r>
        <w:t>programs/services</w:t>
      </w:r>
      <w:r>
        <w:rPr>
          <w:spacing w:val="-4"/>
        </w:rPr>
        <w:t xml:space="preserve"> </w:t>
      </w:r>
      <w:r>
        <w:t>offered.</w:t>
      </w:r>
      <w:r>
        <w:rPr>
          <w:spacing w:val="40"/>
        </w:rPr>
        <w:t xml:space="preserve"> </w:t>
      </w:r>
      <w:r>
        <w:t>Field supervisors are encouraged to have students complete any orientations or trainings as required of new hires.</w:t>
      </w:r>
    </w:p>
    <w:p w:rsidR="003944A5" w:rsidRDefault="003944A5" w14:paraId="5E055B1B" w14:textId="77777777">
      <w:pPr>
        <w:pStyle w:val="BodyText"/>
      </w:pPr>
    </w:p>
    <w:p w:rsidR="003944A5" w:rsidRDefault="003944A5" w14:paraId="0E850DE7" w14:textId="77777777">
      <w:pPr>
        <w:pStyle w:val="BodyText"/>
      </w:pPr>
    </w:p>
    <w:p w:rsidR="003944A5" w:rsidRDefault="00956B32" w14:paraId="21730A65" w14:textId="77777777">
      <w:pPr>
        <w:pStyle w:val="BodyText"/>
        <w:ind w:left="1097"/>
      </w:pPr>
      <w:r>
        <w:rPr>
          <w:noProof/>
        </w:rPr>
        <mc:AlternateContent>
          <mc:Choice Requires="wps">
            <w:drawing>
              <wp:anchor distT="0" distB="0" distL="0" distR="0" simplePos="0" relativeHeight="251532288" behindDoc="0" locked="0" layoutInCell="1" allowOverlap="1" wp14:anchorId="3DFDC3C4" wp14:editId="585A7053">
                <wp:simplePos x="0" y="0"/>
                <wp:positionH relativeFrom="page">
                  <wp:posOffset>714375</wp:posOffset>
                </wp:positionH>
                <wp:positionV relativeFrom="paragraph">
                  <wp:posOffset>627</wp:posOffset>
                </wp:positionV>
                <wp:extent cx="342900" cy="333375"/>
                <wp:effectExtent l="0" t="0" r="19050" b="28575"/>
                <wp:wrapNone/>
                <wp:docPr id="11" name="Graphic 11" descr="P1307#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custGeom>
                          <a:avLst/>
                          <a:gdLst/>
                          <a:ahLst/>
                          <a:cxnLst/>
                          <a:rect l="l" t="t" r="r" b="b"/>
                          <a:pathLst>
                            <a:path w="342900" h="333375">
                              <a:moveTo>
                                <a:pt x="0" y="333375"/>
                              </a:moveTo>
                              <a:lnTo>
                                <a:pt x="342900" y="333375"/>
                              </a:lnTo>
                              <a:lnTo>
                                <a:pt x="342900" y="0"/>
                              </a:lnTo>
                              <a:lnTo>
                                <a:pt x="0" y="0"/>
                              </a:lnTo>
                              <a:lnTo>
                                <a:pt x="0" y="3333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71B8E556">
              <v:shape id="Graphic 11" style="position:absolute;margin-left:56.25pt;margin-top:.05pt;width:27pt;height:26.25pt;z-index:251532288;visibility:visible;mso-wrap-style:square;mso-wrap-distance-left:0;mso-wrap-distance-top:0;mso-wrap-distance-right:0;mso-wrap-distance-bottom:0;mso-position-horizontal:absolute;mso-position-horizontal-relative:page;mso-position-vertical:absolute;mso-position-vertical-relative:text;v-text-anchor:top" alt="P1307#y1" coordsize="342900,333375" o:spid="_x0000_s1026" filled="f" path="m,333375r342900,l342900,,,,,3333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" w14:anchorId="0847AB6D">
                <v:path arrowok="t"/>
                <w10:wrap anchorx="page"/>
              </v:shape>
            </w:pict>
          </mc:Fallback>
        </mc:AlternateContent>
      </w:r>
      <w:r>
        <w:rPr>
          <w:spacing w:val="-2"/>
          <w:u w:val="single"/>
        </w:rPr>
        <w:t>Safety:</w:t>
      </w:r>
    </w:p>
    <w:p w:rsidR="003944A5" w:rsidRDefault="00956B32" w14:paraId="5562965D" w14:textId="77777777">
      <w:pPr>
        <w:pStyle w:val="BodyText"/>
        <w:spacing w:before="3"/>
        <w:ind w:left="1022" w:right="1018" w:firstLine="74"/>
      </w:pPr>
      <w:r>
        <w:t>The</w:t>
      </w:r>
      <w:r>
        <w:rPr>
          <w:spacing w:val="35"/>
        </w:rPr>
        <w:t xml:space="preserve"> </w:t>
      </w:r>
      <w:r>
        <w:t>intern</w:t>
      </w:r>
      <w:r>
        <w:rPr>
          <w:spacing w:val="37"/>
        </w:rPr>
        <w:t xml:space="preserve"> </w:t>
      </w:r>
      <w:r>
        <w:t>must</w:t>
      </w:r>
      <w:r>
        <w:rPr>
          <w:spacing w:val="36"/>
        </w:rPr>
        <w:t xml:space="preserve"> </w:t>
      </w:r>
      <w:r>
        <w:t>not</w:t>
      </w:r>
      <w:r>
        <w:rPr>
          <w:spacing w:val="36"/>
        </w:rPr>
        <w:t xml:space="preserve"> </w:t>
      </w:r>
      <w:r>
        <w:t>transport</w:t>
      </w:r>
      <w:r>
        <w:rPr>
          <w:spacing w:val="35"/>
        </w:rPr>
        <w:t xml:space="preserve"> </w:t>
      </w:r>
      <w:r>
        <w:t>clients</w:t>
      </w:r>
      <w:r>
        <w:rPr>
          <w:spacing w:val="38"/>
        </w:rPr>
        <w:t xml:space="preserve"> </w:t>
      </w:r>
      <w:r>
        <w:t>in</w:t>
      </w:r>
      <w:r>
        <w:rPr>
          <w:spacing w:val="37"/>
        </w:rPr>
        <w:t xml:space="preserve"> </w:t>
      </w:r>
      <w:r>
        <w:t>the</w:t>
      </w:r>
      <w:r>
        <w:rPr>
          <w:spacing w:val="35"/>
        </w:rPr>
        <w:t xml:space="preserve"> </w:t>
      </w:r>
      <w:r>
        <w:t>intern's</w:t>
      </w:r>
      <w:r>
        <w:rPr>
          <w:spacing w:val="34"/>
        </w:rPr>
        <w:t xml:space="preserve"> </w:t>
      </w:r>
      <w:r>
        <w:t>personal</w:t>
      </w:r>
      <w:r>
        <w:rPr>
          <w:spacing w:val="36"/>
        </w:rPr>
        <w:t xml:space="preserve"> </w:t>
      </w:r>
      <w:r>
        <w:t>vehicle</w:t>
      </w:r>
      <w:r>
        <w:rPr>
          <w:spacing w:val="35"/>
        </w:rPr>
        <w:t xml:space="preserve"> </w:t>
      </w:r>
      <w:r>
        <w:t>nor</w:t>
      </w:r>
      <w:r>
        <w:rPr>
          <w:spacing w:val="37"/>
        </w:rPr>
        <w:t xml:space="preserve"> </w:t>
      </w:r>
      <w:r>
        <w:t>the</w:t>
      </w:r>
      <w:r>
        <w:rPr>
          <w:spacing w:val="35"/>
        </w:rPr>
        <w:t xml:space="preserve"> </w:t>
      </w:r>
      <w:r>
        <w:t>vehicle</w:t>
      </w:r>
      <w:r>
        <w:rPr>
          <w:spacing w:val="35"/>
        </w:rPr>
        <w:t xml:space="preserve"> </w:t>
      </w:r>
      <w:r>
        <w:t>of the placement agency. Students must be accompanied by their field supervisor or another agency employee on all home visits. At</w:t>
      </w:r>
      <w:r>
        <w:rPr>
          <w:spacing w:val="30"/>
        </w:rPr>
        <w:t xml:space="preserve"> </w:t>
      </w:r>
      <w:r>
        <w:t>no</w:t>
      </w:r>
      <w:r>
        <w:rPr>
          <w:spacing w:val="37"/>
        </w:rPr>
        <w:t xml:space="preserve"> </w:t>
      </w:r>
      <w:r>
        <w:t>time should</w:t>
      </w:r>
      <w:r>
        <w:rPr>
          <w:spacing w:val="33"/>
        </w:rPr>
        <w:t xml:space="preserve"> </w:t>
      </w:r>
      <w:r>
        <w:t>the</w:t>
      </w:r>
      <w:r>
        <w:rPr>
          <w:spacing w:val="27"/>
        </w:rPr>
        <w:t xml:space="preserve"> </w:t>
      </w:r>
      <w:r>
        <w:t>intern be</w:t>
      </w:r>
      <w:r>
        <w:rPr>
          <w:spacing w:val="27"/>
        </w:rPr>
        <w:t xml:space="preserve"> </w:t>
      </w:r>
      <w:r>
        <w:t>placed</w:t>
      </w:r>
      <w:r>
        <w:rPr>
          <w:spacing w:val="34"/>
        </w:rPr>
        <w:t xml:space="preserve"> </w:t>
      </w:r>
      <w:r>
        <w:t>in</w:t>
      </w:r>
      <w:r>
        <w:rPr>
          <w:spacing w:val="32"/>
        </w:rPr>
        <w:t xml:space="preserve"> </w:t>
      </w:r>
      <w:r>
        <w:t>a situation where harm</w:t>
      </w:r>
      <w:r>
        <w:rPr>
          <w:spacing w:val="40"/>
        </w:rPr>
        <w:t xml:space="preserve"> </w:t>
      </w:r>
      <w:r>
        <w:t>is likely to occur. Please see the Field Education Handbook for program policies on student safety.</w:t>
      </w:r>
    </w:p>
    <w:p w:rsidR="003944A5" w:rsidRDefault="00956B32" w14:paraId="422F472D" w14:textId="77777777">
      <w:pPr>
        <w:pStyle w:val="BodyText"/>
        <w:spacing w:before="274"/>
        <w:ind w:left="1097"/>
      </w:pPr>
      <w:r>
        <w:rPr>
          <w:noProof/>
        </w:rPr>
        <mc:AlternateContent>
          <mc:Choice Requires="wps">
            <w:drawing>
              <wp:anchor distT="0" distB="0" distL="0" distR="0" simplePos="0" relativeHeight="251536384" behindDoc="0" locked="0" layoutInCell="1" allowOverlap="1" wp14:anchorId="3D642673" wp14:editId="68631183">
                <wp:simplePos x="0" y="0"/>
                <wp:positionH relativeFrom="page">
                  <wp:posOffset>714375</wp:posOffset>
                </wp:positionH>
                <wp:positionV relativeFrom="paragraph">
                  <wp:posOffset>285196</wp:posOffset>
                </wp:positionV>
                <wp:extent cx="342900" cy="333375"/>
                <wp:effectExtent l="0" t="0" r="19050" b="28575"/>
                <wp:wrapNone/>
                <wp:docPr id="12" name="Graphic 12" descr="P1309#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custGeom>
                          <a:avLst/>
                          <a:gdLst/>
                          <a:ahLst/>
                          <a:cxnLst/>
                          <a:rect l="l" t="t" r="r" b="b"/>
                          <a:pathLst>
                            <a:path w="342900" h="333375">
                              <a:moveTo>
                                <a:pt x="0" y="333375"/>
                              </a:moveTo>
                              <a:lnTo>
                                <a:pt x="342900" y="333375"/>
                              </a:lnTo>
                              <a:lnTo>
                                <a:pt x="342900" y="0"/>
                              </a:lnTo>
                              <a:lnTo>
                                <a:pt x="0" y="0"/>
                              </a:lnTo>
                              <a:lnTo>
                                <a:pt x="0" y="3333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42ACE81E">
              <v:shape id="Graphic 12" style="position:absolute;margin-left:56.25pt;margin-top:22.45pt;width:27pt;height:26.25pt;z-index:251536384;visibility:visible;mso-wrap-style:square;mso-wrap-distance-left:0;mso-wrap-distance-top:0;mso-wrap-distance-right:0;mso-wrap-distance-bottom:0;mso-position-horizontal:absolute;mso-position-horizontal-relative:page;mso-position-vertical:absolute;mso-position-vertical-relative:text;v-text-anchor:top" alt="P1309#y1" coordsize="342900,333375" o:spid="_x0000_s1026" filled="f" path="m,333375r342900,l342900,,,,,3333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" w14:anchorId="2E28F1B9">
                <v:path arrowok="t"/>
                <w10:wrap anchorx="page"/>
              </v:shape>
            </w:pict>
          </mc:Fallback>
        </mc:AlternateContent>
      </w:r>
      <w:r>
        <w:rPr>
          <w:u w:val="single"/>
        </w:rPr>
        <w:t>Assigned</w:t>
      </w:r>
      <w:r>
        <w:rPr>
          <w:spacing w:val="-1"/>
          <w:u w:val="single"/>
        </w:rPr>
        <w:t xml:space="preserve"> </w:t>
      </w:r>
      <w:r>
        <w:rPr>
          <w:spacing w:val="-2"/>
          <w:u w:val="single"/>
        </w:rPr>
        <w:t>duties:</w:t>
      </w:r>
    </w:p>
    <w:p w:rsidR="003944A5" w:rsidRDefault="00956B32" w14:paraId="2ACA5793" w14:textId="77777777">
      <w:pPr>
        <w:pStyle w:val="BodyText"/>
        <w:spacing w:before="3"/>
        <w:ind w:left="1022" w:right="920" w:firstLine="74"/>
      </w:pPr>
      <w:r>
        <w:t>The intern</w:t>
      </w:r>
      <w:r>
        <w:rPr>
          <w:spacing w:val="23"/>
        </w:rPr>
        <w:t xml:space="preserve"> </w:t>
      </w:r>
      <w:r>
        <w:t>is</w:t>
      </w:r>
      <w:r>
        <w:rPr>
          <w:spacing w:val="26"/>
        </w:rPr>
        <w:t xml:space="preserve"> </w:t>
      </w:r>
      <w:r>
        <w:t>expected</w:t>
      </w:r>
      <w:r>
        <w:rPr>
          <w:spacing w:val="23"/>
        </w:rPr>
        <w:t xml:space="preserve"> </w:t>
      </w:r>
      <w:r>
        <w:t>to</w:t>
      </w:r>
      <w:r>
        <w:rPr>
          <w:spacing w:val="28"/>
        </w:rPr>
        <w:t xml:space="preserve"> </w:t>
      </w:r>
      <w:r>
        <w:t>eventually</w:t>
      </w:r>
      <w:r>
        <w:rPr>
          <w:spacing w:val="31"/>
        </w:rPr>
        <w:t xml:space="preserve"> </w:t>
      </w:r>
      <w:r>
        <w:t>assume</w:t>
      </w:r>
      <w:r>
        <w:rPr>
          <w:spacing w:val="20"/>
        </w:rPr>
        <w:t xml:space="preserve"> </w:t>
      </w:r>
      <w:r>
        <w:t>some</w:t>
      </w:r>
      <w:r>
        <w:rPr>
          <w:spacing w:val="28"/>
        </w:rPr>
        <w:t xml:space="preserve"> </w:t>
      </w:r>
      <w:r>
        <w:t>of</w:t>
      </w:r>
      <w:r>
        <w:rPr>
          <w:spacing w:val="22"/>
        </w:rPr>
        <w:t xml:space="preserve"> </w:t>
      </w:r>
      <w:r>
        <w:t>the</w:t>
      </w:r>
      <w:r>
        <w:rPr>
          <w:spacing w:val="20"/>
        </w:rPr>
        <w:t xml:space="preserve"> </w:t>
      </w:r>
      <w:r>
        <w:t>typical</w:t>
      </w:r>
      <w:r>
        <w:rPr>
          <w:spacing w:val="21"/>
        </w:rPr>
        <w:t xml:space="preserve"> </w:t>
      </w:r>
      <w:r>
        <w:t>roles</w:t>
      </w:r>
      <w:r>
        <w:rPr>
          <w:spacing w:val="26"/>
        </w:rPr>
        <w:t xml:space="preserve"> </w:t>
      </w:r>
      <w:r>
        <w:t>of</w:t>
      </w:r>
      <w:r>
        <w:rPr>
          <w:spacing w:val="23"/>
        </w:rPr>
        <w:t xml:space="preserve"> </w:t>
      </w:r>
      <w:r>
        <w:t>the</w:t>
      </w:r>
      <w:r>
        <w:rPr>
          <w:spacing w:val="20"/>
        </w:rPr>
        <w:t xml:space="preserve"> </w:t>
      </w:r>
      <w:r>
        <w:t>professional which</w:t>
      </w:r>
      <w:r>
        <w:rPr>
          <w:spacing w:val="40"/>
        </w:rPr>
        <w:t xml:space="preserve"> </w:t>
      </w:r>
      <w:r>
        <w:t>may</w:t>
      </w:r>
      <w:r>
        <w:rPr>
          <w:spacing w:val="40"/>
        </w:rPr>
        <w:t xml:space="preserve"> </w:t>
      </w:r>
      <w:r>
        <w:t>include</w:t>
      </w:r>
      <w:r>
        <w:rPr>
          <w:spacing w:val="40"/>
        </w:rPr>
        <w:t xml:space="preserve"> </w:t>
      </w:r>
      <w:r>
        <w:t>a</w:t>
      </w:r>
      <w:r>
        <w:rPr>
          <w:spacing w:val="37"/>
        </w:rPr>
        <w:t xml:space="preserve"> </w:t>
      </w:r>
      <w:r>
        <w:t>minimum</w:t>
      </w:r>
      <w:r>
        <w:rPr>
          <w:spacing w:val="40"/>
        </w:rPr>
        <w:t xml:space="preserve"> </w:t>
      </w:r>
      <w:r>
        <w:t>amount</w:t>
      </w:r>
      <w:r>
        <w:rPr>
          <w:spacing w:val="39"/>
        </w:rPr>
        <w:t xml:space="preserve"> </w:t>
      </w:r>
      <w:r>
        <w:t>of</w:t>
      </w:r>
      <w:r>
        <w:rPr>
          <w:spacing w:val="40"/>
        </w:rPr>
        <w:t xml:space="preserve"> </w:t>
      </w:r>
      <w:r>
        <w:t>clerical</w:t>
      </w:r>
      <w:r>
        <w:rPr>
          <w:spacing w:val="40"/>
        </w:rPr>
        <w:t xml:space="preserve"> </w:t>
      </w:r>
      <w:r>
        <w:t>duties;</w:t>
      </w:r>
      <w:r>
        <w:rPr>
          <w:spacing w:val="39"/>
        </w:rPr>
        <w:t xml:space="preserve"> </w:t>
      </w:r>
      <w:r>
        <w:t>however,</w:t>
      </w:r>
      <w:r>
        <w:rPr>
          <w:spacing w:val="40"/>
        </w:rPr>
        <w:t xml:space="preserve"> </w:t>
      </w:r>
      <w:r>
        <w:t>clerical</w:t>
      </w:r>
      <w:r>
        <w:rPr>
          <w:spacing w:val="40"/>
        </w:rPr>
        <w:t xml:space="preserve"> </w:t>
      </w:r>
      <w:r>
        <w:t>duties</w:t>
      </w:r>
      <w:r>
        <w:rPr>
          <w:spacing w:val="40"/>
        </w:rPr>
        <w:t xml:space="preserve"> </w:t>
      </w:r>
      <w:r>
        <w:t>must not be the predominant duties for the intern neither can the intern be used to</w:t>
      </w:r>
      <w:r>
        <w:rPr>
          <w:spacing w:val="40"/>
        </w:rPr>
        <w:t xml:space="preserve"> </w:t>
      </w:r>
      <w:r>
        <w:t>perform personal</w:t>
      </w:r>
      <w:r>
        <w:rPr>
          <w:spacing w:val="40"/>
        </w:rPr>
        <w:t xml:space="preserve"> </w:t>
      </w:r>
      <w:r>
        <w:t>errands.</w:t>
      </w:r>
      <w:r>
        <w:rPr>
          <w:spacing w:val="40"/>
        </w:rPr>
        <w:t xml:space="preserve"> </w:t>
      </w:r>
      <w:r>
        <w:t>Field supervisors will learn more about working with their student intern(s) to plan activities that represent all five levels during the field orientation training and</w:t>
      </w:r>
      <w:r>
        <w:rPr>
          <w:spacing w:val="40"/>
        </w:rPr>
        <w:t xml:space="preserve"> </w:t>
      </w:r>
      <w:r>
        <w:t>during</w:t>
      </w:r>
      <w:r>
        <w:rPr>
          <w:spacing w:val="39"/>
        </w:rPr>
        <w:t xml:space="preserve"> </w:t>
      </w:r>
      <w:r>
        <w:t>ongoing</w:t>
      </w:r>
      <w:r>
        <w:rPr>
          <w:spacing w:val="40"/>
        </w:rPr>
        <w:t xml:space="preserve"> </w:t>
      </w:r>
      <w:r>
        <w:t>outreach.</w:t>
      </w:r>
      <w:r>
        <w:rPr>
          <w:spacing w:val="40"/>
        </w:rPr>
        <w:t xml:space="preserve"> </w:t>
      </w:r>
      <w:r>
        <w:t>It</w:t>
      </w:r>
      <w:r>
        <w:rPr>
          <w:spacing w:val="74"/>
        </w:rPr>
        <w:t xml:space="preserve"> </w:t>
      </w:r>
      <w:r>
        <w:t>is</w:t>
      </w:r>
      <w:r>
        <w:rPr>
          <w:spacing w:val="76"/>
        </w:rPr>
        <w:t xml:space="preserve"> </w:t>
      </w:r>
      <w:r>
        <w:t>expected</w:t>
      </w:r>
      <w:r>
        <w:rPr>
          <w:spacing w:val="72"/>
        </w:rPr>
        <w:t xml:space="preserve"> </w:t>
      </w:r>
      <w:r>
        <w:t>that</w:t>
      </w:r>
      <w:r>
        <w:rPr>
          <w:spacing w:val="40"/>
        </w:rPr>
        <w:t xml:space="preserve"> </w:t>
      </w:r>
      <w:r>
        <w:t>students</w:t>
      </w:r>
      <w:r>
        <w:rPr>
          <w:spacing w:val="40"/>
        </w:rPr>
        <w:t xml:space="preserve"> </w:t>
      </w:r>
      <w:r>
        <w:t>will</w:t>
      </w:r>
      <w:r>
        <w:rPr>
          <w:spacing w:val="40"/>
        </w:rPr>
        <w:t xml:space="preserve"> </w:t>
      </w:r>
      <w:r>
        <w:t>have</w:t>
      </w:r>
      <w:r>
        <w:rPr>
          <w:spacing w:val="40"/>
        </w:rPr>
        <w:t xml:space="preserve"> </w:t>
      </w:r>
      <w:r>
        <w:t>ongoing opportunities</w:t>
      </w:r>
      <w:r>
        <w:rPr>
          <w:spacing w:val="80"/>
        </w:rPr>
        <w:t xml:space="preserve"> </w:t>
      </w:r>
      <w:r>
        <w:t>for</w:t>
      </w:r>
      <w:r>
        <w:rPr>
          <w:spacing w:val="80"/>
        </w:rPr>
        <w:t xml:space="preserve"> </w:t>
      </w:r>
      <w:r>
        <w:t>supervised</w:t>
      </w:r>
      <w:r>
        <w:rPr>
          <w:spacing w:val="80"/>
        </w:rPr>
        <w:t xml:space="preserve"> </w:t>
      </w:r>
      <w:r>
        <w:t>and</w:t>
      </w:r>
      <w:r>
        <w:rPr>
          <w:spacing w:val="80"/>
        </w:rPr>
        <w:t xml:space="preserve"> </w:t>
      </w:r>
      <w:r>
        <w:t>independent</w:t>
      </w:r>
      <w:r>
        <w:rPr>
          <w:spacing w:val="80"/>
        </w:rPr>
        <w:t xml:space="preserve"> </w:t>
      </w:r>
      <w:r>
        <w:t>professional</w:t>
      </w:r>
      <w:r>
        <w:rPr>
          <w:spacing w:val="80"/>
        </w:rPr>
        <w:t xml:space="preserve"> </w:t>
      </w:r>
      <w:r>
        <w:t>practice</w:t>
      </w:r>
      <w:r>
        <w:rPr>
          <w:spacing w:val="80"/>
        </w:rPr>
        <w:t xml:space="preserve"> </w:t>
      </w:r>
      <w:r>
        <w:t>as</w:t>
      </w:r>
      <w:r>
        <w:rPr>
          <w:spacing w:val="80"/>
        </w:rPr>
        <w:t xml:space="preserve"> </w:t>
      </w:r>
      <w:r>
        <w:t>follows:</w:t>
      </w:r>
    </w:p>
    <w:p w:rsidR="003944A5" w:rsidP="00A84EE3" w:rsidRDefault="00956B32" w14:paraId="2F8E6E28" w14:textId="77777777">
      <w:pPr>
        <w:pStyle w:val="ListParagraph"/>
        <w:numPr>
          <w:ilvl w:val="0"/>
          <w:numId w:val="16"/>
        </w:numPr>
        <w:tabs>
          <w:tab w:val="left" w:pos="1560"/>
          <w:tab w:val="left" w:pos="1562"/>
        </w:tabs>
        <w:ind w:right="937"/>
        <w:rPr>
          <w:sz w:val="24"/>
        </w:rPr>
      </w:pPr>
      <w:r>
        <w:rPr>
          <w:sz w:val="24"/>
        </w:rPr>
        <w:t>Students</w:t>
      </w:r>
      <w:r>
        <w:rPr>
          <w:spacing w:val="-6"/>
          <w:sz w:val="24"/>
        </w:rPr>
        <w:t xml:space="preserve"> </w:t>
      </w:r>
      <w:r>
        <w:rPr>
          <w:sz w:val="24"/>
        </w:rPr>
        <w:t>must</w:t>
      </w:r>
      <w:r>
        <w:rPr>
          <w:spacing w:val="-10"/>
          <w:sz w:val="24"/>
        </w:rPr>
        <w:t xml:space="preserve"> </w:t>
      </w:r>
      <w:r>
        <w:rPr>
          <w:sz w:val="24"/>
        </w:rPr>
        <w:t>have</w:t>
      </w:r>
      <w:r>
        <w:rPr>
          <w:spacing w:val="-11"/>
          <w:sz w:val="24"/>
        </w:rPr>
        <w:t xml:space="preserve"> </w:t>
      </w:r>
      <w:r>
        <w:rPr>
          <w:sz w:val="24"/>
        </w:rPr>
        <w:t>opportunities</w:t>
      </w:r>
      <w:r>
        <w:rPr>
          <w:spacing w:val="-6"/>
          <w:sz w:val="24"/>
        </w:rPr>
        <w:t xml:space="preserve"> </w:t>
      </w:r>
      <w:r>
        <w:rPr>
          <w:sz w:val="24"/>
        </w:rPr>
        <w:t>in</w:t>
      </w:r>
      <w:r>
        <w:rPr>
          <w:spacing w:val="-9"/>
          <w:sz w:val="24"/>
        </w:rPr>
        <w:t xml:space="preserve"> </w:t>
      </w:r>
      <w:r>
        <w:rPr>
          <w:sz w:val="24"/>
        </w:rPr>
        <w:t>the</w:t>
      </w:r>
      <w:r>
        <w:rPr>
          <w:spacing w:val="-11"/>
          <w:sz w:val="24"/>
        </w:rPr>
        <w:t xml:space="preserve"> </w:t>
      </w:r>
      <w:r>
        <w:rPr>
          <w:sz w:val="24"/>
        </w:rPr>
        <w:t>agency</w:t>
      </w:r>
      <w:r>
        <w:rPr>
          <w:spacing w:val="-6"/>
          <w:sz w:val="24"/>
        </w:rPr>
        <w:t xml:space="preserve"> </w:t>
      </w:r>
      <w:r>
        <w:rPr>
          <w:sz w:val="24"/>
        </w:rPr>
        <w:t>placement</w:t>
      </w:r>
      <w:r>
        <w:rPr>
          <w:spacing w:val="-9"/>
          <w:sz w:val="24"/>
        </w:rPr>
        <w:t xml:space="preserve"> </w:t>
      </w:r>
      <w:r>
        <w:rPr>
          <w:sz w:val="24"/>
        </w:rPr>
        <w:t>to</w:t>
      </w:r>
      <w:r>
        <w:rPr>
          <w:spacing w:val="-9"/>
          <w:sz w:val="24"/>
        </w:rPr>
        <w:t xml:space="preserve"> </w:t>
      </w:r>
      <w:r>
        <w:rPr>
          <w:sz w:val="24"/>
        </w:rPr>
        <w:t>demonstrate</w:t>
      </w:r>
      <w:r>
        <w:rPr>
          <w:spacing w:val="-11"/>
          <w:sz w:val="24"/>
        </w:rPr>
        <w:t xml:space="preserve"> </w:t>
      </w:r>
      <w:r>
        <w:rPr>
          <w:sz w:val="24"/>
        </w:rPr>
        <w:t>competencies through in-person contact and across all five levels of practice (individuals, families, groups, organizations, and communities).</w:t>
      </w:r>
    </w:p>
    <w:p w:rsidR="003944A5" w:rsidP="00A84EE3" w:rsidRDefault="00956B32" w14:paraId="0624C083" w14:textId="77777777">
      <w:pPr>
        <w:pStyle w:val="ListParagraph"/>
        <w:numPr>
          <w:ilvl w:val="0"/>
          <w:numId w:val="16"/>
        </w:numPr>
        <w:tabs>
          <w:tab w:val="left" w:pos="1560"/>
          <w:tab w:val="left" w:pos="1562"/>
        </w:tabs>
        <w:ind w:right="1239"/>
        <w:rPr>
          <w:sz w:val="24"/>
        </w:rPr>
      </w:pPr>
      <w:r>
        <w:rPr>
          <w:sz w:val="24"/>
        </w:rPr>
        <w:t>In</w:t>
      </w:r>
      <w:r>
        <w:rPr>
          <w:spacing w:val="-8"/>
          <w:sz w:val="24"/>
        </w:rPr>
        <w:t xml:space="preserve"> </w:t>
      </w:r>
      <w:r>
        <w:rPr>
          <w:sz w:val="24"/>
        </w:rPr>
        <w:t>person</w:t>
      </w:r>
      <w:r>
        <w:rPr>
          <w:spacing w:val="-11"/>
          <w:sz w:val="24"/>
        </w:rPr>
        <w:t xml:space="preserve"> </w:t>
      </w:r>
      <w:r>
        <w:rPr>
          <w:sz w:val="24"/>
        </w:rPr>
        <w:t>contact</w:t>
      </w:r>
      <w:r>
        <w:rPr>
          <w:spacing w:val="-9"/>
          <w:sz w:val="24"/>
        </w:rPr>
        <w:t xml:space="preserve"> </w:t>
      </w:r>
      <w:r>
        <w:rPr>
          <w:sz w:val="24"/>
        </w:rPr>
        <w:t>is</w:t>
      </w:r>
      <w:r>
        <w:rPr>
          <w:spacing w:val="-8"/>
          <w:sz w:val="24"/>
        </w:rPr>
        <w:t xml:space="preserve"> </w:t>
      </w:r>
      <w:r>
        <w:rPr>
          <w:sz w:val="24"/>
        </w:rPr>
        <w:t>defined</w:t>
      </w:r>
      <w:r>
        <w:rPr>
          <w:spacing w:val="-7"/>
          <w:sz w:val="24"/>
        </w:rPr>
        <w:t xml:space="preserve"> </w:t>
      </w:r>
      <w:r>
        <w:rPr>
          <w:sz w:val="24"/>
        </w:rPr>
        <w:t>as,</w:t>
      </w:r>
      <w:r>
        <w:rPr>
          <w:spacing w:val="-10"/>
          <w:sz w:val="24"/>
        </w:rPr>
        <w:t xml:space="preserve"> </w:t>
      </w:r>
      <w:r>
        <w:rPr>
          <w:sz w:val="24"/>
        </w:rPr>
        <w:t>practice</w:t>
      </w:r>
      <w:r>
        <w:rPr>
          <w:spacing w:val="-7"/>
          <w:sz w:val="24"/>
        </w:rPr>
        <w:t xml:space="preserve"> </w:t>
      </w:r>
      <w:r>
        <w:rPr>
          <w:sz w:val="24"/>
        </w:rPr>
        <w:t>interactions</w:t>
      </w:r>
      <w:r>
        <w:rPr>
          <w:spacing w:val="-7"/>
          <w:sz w:val="24"/>
        </w:rPr>
        <w:t xml:space="preserve"> </w:t>
      </w:r>
      <w:r>
        <w:rPr>
          <w:sz w:val="24"/>
        </w:rPr>
        <w:t>with</w:t>
      </w:r>
      <w:r>
        <w:rPr>
          <w:spacing w:val="-10"/>
          <w:sz w:val="24"/>
        </w:rPr>
        <w:t xml:space="preserve"> </w:t>
      </w:r>
      <w:r>
        <w:rPr>
          <w:sz w:val="24"/>
        </w:rPr>
        <w:t>humans</w:t>
      </w:r>
      <w:r>
        <w:rPr>
          <w:spacing w:val="-8"/>
          <w:sz w:val="24"/>
        </w:rPr>
        <w:t xml:space="preserve"> </w:t>
      </w:r>
      <w:r>
        <w:rPr>
          <w:sz w:val="24"/>
        </w:rPr>
        <w:t>completed</w:t>
      </w:r>
      <w:r>
        <w:rPr>
          <w:spacing w:val="-8"/>
          <w:sz w:val="24"/>
        </w:rPr>
        <w:t xml:space="preserve"> </w:t>
      </w:r>
      <w:r>
        <w:rPr>
          <w:sz w:val="24"/>
        </w:rPr>
        <w:t>through face-to-face, phone, or synchronous digital technologies as per CSWE AS 2.2.4.</w:t>
      </w:r>
    </w:p>
    <w:p w:rsidR="003944A5" w:rsidP="00A84EE3" w:rsidRDefault="00956B32" w14:paraId="4AFA1C1C" w14:textId="77777777">
      <w:pPr>
        <w:pStyle w:val="ListParagraph"/>
        <w:numPr>
          <w:ilvl w:val="0"/>
          <w:numId w:val="16"/>
        </w:numPr>
        <w:tabs>
          <w:tab w:val="left" w:pos="1560"/>
          <w:tab w:val="left" w:pos="1562"/>
        </w:tabs>
        <w:ind w:right="1286"/>
        <w:rPr>
          <w:sz w:val="24"/>
        </w:rPr>
      </w:pPr>
      <w:r>
        <w:rPr>
          <w:sz w:val="24"/>
        </w:rPr>
        <w:t>Student</w:t>
      </w:r>
      <w:r>
        <w:rPr>
          <w:spacing w:val="-11"/>
          <w:sz w:val="24"/>
        </w:rPr>
        <w:t xml:space="preserve"> </w:t>
      </w:r>
      <w:r>
        <w:rPr>
          <w:sz w:val="24"/>
        </w:rPr>
        <w:t>learning</w:t>
      </w:r>
      <w:r>
        <w:rPr>
          <w:spacing w:val="-9"/>
          <w:sz w:val="24"/>
        </w:rPr>
        <w:t xml:space="preserve"> </w:t>
      </w:r>
      <w:r>
        <w:rPr>
          <w:sz w:val="24"/>
        </w:rPr>
        <w:t>occurs</w:t>
      </w:r>
      <w:r>
        <w:rPr>
          <w:spacing w:val="-7"/>
          <w:sz w:val="24"/>
        </w:rPr>
        <w:t xml:space="preserve"> </w:t>
      </w:r>
      <w:r>
        <w:rPr>
          <w:sz w:val="24"/>
        </w:rPr>
        <w:t>across</w:t>
      </w:r>
      <w:r>
        <w:rPr>
          <w:spacing w:val="-9"/>
          <w:sz w:val="24"/>
        </w:rPr>
        <w:t xml:space="preserve"> </w:t>
      </w:r>
      <w:r>
        <w:rPr>
          <w:sz w:val="24"/>
        </w:rPr>
        <w:t>the</w:t>
      </w:r>
      <w:r>
        <w:rPr>
          <w:spacing w:val="-12"/>
          <w:sz w:val="24"/>
        </w:rPr>
        <w:t xml:space="preserve"> </w:t>
      </w:r>
      <w:r>
        <w:rPr>
          <w:sz w:val="24"/>
        </w:rPr>
        <w:t>CSWE</w:t>
      </w:r>
      <w:r>
        <w:rPr>
          <w:spacing w:val="-11"/>
          <w:sz w:val="24"/>
        </w:rPr>
        <w:t xml:space="preserve"> </w:t>
      </w:r>
      <w:r>
        <w:rPr>
          <w:sz w:val="24"/>
        </w:rPr>
        <w:t>defined</w:t>
      </w:r>
      <w:r>
        <w:rPr>
          <w:spacing w:val="-6"/>
          <w:sz w:val="24"/>
        </w:rPr>
        <w:t xml:space="preserve"> </w:t>
      </w:r>
      <w:r>
        <w:rPr>
          <w:sz w:val="24"/>
        </w:rPr>
        <w:t>dimensions</w:t>
      </w:r>
      <w:r>
        <w:rPr>
          <w:spacing w:val="-8"/>
          <w:sz w:val="24"/>
        </w:rPr>
        <w:t xml:space="preserve"> </w:t>
      </w:r>
      <w:r>
        <w:rPr>
          <w:sz w:val="24"/>
        </w:rPr>
        <w:t>of</w:t>
      </w:r>
      <w:r>
        <w:rPr>
          <w:spacing w:val="-10"/>
          <w:sz w:val="24"/>
        </w:rPr>
        <w:t xml:space="preserve"> </w:t>
      </w:r>
      <w:r>
        <w:rPr>
          <w:sz w:val="24"/>
        </w:rPr>
        <w:t>learning</w:t>
      </w:r>
      <w:r>
        <w:rPr>
          <w:spacing w:val="-9"/>
          <w:sz w:val="24"/>
        </w:rPr>
        <w:t xml:space="preserve"> </w:t>
      </w:r>
      <w:r>
        <w:rPr>
          <w:sz w:val="24"/>
        </w:rPr>
        <w:t>including: knowledge, skills, values, and cognitive and affective processes.</w:t>
      </w:r>
    </w:p>
    <w:p w:rsidR="003944A5" w:rsidRDefault="00956B32" w14:paraId="781532B0" w14:textId="77777777">
      <w:pPr>
        <w:pStyle w:val="BodyText"/>
        <w:spacing w:before="270"/>
        <w:ind w:left="1022"/>
      </w:pPr>
      <w:r>
        <w:rPr>
          <w:noProof/>
        </w:rPr>
        <mc:AlternateContent>
          <mc:Choice Requires="wps">
            <w:drawing>
              <wp:anchor distT="0" distB="0" distL="0" distR="0" simplePos="0" relativeHeight="251540480" behindDoc="0" locked="0" layoutInCell="1" allowOverlap="1" wp14:anchorId="6750938E" wp14:editId="133EB615">
                <wp:simplePos x="0" y="0"/>
                <wp:positionH relativeFrom="page">
                  <wp:posOffset>647700</wp:posOffset>
                </wp:positionH>
                <wp:positionV relativeFrom="paragraph">
                  <wp:posOffset>195922</wp:posOffset>
                </wp:positionV>
                <wp:extent cx="342900" cy="333375"/>
                <wp:effectExtent l="0" t="0" r="19050" b="28575"/>
                <wp:wrapNone/>
                <wp:docPr id="13" name="Graphic 13" descr="P1314#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custGeom>
                          <a:avLst/>
                          <a:gdLst/>
                          <a:ahLst/>
                          <a:cxnLst/>
                          <a:rect l="l" t="t" r="r" b="b"/>
                          <a:pathLst>
                            <a:path w="342900" h="333375">
                              <a:moveTo>
                                <a:pt x="0" y="333375"/>
                              </a:moveTo>
                              <a:lnTo>
                                <a:pt x="342900" y="333375"/>
                              </a:lnTo>
                              <a:lnTo>
                                <a:pt x="342900" y="0"/>
                              </a:lnTo>
                              <a:lnTo>
                                <a:pt x="0" y="0"/>
                              </a:lnTo>
                              <a:lnTo>
                                <a:pt x="0" y="3333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52EB458C">
              <v:shape id="Graphic 13" style="position:absolute;margin-left:51pt;margin-top:15.45pt;width:27pt;height:26.25pt;z-index:251540480;visibility:visible;mso-wrap-style:square;mso-wrap-distance-left:0;mso-wrap-distance-top:0;mso-wrap-distance-right:0;mso-wrap-distance-bottom:0;mso-position-horizontal:absolute;mso-position-horizontal-relative:page;mso-position-vertical:absolute;mso-position-vertical-relative:text;v-text-anchor:top" alt="P1314#y1" coordsize="342900,333375" o:spid="_x0000_s1026" filled="f" path="m,333375r342900,l342900,,,,,3333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" w14:anchorId="33D88497">
                <v:path arrowok="t"/>
                <w10:wrap anchorx="page"/>
              </v:shape>
            </w:pict>
          </mc:Fallback>
        </mc:AlternateContent>
      </w:r>
      <w:r>
        <w:rPr>
          <w:u w:val="single"/>
        </w:rPr>
        <w:t>Liability</w:t>
      </w:r>
      <w:r>
        <w:rPr>
          <w:spacing w:val="78"/>
          <w:u w:val="single"/>
        </w:rPr>
        <w:t xml:space="preserve"> </w:t>
      </w:r>
      <w:r>
        <w:rPr>
          <w:spacing w:val="-2"/>
          <w:u w:val="single"/>
        </w:rPr>
        <w:t>Insurance:</w:t>
      </w:r>
    </w:p>
    <w:p w:rsidR="003944A5" w:rsidRDefault="00956B32" w14:paraId="604685F1" w14:textId="77777777">
      <w:pPr>
        <w:pStyle w:val="BodyText"/>
        <w:spacing w:before="5"/>
        <w:ind w:left="1022" w:right="882"/>
      </w:pPr>
      <w:r>
        <w:t>While</w:t>
      </w:r>
      <w:r>
        <w:rPr>
          <w:spacing w:val="40"/>
        </w:rPr>
        <w:t xml:space="preserve"> </w:t>
      </w:r>
      <w:r>
        <w:t>serving</w:t>
      </w:r>
      <w:r>
        <w:rPr>
          <w:spacing w:val="40"/>
        </w:rPr>
        <w:t xml:space="preserve"> </w:t>
      </w:r>
      <w:r>
        <w:t>as</w:t>
      </w:r>
      <w:r>
        <w:rPr>
          <w:spacing w:val="40"/>
        </w:rPr>
        <w:t xml:space="preserve"> </w:t>
      </w:r>
      <w:r>
        <w:t>an</w:t>
      </w:r>
      <w:r>
        <w:rPr>
          <w:spacing w:val="40"/>
        </w:rPr>
        <w:t xml:space="preserve"> </w:t>
      </w:r>
      <w:r>
        <w:t>intern,</w:t>
      </w:r>
      <w:r>
        <w:rPr>
          <w:spacing w:val="40"/>
        </w:rPr>
        <w:t xml:space="preserve"> </w:t>
      </w:r>
      <w:r>
        <w:t>Middle</w:t>
      </w:r>
      <w:r>
        <w:rPr>
          <w:spacing w:val="40"/>
        </w:rPr>
        <w:t xml:space="preserve"> </w:t>
      </w:r>
      <w:r>
        <w:t>Georgia</w:t>
      </w:r>
      <w:r>
        <w:rPr>
          <w:spacing w:val="40"/>
        </w:rPr>
        <w:t xml:space="preserve"> </w:t>
      </w:r>
      <w:r>
        <w:t>State</w:t>
      </w:r>
      <w:r>
        <w:rPr>
          <w:spacing w:val="40"/>
        </w:rPr>
        <w:t xml:space="preserve"> </w:t>
      </w:r>
      <w:r>
        <w:t>University</w:t>
      </w:r>
      <w:r>
        <w:rPr>
          <w:spacing w:val="40"/>
        </w:rPr>
        <w:t xml:space="preserve"> </w:t>
      </w:r>
      <w:r>
        <w:t>(MGA)</w:t>
      </w:r>
      <w:r>
        <w:rPr>
          <w:spacing w:val="40"/>
        </w:rPr>
        <w:t xml:space="preserve"> </w:t>
      </w:r>
      <w:r>
        <w:t>will</w:t>
      </w:r>
      <w:r>
        <w:rPr>
          <w:spacing w:val="40"/>
        </w:rPr>
        <w:t xml:space="preserve"> </w:t>
      </w:r>
      <w:r>
        <w:t>assess</w:t>
      </w:r>
      <w:r>
        <w:rPr>
          <w:spacing w:val="40"/>
        </w:rPr>
        <w:t xml:space="preserve"> </w:t>
      </w:r>
      <w:r>
        <w:t>the intern</w:t>
      </w:r>
      <w:r>
        <w:rPr>
          <w:spacing w:val="39"/>
        </w:rPr>
        <w:t xml:space="preserve"> </w:t>
      </w:r>
      <w:r>
        <w:t>for</w:t>
      </w:r>
      <w:r>
        <w:rPr>
          <w:spacing w:val="38"/>
        </w:rPr>
        <w:t xml:space="preserve"> </w:t>
      </w:r>
      <w:r>
        <w:t>liability</w:t>
      </w:r>
      <w:r>
        <w:rPr>
          <w:spacing w:val="40"/>
        </w:rPr>
        <w:t xml:space="preserve"> </w:t>
      </w:r>
      <w:r>
        <w:t>insurance.</w:t>
      </w:r>
      <w:r>
        <w:rPr>
          <w:spacing w:val="40"/>
        </w:rPr>
        <w:t xml:space="preserve"> </w:t>
      </w:r>
      <w:r>
        <w:t>This</w:t>
      </w:r>
      <w:r>
        <w:rPr>
          <w:spacing w:val="40"/>
        </w:rPr>
        <w:t xml:space="preserve"> </w:t>
      </w:r>
      <w:r>
        <w:t>liability</w:t>
      </w:r>
      <w:r>
        <w:rPr>
          <w:spacing w:val="40"/>
        </w:rPr>
        <w:t xml:space="preserve"> </w:t>
      </w:r>
      <w:r>
        <w:t>insurance</w:t>
      </w:r>
      <w:r>
        <w:rPr>
          <w:spacing w:val="40"/>
        </w:rPr>
        <w:t xml:space="preserve"> </w:t>
      </w:r>
      <w:r>
        <w:t>is</w:t>
      </w:r>
      <w:r>
        <w:rPr>
          <w:spacing w:val="40"/>
        </w:rPr>
        <w:t xml:space="preserve"> </w:t>
      </w:r>
      <w:r>
        <w:t>only</w:t>
      </w:r>
      <w:r>
        <w:rPr>
          <w:spacing w:val="40"/>
        </w:rPr>
        <w:t xml:space="preserve"> </w:t>
      </w:r>
      <w:r>
        <w:t>valid</w:t>
      </w:r>
      <w:r>
        <w:rPr>
          <w:spacing w:val="40"/>
        </w:rPr>
        <w:t xml:space="preserve"> </w:t>
      </w:r>
      <w:r>
        <w:t>for</w:t>
      </w:r>
      <w:r>
        <w:rPr>
          <w:spacing w:val="40"/>
        </w:rPr>
        <w:t xml:space="preserve"> </w:t>
      </w:r>
      <w:r>
        <w:t>the</w:t>
      </w:r>
      <w:r>
        <w:rPr>
          <w:spacing w:val="40"/>
        </w:rPr>
        <w:t xml:space="preserve"> </w:t>
      </w:r>
      <w:r>
        <w:t>time</w:t>
      </w:r>
      <w:r>
        <w:rPr>
          <w:spacing w:val="40"/>
        </w:rPr>
        <w:t xml:space="preserve"> </w:t>
      </w:r>
      <w:r>
        <w:t>worked during</w:t>
      </w:r>
      <w:r>
        <w:rPr>
          <w:spacing w:val="40"/>
        </w:rPr>
        <w:t xml:space="preserve"> </w:t>
      </w:r>
      <w:r>
        <w:t>the</w:t>
      </w:r>
      <w:r>
        <w:rPr>
          <w:spacing w:val="40"/>
        </w:rPr>
        <w:t xml:space="preserve"> </w:t>
      </w:r>
      <w:r>
        <w:t>terms</w:t>
      </w:r>
      <w:r>
        <w:rPr>
          <w:spacing w:val="40"/>
        </w:rPr>
        <w:t xml:space="preserve"> </w:t>
      </w:r>
      <w:r>
        <w:t>in</w:t>
      </w:r>
      <w:r>
        <w:rPr>
          <w:spacing w:val="40"/>
        </w:rPr>
        <w:t xml:space="preserve"> </w:t>
      </w:r>
      <w:r>
        <w:t>which the intern is</w:t>
      </w:r>
      <w:r>
        <w:rPr>
          <w:spacing w:val="40"/>
        </w:rPr>
        <w:t xml:space="preserve"> </w:t>
      </w:r>
      <w:r>
        <w:t>enrolled as a Social Work Intern. Hours worked beyond</w:t>
      </w:r>
      <w:r>
        <w:rPr>
          <w:spacing w:val="-3"/>
        </w:rPr>
        <w:t xml:space="preserve"> </w:t>
      </w:r>
      <w:r>
        <w:t>the</w:t>
      </w:r>
      <w:r>
        <w:rPr>
          <w:spacing w:val="-3"/>
        </w:rPr>
        <w:t xml:space="preserve"> </w:t>
      </w:r>
      <w:r>
        <w:t>verified</w:t>
      </w:r>
      <w:r>
        <w:rPr>
          <w:spacing w:val="-3"/>
        </w:rPr>
        <w:t xml:space="preserve"> </w:t>
      </w:r>
      <w:r>
        <w:t>internship</w:t>
      </w:r>
      <w:r>
        <w:rPr>
          <w:spacing w:val="-3"/>
        </w:rPr>
        <w:t xml:space="preserve"> </w:t>
      </w:r>
      <w:r>
        <w:t>times</w:t>
      </w:r>
      <w:r>
        <w:rPr>
          <w:spacing w:val="-3"/>
        </w:rPr>
        <w:t xml:space="preserve"> </w:t>
      </w:r>
      <w:r>
        <w:t>are</w:t>
      </w:r>
      <w:r>
        <w:rPr>
          <w:spacing w:val="-5"/>
        </w:rPr>
        <w:t xml:space="preserve"> </w:t>
      </w:r>
      <w:r>
        <w:t>not</w:t>
      </w:r>
      <w:r>
        <w:rPr>
          <w:spacing w:val="-5"/>
        </w:rPr>
        <w:t xml:space="preserve"> </w:t>
      </w:r>
      <w:r>
        <w:t>covered</w:t>
      </w:r>
      <w:r>
        <w:rPr>
          <w:spacing w:val="-3"/>
        </w:rPr>
        <w:t xml:space="preserve"> </w:t>
      </w:r>
      <w:r>
        <w:t>by</w:t>
      </w:r>
      <w:r>
        <w:rPr>
          <w:spacing w:val="-3"/>
        </w:rPr>
        <w:t xml:space="preserve"> </w:t>
      </w:r>
      <w:r>
        <w:t>the</w:t>
      </w:r>
      <w:r>
        <w:rPr>
          <w:spacing w:val="-5"/>
        </w:rPr>
        <w:t xml:space="preserve"> </w:t>
      </w:r>
      <w:r>
        <w:t>MGA</w:t>
      </w:r>
      <w:r>
        <w:rPr>
          <w:spacing w:val="-4"/>
        </w:rPr>
        <w:t xml:space="preserve"> </w:t>
      </w:r>
      <w:r>
        <w:t>liability</w:t>
      </w:r>
      <w:r>
        <w:rPr>
          <w:spacing w:val="-3"/>
        </w:rPr>
        <w:t xml:space="preserve"> </w:t>
      </w:r>
      <w:r>
        <w:t>insurance</w:t>
      </w:r>
      <w:r>
        <w:rPr>
          <w:spacing w:val="-3"/>
        </w:rPr>
        <w:t xml:space="preserve"> </w:t>
      </w:r>
      <w:r>
        <w:t>and</w:t>
      </w:r>
      <w:r>
        <w:rPr>
          <w:spacing w:val="-3"/>
        </w:rPr>
        <w:t xml:space="preserve"> </w:t>
      </w:r>
      <w:r>
        <w:t>are excluded from the MGA liability insurance.</w:t>
      </w:r>
    </w:p>
    <w:p w:rsidR="003944A5" w:rsidRDefault="00956B32" w14:paraId="0C8D6012" w14:textId="77777777">
      <w:pPr>
        <w:pStyle w:val="BodyText"/>
        <w:spacing w:before="270"/>
        <w:ind w:left="1022"/>
      </w:pPr>
      <w:r>
        <w:rPr>
          <w:noProof/>
        </w:rPr>
        <mc:AlternateContent>
          <mc:Choice Requires="wps">
            <w:drawing>
              <wp:anchor distT="0" distB="0" distL="0" distR="0" simplePos="0" relativeHeight="251544576" behindDoc="0" locked="0" layoutInCell="1" allowOverlap="1" wp14:anchorId="51F6AF74" wp14:editId="7B5BE738">
                <wp:simplePos x="0" y="0"/>
                <wp:positionH relativeFrom="page">
                  <wp:posOffset>657225</wp:posOffset>
                </wp:positionH>
                <wp:positionV relativeFrom="paragraph">
                  <wp:posOffset>171246</wp:posOffset>
                </wp:positionV>
                <wp:extent cx="342900" cy="333375"/>
                <wp:effectExtent l="0" t="0" r="19050" b="28575"/>
                <wp:wrapNone/>
                <wp:docPr id="14" name="Graphic 14" descr="P1316#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custGeom>
                          <a:avLst/>
                          <a:gdLst/>
                          <a:ahLst/>
                          <a:cxnLst/>
                          <a:rect l="l" t="t" r="r" b="b"/>
                          <a:pathLst>
                            <a:path w="342900" h="333375">
                              <a:moveTo>
                                <a:pt x="0" y="333374"/>
                              </a:moveTo>
                              <a:lnTo>
                                <a:pt x="342900" y="333374"/>
                              </a:lnTo>
                              <a:lnTo>
                                <a:pt x="342900" y="0"/>
                              </a:lnTo>
                              <a:lnTo>
                                <a:pt x="0" y="0"/>
                              </a:lnTo>
                              <a:lnTo>
                                <a:pt x="0" y="33337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243E5999">
              <v:shape id="Graphic 14" style="position:absolute;margin-left:51.75pt;margin-top:13.5pt;width:27pt;height:26.25pt;z-index:251544576;visibility:visible;mso-wrap-style:square;mso-wrap-distance-left:0;mso-wrap-distance-top:0;mso-wrap-distance-right:0;mso-wrap-distance-bottom:0;mso-position-horizontal:absolute;mso-position-horizontal-relative:page;mso-position-vertical:absolute;mso-position-vertical-relative:text;v-text-anchor:top" alt="P1316#y1" coordsize="342900,333375" o:spid="_x0000_s1026" filled="f" path="m,333374r342900,l342900,,,,,3333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" w14:anchorId="08220B5D">
                <v:path arrowok="t"/>
                <w10:wrap anchorx="page"/>
              </v:shape>
            </w:pict>
          </mc:Fallback>
        </mc:AlternateContent>
      </w:r>
      <w:r>
        <w:rPr>
          <w:u w:val="single"/>
        </w:rPr>
        <w:t>Verification</w:t>
      </w:r>
      <w:r>
        <w:rPr>
          <w:spacing w:val="-6"/>
          <w:u w:val="single"/>
        </w:rPr>
        <w:t xml:space="preserve"> </w:t>
      </w:r>
      <w:r>
        <w:rPr>
          <w:u w:val="single"/>
        </w:rPr>
        <w:t>of</w:t>
      </w:r>
      <w:r>
        <w:rPr>
          <w:spacing w:val="-5"/>
          <w:u w:val="single"/>
        </w:rPr>
        <w:t xml:space="preserve"> </w:t>
      </w:r>
      <w:r>
        <w:rPr>
          <w:u w:val="single"/>
        </w:rPr>
        <w:t>Time</w:t>
      </w:r>
      <w:r>
        <w:rPr>
          <w:spacing w:val="-6"/>
          <w:u w:val="single"/>
        </w:rPr>
        <w:t xml:space="preserve"> </w:t>
      </w:r>
      <w:r>
        <w:rPr>
          <w:spacing w:val="-2"/>
          <w:u w:val="single"/>
        </w:rPr>
        <w:t>Sheet:</w:t>
      </w:r>
    </w:p>
    <w:p w:rsidR="003944A5" w:rsidRDefault="00956B32" w14:paraId="26AB4D23" w14:textId="77777777">
      <w:pPr>
        <w:pStyle w:val="BodyText"/>
        <w:spacing w:before="4"/>
        <w:ind w:left="1022" w:right="1085"/>
      </w:pPr>
      <w:r>
        <w:t>The</w:t>
      </w:r>
      <w:r>
        <w:rPr>
          <w:spacing w:val="31"/>
        </w:rPr>
        <w:t xml:space="preserve"> </w:t>
      </w:r>
      <w:r>
        <w:t>intern</w:t>
      </w:r>
      <w:r>
        <w:rPr>
          <w:spacing w:val="35"/>
        </w:rPr>
        <w:t xml:space="preserve"> </w:t>
      </w:r>
      <w:r>
        <w:t>is</w:t>
      </w:r>
      <w:r>
        <w:rPr>
          <w:spacing w:val="38"/>
        </w:rPr>
        <w:t xml:space="preserve"> </w:t>
      </w:r>
      <w:r>
        <w:t>required</w:t>
      </w:r>
      <w:r>
        <w:rPr>
          <w:spacing w:val="36"/>
        </w:rPr>
        <w:t xml:space="preserve"> </w:t>
      </w:r>
      <w:r>
        <w:t>to</w:t>
      </w:r>
      <w:r>
        <w:rPr>
          <w:spacing w:val="35"/>
        </w:rPr>
        <w:t xml:space="preserve"> </w:t>
      </w:r>
      <w:r>
        <w:t>maintain</w:t>
      </w:r>
      <w:r>
        <w:rPr>
          <w:spacing w:val="38"/>
        </w:rPr>
        <w:t xml:space="preserve"> </w:t>
      </w:r>
      <w:r>
        <w:t>a</w:t>
      </w:r>
      <w:r>
        <w:rPr>
          <w:spacing w:val="32"/>
        </w:rPr>
        <w:t xml:space="preserve"> </w:t>
      </w:r>
      <w:r>
        <w:t>time</w:t>
      </w:r>
      <w:r>
        <w:rPr>
          <w:spacing w:val="27"/>
        </w:rPr>
        <w:t xml:space="preserve"> </w:t>
      </w:r>
      <w:r>
        <w:t>sheet</w:t>
      </w:r>
      <w:r>
        <w:rPr>
          <w:spacing w:val="29"/>
        </w:rPr>
        <w:t xml:space="preserve"> </w:t>
      </w:r>
      <w:r>
        <w:t>which</w:t>
      </w:r>
      <w:r>
        <w:rPr>
          <w:spacing w:val="35"/>
        </w:rPr>
        <w:t xml:space="preserve"> </w:t>
      </w:r>
      <w:r>
        <w:t>accurately</w:t>
      </w:r>
      <w:r>
        <w:rPr>
          <w:spacing w:val="38"/>
        </w:rPr>
        <w:t xml:space="preserve"> </w:t>
      </w:r>
      <w:r>
        <w:t>reports</w:t>
      </w:r>
      <w:r>
        <w:rPr>
          <w:spacing w:val="38"/>
        </w:rPr>
        <w:t xml:space="preserve"> </w:t>
      </w:r>
      <w:r>
        <w:t>the</w:t>
      </w:r>
      <w:r>
        <w:rPr>
          <w:spacing w:val="27"/>
        </w:rPr>
        <w:t xml:space="preserve"> </w:t>
      </w:r>
      <w:r>
        <w:t>number</w:t>
      </w:r>
      <w:r>
        <w:rPr>
          <w:spacing w:val="34"/>
        </w:rPr>
        <w:t xml:space="preserve"> </w:t>
      </w:r>
      <w:r>
        <w:t>of in-person</w:t>
      </w:r>
      <w:r>
        <w:rPr>
          <w:spacing w:val="40"/>
        </w:rPr>
        <w:t xml:space="preserve"> </w:t>
      </w:r>
      <w:r>
        <w:t>contact</w:t>
      </w:r>
      <w:r>
        <w:rPr>
          <w:spacing w:val="40"/>
        </w:rPr>
        <w:t xml:space="preserve"> </w:t>
      </w:r>
      <w:r>
        <w:t>hours</w:t>
      </w:r>
      <w:r>
        <w:rPr>
          <w:spacing w:val="40"/>
        </w:rPr>
        <w:t xml:space="preserve"> </w:t>
      </w:r>
      <w:r>
        <w:t>completed</w:t>
      </w:r>
      <w:r>
        <w:rPr>
          <w:spacing w:val="40"/>
        </w:rPr>
        <w:t xml:space="preserve"> </w:t>
      </w:r>
      <w:r>
        <w:t>toward</w:t>
      </w:r>
      <w:r>
        <w:rPr>
          <w:spacing w:val="40"/>
        </w:rPr>
        <w:t xml:space="preserve"> </w:t>
      </w:r>
      <w:r>
        <w:t>the</w:t>
      </w:r>
      <w:r>
        <w:rPr>
          <w:spacing w:val="40"/>
        </w:rPr>
        <w:t xml:space="preserve"> </w:t>
      </w:r>
      <w:r>
        <w:t>required</w:t>
      </w:r>
      <w:r>
        <w:rPr>
          <w:spacing w:val="40"/>
        </w:rPr>
        <w:t xml:space="preserve"> </w:t>
      </w:r>
      <w:r>
        <w:t>number</w:t>
      </w:r>
      <w:r>
        <w:rPr>
          <w:spacing w:val="40"/>
        </w:rPr>
        <w:t xml:space="preserve"> </w:t>
      </w:r>
      <w:r>
        <w:t>of</w:t>
      </w:r>
      <w:r>
        <w:rPr>
          <w:spacing w:val="40"/>
        </w:rPr>
        <w:t xml:space="preserve"> </w:t>
      </w:r>
      <w:r>
        <w:t>hours</w:t>
      </w:r>
      <w:r>
        <w:rPr>
          <w:spacing w:val="40"/>
        </w:rPr>
        <w:t xml:space="preserve"> </w:t>
      </w:r>
      <w:r>
        <w:t>for</w:t>
      </w:r>
      <w:r>
        <w:rPr>
          <w:spacing w:val="40"/>
        </w:rPr>
        <w:t xml:space="preserve"> </w:t>
      </w:r>
      <w:r>
        <w:t>the</w:t>
      </w:r>
      <w:r>
        <w:rPr>
          <w:spacing w:val="40"/>
        </w:rPr>
        <w:t xml:space="preserve"> </w:t>
      </w:r>
      <w:r>
        <w:t>term.</w:t>
      </w:r>
    </w:p>
    <w:p w:rsidR="003944A5" w:rsidRDefault="003944A5" w14:paraId="14BAECD8" w14:textId="77777777">
      <w:pPr>
        <w:sectPr w:rsidR="003944A5">
          <w:pgSz w:w="12240" w:h="15840" w:orient="portrait"/>
          <w:pgMar w:top="1360" w:right="580" w:bottom="1700" w:left="780" w:header="0" w:footer="1447" w:gutter="0"/>
          <w:cols w:space="720"/>
        </w:sectPr>
      </w:pPr>
    </w:p>
    <w:p w:rsidR="003944A5" w:rsidRDefault="00956B32" w14:paraId="621CC5A0" w14:textId="77777777">
      <w:pPr>
        <w:pStyle w:val="BodyText"/>
        <w:spacing w:before="79"/>
        <w:ind w:left="1022" w:right="1131"/>
      </w:pPr>
      <w:r>
        <w:t>Field</w:t>
      </w:r>
      <w:r>
        <w:rPr>
          <w:spacing w:val="-4"/>
        </w:rPr>
        <w:t xml:space="preserve"> </w:t>
      </w:r>
      <w:r>
        <w:t>Supervisors</w:t>
      </w:r>
      <w:r>
        <w:rPr>
          <w:spacing w:val="-4"/>
        </w:rPr>
        <w:t xml:space="preserve"> </w:t>
      </w:r>
      <w:r>
        <w:t>will</w:t>
      </w:r>
      <w:r>
        <w:rPr>
          <w:spacing w:val="-4"/>
        </w:rPr>
        <w:t xml:space="preserve"> </w:t>
      </w:r>
      <w:r>
        <w:t>verify</w:t>
      </w:r>
      <w:r>
        <w:rPr>
          <w:spacing w:val="-4"/>
        </w:rPr>
        <w:t xml:space="preserve"> </w:t>
      </w:r>
      <w:r>
        <w:t>the</w:t>
      </w:r>
      <w:r>
        <w:rPr>
          <w:spacing w:val="-4"/>
        </w:rPr>
        <w:t xml:space="preserve"> </w:t>
      </w:r>
      <w:r>
        <w:t>accuracy</w:t>
      </w:r>
      <w:r>
        <w:rPr>
          <w:spacing w:val="-4"/>
        </w:rPr>
        <w:t xml:space="preserve"> </w:t>
      </w:r>
      <w:r>
        <w:t>of</w:t>
      </w:r>
      <w:r>
        <w:rPr>
          <w:spacing w:val="-4"/>
        </w:rPr>
        <w:t xml:space="preserve"> </w:t>
      </w:r>
      <w:r>
        <w:t>the</w:t>
      </w:r>
      <w:r>
        <w:rPr>
          <w:spacing w:val="-5"/>
        </w:rPr>
        <w:t xml:space="preserve"> </w:t>
      </w:r>
      <w:r>
        <w:t>time</w:t>
      </w:r>
      <w:r>
        <w:rPr>
          <w:spacing w:val="-4"/>
        </w:rPr>
        <w:t xml:space="preserve"> </w:t>
      </w:r>
      <w:r>
        <w:t>worked</w:t>
      </w:r>
      <w:r>
        <w:rPr>
          <w:spacing w:val="-4"/>
        </w:rPr>
        <w:t xml:space="preserve"> </w:t>
      </w:r>
      <w:r>
        <w:t>by</w:t>
      </w:r>
      <w:r>
        <w:rPr>
          <w:spacing w:val="-4"/>
        </w:rPr>
        <w:t xml:space="preserve"> </w:t>
      </w:r>
      <w:r>
        <w:t>signing</w:t>
      </w:r>
      <w:r>
        <w:rPr>
          <w:spacing w:val="-4"/>
        </w:rPr>
        <w:t xml:space="preserve"> </w:t>
      </w:r>
      <w:r>
        <w:t>the</w:t>
      </w:r>
      <w:r>
        <w:rPr>
          <w:spacing w:val="-5"/>
        </w:rPr>
        <w:t xml:space="preserve"> </w:t>
      </w:r>
      <w:r>
        <w:t>authorized time sheet on a weekly basis.</w:t>
      </w:r>
    </w:p>
    <w:p w:rsidR="003944A5" w:rsidRDefault="003944A5" w14:paraId="04D67CF2" w14:textId="77777777">
      <w:pPr>
        <w:pStyle w:val="BodyText"/>
      </w:pPr>
    </w:p>
    <w:p w:rsidR="003944A5" w:rsidRDefault="00956B32" w14:paraId="33840005" w14:textId="77777777">
      <w:pPr>
        <w:pStyle w:val="BodyText"/>
        <w:ind w:left="1051"/>
      </w:pPr>
      <w:r>
        <w:rPr>
          <w:noProof/>
        </w:rPr>
        <mc:AlternateContent>
          <mc:Choice Requires="wps">
            <w:drawing>
              <wp:anchor distT="0" distB="0" distL="0" distR="0" simplePos="0" relativeHeight="251548672" behindDoc="0" locked="0" layoutInCell="1" allowOverlap="1" wp14:anchorId="000E1F9D" wp14:editId="2DCB7017">
                <wp:simplePos x="0" y="0"/>
                <wp:positionH relativeFrom="page">
                  <wp:posOffset>685800</wp:posOffset>
                </wp:positionH>
                <wp:positionV relativeFrom="paragraph">
                  <wp:posOffset>7664</wp:posOffset>
                </wp:positionV>
                <wp:extent cx="342900" cy="333375"/>
                <wp:effectExtent l="0" t="0" r="19050" b="28575"/>
                <wp:wrapNone/>
                <wp:docPr id="15" name="Graphic 15" descr="P1321#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custGeom>
                          <a:avLst/>
                          <a:gdLst/>
                          <a:ahLst/>
                          <a:cxnLst/>
                          <a:rect l="l" t="t" r="r" b="b"/>
                          <a:pathLst>
                            <a:path w="342900" h="333375">
                              <a:moveTo>
                                <a:pt x="0" y="333375"/>
                              </a:moveTo>
                              <a:lnTo>
                                <a:pt x="342900" y="333375"/>
                              </a:lnTo>
                              <a:lnTo>
                                <a:pt x="342900" y="0"/>
                              </a:lnTo>
                              <a:lnTo>
                                <a:pt x="0" y="0"/>
                              </a:lnTo>
                              <a:lnTo>
                                <a:pt x="0" y="3333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5AE50427">
              <v:shape id="Graphic 15" style="position:absolute;margin-left:54pt;margin-top:.6pt;width:27pt;height:26.25pt;z-index:251548672;visibility:visible;mso-wrap-style:square;mso-wrap-distance-left:0;mso-wrap-distance-top:0;mso-wrap-distance-right:0;mso-wrap-distance-bottom:0;mso-position-horizontal:absolute;mso-position-horizontal-relative:page;mso-position-vertical:absolute;mso-position-vertical-relative:text;v-text-anchor:top" alt="P1321#y1" coordsize="342900,333375" o:spid="_x0000_s1026" filled="f" path="m,333375r342900,l342900,,,,,3333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" w14:anchorId="419B058C">
                <v:path arrowok="t"/>
                <w10:wrap anchorx="page"/>
              </v:shape>
            </w:pict>
          </mc:Fallback>
        </mc:AlternateContent>
      </w:r>
      <w:r>
        <w:rPr>
          <w:u w:val="single"/>
        </w:rPr>
        <w:t>Learning</w:t>
      </w:r>
      <w:r>
        <w:rPr>
          <w:spacing w:val="1"/>
          <w:u w:val="single"/>
        </w:rPr>
        <w:t xml:space="preserve"> </w:t>
      </w:r>
      <w:r>
        <w:rPr>
          <w:u w:val="single"/>
        </w:rPr>
        <w:t>and</w:t>
      </w:r>
      <w:r>
        <w:rPr>
          <w:spacing w:val="-4"/>
          <w:u w:val="single"/>
        </w:rPr>
        <w:t xml:space="preserve"> </w:t>
      </w:r>
      <w:r>
        <w:rPr>
          <w:u w:val="single"/>
        </w:rPr>
        <w:t>Assessment</w:t>
      </w:r>
      <w:r>
        <w:rPr>
          <w:spacing w:val="-5"/>
          <w:u w:val="single"/>
        </w:rPr>
        <w:t xml:space="preserve"> </w:t>
      </w:r>
      <w:r>
        <w:rPr>
          <w:u w:val="single"/>
        </w:rPr>
        <w:t>of</w:t>
      </w:r>
      <w:r>
        <w:rPr>
          <w:spacing w:val="-5"/>
          <w:u w:val="single"/>
        </w:rPr>
        <w:t xml:space="preserve"> </w:t>
      </w:r>
      <w:r>
        <w:rPr>
          <w:u w:val="single"/>
        </w:rPr>
        <w:t>Student</w:t>
      </w:r>
      <w:r>
        <w:rPr>
          <w:spacing w:val="-5"/>
          <w:u w:val="single"/>
        </w:rPr>
        <w:t xml:space="preserve"> </w:t>
      </w:r>
      <w:r>
        <w:rPr>
          <w:spacing w:val="-2"/>
          <w:u w:val="single"/>
        </w:rPr>
        <w:t>Competency:</w:t>
      </w:r>
    </w:p>
    <w:p w:rsidR="003944A5" w:rsidRDefault="00956B32" w14:paraId="6A018AD1" w14:textId="77777777">
      <w:pPr>
        <w:pStyle w:val="BodyText"/>
        <w:spacing w:before="3"/>
        <w:ind w:left="1022" w:right="882" w:firstLine="28"/>
      </w:pPr>
      <w:r>
        <w:t>Agency field supervisors play an important role in the development and assessment of student</w:t>
      </w:r>
      <w:r>
        <w:rPr>
          <w:spacing w:val="-9"/>
        </w:rPr>
        <w:t xml:space="preserve"> </w:t>
      </w:r>
      <w:r>
        <w:t>competency.</w:t>
      </w:r>
      <w:r>
        <w:rPr>
          <w:spacing w:val="-4"/>
        </w:rPr>
        <w:t xml:space="preserve"> </w:t>
      </w:r>
      <w:r>
        <w:t>Agency</w:t>
      </w:r>
      <w:r>
        <w:rPr>
          <w:spacing w:val="-7"/>
        </w:rPr>
        <w:t xml:space="preserve"> </w:t>
      </w:r>
      <w:r>
        <w:t>field</w:t>
      </w:r>
      <w:r>
        <w:rPr>
          <w:spacing w:val="-6"/>
        </w:rPr>
        <w:t xml:space="preserve"> </w:t>
      </w:r>
      <w:r>
        <w:t>supervisors</w:t>
      </w:r>
      <w:r>
        <w:rPr>
          <w:spacing w:val="-4"/>
        </w:rPr>
        <w:t xml:space="preserve"> </w:t>
      </w:r>
      <w:r>
        <w:t>are</w:t>
      </w:r>
      <w:r>
        <w:rPr>
          <w:spacing w:val="-6"/>
        </w:rPr>
        <w:t xml:space="preserve"> </w:t>
      </w:r>
      <w:r>
        <w:t>expected</w:t>
      </w:r>
      <w:r>
        <w:rPr>
          <w:spacing w:val="-4"/>
        </w:rPr>
        <w:t xml:space="preserve"> </w:t>
      </w:r>
      <w:r>
        <w:t>to</w:t>
      </w:r>
      <w:r>
        <w:rPr>
          <w:spacing w:val="-4"/>
        </w:rPr>
        <w:t xml:space="preserve"> </w:t>
      </w:r>
      <w:r>
        <w:t>work</w:t>
      </w:r>
      <w:r>
        <w:rPr>
          <w:spacing w:val="-7"/>
        </w:rPr>
        <w:t xml:space="preserve"> </w:t>
      </w:r>
      <w:r>
        <w:t>with</w:t>
      </w:r>
      <w:r>
        <w:rPr>
          <w:spacing w:val="-6"/>
        </w:rPr>
        <w:t xml:space="preserve"> </w:t>
      </w:r>
      <w:r>
        <w:t>their</w:t>
      </w:r>
      <w:r>
        <w:rPr>
          <w:spacing w:val="-6"/>
        </w:rPr>
        <w:t xml:space="preserve"> </w:t>
      </w:r>
      <w:r>
        <w:t>student</w:t>
      </w:r>
      <w:r>
        <w:rPr>
          <w:spacing w:val="-4"/>
        </w:rPr>
        <w:t xml:space="preserve"> </w:t>
      </w:r>
      <w:r>
        <w:t>interns to</w:t>
      </w:r>
      <w:r>
        <w:rPr>
          <w:spacing w:val="-2"/>
        </w:rPr>
        <w:t xml:space="preserve"> </w:t>
      </w:r>
      <w:r>
        <w:t>establish</w:t>
      </w:r>
      <w:r>
        <w:rPr>
          <w:spacing w:val="-2"/>
        </w:rPr>
        <w:t xml:space="preserve"> </w:t>
      </w:r>
      <w:r>
        <w:t>a</w:t>
      </w:r>
      <w:r>
        <w:rPr>
          <w:spacing w:val="-3"/>
        </w:rPr>
        <w:t xml:space="preserve"> </w:t>
      </w:r>
      <w:r>
        <w:t>learning</w:t>
      </w:r>
      <w:r>
        <w:rPr>
          <w:spacing w:val="-2"/>
        </w:rPr>
        <w:t xml:space="preserve"> </w:t>
      </w:r>
      <w:r>
        <w:t>contract</w:t>
      </w:r>
      <w:r>
        <w:rPr>
          <w:spacing w:val="-2"/>
        </w:rPr>
        <w:t xml:space="preserve"> </w:t>
      </w:r>
      <w:r>
        <w:t>that</w:t>
      </w:r>
      <w:r>
        <w:rPr>
          <w:spacing w:val="-2"/>
        </w:rPr>
        <w:t xml:space="preserve"> </w:t>
      </w:r>
      <w:r>
        <w:t>will</w:t>
      </w:r>
      <w:r>
        <w:rPr>
          <w:spacing w:val="-2"/>
        </w:rPr>
        <w:t xml:space="preserve"> </w:t>
      </w:r>
      <w:r>
        <w:t>guide</w:t>
      </w:r>
      <w:r>
        <w:rPr>
          <w:spacing w:val="-3"/>
        </w:rPr>
        <w:t xml:space="preserve"> </w:t>
      </w:r>
      <w:r>
        <w:t>student</w:t>
      </w:r>
      <w:r>
        <w:rPr>
          <w:spacing w:val="-2"/>
        </w:rPr>
        <w:t xml:space="preserve"> </w:t>
      </w:r>
      <w:r>
        <w:t>learning</w:t>
      </w:r>
      <w:r>
        <w:rPr>
          <w:spacing w:val="-2"/>
        </w:rPr>
        <w:t xml:space="preserve"> </w:t>
      </w:r>
      <w:r>
        <w:t>and</w:t>
      </w:r>
      <w:r>
        <w:rPr>
          <w:spacing w:val="-2"/>
        </w:rPr>
        <w:t xml:space="preserve"> </w:t>
      </w:r>
      <w:r>
        <w:t>practice</w:t>
      </w:r>
      <w:r>
        <w:rPr>
          <w:spacing w:val="-1"/>
        </w:rPr>
        <w:t xml:space="preserve"> </w:t>
      </w:r>
      <w:r>
        <w:t>in</w:t>
      </w:r>
      <w:r>
        <w:rPr>
          <w:spacing w:val="-2"/>
        </w:rPr>
        <w:t xml:space="preserve"> </w:t>
      </w:r>
      <w:r>
        <w:t>each</w:t>
      </w:r>
      <w:r>
        <w:rPr>
          <w:spacing w:val="-2"/>
        </w:rPr>
        <w:t xml:space="preserve"> </w:t>
      </w:r>
      <w:r>
        <w:t>semester. This same learning contract will drive the midterm and final evaluations that are completed by</w:t>
      </w:r>
      <w:r>
        <w:rPr>
          <w:spacing w:val="-6"/>
        </w:rPr>
        <w:t xml:space="preserve"> </w:t>
      </w:r>
      <w:r>
        <w:t>agency</w:t>
      </w:r>
      <w:r>
        <w:rPr>
          <w:spacing w:val="-6"/>
        </w:rPr>
        <w:t xml:space="preserve"> </w:t>
      </w:r>
      <w:r>
        <w:t>field</w:t>
      </w:r>
      <w:r>
        <w:rPr>
          <w:spacing w:val="-5"/>
        </w:rPr>
        <w:t xml:space="preserve"> </w:t>
      </w:r>
      <w:r>
        <w:t>supervisors</w:t>
      </w:r>
      <w:r>
        <w:rPr>
          <w:spacing w:val="-6"/>
        </w:rPr>
        <w:t xml:space="preserve"> </w:t>
      </w:r>
      <w:r>
        <w:t>(with</w:t>
      </w:r>
      <w:r>
        <w:rPr>
          <w:spacing w:val="-6"/>
        </w:rPr>
        <w:t xml:space="preserve"> </w:t>
      </w:r>
      <w:r>
        <w:t>input</w:t>
      </w:r>
      <w:r>
        <w:rPr>
          <w:spacing w:val="-7"/>
        </w:rPr>
        <w:t xml:space="preserve"> </w:t>
      </w:r>
      <w:r>
        <w:t>from</w:t>
      </w:r>
      <w:r>
        <w:rPr>
          <w:spacing w:val="-8"/>
        </w:rPr>
        <w:t xml:space="preserve"> </w:t>
      </w:r>
      <w:r>
        <w:t>task</w:t>
      </w:r>
      <w:r>
        <w:rPr>
          <w:spacing w:val="-6"/>
        </w:rPr>
        <w:t xml:space="preserve"> </w:t>
      </w:r>
      <w:r>
        <w:t>supervisors</w:t>
      </w:r>
      <w:r>
        <w:rPr>
          <w:spacing w:val="-5"/>
        </w:rPr>
        <w:t xml:space="preserve"> </w:t>
      </w:r>
      <w:r>
        <w:t>and</w:t>
      </w:r>
      <w:r>
        <w:rPr>
          <w:spacing w:val="-6"/>
        </w:rPr>
        <w:t xml:space="preserve"> </w:t>
      </w:r>
      <w:r>
        <w:t>any</w:t>
      </w:r>
      <w:r>
        <w:rPr>
          <w:spacing w:val="-6"/>
        </w:rPr>
        <w:t xml:space="preserve"> </w:t>
      </w:r>
      <w:r>
        <w:t>MGA</w:t>
      </w:r>
      <w:r>
        <w:rPr>
          <w:spacing w:val="-4"/>
        </w:rPr>
        <w:t xml:space="preserve"> </w:t>
      </w:r>
      <w:r>
        <w:t>field</w:t>
      </w:r>
      <w:r>
        <w:rPr>
          <w:spacing w:val="-5"/>
        </w:rPr>
        <w:t xml:space="preserve"> </w:t>
      </w:r>
      <w:r>
        <w:t>supervisors if appropriate).</w:t>
      </w:r>
    </w:p>
    <w:p w:rsidR="003944A5" w:rsidRDefault="00956B32" w14:paraId="58376D4F" w14:textId="77777777">
      <w:pPr>
        <w:spacing w:line="274" w:lineRule="exact"/>
        <w:ind w:left="660"/>
        <w:rPr>
          <w:i/>
          <w:sz w:val="24"/>
        </w:rPr>
      </w:pPr>
      <w:r>
        <w:rPr>
          <w:i/>
          <w:sz w:val="24"/>
        </w:rPr>
        <w:t>See</w:t>
      </w:r>
      <w:r>
        <w:rPr>
          <w:i/>
          <w:spacing w:val="34"/>
          <w:sz w:val="24"/>
        </w:rPr>
        <w:t xml:space="preserve"> </w:t>
      </w:r>
      <w:r>
        <w:rPr>
          <w:i/>
          <w:sz w:val="24"/>
        </w:rPr>
        <w:t>below</w:t>
      </w:r>
      <w:r>
        <w:rPr>
          <w:i/>
          <w:spacing w:val="39"/>
          <w:sz w:val="24"/>
        </w:rPr>
        <w:t xml:space="preserve"> </w:t>
      </w:r>
      <w:r>
        <w:rPr>
          <w:i/>
          <w:sz w:val="24"/>
        </w:rPr>
        <w:t>for</w:t>
      </w:r>
      <w:r>
        <w:rPr>
          <w:i/>
          <w:spacing w:val="40"/>
          <w:sz w:val="24"/>
        </w:rPr>
        <w:t xml:space="preserve"> </w:t>
      </w:r>
      <w:r>
        <w:rPr>
          <w:i/>
          <w:sz w:val="24"/>
        </w:rPr>
        <w:t>Signature</w:t>
      </w:r>
      <w:r>
        <w:rPr>
          <w:i/>
          <w:spacing w:val="33"/>
          <w:sz w:val="24"/>
        </w:rPr>
        <w:t xml:space="preserve"> </w:t>
      </w:r>
      <w:r>
        <w:rPr>
          <w:i/>
          <w:spacing w:val="-4"/>
          <w:sz w:val="24"/>
        </w:rPr>
        <w:t>Page</w:t>
      </w:r>
    </w:p>
    <w:p w:rsidR="003944A5" w:rsidRDefault="003944A5" w14:paraId="6169536D" w14:textId="77777777">
      <w:pPr>
        <w:pStyle w:val="BodyText"/>
        <w:rPr>
          <w:i/>
        </w:rPr>
      </w:pPr>
    </w:p>
    <w:p w:rsidR="003944A5" w:rsidRDefault="003944A5" w14:paraId="20B273BC" w14:textId="77777777">
      <w:pPr>
        <w:pStyle w:val="BodyText"/>
        <w:spacing w:before="92"/>
        <w:rPr>
          <w:i/>
        </w:rPr>
      </w:pPr>
    </w:p>
    <w:p w:rsidR="003944A5" w:rsidRDefault="00956B32" w14:paraId="790EC5CA" w14:textId="77777777">
      <w:pPr>
        <w:spacing w:before="1"/>
        <w:ind w:left="2796" w:right="3010" w:firstLine="21"/>
        <w:jc w:val="center"/>
        <w:rPr>
          <w:b/>
          <w:sz w:val="28"/>
        </w:rPr>
      </w:pPr>
      <w:r>
        <w:rPr>
          <w:sz w:val="28"/>
        </w:rPr>
        <w:t xml:space="preserve">Social Work Practicum Placement </w:t>
      </w:r>
      <w:r>
        <w:rPr>
          <w:b/>
          <w:sz w:val="28"/>
        </w:rPr>
        <w:t>Orientation</w:t>
      </w:r>
      <w:r>
        <w:rPr>
          <w:b/>
          <w:spacing w:val="-10"/>
          <w:sz w:val="28"/>
        </w:rPr>
        <w:t xml:space="preserve"> </w:t>
      </w:r>
      <w:r>
        <w:rPr>
          <w:b/>
          <w:sz w:val="28"/>
        </w:rPr>
        <w:t>Checklist</w:t>
      </w:r>
      <w:r>
        <w:rPr>
          <w:b/>
          <w:spacing w:val="-10"/>
          <w:sz w:val="28"/>
        </w:rPr>
        <w:t xml:space="preserve"> </w:t>
      </w:r>
      <w:r>
        <w:rPr>
          <w:b/>
          <w:sz w:val="28"/>
        </w:rPr>
        <w:t>for</w:t>
      </w:r>
      <w:r>
        <w:rPr>
          <w:b/>
          <w:spacing w:val="-10"/>
          <w:sz w:val="28"/>
        </w:rPr>
        <w:t xml:space="preserve"> </w:t>
      </w:r>
      <w:r>
        <w:rPr>
          <w:b/>
          <w:sz w:val="28"/>
        </w:rPr>
        <w:t>Field</w:t>
      </w:r>
      <w:r>
        <w:rPr>
          <w:b/>
          <w:spacing w:val="-10"/>
          <w:sz w:val="28"/>
        </w:rPr>
        <w:t xml:space="preserve"> </w:t>
      </w:r>
      <w:r>
        <w:rPr>
          <w:b/>
          <w:sz w:val="28"/>
        </w:rPr>
        <w:t>Supervisor Signature Page</w:t>
      </w:r>
    </w:p>
    <w:p w:rsidR="003944A5" w:rsidRDefault="003944A5" w14:paraId="46C6D60F" w14:textId="77777777">
      <w:pPr>
        <w:pStyle w:val="BodyText"/>
        <w:spacing w:before="235"/>
        <w:rPr>
          <w:b/>
          <w:sz w:val="28"/>
        </w:rPr>
      </w:pPr>
    </w:p>
    <w:p w:rsidR="003944A5" w:rsidP="00A84EE3" w:rsidRDefault="00956B32" w14:paraId="550EEB11" w14:textId="77777777">
      <w:pPr>
        <w:pStyle w:val="ListParagraph"/>
        <w:numPr>
          <w:ilvl w:val="0"/>
          <w:numId w:val="15"/>
        </w:numPr>
        <w:tabs>
          <w:tab w:val="left" w:pos="660"/>
        </w:tabs>
        <w:ind w:right="1678"/>
        <w:jc w:val="left"/>
        <w:rPr>
          <w:sz w:val="24"/>
        </w:rPr>
      </w:pPr>
      <w:r>
        <w:rPr>
          <w:sz w:val="24"/>
        </w:rPr>
        <w:t>Is</w:t>
      </w:r>
      <w:r>
        <w:rPr>
          <w:spacing w:val="-5"/>
          <w:sz w:val="24"/>
        </w:rPr>
        <w:t xml:space="preserve"> </w:t>
      </w:r>
      <w:r>
        <w:rPr>
          <w:sz w:val="24"/>
        </w:rPr>
        <w:t>there</w:t>
      </w:r>
      <w:r>
        <w:rPr>
          <w:spacing w:val="-6"/>
          <w:sz w:val="24"/>
        </w:rPr>
        <w:t xml:space="preserve"> </w:t>
      </w:r>
      <w:r>
        <w:rPr>
          <w:sz w:val="24"/>
        </w:rPr>
        <w:t>a</w:t>
      </w:r>
      <w:r>
        <w:rPr>
          <w:spacing w:val="-8"/>
          <w:sz w:val="24"/>
        </w:rPr>
        <w:t xml:space="preserve"> </w:t>
      </w:r>
      <w:r>
        <w:rPr>
          <w:sz w:val="24"/>
        </w:rPr>
        <w:t>BSW</w:t>
      </w:r>
      <w:r>
        <w:rPr>
          <w:spacing w:val="-8"/>
          <w:sz w:val="24"/>
        </w:rPr>
        <w:t xml:space="preserve"> </w:t>
      </w:r>
      <w:r>
        <w:rPr>
          <w:sz w:val="24"/>
        </w:rPr>
        <w:t>or</w:t>
      </w:r>
      <w:r>
        <w:rPr>
          <w:spacing w:val="-6"/>
          <w:sz w:val="24"/>
        </w:rPr>
        <w:t xml:space="preserve"> </w:t>
      </w:r>
      <w:r>
        <w:rPr>
          <w:sz w:val="24"/>
        </w:rPr>
        <w:t>MSW</w:t>
      </w:r>
      <w:r>
        <w:rPr>
          <w:spacing w:val="-5"/>
          <w:sz w:val="24"/>
        </w:rPr>
        <w:t xml:space="preserve"> </w:t>
      </w:r>
      <w:r>
        <w:rPr>
          <w:sz w:val="24"/>
        </w:rPr>
        <w:t>with</w:t>
      </w:r>
      <w:r>
        <w:rPr>
          <w:spacing w:val="-4"/>
          <w:sz w:val="24"/>
        </w:rPr>
        <w:t xml:space="preserve"> </w:t>
      </w:r>
      <w:r>
        <w:rPr>
          <w:sz w:val="24"/>
        </w:rPr>
        <w:t>2</w:t>
      </w:r>
      <w:r>
        <w:rPr>
          <w:spacing w:val="-5"/>
          <w:sz w:val="24"/>
        </w:rPr>
        <w:t xml:space="preserve"> </w:t>
      </w:r>
      <w:r>
        <w:rPr>
          <w:sz w:val="24"/>
        </w:rPr>
        <w:t>or</w:t>
      </w:r>
      <w:r>
        <w:rPr>
          <w:spacing w:val="-6"/>
          <w:sz w:val="24"/>
        </w:rPr>
        <w:t xml:space="preserve"> </w:t>
      </w:r>
      <w:r>
        <w:rPr>
          <w:sz w:val="24"/>
        </w:rPr>
        <w:t>more</w:t>
      </w:r>
      <w:r>
        <w:rPr>
          <w:spacing w:val="-8"/>
          <w:sz w:val="24"/>
        </w:rPr>
        <w:t xml:space="preserve"> </w:t>
      </w:r>
      <w:r>
        <w:rPr>
          <w:sz w:val="24"/>
        </w:rPr>
        <w:t>years</w:t>
      </w:r>
      <w:r>
        <w:rPr>
          <w:spacing w:val="-5"/>
          <w:sz w:val="24"/>
        </w:rPr>
        <w:t xml:space="preserve"> </w:t>
      </w:r>
      <w:r>
        <w:rPr>
          <w:sz w:val="24"/>
        </w:rPr>
        <w:t>of</w:t>
      </w:r>
      <w:r>
        <w:rPr>
          <w:spacing w:val="-6"/>
          <w:sz w:val="24"/>
        </w:rPr>
        <w:t xml:space="preserve"> </w:t>
      </w:r>
      <w:r>
        <w:rPr>
          <w:sz w:val="24"/>
        </w:rPr>
        <w:t>practice</w:t>
      </w:r>
      <w:r>
        <w:rPr>
          <w:spacing w:val="-5"/>
          <w:sz w:val="24"/>
        </w:rPr>
        <w:t xml:space="preserve"> </w:t>
      </w:r>
      <w:r>
        <w:rPr>
          <w:sz w:val="24"/>
        </w:rPr>
        <w:t>experience</w:t>
      </w:r>
      <w:r>
        <w:rPr>
          <w:spacing w:val="-8"/>
          <w:sz w:val="24"/>
        </w:rPr>
        <w:t xml:space="preserve"> </w:t>
      </w:r>
      <w:r>
        <w:rPr>
          <w:sz w:val="24"/>
        </w:rPr>
        <w:t>(post</w:t>
      </w:r>
      <w:r>
        <w:rPr>
          <w:spacing w:val="-5"/>
          <w:sz w:val="24"/>
        </w:rPr>
        <w:t xml:space="preserve"> </w:t>
      </w:r>
      <w:r>
        <w:rPr>
          <w:sz w:val="24"/>
        </w:rPr>
        <w:t>BSW</w:t>
      </w:r>
      <w:r>
        <w:rPr>
          <w:spacing w:val="-7"/>
          <w:sz w:val="24"/>
        </w:rPr>
        <w:t xml:space="preserve"> </w:t>
      </w:r>
      <w:r>
        <w:rPr>
          <w:sz w:val="24"/>
        </w:rPr>
        <w:t>o</w:t>
      </w:r>
      <w:r>
        <w:rPr>
          <w:spacing w:val="-5"/>
          <w:sz w:val="24"/>
        </w:rPr>
        <w:t xml:space="preserve"> </w:t>
      </w:r>
      <w:r>
        <w:rPr>
          <w:sz w:val="24"/>
        </w:rPr>
        <w:t>MSW) employed with the agency?</w:t>
      </w:r>
      <w:r>
        <w:rPr>
          <w:spacing w:val="40"/>
          <w:sz w:val="24"/>
        </w:rPr>
        <w:t xml:space="preserve"> </w:t>
      </w:r>
      <w:r>
        <w:rPr>
          <w:b/>
          <w:sz w:val="24"/>
        </w:rPr>
        <w:t xml:space="preserve">YES or NO </w:t>
      </w:r>
      <w:r>
        <w:rPr>
          <w:sz w:val="24"/>
        </w:rPr>
        <w:t>(circle one).</w:t>
      </w:r>
    </w:p>
    <w:p w:rsidR="003944A5" w:rsidP="00A84EE3" w:rsidRDefault="00956B32" w14:paraId="385CE16A" w14:textId="77777777">
      <w:pPr>
        <w:pStyle w:val="ListParagraph"/>
        <w:numPr>
          <w:ilvl w:val="0"/>
          <w:numId w:val="15"/>
        </w:numPr>
        <w:tabs>
          <w:tab w:val="left" w:pos="660"/>
          <w:tab w:val="left" w:pos="9330"/>
        </w:tabs>
        <w:spacing w:before="271"/>
        <w:ind w:hanging="360"/>
        <w:jc w:val="left"/>
        <w:rPr>
          <w:sz w:val="24"/>
        </w:rPr>
      </w:pPr>
      <w:r>
        <w:rPr>
          <w:sz w:val="24"/>
        </w:rPr>
        <w:t xml:space="preserve">Field Supervisor: </w:t>
      </w:r>
      <w:r>
        <w:rPr>
          <w:sz w:val="24"/>
          <w:u w:val="single"/>
        </w:rPr>
        <w:tab/>
      </w:r>
    </w:p>
    <w:p w:rsidR="003944A5" w:rsidRDefault="00956B32" w14:paraId="5E406B1C" w14:textId="77777777">
      <w:pPr>
        <w:pStyle w:val="BodyText"/>
        <w:tabs>
          <w:tab w:val="left" w:pos="4769"/>
          <w:tab w:val="left" w:pos="9517"/>
        </w:tabs>
        <w:spacing w:before="274"/>
        <w:ind w:left="660"/>
      </w:pPr>
      <w:r>
        <w:t xml:space="preserve">Degrees/Credentials: </w:t>
      </w:r>
      <w:r>
        <w:rPr>
          <w:u w:val="single"/>
        </w:rPr>
        <w:tab/>
      </w:r>
      <w:r>
        <w:t xml:space="preserve">Years of Practice experience post degree: </w:t>
      </w:r>
      <w:r>
        <w:rPr>
          <w:u w:val="single"/>
        </w:rPr>
        <w:tab/>
      </w:r>
    </w:p>
    <w:p w:rsidR="003944A5" w:rsidRDefault="003944A5" w14:paraId="6859F593" w14:textId="77777777">
      <w:pPr>
        <w:pStyle w:val="BodyText"/>
        <w:spacing w:before="5"/>
      </w:pPr>
    </w:p>
    <w:p w:rsidR="003944A5" w:rsidRDefault="00956B32" w14:paraId="5E2EF186" w14:textId="77777777">
      <w:pPr>
        <w:pStyle w:val="BodyText"/>
        <w:tabs>
          <w:tab w:val="left" w:pos="5112"/>
        </w:tabs>
        <w:ind w:left="660"/>
      </w:pPr>
      <w:r>
        <w:t xml:space="preserve">Contact # </w:t>
      </w:r>
      <w:r>
        <w:rPr>
          <w:u w:val="single"/>
        </w:rPr>
        <w:tab/>
      </w:r>
    </w:p>
    <w:p w:rsidR="003944A5" w:rsidRDefault="003944A5" w14:paraId="49F49BD0" w14:textId="77777777">
      <w:pPr>
        <w:pStyle w:val="BodyText"/>
        <w:rPr>
          <w:sz w:val="20"/>
        </w:rPr>
      </w:pPr>
    </w:p>
    <w:p w:rsidR="003944A5" w:rsidRDefault="00956B32" w14:paraId="480A5740" w14:textId="77777777">
      <w:pPr>
        <w:pStyle w:val="BodyText"/>
        <w:spacing w:before="60"/>
        <w:rPr>
          <w:sz w:val="20"/>
        </w:rPr>
      </w:pPr>
      <w:r>
        <w:rPr>
          <w:noProof/>
        </w:rPr>
        <mc:AlternateContent>
          <mc:Choice Requires="wps">
            <w:drawing>
              <wp:anchor distT="0" distB="0" distL="0" distR="0" simplePos="0" relativeHeight="251630592" behindDoc="1" locked="0" layoutInCell="1" allowOverlap="1" wp14:anchorId="712F58A4" wp14:editId="3A657DA1">
                <wp:simplePos x="0" y="0"/>
                <wp:positionH relativeFrom="page">
                  <wp:posOffset>914400</wp:posOffset>
                </wp:positionH>
                <wp:positionV relativeFrom="paragraph">
                  <wp:posOffset>199919</wp:posOffset>
                </wp:positionV>
                <wp:extent cx="3429000" cy="1270"/>
                <wp:effectExtent l="0" t="0" r="0" b="0"/>
                <wp:wrapTopAndBottom/>
                <wp:docPr id="16" name="Graphic 16" descr="P1334#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1270"/>
                        </a:xfrm>
                        <a:custGeom>
                          <a:avLst/>
                          <a:gdLst/>
                          <a:ahLst/>
                          <a:cxnLst/>
                          <a:rect l="l" t="t" r="r" b="b"/>
                          <a:pathLst>
                            <a:path w="3429000">
                              <a:moveTo>
                                <a:pt x="0" y="0"/>
                              </a:moveTo>
                              <a:lnTo>
                                <a:pt x="3429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27E93951">
              <v:shape id="Graphic 16" style="position:absolute;margin-left:1in;margin-top:15.75pt;width:270pt;height:.1pt;z-index:-251685888;visibility:visible;mso-wrap-style:square;mso-wrap-distance-left:0;mso-wrap-distance-top:0;mso-wrap-distance-right:0;mso-wrap-distance-bottom:0;mso-position-horizontal:absolute;mso-position-horizontal-relative:page;mso-position-vertical:absolute;mso-position-vertical-relative:text;v-text-anchor:top" alt="P1334#y1" coordsize="3429000,1270" o:spid="_x0000_s1026" filled="f" strokeweight=".48pt" path="m,l34290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" w14:anchorId="3CBAE577">
                <v:path arrowok="t"/>
                <w10:wrap type="topAndBottom" anchorx="page"/>
              </v:shape>
            </w:pict>
          </mc:Fallback>
        </mc:AlternateContent>
      </w:r>
      <w:r>
        <w:rPr>
          <w:noProof/>
        </w:rPr>
        <mc:AlternateContent>
          <mc:Choice Requires="wps">
            <w:drawing>
              <wp:anchor distT="0" distB="0" distL="0" distR="0" simplePos="0" relativeHeight="251634688" behindDoc="1" locked="0" layoutInCell="1" allowOverlap="1" wp14:anchorId="01F5F561" wp14:editId="7B270704">
                <wp:simplePos x="0" y="0"/>
                <wp:positionH relativeFrom="page">
                  <wp:posOffset>4573270</wp:posOffset>
                </wp:positionH>
                <wp:positionV relativeFrom="paragraph">
                  <wp:posOffset>199919</wp:posOffset>
                </wp:positionV>
                <wp:extent cx="1752600" cy="1270"/>
                <wp:effectExtent l="0" t="0" r="0" b="0"/>
                <wp:wrapTopAndBottom/>
                <wp:docPr id="17" name="Graphic 17" descr="P1334#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5DAD42F2">
              <v:shape id="Graphic 17" style="position:absolute;margin-left:360.1pt;margin-top:15.75pt;width:138pt;height:.1pt;z-index:-251681792;visibility:visible;mso-wrap-style:square;mso-wrap-distance-left:0;mso-wrap-distance-top:0;mso-wrap-distance-right:0;mso-wrap-distance-bottom:0;mso-position-horizontal:absolute;mso-position-horizontal-relative:page;mso-position-vertical:absolute;mso-position-vertical-relative:text;v-text-anchor:top" alt="P1334#y2" coordsize="1752600,1270" o:spid="_x0000_s1026" filled="f" strokeweight=".48pt" path="m,l17526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d1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" w14:anchorId="0AC5DD64">
                <v:path arrowok="t"/>
                <w10:wrap type="topAndBottom" anchorx="page"/>
              </v:shape>
            </w:pict>
          </mc:Fallback>
        </mc:AlternateContent>
      </w:r>
    </w:p>
    <w:p w:rsidR="003944A5" w:rsidP="004E0F3D" w:rsidRDefault="004E0F3D" w14:paraId="4FC2002D" w14:textId="4CA193A9">
      <w:pPr>
        <w:pStyle w:val="BodyText"/>
      </w:pPr>
      <w:r>
        <w:rPr>
          <w:b/>
          <w:bCs/>
        </w:rPr>
        <w:t xml:space="preserve">  </w:t>
      </w:r>
      <w:r>
        <w:rPr>
          <w:b/>
          <w:bCs/>
        </w:rPr>
        <w:tab/>
      </w:r>
      <w:r>
        <w:rPr>
          <w:b/>
          <w:bCs/>
        </w:rPr>
        <w:tab/>
      </w:r>
      <w:r>
        <w:rPr>
          <w:b/>
          <w:bCs/>
        </w:rPr>
        <w:tab/>
      </w:r>
      <w:r w:rsidRPr="004E0F3D">
        <w:rPr>
          <w:b/>
          <w:bCs/>
        </w:rPr>
        <w:t>Signature of Field Supervisor</w:t>
      </w:r>
      <w:r>
        <w:tab/>
      </w:r>
      <w:r>
        <w:tab/>
      </w:r>
      <w:r>
        <w:rPr>
          <w:spacing w:val="-4"/>
        </w:rPr>
        <w:t>Date</w:t>
      </w:r>
    </w:p>
    <w:p w:rsidR="003944A5" w:rsidRDefault="003944A5" w14:paraId="608D9497" w14:textId="77777777">
      <w:pPr>
        <w:pStyle w:val="BodyText"/>
        <w:spacing w:before="273"/>
        <w:rPr>
          <w:b/>
        </w:rPr>
      </w:pPr>
    </w:p>
    <w:p w:rsidR="003944A5" w:rsidP="00A84EE3" w:rsidRDefault="00956B32" w14:paraId="328A4151" w14:textId="77777777">
      <w:pPr>
        <w:pStyle w:val="ListParagraph"/>
        <w:numPr>
          <w:ilvl w:val="0"/>
          <w:numId w:val="15"/>
        </w:numPr>
        <w:tabs>
          <w:tab w:val="left" w:pos="571"/>
          <w:tab w:val="left" w:pos="8699"/>
        </w:tabs>
        <w:ind w:left="571" w:right="1108"/>
        <w:jc w:val="left"/>
        <w:rPr>
          <w:b/>
          <w:sz w:val="24"/>
        </w:rPr>
      </w:pPr>
      <w:r>
        <w:rPr>
          <w:sz w:val="24"/>
        </w:rPr>
        <w:t>List</w:t>
      </w:r>
      <w:r>
        <w:rPr>
          <w:spacing w:val="-7"/>
          <w:sz w:val="24"/>
        </w:rPr>
        <w:t xml:space="preserve"> </w:t>
      </w:r>
      <w:r>
        <w:rPr>
          <w:sz w:val="24"/>
        </w:rPr>
        <w:t>any</w:t>
      </w:r>
      <w:r>
        <w:rPr>
          <w:spacing w:val="-8"/>
          <w:sz w:val="24"/>
        </w:rPr>
        <w:t xml:space="preserve"> </w:t>
      </w:r>
      <w:r>
        <w:rPr>
          <w:sz w:val="24"/>
        </w:rPr>
        <w:t>additional</w:t>
      </w:r>
      <w:r>
        <w:rPr>
          <w:spacing w:val="-8"/>
          <w:sz w:val="24"/>
        </w:rPr>
        <w:t xml:space="preserve"> </w:t>
      </w:r>
      <w:r>
        <w:rPr>
          <w:sz w:val="24"/>
        </w:rPr>
        <w:t>agency</w:t>
      </w:r>
      <w:r>
        <w:rPr>
          <w:spacing w:val="-7"/>
          <w:sz w:val="24"/>
        </w:rPr>
        <w:t xml:space="preserve"> </w:t>
      </w:r>
      <w:r>
        <w:rPr>
          <w:sz w:val="24"/>
        </w:rPr>
        <w:t>contacts</w:t>
      </w:r>
      <w:r>
        <w:rPr>
          <w:spacing w:val="-5"/>
          <w:sz w:val="24"/>
        </w:rPr>
        <w:t xml:space="preserve"> </w:t>
      </w:r>
      <w:r>
        <w:rPr>
          <w:sz w:val="24"/>
        </w:rPr>
        <w:t>who</w:t>
      </w:r>
      <w:r>
        <w:rPr>
          <w:spacing w:val="-6"/>
          <w:sz w:val="24"/>
        </w:rPr>
        <w:t xml:space="preserve"> </w:t>
      </w:r>
      <w:r>
        <w:rPr>
          <w:sz w:val="24"/>
        </w:rPr>
        <w:t>will</w:t>
      </w:r>
      <w:r>
        <w:rPr>
          <w:spacing w:val="-7"/>
          <w:sz w:val="24"/>
        </w:rPr>
        <w:t xml:space="preserve"> </w:t>
      </w:r>
      <w:r>
        <w:rPr>
          <w:sz w:val="24"/>
        </w:rPr>
        <w:t>work</w:t>
      </w:r>
      <w:r>
        <w:rPr>
          <w:spacing w:val="-8"/>
          <w:sz w:val="24"/>
        </w:rPr>
        <w:t xml:space="preserve"> </w:t>
      </w:r>
      <w:r>
        <w:rPr>
          <w:sz w:val="24"/>
        </w:rPr>
        <w:t>with</w:t>
      </w:r>
      <w:r>
        <w:rPr>
          <w:spacing w:val="-3"/>
          <w:sz w:val="24"/>
        </w:rPr>
        <w:t xml:space="preserve"> </w:t>
      </w:r>
      <w:r>
        <w:rPr>
          <w:sz w:val="24"/>
        </w:rPr>
        <w:t>the</w:t>
      </w:r>
      <w:r>
        <w:rPr>
          <w:spacing w:val="-8"/>
          <w:sz w:val="24"/>
        </w:rPr>
        <w:t xml:space="preserve"> </w:t>
      </w:r>
      <w:r>
        <w:rPr>
          <w:sz w:val="24"/>
        </w:rPr>
        <w:t>student,</w:t>
      </w:r>
      <w:r>
        <w:rPr>
          <w:spacing w:val="-8"/>
          <w:sz w:val="24"/>
        </w:rPr>
        <w:t xml:space="preserve"> </w:t>
      </w:r>
      <w:r>
        <w:rPr>
          <w:sz w:val="24"/>
        </w:rPr>
        <w:t>including</w:t>
      </w:r>
      <w:r>
        <w:rPr>
          <w:spacing w:val="-3"/>
          <w:sz w:val="24"/>
        </w:rPr>
        <w:t xml:space="preserve"> </w:t>
      </w:r>
      <w:r>
        <w:rPr>
          <w:sz w:val="24"/>
        </w:rPr>
        <w:t>their</w:t>
      </w:r>
      <w:r>
        <w:rPr>
          <w:spacing w:val="-7"/>
          <w:sz w:val="24"/>
        </w:rPr>
        <w:t xml:space="preserve"> </w:t>
      </w:r>
      <w:r>
        <w:rPr>
          <w:sz w:val="24"/>
        </w:rPr>
        <w:t>role,</w:t>
      </w:r>
      <w:r>
        <w:rPr>
          <w:spacing w:val="-8"/>
          <w:sz w:val="24"/>
        </w:rPr>
        <w:t xml:space="preserve"> </w:t>
      </w:r>
      <w:r>
        <w:rPr>
          <w:sz w:val="24"/>
        </w:rPr>
        <w:t xml:space="preserve">degrees and years of practice experience: </w:t>
      </w:r>
      <w:r>
        <w:rPr>
          <w:sz w:val="24"/>
          <w:u w:val="single"/>
        </w:rPr>
        <w:tab/>
      </w:r>
    </w:p>
    <w:p w:rsidR="003944A5" w:rsidRDefault="00956B32" w14:paraId="7CF89FCE" w14:textId="77777777">
      <w:pPr>
        <w:pStyle w:val="BodyText"/>
        <w:spacing w:before="16"/>
        <w:rPr>
          <w:sz w:val="20"/>
        </w:rPr>
      </w:pPr>
      <w:r>
        <w:rPr>
          <w:noProof/>
        </w:rPr>
        <mc:AlternateContent>
          <mc:Choice Requires="wps">
            <w:drawing>
              <wp:anchor distT="0" distB="0" distL="0" distR="0" simplePos="0" relativeHeight="251638784" behindDoc="1" locked="0" layoutInCell="1" allowOverlap="1" wp14:anchorId="68301B75" wp14:editId="2F094DDD">
                <wp:simplePos x="0" y="0"/>
                <wp:positionH relativeFrom="page">
                  <wp:posOffset>857250</wp:posOffset>
                </wp:positionH>
                <wp:positionV relativeFrom="paragraph">
                  <wp:posOffset>171636</wp:posOffset>
                </wp:positionV>
                <wp:extent cx="5562600" cy="1270"/>
                <wp:effectExtent l="0" t="0" r="0" b="0"/>
                <wp:wrapTopAndBottom/>
                <wp:docPr id="18" name="Graphic 18" descr="P1338#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270"/>
                        </a:xfrm>
                        <a:custGeom>
                          <a:avLst/>
                          <a:gdLst/>
                          <a:ahLst/>
                          <a:cxnLst/>
                          <a:rect l="l" t="t" r="r" b="b"/>
                          <a:pathLst>
                            <a:path w="5562600">
                              <a:moveTo>
                                <a:pt x="0" y="0"/>
                              </a:moveTo>
                              <a:lnTo>
                                <a:pt x="556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09FDE665">
              <v:shape id="Graphic 18" style="position:absolute;margin-left:67.5pt;margin-top:13.5pt;width:438pt;height:.1pt;z-index:-251677696;visibility:visible;mso-wrap-style:square;mso-wrap-distance-left:0;mso-wrap-distance-top:0;mso-wrap-distance-right:0;mso-wrap-distance-bottom:0;mso-position-horizontal:absolute;mso-position-horizontal-relative:page;mso-position-vertical:absolute;mso-position-vertical-relative:text;v-text-anchor:top" alt="P1338#y1" coordsize="5562600,1270" o:spid="_x0000_s1026" filled="f" strokeweight=".48pt" path="m,l55626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" w14:anchorId="78F74964">
                <v:path arrowok="t"/>
                <w10:wrap type="topAndBottom" anchorx="page"/>
              </v:shape>
            </w:pict>
          </mc:Fallback>
        </mc:AlternateContent>
      </w:r>
      <w:r>
        <w:rPr>
          <w:noProof/>
        </w:rPr>
        <mc:AlternateContent>
          <mc:Choice Requires="wps">
            <w:drawing>
              <wp:anchor distT="0" distB="0" distL="0" distR="0" simplePos="0" relativeHeight="251642880" behindDoc="1" locked="0" layoutInCell="1" allowOverlap="1" wp14:anchorId="70FEB0A2" wp14:editId="0D3C847B">
                <wp:simplePos x="0" y="0"/>
                <wp:positionH relativeFrom="page">
                  <wp:posOffset>857250</wp:posOffset>
                </wp:positionH>
                <wp:positionV relativeFrom="paragraph">
                  <wp:posOffset>347531</wp:posOffset>
                </wp:positionV>
                <wp:extent cx="5565140" cy="1270"/>
                <wp:effectExtent l="0" t="0" r="0" b="0"/>
                <wp:wrapTopAndBottom/>
                <wp:docPr id="19" name="Graphic 19" descr="P1338#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5140" cy="1270"/>
                        </a:xfrm>
                        <a:custGeom>
                          <a:avLst/>
                          <a:gdLst/>
                          <a:ahLst/>
                          <a:cxnLst/>
                          <a:rect l="l" t="t" r="r" b="b"/>
                          <a:pathLst>
                            <a:path w="5565140">
                              <a:moveTo>
                                <a:pt x="0" y="0"/>
                              </a:moveTo>
                              <a:lnTo>
                                <a:pt x="5564759" y="0"/>
                              </a:lnTo>
                            </a:path>
                          </a:pathLst>
                        </a:custGeom>
                        <a:ln w="9600">
                          <a:solidFill>
                            <a:srgbClr val="000000"/>
                          </a:solidFill>
                          <a:prstDash val="solid"/>
                        </a:ln>
                      </wps:spPr>
                      <wps:bodyPr wrap="square" lIns="0" tIns="0" rIns="0" bIns="0" rtlCol="0">
                        <a:prstTxWarp prst="textNoShape">
                          <a:avLst/>
                        </a:prstTxWarp>
                        <a:noAutofit/>
                      </wps:bodyPr>
                    </wps:wsp>
                  </a:graphicData>
                </a:graphic>
              </wp:anchor>
            </w:drawing>
          </mc:Choice>
          <mc:Fallback>
            <w:pict w14:anchorId="0FD24732">
              <v:shape id="Graphic 19" style="position:absolute;margin-left:67.5pt;margin-top:27.35pt;width:438.2pt;height:.1pt;z-index:-251673600;visibility:visible;mso-wrap-style:square;mso-wrap-distance-left:0;mso-wrap-distance-top:0;mso-wrap-distance-right:0;mso-wrap-distance-bottom:0;mso-position-horizontal:absolute;mso-position-horizontal-relative:page;mso-position-vertical:absolute;mso-position-vertical-relative:text;v-text-anchor:top" alt="P1338#y2" coordsize="5565140,1270" o:spid="_x0000_s1026" filled="f" strokeweight=".26667mm" path="m,l556475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" w14:anchorId="29FB2FA1">
                <v:path arrowok="t"/>
                <w10:wrap type="topAndBottom" anchorx="page"/>
              </v:shape>
            </w:pict>
          </mc:Fallback>
        </mc:AlternateContent>
      </w:r>
      <w:r>
        <w:rPr>
          <w:noProof/>
        </w:rPr>
        <mc:AlternateContent>
          <mc:Choice Requires="wps">
            <w:drawing>
              <wp:anchor distT="0" distB="0" distL="0" distR="0" simplePos="0" relativeHeight="251646976" behindDoc="1" locked="0" layoutInCell="1" allowOverlap="1" wp14:anchorId="106DA170" wp14:editId="23490A5A">
                <wp:simplePos x="0" y="0"/>
                <wp:positionH relativeFrom="page">
                  <wp:posOffset>857250</wp:posOffset>
                </wp:positionH>
                <wp:positionV relativeFrom="paragraph">
                  <wp:posOffset>522156</wp:posOffset>
                </wp:positionV>
                <wp:extent cx="5562600" cy="1270"/>
                <wp:effectExtent l="0" t="0" r="0" b="0"/>
                <wp:wrapTopAndBottom/>
                <wp:docPr id="20" name="Graphic 20" descr="P1338#y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270"/>
                        </a:xfrm>
                        <a:custGeom>
                          <a:avLst/>
                          <a:gdLst/>
                          <a:ahLst/>
                          <a:cxnLst/>
                          <a:rect l="l" t="t" r="r" b="b"/>
                          <a:pathLst>
                            <a:path w="5562600">
                              <a:moveTo>
                                <a:pt x="0" y="0"/>
                              </a:moveTo>
                              <a:lnTo>
                                <a:pt x="5562600" y="0"/>
                              </a:lnTo>
                            </a:path>
                          </a:pathLst>
                        </a:custGeom>
                        <a:ln w="9600">
                          <a:solidFill>
                            <a:srgbClr val="000000"/>
                          </a:solidFill>
                          <a:prstDash val="solid"/>
                        </a:ln>
                      </wps:spPr>
                      <wps:bodyPr wrap="square" lIns="0" tIns="0" rIns="0" bIns="0" rtlCol="0">
                        <a:prstTxWarp prst="textNoShape">
                          <a:avLst/>
                        </a:prstTxWarp>
                        <a:noAutofit/>
                      </wps:bodyPr>
                    </wps:wsp>
                  </a:graphicData>
                </a:graphic>
              </wp:anchor>
            </w:drawing>
          </mc:Choice>
          <mc:Fallback>
            <w:pict w14:anchorId="1F8961D5">
              <v:shape id="Graphic 20" style="position:absolute;margin-left:67.5pt;margin-top:41.1pt;width:438pt;height:.1pt;z-index:-251669504;visibility:visible;mso-wrap-style:square;mso-wrap-distance-left:0;mso-wrap-distance-top:0;mso-wrap-distance-right:0;mso-wrap-distance-bottom:0;mso-position-horizontal:absolute;mso-position-horizontal-relative:page;mso-position-vertical:absolute;mso-position-vertical-relative:text;v-text-anchor:top" alt="P1338#y3" coordsize="5562600,1270" o:spid="_x0000_s1026" filled="f" strokeweight=".26667mm" path="m,l55626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" w14:anchorId="706FFFFA">
                <v:path arrowok="t"/>
                <w10:wrap type="topAndBottom" anchorx="page"/>
              </v:shape>
            </w:pict>
          </mc:Fallback>
        </mc:AlternateContent>
      </w:r>
    </w:p>
    <w:p w:rsidR="003944A5" w:rsidRDefault="003944A5" w14:paraId="6917AACD" w14:textId="77777777">
      <w:pPr>
        <w:pStyle w:val="BodyText"/>
        <w:spacing w:before="18"/>
        <w:rPr>
          <w:sz w:val="20"/>
        </w:rPr>
      </w:pPr>
    </w:p>
    <w:p w:rsidR="003944A5" w:rsidRDefault="003944A5" w14:paraId="4C007C2C" w14:textId="77777777">
      <w:pPr>
        <w:pStyle w:val="BodyText"/>
        <w:spacing w:before="13"/>
        <w:rPr>
          <w:sz w:val="20"/>
        </w:rPr>
      </w:pPr>
    </w:p>
    <w:p w:rsidR="003944A5" w:rsidRDefault="003944A5" w14:paraId="49A88DEF" w14:textId="77777777">
      <w:pPr>
        <w:pStyle w:val="BodyText"/>
        <w:spacing w:before="268"/>
      </w:pPr>
    </w:p>
    <w:p w:rsidR="003944A5" w:rsidP="00A84EE3" w:rsidRDefault="00956B32" w14:paraId="6259DD84" w14:textId="77777777">
      <w:pPr>
        <w:pStyle w:val="ListParagraph"/>
        <w:numPr>
          <w:ilvl w:val="0"/>
          <w:numId w:val="15"/>
        </w:numPr>
        <w:tabs>
          <w:tab w:val="left" w:pos="660"/>
          <w:tab w:val="left" w:pos="905"/>
          <w:tab w:val="left" w:pos="6291"/>
          <w:tab w:val="left" w:pos="7450"/>
          <w:tab w:val="left" w:pos="9534"/>
        </w:tabs>
        <w:spacing w:line="242" w:lineRule="auto"/>
        <w:ind w:left="905" w:right="1343" w:hanging="695"/>
        <w:jc w:val="left"/>
        <w:rPr>
          <w:b/>
          <w:sz w:val="24"/>
        </w:rPr>
      </w:pPr>
      <w:r>
        <w:rPr>
          <w:b/>
          <w:sz w:val="24"/>
          <w:u w:val="single"/>
        </w:rPr>
        <w:tab/>
      </w:r>
      <w:r>
        <w:rPr>
          <w:b/>
          <w:sz w:val="24"/>
          <w:u w:val="single"/>
        </w:rPr>
        <w:tab/>
      </w:r>
      <w:r>
        <w:rPr>
          <w:b/>
          <w:spacing w:val="72"/>
          <w:sz w:val="24"/>
        </w:rPr>
        <w:t xml:space="preserve"> </w:t>
      </w:r>
      <w:r>
        <w:rPr>
          <w:b/>
          <w:sz w:val="24"/>
          <w:u w:val="single"/>
        </w:rPr>
        <w:tab/>
      </w:r>
      <w:r>
        <w:rPr>
          <w:b/>
          <w:sz w:val="24"/>
          <w:u w:val="single"/>
        </w:rPr>
        <w:tab/>
      </w:r>
      <w:r>
        <w:rPr>
          <w:b/>
          <w:sz w:val="24"/>
        </w:rPr>
        <w:t xml:space="preserve"> Signature of BSW Field Education Director</w:t>
      </w:r>
      <w:r>
        <w:rPr>
          <w:b/>
          <w:sz w:val="24"/>
        </w:rPr>
        <w:tab/>
      </w:r>
      <w:r>
        <w:rPr>
          <w:b/>
          <w:sz w:val="24"/>
        </w:rPr>
        <w:tab/>
      </w:r>
      <w:r>
        <w:rPr>
          <w:b/>
          <w:spacing w:val="-4"/>
          <w:sz w:val="24"/>
        </w:rPr>
        <w:t>Date</w:t>
      </w:r>
    </w:p>
    <w:p w:rsidR="003944A5" w:rsidRDefault="003944A5" w14:paraId="2C940D09" w14:textId="77777777">
      <w:pPr>
        <w:spacing w:line="242" w:lineRule="auto"/>
        <w:rPr>
          <w:sz w:val="24"/>
        </w:rPr>
        <w:sectPr w:rsidR="003944A5">
          <w:pgSz w:w="12240" w:h="15840" w:orient="portrait"/>
          <w:pgMar w:top="1360" w:right="580" w:bottom="1700" w:left="780" w:header="0" w:footer="1447" w:gutter="0"/>
          <w:cols w:space="720"/>
        </w:sectPr>
      </w:pPr>
    </w:p>
    <w:p w:rsidR="003944A5" w:rsidP="00DE7B1C" w:rsidRDefault="00956B32" w14:paraId="0A77CD4C" w14:textId="77777777">
      <w:pPr>
        <w:pStyle w:val="Heading3"/>
      </w:pPr>
      <w:bookmarkStart w:name="_Toc205984020" w:id="52"/>
      <w:r>
        <w:t>Appendix</w:t>
      </w:r>
      <w:r>
        <w:rPr>
          <w:spacing w:val="-4"/>
        </w:rPr>
        <w:t xml:space="preserve"> </w:t>
      </w:r>
      <w:r>
        <w:t>C:</w:t>
      </w:r>
      <w:r>
        <w:rPr>
          <w:spacing w:val="-6"/>
        </w:rPr>
        <w:t xml:space="preserve"> </w:t>
      </w:r>
      <w:r>
        <w:t>Field</w:t>
      </w:r>
      <w:r>
        <w:rPr>
          <w:spacing w:val="-6"/>
        </w:rPr>
        <w:t xml:space="preserve"> </w:t>
      </w:r>
      <w:r>
        <w:t>Supervision</w:t>
      </w:r>
      <w:r>
        <w:rPr>
          <w:spacing w:val="-3"/>
        </w:rPr>
        <w:t xml:space="preserve"> </w:t>
      </w:r>
      <w:r>
        <w:t>Meeting</w:t>
      </w:r>
      <w:r>
        <w:rPr>
          <w:spacing w:val="-4"/>
        </w:rPr>
        <w:t xml:space="preserve"> </w:t>
      </w:r>
      <w:r>
        <w:rPr>
          <w:spacing w:val="-2"/>
        </w:rPr>
        <w:t>Agenda</w:t>
      </w:r>
      <w:bookmarkEnd w:id="52"/>
    </w:p>
    <w:p w:rsidR="003944A5" w:rsidRDefault="00956B32" w14:paraId="310B963B" w14:textId="77777777">
      <w:pPr>
        <w:spacing w:before="274"/>
        <w:ind w:left="2238" w:right="2428"/>
        <w:jc w:val="center"/>
        <w:rPr>
          <w:b/>
          <w:sz w:val="24"/>
        </w:rPr>
      </w:pPr>
      <w:r>
        <w:rPr>
          <w:b/>
          <w:sz w:val="24"/>
        </w:rPr>
        <w:t>FIELD</w:t>
      </w:r>
      <w:r>
        <w:rPr>
          <w:b/>
          <w:spacing w:val="-7"/>
          <w:sz w:val="24"/>
        </w:rPr>
        <w:t xml:space="preserve"> </w:t>
      </w:r>
      <w:r>
        <w:rPr>
          <w:b/>
          <w:sz w:val="24"/>
        </w:rPr>
        <w:t>SUPERVISION</w:t>
      </w:r>
      <w:r>
        <w:rPr>
          <w:b/>
          <w:spacing w:val="-2"/>
          <w:sz w:val="24"/>
        </w:rPr>
        <w:t xml:space="preserve"> </w:t>
      </w:r>
      <w:r>
        <w:rPr>
          <w:b/>
          <w:sz w:val="24"/>
        </w:rPr>
        <w:t>MONTHLY</w:t>
      </w:r>
      <w:r>
        <w:rPr>
          <w:b/>
          <w:spacing w:val="-1"/>
          <w:sz w:val="24"/>
        </w:rPr>
        <w:t xml:space="preserve"> </w:t>
      </w:r>
      <w:r>
        <w:rPr>
          <w:b/>
          <w:sz w:val="24"/>
        </w:rPr>
        <w:t>MEETING</w:t>
      </w:r>
      <w:r>
        <w:rPr>
          <w:b/>
          <w:spacing w:val="-8"/>
          <w:sz w:val="24"/>
        </w:rPr>
        <w:t xml:space="preserve"> </w:t>
      </w:r>
      <w:r>
        <w:rPr>
          <w:b/>
          <w:spacing w:val="-2"/>
          <w:sz w:val="24"/>
        </w:rPr>
        <w:t>AGENDA</w:t>
      </w:r>
    </w:p>
    <w:p w:rsidR="003944A5" w:rsidRDefault="00956B32" w14:paraId="248F2310" w14:textId="77777777">
      <w:pPr>
        <w:spacing w:before="254"/>
        <w:ind w:left="761"/>
      </w:pPr>
      <w:r>
        <w:rPr>
          <w:u w:val="single"/>
        </w:rPr>
        <w:t>POSSIBLE</w:t>
      </w:r>
      <w:r>
        <w:rPr>
          <w:spacing w:val="-14"/>
          <w:u w:val="single"/>
        </w:rPr>
        <w:t xml:space="preserve"> </w:t>
      </w:r>
      <w:r>
        <w:rPr>
          <w:u w:val="single"/>
        </w:rPr>
        <w:t>SUPERVISION</w:t>
      </w:r>
      <w:r>
        <w:rPr>
          <w:spacing w:val="-13"/>
          <w:u w:val="single"/>
        </w:rPr>
        <w:t xml:space="preserve"> </w:t>
      </w:r>
      <w:r>
        <w:rPr>
          <w:spacing w:val="-2"/>
          <w:u w:val="single"/>
        </w:rPr>
        <w:t>TOPICS:</w:t>
      </w:r>
    </w:p>
    <w:p w:rsidR="003944A5" w:rsidRDefault="003944A5" w14:paraId="2240D72F" w14:textId="77777777">
      <w:pPr>
        <w:pStyle w:val="BodyText"/>
        <w:spacing w:before="88"/>
      </w:pPr>
    </w:p>
    <w:p w:rsidR="003944A5" w:rsidP="00A84EE3" w:rsidRDefault="00956B32" w14:paraId="2C8BECA8" w14:textId="77777777">
      <w:pPr>
        <w:pStyle w:val="ListParagraph"/>
        <w:numPr>
          <w:ilvl w:val="1"/>
          <w:numId w:val="15"/>
        </w:numPr>
        <w:tabs>
          <w:tab w:val="left" w:pos="1241"/>
        </w:tabs>
        <w:spacing w:line="266" w:lineRule="auto"/>
        <w:ind w:right="1379" w:firstLine="0"/>
        <w:rPr>
          <w:sz w:val="24"/>
        </w:rPr>
      </w:pPr>
      <w:r>
        <w:rPr>
          <w:b/>
          <w:sz w:val="24"/>
        </w:rPr>
        <w:t xml:space="preserve">Review weekly social work practice </w:t>
      </w:r>
      <w:r>
        <w:rPr>
          <w:sz w:val="24"/>
        </w:rPr>
        <w:t>(individual, family, group, organizational and community</w:t>
      </w:r>
      <w:r>
        <w:rPr>
          <w:spacing w:val="-9"/>
          <w:sz w:val="24"/>
        </w:rPr>
        <w:t xml:space="preserve"> </w:t>
      </w:r>
      <w:r>
        <w:rPr>
          <w:sz w:val="24"/>
        </w:rPr>
        <w:t>level,</w:t>
      </w:r>
      <w:r>
        <w:rPr>
          <w:spacing w:val="-9"/>
          <w:sz w:val="24"/>
        </w:rPr>
        <w:t xml:space="preserve"> </w:t>
      </w:r>
      <w:r>
        <w:rPr>
          <w:sz w:val="24"/>
        </w:rPr>
        <w:t>micro,</w:t>
      </w:r>
      <w:r>
        <w:rPr>
          <w:spacing w:val="-7"/>
          <w:sz w:val="24"/>
        </w:rPr>
        <w:t xml:space="preserve"> </w:t>
      </w:r>
      <w:r>
        <w:rPr>
          <w:sz w:val="24"/>
        </w:rPr>
        <w:t>mezzo,</w:t>
      </w:r>
      <w:r>
        <w:rPr>
          <w:spacing w:val="-9"/>
          <w:sz w:val="24"/>
        </w:rPr>
        <w:t xml:space="preserve"> </w:t>
      </w:r>
      <w:r>
        <w:rPr>
          <w:sz w:val="24"/>
        </w:rPr>
        <w:t>macro)</w:t>
      </w:r>
      <w:r>
        <w:rPr>
          <w:spacing w:val="-8"/>
          <w:sz w:val="24"/>
        </w:rPr>
        <w:t xml:space="preserve"> </w:t>
      </w:r>
      <w:r>
        <w:rPr>
          <w:sz w:val="24"/>
        </w:rPr>
        <w:t>including:</w:t>
      </w:r>
      <w:r>
        <w:rPr>
          <w:spacing w:val="-10"/>
          <w:sz w:val="24"/>
        </w:rPr>
        <w:t xml:space="preserve"> </w:t>
      </w:r>
      <w:r>
        <w:rPr>
          <w:sz w:val="24"/>
        </w:rPr>
        <w:t>goals,</w:t>
      </w:r>
      <w:r>
        <w:rPr>
          <w:spacing w:val="-9"/>
          <w:sz w:val="24"/>
        </w:rPr>
        <w:t xml:space="preserve"> </w:t>
      </w:r>
      <w:r>
        <w:rPr>
          <w:sz w:val="24"/>
        </w:rPr>
        <w:t>next</w:t>
      </w:r>
      <w:r>
        <w:rPr>
          <w:spacing w:val="-4"/>
          <w:sz w:val="24"/>
        </w:rPr>
        <w:t xml:space="preserve"> </w:t>
      </w:r>
      <w:r>
        <w:rPr>
          <w:sz w:val="24"/>
        </w:rPr>
        <w:t>steps,</w:t>
      </w:r>
      <w:r>
        <w:rPr>
          <w:spacing w:val="-6"/>
          <w:sz w:val="24"/>
        </w:rPr>
        <w:t xml:space="preserve"> </w:t>
      </w:r>
      <w:r>
        <w:rPr>
          <w:sz w:val="24"/>
        </w:rPr>
        <w:t>concerns,</w:t>
      </w:r>
      <w:r>
        <w:rPr>
          <w:spacing w:val="-8"/>
          <w:sz w:val="24"/>
        </w:rPr>
        <w:t xml:space="preserve"> </w:t>
      </w:r>
      <w:r>
        <w:rPr>
          <w:sz w:val="24"/>
        </w:rPr>
        <w:t>successes</w:t>
      </w:r>
      <w:r>
        <w:rPr>
          <w:spacing w:val="-6"/>
          <w:sz w:val="24"/>
        </w:rPr>
        <w:t xml:space="preserve"> </w:t>
      </w:r>
      <w:r>
        <w:rPr>
          <w:sz w:val="24"/>
        </w:rPr>
        <w:t>&amp; connection of field activities to competencies.</w:t>
      </w:r>
    </w:p>
    <w:p w:rsidR="003944A5" w:rsidRDefault="00956B32" w14:paraId="0F02C6EB" w14:textId="77777777">
      <w:pPr>
        <w:spacing w:before="255" w:after="32"/>
        <w:ind w:left="761"/>
      </w:pPr>
      <w:r>
        <w:t>SOCIAL</w:t>
      </w:r>
      <w:r>
        <w:rPr>
          <w:spacing w:val="-8"/>
        </w:rPr>
        <w:t xml:space="preserve"> </w:t>
      </w:r>
      <w:r>
        <w:t>WORK</w:t>
      </w:r>
      <w:r>
        <w:rPr>
          <w:spacing w:val="-5"/>
        </w:rPr>
        <w:t xml:space="preserve"> </w:t>
      </w:r>
      <w:r>
        <w:rPr>
          <w:spacing w:val="-2"/>
        </w:rPr>
        <w:t>COMPETENCIES:</w:t>
      </w:r>
    </w:p>
    <w:tbl>
      <w:tblPr>
        <w:tblW w:w="0" w:type="auto"/>
        <w:tblInd w:w="79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3137"/>
        <w:gridCol w:w="2777"/>
        <w:gridCol w:w="3048"/>
      </w:tblGrid>
      <w:tr w:rsidR="003944A5" w14:paraId="174D6D8E" w14:textId="77777777">
        <w:trPr>
          <w:trHeight w:val="1019"/>
        </w:trPr>
        <w:tc>
          <w:tcPr>
            <w:tcW w:w="3137" w:type="dxa"/>
          </w:tcPr>
          <w:p w:rsidR="003944A5" w:rsidRDefault="00956B32" w14:paraId="7895EFB2" w14:textId="77777777">
            <w:pPr>
              <w:pStyle w:val="TableParagraph"/>
              <w:tabs>
                <w:tab w:val="left" w:pos="693"/>
              </w:tabs>
              <w:spacing w:before="1" w:line="266" w:lineRule="auto"/>
              <w:ind w:left="702" w:right="688" w:hanging="495"/>
              <w:rPr>
                <w:rFonts w:ascii="Calibri"/>
                <w:sz w:val="20"/>
              </w:rPr>
            </w:pPr>
            <w:r>
              <w:rPr>
                <w:rFonts w:ascii="Calibri"/>
                <w:spacing w:val="-6"/>
                <w:sz w:val="20"/>
              </w:rPr>
              <w:t>1.</w:t>
            </w:r>
            <w:r>
              <w:rPr>
                <w:rFonts w:ascii="Calibri"/>
                <w:sz w:val="20"/>
              </w:rPr>
              <w:tab/>
            </w:r>
            <w:r>
              <w:rPr>
                <w:rFonts w:ascii="Calibri"/>
                <w:spacing w:val="-2"/>
                <w:sz w:val="20"/>
              </w:rPr>
              <w:t>Ethical</w:t>
            </w:r>
            <w:r>
              <w:rPr>
                <w:rFonts w:ascii="Calibri"/>
                <w:spacing w:val="-12"/>
                <w:sz w:val="20"/>
              </w:rPr>
              <w:t xml:space="preserve"> </w:t>
            </w:r>
            <w:r>
              <w:rPr>
                <w:rFonts w:ascii="Calibri"/>
                <w:spacing w:val="-2"/>
                <w:sz w:val="20"/>
              </w:rPr>
              <w:t>&amp;</w:t>
            </w:r>
            <w:r>
              <w:rPr>
                <w:rFonts w:ascii="Calibri"/>
                <w:spacing w:val="-11"/>
                <w:sz w:val="20"/>
              </w:rPr>
              <w:t xml:space="preserve"> </w:t>
            </w:r>
            <w:r>
              <w:rPr>
                <w:rFonts w:ascii="Calibri"/>
                <w:spacing w:val="-2"/>
                <w:sz w:val="20"/>
              </w:rPr>
              <w:t>Professional Behavior</w:t>
            </w:r>
          </w:p>
        </w:tc>
        <w:tc>
          <w:tcPr>
            <w:tcW w:w="2777" w:type="dxa"/>
          </w:tcPr>
          <w:p w:rsidR="003944A5" w:rsidRDefault="00956B32" w14:paraId="2B198710" w14:textId="77777777">
            <w:pPr>
              <w:pStyle w:val="TableParagraph"/>
              <w:tabs>
                <w:tab w:val="left" w:pos="710"/>
              </w:tabs>
              <w:spacing w:before="1" w:line="266" w:lineRule="auto"/>
              <w:ind w:left="679" w:right="1169" w:hanging="329"/>
              <w:rPr>
                <w:rFonts w:ascii="Calibri"/>
                <w:sz w:val="20"/>
              </w:rPr>
            </w:pPr>
            <w:r>
              <w:rPr>
                <w:rFonts w:ascii="Calibri"/>
                <w:spacing w:val="-6"/>
                <w:sz w:val="20"/>
              </w:rPr>
              <w:t>2.</w:t>
            </w:r>
            <w:r>
              <w:rPr>
                <w:rFonts w:ascii="Calibri"/>
                <w:sz w:val="20"/>
              </w:rPr>
              <w:tab/>
            </w:r>
            <w:r>
              <w:rPr>
                <w:rFonts w:ascii="Calibri"/>
                <w:sz w:val="20"/>
              </w:rPr>
              <w:tab/>
            </w:r>
            <w:r>
              <w:rPr>
                <w:rFonts w:ascii="Calibri"/>
                <w:spacing w:val="-2"/>
                <w:sz w:val="20"/>
              </w:rPr>
              <w:t>Diversity</w:t>
            </w:r>
            <w:r>
              <w:rPr>
                <w:rFonts w:ascii="Calibri"/>
                <w:spacing w:val="-10"/>
                <w:sz w:val="20"/>
              </w:rPr>
              <w:t xml:space="preserve"> </w:t>
            </w:r>
            <w:r>
              <w:rPr>
                <w:rFonts w:ascii="Calibri"/>
                <w:spacing w:val="-2"/>
                <w:sz w:val="20"/>
              </w:rPr>
              <w:t>&amp; Difference</w:t>
            </w:r>
          </w:p>
        </w:tc>
        <w:tc>
          <w:tcPr>
            <w:tcW w:w="3048" w:type="dxa"/>
          </w:tcPr>
          <w:p w:rsidR="003944A5" w:rsidRDefault="00956B32" w14:paraId="0D5F2CFC" w14:textId="77777777">
            <w:pPr>
              <w:pStyle w:val="TableParagraph"/>
              <w:tabs>
                <w:tab w:val="left" w:pos="693"/>
              </w:tabs>
              <w:spacing w:before="1" w:line="266" w:lineRule="auto"/>
              <w:ind w:left="703" w:right="491" w:hanging="497"/>
              <w:rPr>
                <w:rFonts w:ascii="Calibri"/>
                <w:sz w:val="20"/>
              </w:rPr>
            </w:pPr>
            <w:r>
              <w:rPr>
                <w:rFonts w:ascii="Calibri"/>
                <w:spacing w:val="-6"/>
                <w:sz w:val="20"/>
              </w:rPr>
              <w:t>3.</w:t>
            </w:r>
            <w:r>
              <w:rPr>
                <w:rFonts w:ascii="Calibri"/>
                <w:sz w:val="20"/>
              </w:rPr>
              <w:tab/>
            </w:r>
            <w:r>
              <w:rPr>
                <w:rFonts w:ascii="Calibri"/>
                <w:spacing w:val="-2"/>
                <w:sz w:val="20"/>
              </w:rPr>
              <w:t>Human</w:t>
            </w:r>
            <w:r>
              <w:rPr>
                <w:rFonts w:ascii="Calibri"/>
                <w:spacing w:val="-10"/>
                <w:sz w:val="20"/>
              </w:rPr>
              <w:t xml:space="preserve"> </w:t>
            </w:r>
            <w:r>
              <w:rPr>
                <w:rFonts w:ascii="Calibri"/>
                <w:spacing w:val="-2"/>
                <w:sz w:val="20"/>
              </w:rPr>
              <w:t>Rights</w:t>
            </w:r>
            <w:r>
              <w:rPr>
                <w:rFonts w:ascii="Calibri"/>
                <w:spacing w:val="-10"/>
                <w:sz w:val="20"/>
              </w:rPr>
              <w:t xml:space="preserve"> </w:t>
            </w:r>
            <w:r>
              <w:rPr>
                <w:rFonts w:ascii="Calibri"/>
                <w:spacing w:val="-2"/>
                <w:sz w:val="20"/>
              </w:rPr>
              <w:t>&amp;</w:t>
            </w:r>
            <w:r>
              <w:rPr>
                <w:rFonts w:ascii="Calibri"/>
                <w:spacing w:val="-11"/>
                <w:sz w:val="20"/>
              </w:rPr>
              <w:t xml:space="preserve"> </w:t>
            </w:r>
            <w:r>
              <w:rPr>
                <w:rFonts w:ascii="Calibri"/>
                <w:spacing w:val="-2"/>
                <w:sz w:val="20"/>
              </w:rPr>
              <w:t xml:space="preserve">Social, </w:t>
            </w:r>
            <w:r>
              <w:rPr>
                <w:rFonts w:ascii="Calibri"/>
                <w:sz w:val="20"/>
              </w:rPr>
              <w:t>Economic &amp; Environmental Justice</w:t>
            </w:r>
          </w:p>
        </w:tc>
      </w:tr>
      <w:tr w:rsidR="003944A5" w14:paraId="5FB936A8" w14:textId="77777777">
        <w:trPr>
          <w:trHeight w:val="750"/>
        </w:trPr>
        <w:tc>
          <w:tcPr>
            <w:tcW w:w="3137" w:type="dxa"/>
          </w:tcPr>
          <w:p w:rsidR="003944A5" w:rsidRDefault="00956B32" w14:paraId="1070A84C" w14:textId="77777777">
            <w:pPr>
              <w:pStyle w:val="TableParagraph"/>
              <w:tabs>
                <w:tab w:val="left" w:pos="577"/>
              </w:tabs>
              <w:spacing w:before="6"/>
              <w:ind w:left="218"/>
              <w:rPr>
                <w:rFonts w:ascii="Calibri"/>
                <w:sz w:val="20"/>
              </w:rPr>
            </w:pPr>
            <w:r>
              <w:rPr>
                <w:rFonts w:ascii="Calibri"/>
                <w:spacing w:val="-5"/>
                <w:sz w:val="20"/>
              </w:rPr>
              <w:t>4.</w:t>
            </w:r>
            <w:r>
              <w:rPr>
                <w:rFonts w:ascii="Calibri"/>
                <w:sz w:val="20"/>
              </w:rPr>
              <w:tab/>
            </w:r>
            <w:r>
              <w:rPr>
                <w:rFonts w:ascii="Calibri"/>
                <w:spacing w:val="-2"/>
                <w:sz w:val="20"/>
              </w:rPr>
              <w:t>Research</w:t>
            </w:r>
          </w:p>
        </w:tc>
        <w:tc>
          <w:tcPr>
            <w:tcW w:w="2777" w:type="dxa"/>
          </w:tcPr>
          <w:p w:rsidR="003944A5" w:rsidRDefault="00956B32" w14:paraId="4CF51891" w14:textId="77777777">
            <w:pPr>
              <w:pStyle w:val="TableParagraph"/>
              <w:tabs>
                <w:tab w:val="left" w:pos="578"/>
              </w:tabs>
              <w:spacing w:before="6"/>
              <w:ind w:left="218"/>
              <w:rPr>
                <w:rFonts w:ascii="Calibri"/>
                <w:sz w:val="20"/>
              </w:rPr>
            </w:pPr>
            <w:r>
              <w:rPr>
                <w:rFonts w:ascii="Calibri"/>
                <w:spacing w:val="-5"/>
                <w:sz w:val="20"/>
              </w:rPr>
              <w:t>5.</w:t>
            </w:r>
            <w:r>
              <w:rPr>
                <w:rFonts w:ascii="Calibri"/>
                <w:sz w:val="20"/>
              </w:rPr>
              <w:tab/>
            </w:r>
            <w:r>
              <w:rPr>
                <w:rFonts w:ascii="Calibri"/>
                <w:sz w:val="20"/>
              </w:rPr>
              <w:t>Policy</w:t>
            </w:r>
            <w:r>
              <w:rPr>
                <w:rFonts w:ascii="Calibri"/>
                <w:spacing w:val="-8"/>
                <w:sz w:val="20"/>
              </w:rPr>
              <w:t xml:space="preserve"> </w:t>
            </w:r>
            <w:r>
              <w:rPr>
                <w:rFonts w:ascii="Calibri"/>
                <w:spacing w:val="-2"/>
                <w:sz w:val="20"/>
              </w:rPr>
              <w:t>Practice</w:t>
            </w:r>
          </w:p>
        </w:tc>
        <w:tc>
          <w:tcPr>
            <w:tcW w:w="3048" w:type="dxa"/>
          </w:tcPr>
          <w:p w:rsidR="003944A5" w:rsidRDefault="00956B32" w14:paraId="71BC4BEA" w14:textId="77777777">
            <w:pPr>
              <w:pStyle w:val="TableParagraph"/>
              <w:tabs>
                <w:tab w:val="left" w:pos="578"/>
              </w:tabs>
              <w:spacing w:before="6"/>
              <w:ind w:left="218"/>
              <w:rPr>
                <w:rFonts w:ascii="Calibri"/>
                <w:sz w:val="20"/>
              </w:rPr>
            </w:pPr>
            <w:r>
              <w:rPr>
                <w:rFonts w:ascii="Calibri"/>
                <w:spacing w:val="-5"/>
                <w:sz w:val="20"/>
              </w:rPr>
              <w:t>6.</w:t>
            </w:r>
            <w:r>
              <w:rPr>
                <w:rFonts w:ascii="Calibri"/>
                <w:sz w:val="20"/>
              </w:rPr>
              <w:tab/>
            </w:r>
            <w:r>
              <w:rPr>
                <w:rFonts w:ascii="Calibri"/>
                <w:spacing w:val="-2"/>
                <w:sz w:val="20"/>
              </w:rPr>
              <w:t>Engagement</w:t>
            </w:r>
          </w:p>
        </w:tc>
      </w:tr>
      <w:tr w:rsidR="003944A5" w14:paraId="39FE445D" w14:textId="77777777">
        <w:trPr>
          <w:trHeight w:val="719"/>
        </w:trPr>
        <w:tc>
          <w:tcPr>
            <w:tcW w:w="3137" w:type="dxa"/>
          </w:tcPr>
          <w:p w:rsidR="003944A5" w:rsidRDefault="00956B32" w14:paraId="5F72C58A" w14:textId="77777777">
            <w:pPr>
              <w:pStyle w:val="TableParagraph"/>
              <w:tabs>
                <w:tab w:val="left" w:pos="577"/>
              </w:tabs>
              <w:spacing w:before="6"/>
              <w:ind w:left="218"/>
              <w:rPr>
                <w:rFonts w:ascii="Calibri"/>
                <w:sz w:val="20"/>
              </w:rPr>
            </w:pPr>
            <w:r>
              <w:rPr>
                <w:rFonts w:ascii="Calibri"/>
                <w:spacing w:val="-5"/>
                <w:sz w:val="20"/>
              </w:rPr>
              <w:t>7.</w:t>
            </w:r>
            <w:r>
              <w:rPr>
                <w:rFonts w:ascii="Calibri"/>
                <w:sz w:val="20"/>
              </w:rPr>
              <w:tab/>
            </w:r>
            <w:r>
              <w:rPr>
                <w:rFonts w:ascii="Calibri"/>
                <w:spacing w:val="-2"/>
                <w:sz w:val="20"/>
              </w:rPr>
              <w:t>Assessment</w:t>
            </w:r>
          </w:p>
        </w:tc>
        <w:tc>
          <w:tcPr>
            <w:tcW w:w="2777" w:type="dxa"/>
          </w:tcPr>
          <w:p w:rsidR="003944A5" w:rsidRDefault="00956B32" w14:paraId="5111184C" w14:textId="77777777">
            <w:pPr>
              <w:pStyle w:val="TableParagraph"/>
              <w:tabs>
                <w:tab w:val="left" w:pos="578"/>
              </w:tabs>
              <w:spacing w:before="6"/>
              <w:ind w:left="218"/>
              <w:rPr>
                <w:rFonts w:ascii="Calibri"/>
                <w:sz w:val="20"/>
              </w:rPr>
            </w:pPr>
            <w:r>
              <w:rPr>
                <w:rFonts w:ascii="Calibri"/>
                <w:spacing w:val="-5"/>
                <w:sz w:val="20"/>
              </w:rPr>
              <w:t>8.</w:t>
            </w:r>
            <w:r>
              <w:rPr>
                <w:rFonts w:ascii="Calibri"/>
                <w:sz w:val="20"/>
              </w:rPr>
              <w:tab/>
            </w:r>
            <w:r>
              <w:rPr>
                <w:rFonts w:ascii="Calibri"/>
                <w:spacing w:val="-2"/>
                <w:sz w:val="20"/>
              </w:rPr>
              <w:t>Intervention</w:t>
            </w:r>
          </w:p>
        </w:tc>
        <w:tc>
          <w:tcPr>
            <w:tcW w:w="3048" w:type="dxa"/>
          </w:tcPr>
          <w:p w:rsidR="003944A5" w:rsidRDefault="00956B32" w14:paraId="17DDFB4C" w14:textId="77777777">
            <w:pPr>
              <w:pStyle w:val="TableParagraph"/>
              <w:tabs>
                <w:tab w:val="left" w:pos="578"/>
              </w:tabs>
              <w:spacing w:before="6"/>
              <w:ind w:left="218"/>
              <w:rPr>
                <w:rFonts w:ascii="Calibri"/>
                <w:sz w:val="20"/>
              </w:rPr>
            </w:pPr>
            <w:r>
              <w:rPr>
                <w:rFonts w:ascii="Calibri"/>
                <w:spacing w:val="-5"/>
                <w:sz w:val="20"/>
              </w:rPr>
              <w:t>9.</w:t>
            </w:r>
            <w:r>
              <w:rPr>
                <w:rFonts w:ascii="Calibri"/>
                <w:sz w:val="20"/>
              </w:rPr>
              <w:tab/>
            </w:r>
            <w:r>
              <w:rPr>
                <w:rFonts w:ascii="Calibri"/>
                <w:spacing w:val="-2"/>
                <w:sz w:val="20"/>
              </w:rPr>
              <w:t>Evaluation</w:t>
            </w:r>
          </w:p>
        </w:tc>
      </w:tr>
    </w:tbl>
    <w:p w:rsidR="003944A5" w:rsidRDefault="003944A5" w14:paraId="6A916EA3" w14:textId="77777777">
      <w:pPr>
        <w:pStyle w:val="BodyText"/>
        <w:spacing w:before="6"/>
        <w:rPr>
          <w:sz w:val="22"/>
        </w:rPr>
      </w:pPr>
    </w:p>
    <w:p w:rsidR="003944A5" w:rsidP="00A84EE3" w:rsidRDefault="00956B32" w14:paraId="684E4EA9" w14:textId="77777777">
      <w:pPr>
        <w:pStyle w:val="ListParagraph"/>
        <w:numPr>
          <w:ilvl w:val="1"/>
          <w:numId w:val="15"/>
        </w:numPr>
        <w:tabs>
          <w:tab w:val="left" w:pos="1241"/>
        </w:tabs>
        <w:ind w:left="1241"/>
        <w:rPr>
          <w:color w:val="1F1F1F"/>
          <w:sz w:val="24"/>
        </w:rPr>
      </w:pPr>
      <w:r>
        <w:rPr>
          <w:b/>
          <w:color w:val="1F1F1F"/>
          <w:sz w:val="24"/>
        </w:rPr>
        <w:t>Themes for</w:t>
      </w:r>
      <w:r>
        <w:rPr>
          <w:b/>
          <w:color w:val="1F1F1F"/>
          <w:spacing w:val="-7"/>
          <w:sz w:val="24"/>
        </w:rPr>
        <w:t xml:space="preserve"> </w:t>
      </w:r>
      <w:r>
        <w:rPr>
          <w:b/>
          <w:color w:val="1F1F1F"/>
          <w:sz w:val="24"/>
        </w:rPr>
        <w:t>Ongoing</w:t>
      </w:r>
      <w:r>
        <w:rPr>
          <w:b/>
          <w:color w:val="1F1F1F"/>
          <w:spacing w:val="-1"/>
          <w:sz w:val="24"/>
        </w:rPr>
        <w:t xml:space="preserve"> </w:t>
      </w:r>
      <w:r>
        <w:rPr>
          <w:b/>
          <w:color w:val="1F1F1F"/>
          <w:spacing w:val="-2"/>
          <w:sz w:val="24"/>
        </w:rPr>
        <w:t>Reflection:</w:t>
      </w:r>
    </w:p>
    <w:p w:rsidR="003944A5" w:rsidP="00A84EE3" w:rsidRDefault="00956B32" w14:paraId="1F2C955E" w14:textId="77777777">
      <w:pPr>
        <w:pStyle w:val="ListParagraph"/>
        <w:numPr>
          <w:ilvl w:val="2"/>
          <w:numId w:val="15"/>
        </w:numPr>
        <w:tabs>
          <w:tab w:val="left" w:pos="1956"/>
        </w:tabs>
        <w:ind w:hanging="475"/>
        <w:rPr>
          <w:sz w:val="24"/>
        </w:rPr>
      </w:pPr>
      <w:r>
        <w:rPr>
          <w:color w:val="1F1F1F"/>
          <w:sz w:val="24"/>
        </w:rPr>
        <w:t>Use</w:t>
      </w:r>
      <w:r>
        <w:rPr>
          <w:color w:val="1F1F1F"/>
          <w:spacing w:val="-10"/>
          <w:sz w:val="24"/>
        </w:rPr>
        <w:t xml:space="preserve"> </w:t>
      </w:r>
      <w:r>
        <w:rPr>
          <w:color w:val="1F1F1F"/>
          <w:sz w:val="24"/>
        </w:rPr>
        <w:t>of</w:t>
      </w:r>
      <w:r>
        <w:rPr>
          <w:color w:val="1F1F1F"/>
          <w:spacing w:val="-6"/>
          <w:sz w:val="24"/>
        </w:rPr>
        <w:t xml:space="preserve"> </w:t>
      </w:r>
      <w:r>
        <w:rPr>
          <w:color w:val="1F1F1F"/>
          <w:sz w:val="24"/>
        </w:rPr>
        <w:t>Supervision,</w:t>
      </w:r>
      <w:r>
        <w:rPr>
          <w:color w:val="1F1F1F"/>
          <w:spacing w:val="-4"/>
          <w:sz w:val="24"/>
        </w:rPr>
        <w:t xml:space="preserve"> </w:t>
      </w:r>
      <w:r>
        <w:rPr>
          <w:color w:val="1F1F1F"/>
          <w:sz w:val="24"/>
        </w:rPr>
        <w:t>Student/Field</w:t>
      </w:r>
      <w:r>
        <w:rPr>
          <w:color w:val="1F1F1F"/>
          <w:spacing w:val="-2"/>
          <w:sz w:val="24"/>
        </w:rPr>
        <w:t xml:space="preserve"> </w:t>
      </w:r>
      <w:r>
        <w:rPr>
          <w:color w:val="1F1F1F"/>
          <w:sz w:val="24"/>
        </w:rPr>
        <w:t>Instructor</w:t>
      </w:r>
      <w:r>
        <w:rPr>
          <w:color w:val="1F1F1F"/>
          <w:spacing w:val="-5"/>
          <w:sz w:val="24"/>
        </w:rPr>
        <w:t xml:space="preserve"> </w:t>
      </w:r>
      <w:r>
        <w:rPr>
          <w:color w:val="1F1F1F"/>
          <w:spacing w:val="-2"/>
          <w:sz w:val="24"/>
        </w:rPr>
        <w:t>Relationship</w:t>
      </w:r>
    </w:p>
    <w:p w:rsidR="003944A5" w:rsidP="00A84EE3" w:rsidRDefault="00956B32" w14:paraId="0C6B072D" w14:textId="77777777">
      <w:pPr>
        <w:pStyle w:val="ListParagraph"/>
        <w:numPr>
          <w:ilvl w:val="2"/>
          <w:numId w:val="15"/>
        </w:numPr>
        <w:tabs>
          <w:tab w:val="left" w:pos="1937"/>
        </w:tabs>
        <w:spacing w:before="60"/>
        <w:ind w:left="1937" w:hanging="456"/>
        <w:rPr>
          <w:sz w:val="24"/>
        </w:rPr>
      </w:pPr>
      <w:r>
        <w:rPr>
          <w:color w:val="1F1F1F"/>
          <w:sz w:val="24"/>
        </w:rPr>
        <w:t>Feedback</w:t>
      </w:r>
      <w:r>
        <w:rPr>
          <w:color w:val="1F1F1F"/>
          <w:spacing w:val="-6"/>
          <w:sz w:val="24"/>
        </w:rPr>
        <w:t xml:space="preserve"> </w:t>
      </w:r>
      <w:r>
        <w:rPr>
          <w:color w:val="1F1F1F"/>
          <w:sz w:val="24"/>
        </w:rPr>
        <w:t>(strengths &amp;</w:t>
      </w:r>
      <w:r>
        <w:rPr>
          <w:color w:val="1F1F1F"/>
          <w:spacing w:val="-6"/>
          <w:sz w:val="24"/>
        </w:rPr>
        <w:t xml:space="preserve"> </w:t>
      </w:r>
      <w:r>
        <w:rPr>
          <w:color w:val="1F1F1F"/>
          <w:sz w:val="24"/>
        </w:rPr>
        <w:t>growth,</w:t>
      </w:r>
      <w:r>
        <w:rPr>
          <w:color w:val="1F1F1F"/>
          <w:spacing w:val="-4"/>
          <w:sz w:val="24"/>
        </w:rPr>
        <w:t xml:space="preserve"> </w:t>
      </w:r>
      <w:r>
        <w:rPr>
          <w:color w:val="1F1F1F"/>
          <w:sz w:val="24"/>
        </w:rPr>
        <w:t>areas for</w:t>
      </w:r>
      <w:r>
        <w:rPr>
          <w:color w:val="1F1F1F"/>
          <w:spacing w:val="-4"/>
          <w:sz w:val="24"/>
        </w:rPr>
        <w:t xml:space="preserve"> </w:t>
      </w:r>
      <w:r>
        <w:rPr>
          <w:color w:val="1F1F1F"/>
          <w:sz w:val="24"/>
        </w:rPr>
        <w:t>support,</w:t>
      </w:r>
      <w:r>
        <w:rPr>
          <w:color w:val="1F1F1F"/>
          <w:spacing w:val="-4"/>
          <w:sz w:val="24"/>
        </w:rPr>
        <w:t xml:space="preserve"> </w:t>
      </w:r>
      <w:r>
        <w:rPr>
          <w:color w:val="1F1F1F"/>
          <w:sz w:val="24"/>
        </w:rPr>
        <w:t>training,</w:t>
      </w:r>
      <w:r>
        <w:rPr>
          <w:color w:val="1F1F1F"/>
          <w:spacing w:val="-3"/>
          <w:sz w:val="24"/>
        </w:rPr>
        <w:t xml:space="preserve"> </w:t>
      </w:r>
      <w:r>
        <w:rPr>
          <w:color w:val="1F1F1F"/>
          <w:sz w:val="24"/>
        </w:rPr>
        <w:t>&amp;</w:t>
      </w:r>
      <w:r>
        <w:rPr>
          <w:color w:val="1F1F1F"/>
          <w:spacing w:val="-2"/>
          <w:sz w:val="24"/>
        </w:rPr>
        <w:t xml:space="preserve"> opportunity)</w:t>
      </w:r>
    </w:p>
    <w:p w:rsidR="003944A5" w:rsidP="00A84EE3" w:rsidRDefault="00956B32" w14:paraId="00FEFC87" w14:textId="77777777">
      <w:pPr>
        <w:pStyle w:val="ListParagraph"/>
        <w:numPr>
          <w:ilvl w:val="2"/>
          <w:numId w:val="15"/>
        </w:numPr>
        <w:tabs>
          <w:tab w:val="left" w:pos="1937"/>
        </w:tabs>
        <w:spacing w:before="60"/>
        <w:ind w:left="1937" w:hanging="456"/>
        <w:rPr>
          <w:sz w:val="24"/>
        </w:rPr>
      </w:pPr>
      <w:r>
        <w:rPr>
          <w:color w:val="1F1F1F"/>
          <w:sz w:val="24"/>
        </w:rPr>
        <w:t>Social</w:t>
      </w:r>
      <w:r>
        <w:rPr>
          <w:color w:val="1F1F1F"/>
          <w:spacing w:val="-12"/>
          <w:sz w:val="24"/>
        </w:rPr>
        <w:t xml:space="preserve"> </w:t>
      </w:r>
      <w:r>
        <w:rPr>
          <w:color w:val="1F1F1F"/>
          <w:sz w:val="24"/>
        </w:rPr>
        <w:t>Worker</w:t>
      </w:r>
      <w:r>
        <w:rPr>
          <w:color w:val="1F1F1F"/>
          <w:spacing w:val="-1"/>
          <w:sz w:val="24"/>
        </w:rPr>
        <w:t xml:space="preserve"> </w:t>
      </w:r>
      <w:r>
        <w:rPr>
          <w:color w:val="1F1F1F"/>
          <w:sz w:val="24"/>
        </w:rPr>
        <w:t>Well-Being</w:t>
      </w:r>
      <w:r>
        <w:rPr>
          <w:color w:val="1F1F1F"/>
          <w:spacing w:val="-1"/>
          <w:sz w:val="24"/>
        </w:rPr>
        <w:t xml:space="preserve"> </w:t>
      </w:r>
      <w:r>
        <w:rPr>
          <w:color w:val="1F1F1F"/>
          <w:sz w:val="24"/>
        </w:rPr>
        <w:t>(self-care</w:t>
      </w:r>
      <w:r>
        <w:rPr>
          <w:color w:val="1F1F1F"/>
          <w:spacing w:val="-9"/>
          <w:sz w:val="24"/>
        </w:rPr>
        <w:t xml:space="preserve"> </w:t>
      </w:r>
      <w:r>
        <w:rPr>
          <w:color w:val="1F1F1F"/>
          <w:sz w:val="24"/>
        </w:rPr>
        <w:t>&amp;</w:t>
      </w:r>
      <w:r>
        <w:rPr>
          <w:color w:val="1F1F1F"/>
          <w:spacing w:val="-3"/>
          <w:sz w:val="24"/>
        </w:rPr>
        <w:t xml:space="preserve"> </w:t>
      </w:r>
      <w:r>
        <w:rPr>
          <w:color w:val="1F1F1F"/>
          <w:sz w:val="24"/>
        </w:rPr>
        <w:t>community</w:t>
      </w:r>
      <w:r>
        <w:rPr>
          <w:color w:val="1F1F1F"/>
          <w:spacing w:val="-3"/>
          <w:sz w:val="24"/>
        </w:rPr>
        <w:t xml:space="preserve"> </w:t>
      </w:r>
      <w:r>
        <w:rPr>
          <w:color w:val="1F1F1F"/>
          <w:sz w:val="24"/>
        </w:rPr>
        <w:t>care;</w:t>
      </w:r>
      <w:r>
        <w:rPr>
          <w:color w:val="1F1F1F"/>
          <w:spacing w:val="-4"/>
          <w:sz w:val="24"/>
        </w:rPr>
        <w:t xml:space="preserve"> </w:t>
      </w:r>
      <w:r>
        <w:rPr>
          <w:color w:val="1F1F1F"/>
          <w:sz w:val="24"/>
        </w:rPr>
        <w:t>micro,</w:t>
      </w:r>
      <w:r>
        <w:rPr>
          <w:color w:val="1F1F1F"/>
          <w:spacing w:val="-4"/>
          <w:sz w:val="24"/>
        </w:rPr>
        <w:t xml:space="preserve"> </w:t>
      </w:r>
      <w:r>
        <w:rPr>
          <w:color w:val="1F1F1F"/>
          <w:sz w:val="24"/>
        </w:rPr>
        <w:t>mezzo,</w:t>
      </w:r>
      <w:r>
        <w:rPr>
          <w:color w:val="1F1F1F"/>
          <w:spacing w:val="-1"/>
          <w:sz w:val="24"/>
        </w:rPr>
        <w:t xml:space="preserve"> </w:t>
      </w:r>
      <w:r>
        <w:rPr>
          <w:color w:val="1F1F1F"/>
          <w:spacing w:val="-2"/>
          <w:sz w:val="24"/>
        </w:rPr>
        <w:t>macro)</w:t>
      </w:r>
    </w:p>
    <w:p w:rsidR="003944A5" w:rsidP="00A84EE3" w:rsidRDefault="00956B32" w14:paraId="512A7CD7" w14:textId="77777777">
      <w:pPr>
        <w:pStyle w:val="ListParagraph"/>
        <w:numPr>
          <w:ilvl w:val="2"/>
          <w:numId w:val="15"/>
        </w:numPr>
        <w:tabs>
          <w:tab w:val="left" w:pos="1961"/>
          <w:tab w:val="left" w:pos="1973"/>
        </w:tabs>
        <w:spacing w:before="3" w:line="264" w:lineRule="auto"/>
        <w:ind w:left="1973" w:right="1421" w:hanging="492"/>
        <w:rPr>
          <w:sz w:val="24"/>
        </w:rPr>
      </w:pPr>
      <w:r>
        <w:rPr>
          <w:color w:val="1F1F1F"/>
          <w:sz w:val="24"/>
        </w:rPr>
        <w:t>Identities,</w:t>
      </w:r>
      <w:r>
        <w:rPr>
          <w:color w:val="1F1F1F"/>
          <w:spacing w:val="-8"/>
          <w:sz w:val="24"/>
        </w:rPr>
        <w:t xml:space="preserve"> </w:t>
      </w:r>
      <w:r>
        <w:rPr>
          <w:color w:val="1F1F1F"/>
          <w:sz w:val="24"/>
        </w:rPr>
        <w:t>Impact</w:t>
      </w:r>
      <w:r>
        <w:rPr>
          <w:color w:val="1F1F1F"/>
          <w:spacing w:val="-10"/>
          <w:sz w:val="24"/>
        </w:rPr>
        <w:t xml:space="preserve"> </w:t>
      </w:r>
      <w:r>
        <w:rPr>
          <w:color w:val="1F1F1F"/>
          <w:sz w:val="24"/>
        </w:rPr>
        <w:t>of</w:t>
      </w:r>
      <w:r>
        <w:rPr>
          <w:color w:val="1F1F1F"/>
          <w:spacing w:val="-12"/>
          <w:sz w:val="24"/>
        </w:rPr>
        <w:t xml:space="preserve"> </w:t>
      </w:r>
      <w:r>
        <w:rPr>
          <w:color w:val="1F1F1F"/>
          <w:sz w:val="24"/>
        </w:rPr>
        <w:t>Systems</w:t>
      </w:r>
      <w:r>
        <w:rPr>
          <w:color w:val="1F1F1F"/>
          <w:spacing w:val="-8"/>
          <w:sz w:val="24"/>
        </w:rPr>
        <w:t xml:space="preserve"> </w:t>
      </w:r>
      <w:r>
        <w:rPr>
          <w:color w:val="1F1F1F"/>
          <w:sz w:val="24"/>
        </w:rPr>
        <w:t>of</w:t>
      </w:r>
      <w:r>
        <w:rPr>
          <w:color w:val="1F1F1F"/>
          <w:spacing w:val="-12"/>
          <w:sz w:val="24"/>
        </w:rPr>
        <w:t xml:space="preserve"> </w:t>
      </w:r>
      <w:r>
        <w:rPr>
          <w:color w:val="1F1F1F"/>
          <w:sz w:val="24"/>
        </w:rPr>
        <w:t>Oppression</w:t>
      </w:r>
      <w:r>
        <w:rPr>
          <w:color w:val="1F1F1F"/>
          <w:spacing w:val="-11"/>
          <w:sz w:val="24"/>
        </w:rPr>
        <w:t xml:space="preserve"> </w:t>
      </w:r>
      <w:r>
        <w:rPr>
          <w:color w:val="1F1F1F"/>
          <w:sz w:val="24"/>
        </w:rPr>
        <w:t>in</w:t>
      </w:r>
      <w:r>
        <w:rPr>
          <w:color w:val="1F1F1F"/>
          <w:spacing w:val="-12"/>
          <w:sz w:val="24"/>
        </w:rPr>
        <w:t xml:space="preserve"> </w:t>
      </w:r>
      <w:r>
        <w:rPr>
          <w:color w:val="1F1F1F"/>
          <w:sz w:val="24"/>
        </w:rPr>
        <w:t>practice,</w:t>
      </w:r>
      <w:r>
        <w:rPr>
          <w:color w:val="1F1F1F"/>
          <w:spacing w:val="-11"/>
          <w:sz w:val="24"/>
        </w:rPr>
        <w:t xml:space="preserve"> </w:t>
      </w:r>
      <w:r>
        <w:rPr>
          <w:color w:val="1F1F1F"/>
          <w:sz w:val="24"/>
        </w:rPr>
        <w:t>including</w:t>
      </w:r>
      <w:r>
        <w:rPr>
          <w:color w:val="1F1F1F"/>
          <w:spacing w:val="-8"/>
          <w:sz w:val="24"/>
        </w:rPr>
        <w:t xml:space="preserve"> </w:t>
      </w:r>
      <w:r>
        <w:rPr>
          <w:color w:val="1F1F1F"/>
          <w:sz w:val="24"/>
        </w:rPr>
        <w:t>supervisory, colleague, client/service user/stakeholder</w:t>
      </w:r>
      <w:r>
        <w:rPr>
          <w:color w:val="1F1F1F"/>
          <w:spacing w:val="-1"/>
          <w:sz w:val="24"/>
        </w:rPr>
        <w:t xml:space="preserve"> </w:t>
      </w:r>
      <w:r>
        <w:rPr>
          <w:color w:val="1F1F1F"/>
          <w:sz w:val="24"/>
        </w:rPr>
        <w:t>relationships,</w:t>
      </w:r>
      <w:r>
        <w:rPr>
          <w:color w:val="1F1F1F"/>
          <w:spacing w:val="-1"/>
          <w:sz w:val="24"/>
        </w:rPr>
        <w:t xml:space="preserve"> </w:t>
      </w:r>
      <w:r>
        <w:rPr>
          <w:color w:val="1F1F1F"/>
          <w:sz w:val="24"/>
        </w:rPr>
        <w:t>organizational</w:t>
      </w:r>
      <w:r>
        <w:rPr>
          <w:color w:val="1F1F1F"/>
          <w:spacing w:val="-1"/>
          <w:sz w:val="24"/>
        </w:rPr>
        <w:t xml:space="preserve"> </w:t>
      </w:r>
      <w:r>
        <w:rPr>
          <w:color w:val="1F1F1F"/>
          <w:sz w:val="24"/>
        </w:rPr>
        <w:t>factors</w:t>
      </w:r>
    </w:p>
    <w:p w:rsidR="003944A5" w:rsidP="00A84EE3" w:rsidRDefault="00956B32" w14:paraId="66042DFA" w14:textId="77777777">
      <w:pPr>
        <w:pStyle w:val="ListParagraph"/>
        <w:numPr>
          <w:ilvl w:val="2"/>
          <w:numId w:val="15"/>
        </w:numPr>
        <w:tabs>
          <w:tab w:val="left" w:pos="1951"/>
        </w:tabs>
        <w:spacing w:before="7"/>
        <w:ind w:left="1951" w:hanging="470"/>
        <w:rPr>
          <w:sz w:val="24"/>
        </w:rPr>
      </w:pPr>
      <w:r>
        <w:rPr>
          <w:color w:val="1F1F1F"/>
          <w:sz w:val="24"/>
        </w:rPr>
        <w:t>Code</w:t>
      </w:r>
      <w:r>
        <w:rPr>
          <w:color w:val="1F1F1F"/>
          <w:spacing w:val="-12"/>
          <w:sz w:val="24"/>
        </w:rPr>
        <w:t xml:space="preserve"> </w:t>
      </w:r>
      <w:r>
        <w:rPr>
          <w:color w:val="1F1F1F"/>
          <w:sz w:val="24"/>
        </w:rPr>
        <w:t>of</w:t>
      </w:r>
      <w:r>
        <w:rPr>
          <w:color w:val="1F1F1F"/>
          <w:spacing w:val="-2"/>
          <w:sz w:val="24"/>
        </w:rPr>
        <w:t xml:space="preserve"> </w:t>
      </w:r>
      <w:r>
        <w:rPr>
          <w:color w:val="1F1F1F"/>
          <w:sz w:val="24"/>
        </w:rPr>
        <w:t>Ethics</w:t>
      </w:r>
      <w:r>
        <w:rPr>
          <w:color w:val="1F1F1F"/>
          <w:spacing w:val="-1"/>
          <w:sz w:val="24"/>
        </w:rPr>
        <w:t xml:space="preserve"> </w:t>
      </w:r>
      <w:r>
        <w:rPr>
          <w:color w:val="1F1F1F"/>
          <w:sz w:val="24"/>
        </w:rPr>
        <w:t>(ethical</w:t>
      </w:r>
      <w:r>
        <w:rPr>
          <w:color w:val="1F1F1F"/>
          <w:spacing w:val="-1"/>
          <w:sz w:val="24"/>
        </w:rPr>
        <w:t xml:space="preserve"> </w:t>
      </w:r>
      <w:r>
        <w:rPr>
          <w:color w:val="1F1F1F"/>
          <w:sz w:val="24"/>
        </w:rPr>
        <w:t>dilemmas,</w:t>
      </w:r>
      <w:r>
        <w:rPr>
          <w:color w:val="1F1F1F"/>
          <w:spacing w:val="-3"/>
          <w:sz w:val="24"/>
        </w:rPr>
        <w:t xml:space="preserve"> </w:t>
      </w:r>
      <w:r>
        <w:rPr>
          <w:color w:val="1F1F1F"/>
          <w:sz w:val="24"/>
        </w:rPr>
        <w:t>application</w:t>
      </w:r>
      <w:r>
        <w:rPr>
          <w:color w:val="1F1F1F"/>
          <w:spacing w:val="-1"/>
          <w:sz w:val="24"/>
        </w:rPr>
        <w:t xml:space="preserve"> </w:t>
      </w:r>
      <w:r>
        <w:rPr>
          <w:color w:val="1F1F1F"/>
          <w:sz w:val="24"/>
        </w:rPr>
        <w:t>of</w:t>
      </w:r>
      <w:r>
        <w:rPr>
          <w:color w:val="1F1F1F"/>
          <w:spacing w:val="-5"/>
          <w:sz w:val="24"/>
        </w:rPr>
        <w:t xml:space="preserve"> </w:t>
      </w:r>
      <w:r>
        <w:rPr>
          <w:color w:val="1F1F1F"/>
          <w:sz w:val="24"/>
        </w:rPr>
        <w:t>Code,</w:t>
      </w:r>
      <w:r>
        <w:rPr>
          <w:color w:val="1F1F1F"/>
          <w:spacing w:val="-1"/>
          <w:sz w:val="24"/>
        </w:rPr>
        <w:t xml:space="preserve"> </w:t>
      </w:r>
      <w:r>
        <w:rPr>
          <w:color w:val="1F1F1F"/>
          <w:spacing w:val="-2"/>
          <w:sz w:val="24"/>
        </w:rPr>
        <w:t>questions/critique)</w:t>
      </w:r>
    </w:p>
    <w:p w:rsidR="003944A5" w:rsidP="00A84EE3" w:rsidRDefault="00956B32" w14:paraId="4964CE60" w14:textId="77777777">
      <w:pPr>
        <w:pStyle w:val="ListParagraph"/>
        <w:numPr>
          <w:ilvl w:val="1"/>
          <w:numId w:val="15"/>
        </w:numPr>
        <w:tabs>
          <w:tab w:val="left" w:pos="1241"/>
          <w:tab w:val="left" w:pos="1253"/>
        </w:tabs>
        <w:spacing w:before="257" w:line="266" w:lineRule="auto"/>
        <w:ind w:left="1253" w:right="1578" w:hanging="492"/>
        <w:rPr>
          <w:color w:val="1F1F1F"/>
          <w:sz w:val="24"/>
        </w:rPr>
      </w:pPr>
      <w:r>
        <w:rPr>
          <w:b/>
          <w:color w:val="1F1F1F"/>
          <w:sz w:val="24"/>
        </w:rPr>
        <w:t>Coursework</w:t>
      </w:r>
      <w:r>
        <w:rPr>
          <w:b/>
          <w:color w:val="1F1F1F"/>
          <w:spacing w:val="-9"/>
          <w:sz w:val="24"/>
        </w:rPr>
        <w:t xml:space="preserve"> </w:t>
      </w:r>
      <w:r>
        <w:rPr>
          <w:b/>
          <w:color w:val="1F1F1F"/>
          <w:sz w:val="24"/>
        </w:rPr>
        <w:t>and</w:t>
      </w:r>
      <w:r>
        <w:rPr>
          <w:b/>
          <w:color w:val="1F1F1F"/>
          <w:spacing w:val="-9"/>
          <w:sz w:val="24"/>
        </w:rPr>
        <w:t xml:space="preserve"> </w:t>
      </w:r>
      <w:r>
        <w:rPr>
          <w:b/>
          <w:color w:val="1F1F1F"/>
          <w:sz w:val="24"/>
        </w:rPr>
        <w:t>Field</w:t>
      </w:r>
      <w:r>
        <w:rPr>
          <w:b/>
          <w:color w:val="1F1F1F"/>
          <w:spacing w:val="-11"/>
          <w:sz w:val="24"/>
        </w:rPr>
        <w:t xml:space="preserve"> </w:t>
      </w:r>
      <w:r>
        <w:rPr>
          <w:b/>
          <w:color w:val="1F1F1F"/>
          <w:sz w:val="24"/>
        </w:rPr>
        <w:t>Connection:</w:t>
      </w:r>
      <w:r>
        <w:rPr>
          <w:b/>
          <w:color w:val="1F1F1F"/>
          <w:spacing w:val="-8"/>
          <w:sz w:val="24"/>
        </w:rPr>
        <w:t xml:space="preserve"> </w:t>
      </w:r>
      <w:r>
        <w:rPr>
          <w:color w:val="1F1F1F"/>
          <w:sz w:val="24"/>
        </w:rPr>
        <w:t>Assignments</w:t>
      </w:r>
      <w:r>
        <w:rPr>
          <w:color w:val="1F1F1F"/>
          <w:spacing w:val="-9"/>
          <w:sz w:val="24"/>
        </w:rPr>
        <w:t xml:space="preserve"> </w:t>
      </w:r>
      <w:r>
        <w:rPr>
          <w:color w:val="1F1F1F"/>
          <w:sz w:val="24"/>
        </w:rPr>
        <w:t>including</w:t>
      </w:r>
      <w:r>
        <w:rPr>
          <w:color w:val="1F1F1F"/>
          <w:spacing w:val="-12"/>
          <w:sz w:val="24"/>
        </w:rPr>
        <w:t xml:space="preserve"> </w:t>
      </w:r>
      <w:r>
        <w:rPr>
          <w:color w:val="1F1F1F"/>
          <w:sz w:val="24"/>
        </w:rPr>
        <w:t>the</w:t>
      </w:r>
      <w:r>
        <w:rPr>
          <w:color w:val="1F1F1F"/>
          <w:spacing w:val="-13"/>
          <w:sz w:val="24"/>
        </w:rPr>
        <w:t xml:space="preserve"> </w:t>
      </w:r>
      <w:r>
        <w:rPr>
          <w:color w:val="1F1F1F"/>
          <w:sz w:val="24"/>
          <w:u w:val="single" w:color="1F1F1F"/>
        </w:rPr>
        <w:t>Learning</w:t>
      </w:r>
      <w:r>
        <w:rPr>
          <w:color w:val="1F1F1F"/>
          <w:spacing w:val="-10"/>
          <w:sz w:val="24"/>
          <w:u w:val="single" w:color="1F1F1F"/>
        </w:rPr>
        <w:t xml:space="preserve"> </w:t>
      </w:r>
      <w:r>
        <w:rPr>
          <w:color w:val="1F1F1F"/>
          <w:sz w:val="24"/>
          <w:u w:val="single" w:color="1F1F1F"/>
        </w:rPr>
        <w:t>Contract</w:t>
      </w:r>
      <w:r>
        <w:rPr>
          <w:color w:val="1F1F1F"/>
          <w:sz w:val="24"/>
        </w:rPr>
        <w:t>, application of theory, sharing a reading/article/classroom discussion, questions &amp; observations, areas of congruence &amp; dissonance between theory &amp; practice, review Field Ed Plan and use as roadmap</w:t>
      </w:r>
    </w:p>
    <w:p w:rsidR="003944A5" w:rsidP="00A84EE3" w:rsidRDefault="00956B32" w14:paraId="3B4E0AB3" w14:textId="77777777">
      <w:pPr>
        <w:pStyle w:val="ListParagraph"/>
        <w:numPr>
          <w:ilvl w:val="1"/>
          <w:numId w:val="15"/>
        </w:numPr>
        <w:tabs>
          <w:tab w:val="left" w:pos="1241"/>
          <w:tab w:val="left" w:pos="1253"/>
        </w:tabs>
        <w:spacing w:before="253" w:line="264" w:lineRule="auto"/>
        <w:ind w:left="1253" w:right="1269" w:hanging="492"/>
        <w:rPr>
          <w:color w:val="1F1F1F"/>
          <w:sz w:val="24"/>
        </w:rPr>
      </w:pPr>
      <w:r>
        <w:rPr>
          <w:b/>
          <w:sz w:val="24"/>
        </w:rPr>
        <w:t>Field</w:t>
      </w:r>
      <w:r>
        <w:rPr>
          <w:b/>
          <w:spacing w:val="-1"/>
          <w:sz w:val="24"/>
        </w:rPr>
        <w:t xml:space="preserve"> </w:t>
      </w:r>
      <w:r>
        <w:rPr>
          <w:b/>
          <w:sz w:val="24"/>
        </w:rPr>
        <w:t>Logistics</w:t>
      </w:r>
      <w:r>
        <w:rPr>
          <w:sz w:val="24"/>
        </w:rPr>
        <w:t>:</w:t>
      </w:r>
      <w:r>
        <w:rPr>
          <w:spacing w:val="-2"/>
          <w:sz w:val="24"/>
        </w:rPr>
        <w:t xml:space="preserve"> </w:t>
      </w:r>
      <w:r>
        <w:rPr>
          <w:sz w:val="24"/>
        </w:rPr>
        <w:t>Review</w:t>
      </w:r>
      <w:r>
        <w:rPr>
          <w:spacing w:val="-2"/>
          <w:sz w:val="24"/>
        </w:rPr>
        <w:t xml:space="preserve"> </w:t>
      </w:r>
      <w:r>
        <w:rPr>
          <w:sz w:val="24"/>
        </w:rPr>
        <w:t>hours,</w:t>
      </w:r>
      <w:r>
        <w:rPr>
          <w:spacing w:val="-2"/>
          <w:sz w:val="24"/>
        </w:rPr>
        <w:t xml:space="preserve"> </w:t>
      </w:r>
      <w:r>
        <w:rPr>
          <w:sz w:val="24"/>
        </w:rPr>
        <w:t>calendar,</w:t>
      </w:r>
      <w:r>
        <w:rPr>
          <w:spacing w:val="-2"/>
          <w:sz w:val="24"/>
        </w:rPr>
        <w:t xml:space="preserve"> </w:t>
      </w:r>
      <w:r>
        <w:rPr>
          <w:sz w:val="24"/>
        </w:rPr>
        <w:t>schedule,</w:t>
      </w:r>
      <w:r>
        <w:rPr>
          <w:spacing w:val="-2"/>
          <w:sz w:val="24"/>
        </w:rPr>
        <w:t xml:space="preserve"> </w:t>
      </w:r>
      <w:r>
        <w:rPr>
          <w:sz w:val="24"/>
        </w:rPr>
        <w:t>documentation,</w:t>
      </w:r>
      <w:r>
        <w:rPr>
          <w:spacing w:val="-2"/>
          <w:sz w:val="24"/>
        </w:rPr>
        <w:t xml:space="preserve"> </w:t>
      </w:r>
      <w:r>
        <w:rPr>
          <w:sz w:val="24"/>
        </w:rPr>
        <w:t>upcoming</w:t>
      </w:r>
      <w:r>
        <w:rPr>
          <w:spacing w:val="-2"/>
          <w:sz w:val="24"/>
        </w:rPr>
        <w:t xml:space="preserve"> </w:t>
      </w:r>
      <w:r>
        <w:rPr>
          <w:sz w:val="24"/>
        </w:rPr>
        <w:t>projects, assignments</w:t>
      </w:r>
      <w:r>
        <w:rPr>
          <w:spacing w:val="-8"/>
          <w:sz w:val="24"/>
        </w:rPr>
        <w:t xml:space="preserve"> </w:t>
      </w:r>
      <w:r>
        <w:rPr>
          <w:sz w:val="24"/>
        </w:rPr>
        <w:t>that</w:t>
      </w:r>
      <w:r>
        <w:rPr>
          <w:spacing w:val="-11"/>
          <w:sz w:val="24"/>
        </w:rPr>
        <w:t xml:space="preserve"> </w:t>
      </w:r>
      <w:r>
        <w:rPr>
          <w:sz w:val="24"/>
        </w:rPr>
        <w:t>connect</w:t>
      </w:r>
      <w:r>
        <w:rPr>
          <w:spacing w:val="-7"/>
          <w:sz w:val="24"/>
        </w:rPr>
        <w:t xml:space="preserve"> </w:t>
      </w:r>
      <w:r>
        <w:rPr>
          <w:sz w:val="24"/>
        </w:rPr>
        <w:t>to/draw</w:t>
      </w:r>
      <w:r>
        <w:rPr>
          <w:spacing w:val="-8"/>
          <w:sz w:val="24"/>
        </w:rPr>
        <w:t xml:space="preserve"> </w:t>
      </w:r>
      <w:r>
        <w:rPr>
          <w:sz w:val="24"/>
        </w:rPr>
        <w:t>on</w:t>
      </w:r>
      <w:r>
        <w:rPr>
          <w:spacing w:val="-8"/>
          <w:sz w:val="24"/>
        </w:rPr>
        <w:t xml:space="preserve"> </w:t>
      </w:r>
      <w:r>
        <w:rPr>
          <w:sz w:val="24"/>
        </w:rPr>
        <w:t>field,</w:t>
      </w:r>
      <w:r>
        <w:rPr>
          <w:spacing w:val="-3"/>
          <w:sz w:val="24"/>
        </w:rPr>
        <w:t xml:space="preserve"> </w:t>
      </w:r>
      <w:r>
        <w:rPr>
          <w:sz w:val="24"/>
        </w:rPr>
        <w:t>end</w:t>
      </w:r>
      <w:r>
        <w:rPr>
          <w:spacing w:val="-8"/>
          <w:sz w:val="24"/>
        </w:rPr>
        <w:t xml:space="preserve"> </w:t>
      </w:r>
      <w:r>
        <w:rPr>
          <w:sz w:val="24"/>
        </w:rPr>
        <w:t>of</w:t>
      </w:r>
      <w:r>
        <w:rPr>
          <w:spacing w:val="-9"/>
          <w:sz w:val="24"/>
        </w:rPr>
        <w:t xml:space="preserve"> </w:t>
      </w:r>
      <w:r>
        <w:rPr>
          <w:sz w:val="24"/>
        </w:rPr>
        <w:t>term</w:t>
      </w:r>
      <w:r>
        <w:rPr>
          <w:spacing w:val="-11"/>
          <w:sz w:val="24"/>
        </w:rPr>
        <w:t xml:space="preserve"> </w:t>
      </w:r>
      <w:r>
        <w:rPr>
          <w:sz w:val="24"/>
        </w:rPr>
        <w:t>evaluations,</w:t>
      </w:r>
      <w:r>
        <w:rPr>
          <w:spacing w:val="-7"/>
          <w:sz w:val="24"/>
        </w:rPr>
        <w:t xml:space="preserve"> </w:t>
      </w:r>
      <w:r>
        <w:rPr>
          <w:sz w:val="24"/>
        </w:rPr>
        <w:t>upcoming</w:t>
      </w:r>
      <w:r>
        <w:rPr>
          <w:spacing w:val="-7"/>
          <w:sz w:val="24"/>
        </w:rPr>
        <w:t xml:space="preserve"> </w:t>
      </w:r>
      <w:r>
        <w:rPr>
          <w:sz w:val="24"/>
        </w:rPr>
        <w:t>site</w:t>
      </w:r>
      <w:r>
        <w:rPr>
          <w:spacing w:val="-11"/>
          <w:sz w:val="24"/>
        </w:rPr>
        <w:t xml:space="preserve"> </w:t>
      </w:r>
      <w:r>
        <w:rPr>
          <w:sz w:val="24"/>
        </w:rPr>
        <w:t>visits</w:t>
      </w:r>
    </w:p>
    <w:p w:rsidRPr="00DA457E" w:rsidR="003944A5" w:rsidP="00A84EE3" w:rsidRDefault="00956B32" w14:paraId="7C0D1741" w14:textId="64F1B336">
      <w:pPr>
        <w:pStyle w:val="ListParagraph"/>
        <w:numPr>
          <w:ilvl w:val="1"/>
          <w:numId w:val="15"/>
        </w:numPr>
        <w:tabs>
          <w:tab w:val="left" w:pos="1250"/>
        </w:tabs>
        <w:spacing w:before="259"/>
        <w:ind w:left="1250" w:hanging="489"/>
        <w:rPr>
          <w:rFonts w:ascii="Arial"/>
          <w:sz w:val="24"/>
        </w:rPr>
        <w:sectPr w:rsidRPr="00DA457E" w:rsidR="003944A5">
          <w:pgSz w:w="12240" w:h="15840" w:orient="portrait"/>
          <w:pgMar w:top="1820" w:right="580" w:bottom="1700" w:left="780" w:header="0" w:footer="1447" w:gutter="0"/>
          <w:cols w:space="720"/>
        </w:sectPr>
      </w:pPr>
      <w:r>
        <w:rPr>
          <w:rFonts w:ascii="Arial"/>
          <w:b/>
          <w:sz w:val="24"/>
        </w:rPr>
        <w:t>Other:</w:t>
      </w:r>
      <w:r>
        <w:rPr>
          <w:rFonts w:ascii="Arial"/>
          <w:b/>
          <w:spacing w:val="-8"/>
          <w:sz w:val="24"/>
        </w:rPr>
        <w:t xml:space="preserve"> </w:t>
      </w:r>
      <w:r>
        <w:rPr>
          <w:sz w:val="24"/>
        </w:rPr>
        <w:t>Topics</w:t>
      </w:r>
      <w:r>
        <w:rPr>
          <w:spacing w:val="-1"/>
          <w:sz w:val="24"/>
        </w:rPr>
        <w:t xml:space="preserve"> </w:t>
      </w:r>
      <w:r>
        <w:rPr>
          <w:sz w:val="24"/>
        </w:rPr>
        <w:t>identified</w:t>
      </w:r>
      <w:r>
        <w:rPr>
          <w:spacing w:val="-3"/>
          <w:sz w:val="24"/>
        </w:rPr>
        <w:t xml:space="preserve"> </w:t>
      </w:r>
      <w:r>
        <w:rPr>
          <w:sz w:val="24"/>
        </w:rPr>
        <w:t>by</w:t>
      </w:r>
      <w:r>
        <w:rPr>
          <w:spacing w:val="-4"/>
          <w:sz w:val="24"/>
        </w:rPr>
        <w:t xml:space="preserve"> </w:t>
      </w:r>
      <w:r>
        <w:rPr>
          <w:sz w:val="24"/>
        </w:rPr>
        <w:t>student,</w:t>
      </w:r>
      <w:r>
        <w:rPr>
          <w:spacing w:val="-4"/>
          <w:sz w:val="24"/>
        </w:rPr>
        <w:t xml:space="preserve"> </w:t>
      </w:r>
      <w:r>
        <w:rPr>
          <w:sz w:val="24"/>
        </w:rPr>
        <w:t>field</w:t>
      </w:r>
      <w:r>
        <w:rPr>
          <w:spacing w:val="-3"/>
          <w:sz w:val="24"/>
        </w:rPr>
        <w:t xml:space="preserve"> </w:t>
      </w:r>
      <w:r>
        <w:rPr>
          <w:sz w:val="24"/>
        </w:rPr>
        <w:t>instructor</w:t>
      </w:r>
      <w:r>
        <w:rPr>
          <w:spacing w:val="-4"/>
          <w:sz w:val="24"/>
        </w:rPr>
        <w:t xml:space="preserve"> </w:t>
      </w:r>
      <w:r>
        <w:rPr>
          <w:sz w:val="24"/>
        </w:rPr>
        <w:t>or</w:t>
      </w:r>
      <w:r>
        <w:rPr>
          <w:spacing w:val="-5"/>
          <w:sz w:val="24"/>
        </w:rPr>
        <w:t xml:space="preserve"> </w:t>
      </w:r>
      <w:r>
        <w:rPr>
          <w:sz w:val="24"/>
        </w:rPr>
        <w:t>task</w:t>
      </w:r>
      <w:r>
        <w:rPr>
          <w:spacing w:val="-3"/>
          <w:sz w:val="24"/>
        </w:rPr>
        <w:t xml:space="preserve"> </w:t>
      </w:r>
      <w:r>
        <w:rPr>
          <w:spacing w:val="-2"/>
          <w:sz w:val="24"/>
        </w:rPr>
        <w:t>supervisor</w:t>
      </w:r>
    </w:p>
    <w:p w:rsidRPr="00262225" w:rsidR="003944A5" w:rsidP="00262225" w:rsidRDefault="00956B32" w14:paraId="1D5D38DA" w14:textId="77777777">
      <w:pPr>
        <w:jc w:val="center"/>
        <w:rPr>
          <w:b/>
          <w:bCs/>
        </w:rPr>
      </w:pPr>
      <w:r w:rsidRPr="00262225">
        <w:rPr>
          <w:b/>
          <w:bCs/>
        </w:rPr>
        <w:t>FIELD</w:t>
      </w:r>
      <w:r w:rsidRPr="00262225">
        <w:rPr>
          <w:b/>
          <w:bCs/>
          <w:spacing w:val="-5"/>
        </w:rPr>
        <w:t xml:space="preserve"> </w:t>
      </w:r>
      <w:r w:rsidRPr="00262225">
        <w:rPr>
          <w:b/>
          <w:bCs/>
        </w:rPr>
        <w:t>SUPERVISION</w:t>
      </w:r>
      <w:r w:rsidRPr="00262225">
        <w:rPr>
          <w:b/>
          <w:bCs/>
          <w:spacing w:val="-8"/>
        </w:rPr>
        <w:t xml:space="preserve"> </w:t>
      </w:r>
      <w:r w:rsidRPr="00262225">
        <w:rPr>
          <w:b/>
          <w:bCs/>
        </w:rPr>
        <w:t>AGENDA</w:t>
      </w:r>
      <w:r w:rsidRPr="00262225">
        <w:rPr>
          <w:b/>
          <w:bCs/>
          <w:spacing w:val="3"/>
        </w:rPr>
        <w:t xml:space="preserve"> </w:t>
      </w:r>
      <w:r w:rsidRPr="00262225">
        <w:rPr>
          <w:b/>
          <w:bCs/>
        </w:rPr>
        <w:t>-</w:t>
      </w:r>
      <w:r w:rsidRPr="00262225">
        <w:rPr>
          <w:b/>
          <w:bCs/>
          <w:spacing w:val="-6"/>
        </w:rPr>
        <w:t xml:space="preserve"> </w:t>
      </w:r>
      <w:r w:rsidRPr="00262225">
        <w:rPr>
          <w:b/>
          <w:bCs/>
          <w:spacing w:val="-2"/>
        </w:rPr>
        <w:t>DOCUMENTATION</w:t>
      </w:r>
    </w:p>
    <w:p w:rsidR="003944A5" w:rsidRDefault="00956B32" w14:paraId="1C5ABCAB" w14:textId="77777777">
      <w:pPr>
        <w:pStyle w:val="BodyText"/>
        <w:spacing w:before="14"/>
        <w:ind w:left="660"/>
        <w:rPr>
          <w:rFonts w:ascii="Arial"/>
        </w:rPr>
      </w:pPr>
      <w:r>
        <w:rPr>
          <w:rFonts w:ascii="Arial"/>
          <w:spacing w:val="-2"/>
        </w:rPr>
        <w:t>Date:</w:t>
      </w:r>
    </w:p>
    <w:p w:rsidR="003944A5" w:rsidRDefault="00956B32" w14:paraId="6004ABCF" w14:textId="77777777">
      <w:pPr>
        <w:pStyle w:val="BodyText"/>
        <w:spacing w:before="14"/>
        <w:ind w:left="660"/>
        <w:rPr>
          <w:rFonts w:ascii="Arial"/>
        </w:rPr>
      </w:pPr>
      <w:r>
        <w:rPr>
          <w:rFonts w:ascii="Arial"/>
        </w:rPr>
        <w:t>Student</w:t>
      </w:r>
      <w:r>
        <w:rPr>
          <w:rFonts w:ascii="Arial"/>
          <w:spacing w:val="-5"/>
        </w:rPr>
        <w:t xml:space="preserve"> </w:t>
      </w:r>
      <w:r>
        <w:rPr>
          <w:rFonts w:ascii="Arial"/>
          <w:spacing w:val="-2"/>
        </w:rPr>
        <w:t>Name:</w:t>
      </w:r>
    </w:p>
    <w:p w:rsidR="003944A5" w:rsidRDefault="00956B32" w14:paraId="2E400D2D" w14:textId="77777777">
      <w:pPr>
        <w:pStyle w:val="BodyText"/>
        <w:spacing w:before="15"/>
        <w:ind w:left="660"/>
        <w:rPr>
          <w:rFonts w:ascii="Arial"/>
        </w:rPr>
      </w:pPr>
      <w:r>
        <w:rPr>
          <w:rFonts w:ascii="Arial"/>
        </w:rPr>
        <w:t>MGA</w:t>
      </w:r>
      <w:r>
        <w:rPr>
          <w:rFonts w:ascii="Arial"/>
          <w:spacing w:val="-16"/>
        </w:rPr>
        <w:t xml:space="preserve"> </w:t>
      </w:r>
      <w:r>
        <w:rPr>
          <w:rFonts w:ascii="Arial"/>
        </w:rPr>
        <w:t>Field</w:t>
      </w:r>
      <w:r>
        <w:rPr>
          <w:rFonts w:ascii="Arial"/>
          <w:spacing w:val="-16"/>
        </w:rPr>
        <w:t xml:space="preserve"> </w:t>
      </w:r>
      <w:r>
        <w:rPr>
          <w:rFonts w:ascii="Arial"/>
        </w:rPr>
        <w:t>Supervisor</w:t>
      </w:r>
      <w:r>
        <w:rPr>
          <w:rFonts w:ascii="Arial"/>
          <w:spacing w:val="-16"/>
        </w:rPr>
        <w:t xml:space="preserve"> </w:t>
      </w:r>
      <w:r>
        <w:rPr>
          <w:rFonts w:ascii="Arial"/>
          <w:spacing w:val="-4"/>
        </w:rPr>
        <w:t>Name:</w:t>
      </w:r>
    </w:p>
    <w:p w:rsidR="003944A5" w:rsidRDefault="00956B32" w14:paraId="6A463D2E" w14:textId="77777777">
      <w:pPr>
        <w:pStyle w:val="BodyText"/>
        <w:spacing w:before="14"/>
        <w:ind w:left="660"/>
        <w:rPr>
          <w:rFonts w:ascii="Arial"/>
        </w:rPr>
      </w:pPr>
      <w:r>
        <w:rPr>
          <w:rFonts w:ascii="Arial"/>
        </w:rPr>
        <w:t>Placement</w:t>
      </w:r>
      <w:r>
        <w:rPr>
          <w:rFonts w:ascii="Arial"/>
          <w:spacing w:val="-7"/>
        </w:rPr>
        <w:t xml:space="preserve"> </w:t>
      </w:r>
      <w:r>
        <w:rPr>
          <w:rFonts w:ascii="Arial"/>
          <w:spacing w:val="-4"/>
        </w:rPr>
        <w:t>Site:</w:t>
      </w:r>
    </w:p>
    <w:p w:rsidR="003944A5" w:rsidRDefault="003944A5" w14:paraId="23A5F2A4" w14:textId="77777777">
      <w:pPr>
        <w:pStyle w:val="BodyText"/>
        <w:spacing w:before="33"/>
        <w:rPr>
          <w:rFonts w:ascii="Arial"/>
        </w:rPr>
      </w:pPr>
    </w:p>
    <w:p w:rsidR="003944A5" w:rsidRDefault="00956B32" w14:paraId="305A4AC1" w14:textId="77777777">
      <w:pPr>
        <w:ind w:left="660"/>
        <w:rPr>
          <w:b/>
          <w:sz w:val="24"/>
        </w:rPr>
      </w:pPr>
      <w:r>
        <w:rPr>
          <w:b/>
          <w:sz w:val="24"/>
        </w:rPr>
        <w:t>Review</w:t>
      </w:r>
      <w:r>
        <w:rPr>
          <w:b/>
          <w:spacing w:val="-6"/>
          <w:sz w:val="24"/>
        </w:rPr>
        <w:t xml:space="preserve"> </w:t>
      </w:r>
      <w:r>
        <w:rPr>
          <w:b/>
          <w:sz w:val="24"/>
        </w:rPr>
        <w:t>weekly</w:t>
      </w:r>
      <w:r>
        <w:rPr>
          <w:b/>
          <w:spacing w:val="-6"/>
          <w:sz w:val="24"/>
        </w:rPr>
        <w:t xml:space="preserve"> </w:t>
      </w:r>
      <w:r>
        <w:rPr>
          <w:b/>
          <w:sz w:val="24"/>
        </w:rPr>
        <w:t>social</w:t>
      </w:r>
      <w:r>
        <w:rPr>
          <w:b/>
          <w:spacing w:val="-4"/>
          <w:sz w:val="24"/>
        </w:rPr>
        <w:t xml:space="preserve"> </w:t>
      </w:r>
      <w:r>
        <w:rPr>
          <w:b/>
          <w:sz w:val="24"/>
        </w:rPr>
        <w:t>work</w:t>
      </w:r>
      <w:r>
        <w:rPr>
          <w:b/>
          <w:spacing w:val="-2"/>
          <w:sz w:val="24"/>
        </w:rPr>
        <w:t xml:space="preserve"> practice</w:t>
      </w:r>
    </w:p>
    <w:p w:rsidR="003944A5" w:rsidRDefault="003944A5" w14:paraId="12F2AB67" w14:textId="77777777">
      <w:pPr>
        <w:pStyle w:val="BodyText"/>
        <w:rPr>
          <w:b/>
        </w:rPr>
      </w:pPr>
    </w:p>
    <w:p w:rsidR="003944A5" w:rsidRDefault="003944A5" w14:paraId="02A6475E" w14:textId="77777777">
      <w:pPr>
        <w:pStyle w:val="BodyText"/>
        <w:rPr>
          <w:b/>
        </w:rPr>
      </w:pPr>
    </w:p>
    <w:p w:rsidR="003944A5" w:rsidRDefault="003944A5" w14:paraId="400C966C" w14:textId="77777777">
      <w:pPr>
        <w:pStyle w:val="BodyText"/>
        <w:rPr>
          <w:b/>
        </w:rPr>
      </w:pPr>
    </w:p>
    <w:p w:rsidR="003944A5" w:rsidRDefault="003944A5" w14:paraId="3DF38CB2" w14:textId="77777777">
      <w:pPr>
        <w:pStyle w:val="BodyText"/>
        <w:spacing w:before="96"/>
        <w:rPr>
          <w:b/>
        </w:rPr>
      </w:pPr>
    </w:p>
    <w:p w:rsidR="003944A5" w:rsidRDefault="00956B32" w14:paraId="436962E1" w14:textId="77777777">
      <w:pPr>
        <w:ind w:left="660"/>
        <w:rPr>
          <w:b/>
          <w:sz w:val="24"/>
        </w:rPr>
      </w:pPr>
      <w:r>
        <w:rPr>
          <w:b/>
          <w:sz w:val="24"/>
        </w:rPr>
        <w:t>Themes for</w:t>
      </w:r>
      <w:r>
        <w:rPr>
          <w:b/>
          <w:spacing w:val="-7"/>
          <w:sz w:val="24"/>
        </w:rPr>
        <w:t xml:space="preserve"> </w:t>
      </w:r>
      <w:r>
        <w:rPr>
          <w:b/>
          <w:sz w:val="24"/>
        </w:rPr>
        <w:t>Ongoing</w:t>
      </w:r>
      <w:r>
        <w:rPr>
          <w:b/>
          <w:spacing w:val="1"/>
          <w:sz w:val="24"/>
        </w:rPr>
        <w:t xml:space="preserve"> </w:t>
      </w:r>
      <w:r>
        <w:rPr>
          <w:b/>
          <w:spacing w:val="-2"/>
          <w:sz w:val="24"/>
        </w:rPr>
        <w:t>Supervision</w:t>
      </w:r>
    </w:p>
    <w:p w:rsidR="003944A5" w:rsidRDefault="003944A5" w14:paraId="3D031FE4" w14:textId="77777777">
      <w:pPr>
        <w:pStyle w:val="BodyText"/>
        <w:rPr>
          <w:b/>
        </w:rPr>
      </w:pPr>
    </w:p>
    <w:p w:rsidR="003944A5" w:rsidRDefault="003944A5" w14:paraId="3BEB329D" w14:textId="77777777">
      <w:pPr>
        <w:pStyle w:val="BodyText"/>
        <w:rPr>
          <w:b/>
        </w:rPr>
      </w:pPr>
    </w:p>
    <w:p w:rsidR="003944A5" w:rsidRDefault="003944A5" w14:paraId="49018122" w14:textId="77777777">
      <w:pPr>
        <w:pStyle w:val="BodyText"/>
        <w:rPr>
          <w:b/>
        </w:rPr>
      </w:pPr>
    </w:p>
    <w:p w:rsidR="003944A5" w:rsidRDefault="003944A5" w14:paraId="59C3D5DC" w14:textId="77777777">
      <w:pPr>
        <w:pStyle w:val="BodyText"/>
        <w:rPr>
          <w:b/>
        </w:rPr>
      </w:pPr>
    </w:p>
    <w:p w:rsidR="003944A5" w:rsidRDefault="003944A5" w14:paraId="48F030F6" w14:textId="77777777">
      <w:pPr>
        <w:pStyle w:val="BodyText"/>
        <w:spacing w:before="103"/>
        <w:rPr>
          <w:b/>
        </w:rPr>
      </w:pPr>
    </w:p>
    <w:p w:rsidR="003944A5" w:rsidRDefault="00956B32" w14:paraId="4193379E" w14:textId="77777777">
      <w:pPr>
        <w:ind w:left="660" w:right="6718"/>
        <w:rPr>
          <w:b/>
          <w:sz w:val="24"/>
        </w:rPr>
      </w:pPr>
      <w:r>
        <w:rPr>
          <w:b/>
          <w:color w:val="1F1F1F"/>
          <w:sz w:val="24"/>
        </w:rPr>
        <w:t>Coursework</w:t>
      </w:r>
      <w:r>
        <w:rPr>
          <w:b/>
          <w:color w:val="1F1F1F"/>
          <w:spacing w:val="-15"/>
          <w:sz w:val="24"/>
        </w:rPr>
        <w:t xml:space="preserve"> </w:t>
      </w:r>
      <w:r>
        <w:rPr>
          <w:b/>
          <w:color w:val="1F1F1F"/>
          <w:sz w:val="24"/>
        </w:rPr>
        <w:t>and</w:t>
      </w:r>
      <w:r>
        <w:rPr>
          <w:b/>
          <w:color w:val="1F1F1F"/>
          <w:spacing w:val="-15"/>
          <w:sz w:val="24"/>
        </w:rPr>
        <w:t xml:space="preserve"> </w:t>
      </w:r>
      <w:r>
        <w:rPr>
          <w:b/>
          <w:color w:val="1F1F1F"/>
          <w:sz w:val="24"/>
        </w:rPr>
        <w:t>Field</w:t>
      </w:r>
      <w:r>
        <w:rPr>
          <w:b/>
          <w:color w:val="1F1F1F"/>
          <w:spacing w:val="-15"/>
          <w:sz w:val="24"/>
        </w:rPr>
        <w:t xml:space="preserve"> </w:t>
      </w:r>
      <w:r>
        <w:rPr>
          <w:b/>
          <w:color w:val="1F1F1F"/>
          <w:sz w:val="24"/>
        </w:rPr>
        <w:t xml:space="preserve">Connection </w:t>
      </w:r>
      <w:r>
        <w:rPr>
          <w:b/>
          <w:sz w:val="24"/>
        </w:rPr>
        <w:t>Field Logistics</w:t>
      </w:r>
    </w:p>
    <w:p w:rsidR="003944A5" w:rsidRDefault="003944A5" w14:paraId="47C9719A" w14:textId="77777777">
      <w:pPr>
        <w:pStyle w:val="BodyText"/>
        <w:rPr>
          <w:b/>
        </w:rPr>
      </w:pPr>
    </w:p>
    <w:p w:rsidR="003944A5" w:rsidRDefault="003944A5" w14:paraId="16180C8C" w14:textId="77777777">
      <w:pPr>
        <w:pStyle w:val="BodyText"/>
        <w:rPr>
          <w:b/>
        </w:rPr>
      </w:pPr>
    </w:p>
    <w:p w:rsidR="003944A5" w:rsidRDefault="003944A5" w14:paraId="33A6040B" w14:textId="77777777">
      <w:pPr>
        <w:pStyle w:val="BodyText"/>
        <w:spacing w:before="77"/>
        <w:rPr>
          <w:b/>
        </w:rPr>
      </w:pPr>
    </w:p>
    <w:p w:rsidR="003944A5" w:rsidRDefault="00956B32" w14:paraId="02F5E1C8" w14:textId="77777777">
      <w:pPr>
        <w:spacing w:before="1"/>
        <w:ind w:left="660"/>
        <w:rPr>
          <w:b/>
          <w:sz w:val="24"/>
        </w:rPr>
      </w:pPr>
      <w:r>
        <w:rPr>
          <w:b/>
          <w:sz w:val="24"/>
        </w:rPr>
        <w:t>Other</w:t>
      </w:r>
      <w:r>
        <w:rPr>
          <w:b/>
          <w:spacing w:val="-9"/>
          <w:sz w:val="24"/>
        </w:rPr>
        <w:t xml:space="preserve"> </w:t>
      </w:r>
      <w:r>
        <w:rPr>
          <w:b/>
          <w:sz w:val="24"/>
        </w:rPr>
        <w:t>(including</w:t>
      </w:r>
      <w:r>
        <w:rPr>
          <w:b/>
          <w:spacing w:val="-5"/>
          <w:sz w:val="24"/>
        </w:rPr>
        <w:t xml:space="preserve"> </w:t>
      </w:r>
      <w:r>
        <w:rPr>
          <w:b/>
          <w:sz w:val="24"/>
        </w:rPr>
        <w:t>student’s</w:t>
      </w:r>
      <w:r>
        <w:rPr>
          <w:b/>
          <w:spacing w:val="-5"/>
          <w:sz w:val="24"/>
        </w:rPr>
        <w:t xml:space="preserve"> </w:t>
      </w:r>
      <w:r>
        <w:rPr>
          <w:b/>
          <w:spacing w:val="-2"/>
          <w:sz w:val="24"/>
        </w:rPr>
        <w:t>goals)</w:t>
      </w:r>
    </w:p>
    <w:p w:rsidR="003944A5" w:rsidRDefault="003944A5" w14:paraId="2DE36995" w14:textId="77777777">
      <w:pPr>
        <w:pStyle w:val="BodyText"/>
        <w:rPr>
          <w:b/>
        </w:rPr>
      </w:pPr>
    </w:p>
    <w:p w:rsidR="003944A5" w:rsidRDefault="003944A5" w14:paraId="08564E41" w14:textId="77777777">
      <w:pPr>
        <w:pStyle w:val="BodyText"/>
        <w:rPr>
          <w:b/>
        </w:rPr>
      </w:pPr>
    </w:p>
    <w:p w:rsidR="003944A5" w:rsidRDefault="003944A5" w14:paraId="7204C4EA" w14:textId="77777777">
      <w:pPr>
        <w:pStyle w:val="BodyText"/>
        <w:rPr>
          <w:b/>
        </w:rPr>
      </w:pPr>
    </w:p>
    <w:p w:rsidR="003944A5" w:rsidRDefault="003944A5" w14:paraId="3C0332C7" w14:textId="77777777">
      <w:pPr>
        <w:pStyle w:val="BodyText"/>
        <w:rPr>
          <w:b/>
        </w:rPr>
      </w:pPr>
    </w:p>
    <w:p w:rsidR="003944A5" w:rsidRDefault="003944A5" w14:paraId="61BFDA2D" w14:textId="77777777">
      <w:pPr>
        <w:pStyle w:val="BodyText"/>
        <w:rPr>
          <w:b/>
        </w:rPr>
      </w:pPr>
    </w:p>
    <w:p w:rsidR="003944A5" w:rsidRDefault="003944A5" w14:paraId="1821E10B" w14:textId="77777777">
      <w:pPr>
        <w:pStyle w:val="BodyText"/>
        <w:rPr>
          <w:b/>
        </w:rPr>
      </w:pPr>
    </w:p>
    <w:p w:rsidR="003944A5" w:rsidRDefault="003944A5" w14:paraId="66C31DAA" w14:textId="77777777">
      <w:pPr>
        <w:pStyle w:val="BodyText"/>
        <w:rPr>
          <w:b/>
        </w:rPr>
      </w:pPr>
    </w:p>
    <w:p w:rsidR="003944A5" w:rsidRDefault="003944A5" w14:paraId="6655E536" w14:textId="77777777">
      <w:pPr>
        <w:pStyle w:val="BodyText"/>
        <w:spacing w:before="192"/>
        <w:rPr>
          <w:b/>
        </w:rPr>
      </w:pPr>
    </w:p>
    <w:p w:rsidR="003944A5" w:rsidRDefault="00956B32" w14:paraId="08473C63" w14:textId="77777777">
      <w:pPr>
        <w:pStyle w:val="BodyText"/>
        <w:tabs>
          <w:tab w:val="left" w:pos="7146"/>
        </w:tabs>
        <w:ind w:left="660"/>
      </w:pPr>
      <w:r>
        <w:t>Student</w:t>
      </w:r>
      <w:r>
        <w:rPr>
          <w:spacing w:val="-5"/>
        </w:rPr>
        <w:t xml:space="preserve"> </w:t>
      </w:r>
      <w:r>
        <w:rPr>
          <w:spacing w:val="-2"/>
        </w:rPr>
        <w:t>Signature:</w:t>
      </w:r>
      <w:r>
        <w:tab/>
      </w:r>
      <w:r>
        <w:rPr>
          <w:spacing w:val="-2"/>
        </w:rPr>
        <w:t>Date:</w:t>
      </w:r>
    </w:p>
    <w:p w:rsidR="003944A5" w:rsidRDefault="00956B32" w14:paraId="2FE4476E" w14:textId="77777777">
      <w:pPr>
        <w:pStyle w:val="BodyText"/>
        <w:tabs>
          <w:tab w:val="left" w:pos="7146"/>
        </w:tabs>
        <w:spacing w:before="34"/>
        <w:ind w:left="660"/>
      </w:pPr>
      <w:r>
        <w:t>Field</w:t>
      </w:r>
      <w:r>
        <w:rPr>
          <w:spacing w:val="-7"/>
        </w:rPr>
        <w:t xml:space="preserve"> </w:t>
      </w:r>
      <w:r>
        <w:t>Supervisor</w:t>
      </w:r>
      <w:r>
        <w:rPr>
          <w:spacing w:val="-4"/>
        </w:rPr>
        <w:t xml:space="preserve"> </w:t>
      </w:r>
      <w:r>
        <w:rPr>
          <w:spacing w:val="-2"/>
        </w:rPr>
        <w:t>Signature:</w:t>
      </w:r>
      <w:r>
        <w:tab/>
      </w:r>
      <w:r>
        <w:rPr>
          <w:spacing w:val="-2"/>
        </w:rPr>
        <w:t>Date:</w:t>
      </w:r>
    </w:p>
    <w:p w:rsidR="003944A5" w:rsidRDefault="003944A5" w14:paraId="639519E8" w14:textId="77777777">
      <w:pPr>
        <w:pStyle w:val="BodyText"/>
        <w:spacing w:before="38"/>
      </w:pPr>
    </w:p>
    <w:p w:rsidR="003944A5" w:rsidRDefault="00956B32" w14:paraId="6A0FB60A" w14:textId="77777777">
      <w:pPr>
        <w:spacing w:before="1"/>
        <w:ind w:left="660"/>
        <w:rPr>
          <w:i/>
          <w:sz w:val="24"/>
        </w:rPr>
      </w:pPr>
      <w:r>
        <w:rPr>
          <w:i/>
          <w:sz w:val="24"/>
        </w:rPr>
        <w:t>Adapted</w:t>
      </w:r>
      <w:r>
        <w:rPr>
          <w:i/>
          <w:spacing w:val="-6"/>
          <w:sz w:val="24"/>
        </w:rPr>
        <w:t xml:space="preserve"> </w:t>
      </w:r>
      <w:r>
        <w:rPr>
          <w:i/>
          <w:sz w:val="24"/>
        </w:rPr>
        <w:t>from</w:t>
      </w:r>
      <w:r>
        <w:rPr>
          <w:i/>
          <w:spacing w:val="-3"/>
          <w:sz w:val="24"/>
        </w:rPr>
        <w:t xml:space="preserve"> </w:t>
      </w:r>
      <w:r>
        <w:rPr>
          <w:i/>
          <w:sz w:val="24"/>
        </w:rPr>
        <w:t>Portland</w:t>
      </w:r>
      <w:r>
        <w:rPr>
          <w:i/>
          <w:spacing w:val="-3"/>
          <w:sz w:val="24"/>
        </w:rPr>
        <w:t xml:space="preserve"> </w:t>
      </w:r>
      <w:r>
        <w:rPr>
          <w:i/>
          <w:sz w:val="24"/>
        </w:rPr>
        <w:t>State</w:t>
      </w:r>
      <w:r>
        <w:rPr>
          <w:i/>
          <w:spacing w:val="-5"/>
          <w:sz w:val="24"/>
        </w:rPr>
        <w:t xml:space="preserve"> </w:t>
      </w:r>
      <w:r>
        <w:rPr>
          <w:i/>
          <w:spacing w:val="-2"/>
          <w:sz w:val="24"/>
        </w:rPr>
        <w:t>University</w:t>
      </w:r>
    </w:p>
    <w:p w:rsidR="003944A5" w:rsidRDefault="003944A5" w14:paraId="77C798E3" w14:textId="77777777">
      <w:pPr>
        <w:rPr>
          <w:sz w:val="24"/>
        </w:rPr>
        <w:sectPr w:rsidR="003944A5">
          <w:pgSz w:w="12240" w:h="15840" w:orient="portrait"/>
          <w:pgMar w:top="1820" w:right="580" w:bottom="1700" w:left="780" w:header="0" w:footer="1447" w:gutter="0"/>
          <w:cols w:space="720"/>
        </w:sectPr>
      </w:pPr>
    </w:p>
    <w:p w:rsidR="003944A5" w:rsidP="00DE7B1C" w:rsidRDefault="00956B32" w14:paraId="3F4134F3" w14:textId="77777777">
      <w:pPr>
        <w:pStyle w:val="Heading3"/>
      </w:pPr>
      <w:bookmarkStart w:name="_Toc205984021" w:id="53"/>
      <w:r>
        <w:t>Appendix</w:t>
      </w:r>
      <w:r>
        <w:rPr>
          <w:spacing w:val="-6"/>
        </w:rPr>
        <w:t xml:space="preserve"> </w:t>
      </w:r>
      <w:r>
        <w:t>D:</w:t>
      </w:r>
      <w:r>
        <w:rPr>
          <w:spacing w:val="-5"/>
        </w:rPr>
        <w:t xml:space="preserve"> </w:t>
      </w:r>
      <w:r>
        <w:t>Field Education Application</w:t>
      </w:r>
      <w:r>
        <w:rPr>
          <w:spacing w:val="-3"/>
        </w:rPr>
        <w:t xml:space="preserve"> </w:t>
      </w:r>
      <w:r>
        <w:t>&amp;</w:t>
      </w:r>
      <w:r>
        <w:rPr>
          <w:spacing w:val="-2"/>
        </w:rPr>
        <w:t xml:space="preserve"> Checklist</w:t>
      </w:r>
      <w:bookmarkEnd w:id="53"/>
    </w:p>
    <w:p w:rsidR="003944A5" w:rsidRDefault="00956B32" w14:paraId="6617D365" w14:textId="77777777">
      <w:pPr>
        <w:pStyle w:val="BodyText"/>
        <w:ind w:left="3261"/>
        <w:rPr>
          <w:sz w:val="20"/>
        </w:rPr>
      </w:pPr>
      <w:r>
        <w:rPr>
          <w:noProof/>
          <w:sz w:val="20"/>
        </w:rPr>
        <w:drawing>
          <wp:inline distT="0" distB="0" distL="0" distR="0" wp14:anchorId="4D1E2F87" wp14:editId="66168CB3">
            <wp:extent cx="2634664" cy="1097279"/>
            <wp:effectExtent l="0" t="0" r="0" b="8255"/>
            <wp:docPr id="21" name="Image 21" descr="P140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P1408#yIS1"/>
                    <pic:cNvPicPr/>
                  </pic:nvPicPr>
                  <pic:blipFill>
                    <a:blip r:embed="rId20" cstate="print"/>
                    <a:stretch>
                      <a:fillRect/>
                    </a:stretch>
                  </pic:blipFill>
                  <pic:spPr>
                    <a:xfrm>
                      <a:off x="0" y="0"/>
                      <a:ext cx="2634664" cy="1097279"/>
                    </a:xfrm>
                    <a:prstGeom prst="rect">
                      <a:avLst/>
                    </a:prstGeom>
                  </pic:spPr>
                </pic:pic>
              </a:graphicData>
            </a:graphic>
          </wp:inline>
        </w:drawing>
      </w:r>
    </w:p>
    <w:p w:rsidR="003944A5" w:rsidRDefault="003944A5" w14:paraId="3B15BE0E" w14:textId="77777777">
      <w:pPr>
        <w:pStyle w:val="BodyText"/>
        <w:spacing w:before="58"/>
        <w:rPr>
          <w:b/>
        </w:rPr>
      </w:pPr>
    </w:p>
    <w:p w:rsidR="003944A5" w:rsidRDefault="00956B32" w14:paraId="4C28FC4C" w14:textId="77777777">
      <w:pPr>
        <w:ind w:left="2232" w:right="2428"/>
        <w:jc w:val="center"/>
        <w:rPr>
          <w:rFonts w:ascii="Book Antiqua"/>
          <w:b/>
          <w:sz w:val="24"/>
        </w:rPr>
      </w:pPr>
      <w:r>
        <w:rPr>
          <w:rFonts w:ascii="Book Antiqua"/>
          <w:b/>
          <w:sz w:val="24"/>
        </w:rPr>
        <w:t>Department</w:t>
      </w:r>
      <w:r>
        <w:rPr>
          <w:rFonts w:ascii="Book Antiqua"/>
          <w:b/>
          <w:spacing w:val="6"/>
          <w:sz w:val="24"/>
        </w:rPr>
        <w:t xml:space="preserve"> </w:t>
      </w:r>
      <w:r>
        <w:rPr>
          <w:rFonts w:ascii="Book Antiqua"/>
          <w:b/>
          <w:sz w:val="24"/>
        </w:rPr>
        <w:t>of</w:t>
      </w:r>
      <w:r>
        <w:rPr>
          <w:rFonts w:ascii="Book Antiqua"/>
          <w:b/>
          <w:spacing w:val="-6"/>
          <w:sz w:val="24"/>
        </w:rPr>
        <w:t xml:space="preserve"> </w:t>
      </w:r>
      <w:r>
        <w:rPr>
          <w:rFonts w:ascii="Book Antiqua"/>
          <w:b/>
          <w:sz w:val="24"/>
        </w:rPr>
        <w:t>Teacher</w:t>
      </w:r>
      <w:r>
        <w:rPr>
          <w:rFonts w:ascii="Book Antiqua"/>
          <w:b/>
          <w:spacing w:val="-7"/>
          <w:sz w:val="24"/>
        </w:rPr>
        <w:t xml:space="preserve"> </w:t>
      </w:r>
      <w:r>
        <w:rPr>
          <w:rFonts w:ascii="Book Antiqua"/>
          <w:b/>
          <w:sz w:val="24"/>
        </w:rPr>
        <w:t>Education</w:t>
      </w:r>
      <w:r>
        <w:rPr>
          <w:rFonts w:ascii="Book Antiqua"/>
          <w:b/>
          <w:spacing w:val="1"/>
          <w:sz w:val="24"/>
        </w:rPr>
        <w:t xml:space="preserve"> </w:t>
      </w:r>
      <w:r>
        <w:rPr>
          <w:rFonts w:ascii="Book Antiqua"/>
          <w:b/>
          <w:sz w:val="24"/>
        </w:rPr>
        <w:t>and</w:t>
      </w:r>
      <w:r>
        <w:rPr>
          <w:rFonts w:ascii="Book Antiqua"/>
          <w:b/>
          <w:spacing w:val="-14"/>
          <w:sz w:val="24"/>
        </w:rPr>
        <w:t xml:space="preserve"> </w:t>
      </w:r>
      <w:r>
        <w:rPr>
          <w:rFonts w:ascii="Book Antiqua"/>
          <w:b/>
          <w:sz w:val="24"/>
        </w:rPr>
        <w:t>Social</w:t>
      </w:r>
      <w:r>
        <w:rPr>
          <w:rFonts w:ascii="Book Antiqua"/>
          <w:b/>
          <w:spacing w:val="7"/>
          <w:sz w:val="24"/>
        </w:rPr>
        <w:t xml:space="preserve"> </w:t>
      </w:r>
      <w:r>
        <w:rPr>
          <w:rFonts w:ascii="Book Antiqua"/>
          <w:b/>
          <w:spacing w:val="-4"/>
          <w:sz w:val="24"/>
        </w:rPr>
        <w:t>Work</w:t>
      </w:r>
    </w:p>
    <w:p w:rsidR="003944A5" w:rsidRDefault="003944A5" w14:paraId="5B63C7F3" w14:textId="77777777">
      <w:pPr>
        <w:pStyle w:val="BodyText"/>
        <w:spacing w:before="17"/>
        <w:rPr>
          <w:rFonts w:ascii="Book Antiqua"/>
          <w:b/>
        </w:rPr>
      </w:pPr>
    </w:p>
    <w:p w:rsidR="003944A5" w:rsidRDefault="00956B32" w14:paraId="1DFA950A" w14:textId="77777777">
      <w:pPr>
        <w:pStyle w:val="BodyText"/>
        <w:spacing w:before="1"/>
        <w:ind w:left="2723" w:right="2926"/>
        <w:jc w:val="center"/>
        <w:rPr>
          <w:rFonts w:ascii="Book Antiqua"/>
        </w:rPr>
      </w:pPr>
      <w:r>
        <w:rPr>
          <w:rFonts w:ascii="Book Antiqua"/>
        </w:rPr>
        <w:t>Bachelor</w:t>
      </w:r>
      <w:r>
        <w:rPr>
          <w:rFonts w:ascii="Book Antiqua"/>
          <w:spacing w:val="-3"/>
        </w:rPr>
        <w:t xml:space="preserve"> </w:t>
      </w:r>
      <w:r>
        <w:rPr>
          <w:rFonts w:ascii="Book Antiqua"/>
        </w:rPr>
        <w:t>of</w:t>
      </w:r>
      <w:r>
        <w:rPr>
          <w:rFonts w:ascii="Book Antiqua"/>
          <w:spacing w:val="-5"/>
        </w:rPr>
        <w:t xml:space="preserve"> </w:t>
      </w:r>
      <w:r>
        <w:rPr>
          <w:rFonts w:ascii="Book Antiqua"/>
        </w:rPr>
        <w:t>Social</w:t>
      </w:r>
      <w:r>
        <w:rPr>
          <w:rFonts w:ascii="Book Antiqua"/>
          <w:spacing w:val="-9"/>
        </w:rPr>
        <w:t xml:space="preserve"> </w:t>
      </w:r>
      <w:r>
        <w:rPr>
          <w:rFonts w:ascii="Book Antiqua"/>
        </w:rPr>
        <w:t>Work</w:t>
      </w:r>
      <w:r>
        <w:rPr>
          <w:rFonts w:ascii="Book Antiqua"/>
          <w:spacing w:val="4"/>
        </w:rPr>
        <w:t xml:space="preserve"> </w:t>
      </w:r>
      <w:r>
        <w:rPr>
          <w:rFonts w:ascii="Book Antiqua"/>
          <w:spacing w:val="-2"/>
        </w:rPr>
        <w:t>Program</w:t>
      </w:r>
    </w:p>
    <w:p w:rsidRPr="005977CD" w:rsidR="003944A5" w:rsidP="005977CD" w:rsidRDefault="00956B32" w14:paraId="3134595B" w14:textId="77777777">
      <w:pPr>
        <w:jc w:val="center"/>
        <w:rPr>
          <w:rFonts w:ascii="Book Antiqua" w:hAnsi="Book Antiqua"/>
          <w:b/>
          <w:bCs/>
          <w:sz w:val="24"/>
          <w:szCs w:val="24"/>
        </w:rPr>
      </w:pPr>
      <w:r w:rsidRPr="005977CD">
        <w:rPr>
          <w:rFonts w:ascii="Book Antiqua" w:hAnsi="Book Antiqua"/>
          <w:b/>
          <w:bCs/>
          <w:sz w:val="24"/>
          <w:szCs w:val="24"/>
        </w:rPr>
        <w:t>Field</w:t>
      </w:r>
      <w:r w:rsidRPr="005977CD">
        <w:rPr>
          <w:rFonts w:ascii="Book Antiqua" w:hAnsi="Book Antiqua"/>
          <w:b/>
          <w:bCs/>
          <w:spacing w:val="-8"/>
          <w:sz w:val="24"/>
          <w:szCs w:val="24"/>
        </w:rPr>
        <w:t xml:space="preserve"> </w:t>
      </w:r>
      <w:r w:rsidRPr="005977CD">
        <w:rPr>
          <w:rFonts w:ascii="Book Antiqua" w:hAnsi="Book Antiqua"/>
          <w:b/>
          <w:bCs/>
          <w:sz w:val="24"/>
          <w:szCs w:val="24"/>
        </w:rPr>
        <w:t>Application</w:t>
      </w:r>
    </w:p>
    <w:p w:rsidR="003944A5" w:rsidRDefault="003944A5" w14:paraId="4054BECB" w14:textId="77777777">
      <w:pPr>
        <w:pStyle w:val="BodyText"/>
        <w:spacing w:before="29"/>
        <w:rPr>
          <w:rFonts w:ascii="Book Antiqua"/>
          <w:b/>
        </w:rPr>
      </w:pPr>
    </w:p>
    <w:p w:rsidR="003944A5" w:rsidRDefault="00956B32" w14:paraId="0E283735" w14:textId="77777777">
      <w:pPr>
        <w:pStyle w:val="BodyText"/>
        <w:spacing w:line="254" w:lineRule="auto"/>
        <w:ind w:left="886" w:right="2243"/>
        <w:rPr>
          <w:rFonts w:ascii="Book Antiqua" w:hAnsi="Book Antiqua"/>
        </w:rPr>
      </w:pPr>
      <w:r>
        <w:rPr>
          <w:rFonts w:ascii="Book Antiqua" w:hAnsi="Book Antiqua"/>
        </w:rPr>
        <w:t>The</w:t>
      </w:r>
      <w:r>
        <w:rPr>
          <w:rFonts w:ascii="Book Antiqua" w:hAnsi="Book Antiqua"/>
          <w:spacing w:val="-5"/>
        </w:rPr>
        <w:t xml:space="preserve"> </w:t>
      </w:r>
      <w:r>
        <w:rPr>
          <w:rFonts w:ascii="Book Antiqua" w:hAnsi="Book Antiqua"/>
        </w:rPr>
        <w:t>field</w:t>
      </w:r>
      <w:r>
        <w:rPr>
          <w:rFonts w:ascii="Book Antiqua" w:hAnsi="Book Antiqua"/>
          <w:spacing w:val="-15"/>
        </w:rPr>
        <w:t xml:space="preserve"> </w:t>
      </w:r>
      <w:r>
        <w:rPr>
          <w:rFonts w:ascii="Book Antiqua" w:hAnsi="Book Antiqua"/>
        </w:rPr>
        <w:t>application</w:t>
      </w:r>
      <w:r>
        <w:rPr>
          <w:rFonts w:ascii="Book Antiqua" w:hAnsi="Book Antiqua"/>
          <w:spacing w:val="-20"/>
        </w:rPr>
        <w:t xml:space="preserve"> </w:t>
      </w:r>
      <w:r>
        <w:rPr>
          <w:rFonts w:ascii="Book Antiqua" w:hAnsi="Book Antiqua"/>
        </w:rPr>
        <w:t>must</w:t>
      </w:r>
      <w:r>
        <w:rPr>
          <w:rFonts w:ascii="Book Antiqua" w:hAnsi="Book Antiqua"/>
          <w:spacing w:val="-19"/>
        </w:rPr>
        <w:t xml:space="preserve"> </w:t>
      </w:r>
      <w:r>
        <w:rPr>
          <w:rFonts w:ascii="Book Antiqua" w:hAnsi="Book Antiqua"/>
        </w:rPr>
        <w:t>be submitted</w:t>
      </w:r>
      <w:r>
        <w:rPr>
          <w:rFonts w:ascii="Book Antiqua" w:hAnsi="Book Antiqua"/>
          <w:spacing w:val="-15"/>
        </w:rPr>
        <w:t xml:space="preserve"> </w:t>
      </w:r>
      <w:r>
        <w:rPr>
          <w:rFonts w:ascii="Book Antiqua" w:hAnsi="Book Antiqua"/>
        </w:rPr>
        <w:t>with</w:t>
      </w:r>
      <w:r>
        <w:rPr>
          <w:rFonts w:ascii="Book Antiqua" w:hAnsi="Book Antiqua"/>
          <w:spacing w:val="-8"/>
        </w:rPr>
        <w:t xml:space="preserve"> </w:t>
      </w:r>
      <w:r>
        <w:rPr>
          <w:rFonts w:ascii="Book Antiqua" w:hAnsi="Book Antiqua"/>
        </w:rPr>
        <w:t>a</w:t>
      </w:r>
      <w:r>
        <w:rPr>
          <w:rFonts w:ascii="Book Antiqua" w:hAnsi="Book Antiqua"/>
          <w:spacing w:val="-3"/>
        </w:rPr>
        <w:t xml:space="preserve"> </w:t>
      </w:r>
      <w:r>
        <w:rPr>
          <w:rFonts w:ascii="Book Antiqua" w:hAnsi="Book Antiqua"/>
        </w:rPr>
        <w:t>hard</w:t>
      </w:r>
      <w:r>
        <w:rPr>
          <w:rFonts w:ascii="Book Antiqua" w:hAnsi="Book Antiqua"/>
          <w:spacing w:val="14"/>
        </w:rPr>
        <w:t xml:space="preserve"> </w:t>
      </w:r>
      <w:r>
        <w:rPr>
          <w:rFonts w:ascii="Book Antiqua" w:hAnsi="Book Antiqua"/>
        </w:rPr>
        <w:t>copy</w:t>
      </w:r>
      <w:r>
        <w:rPr>
          <w:rFonts w:ascii="Book Antiqua" w:hAnsi="Book Antiqua"/>
          <w:spacing w:val="-15"/>
        </w:rPr>
        <w:t xml:space="preserve"> </w:t>
      </w:r>
      <w:r>
        <w:rPr>
          <w:rFonts w:ascii="Book Antiqua" w:hAnsi="Book Antiqua"/>
        </w:rPr>
        <w:t>of</w:t>
      </w:r>
      <w:r>
        <w:rPr>
          <w:rFonts w:ascii="Book Antiqua" w:hAnsi="Book Antiqua"/>
          <w:spacing w:val="-9"/>
        </w:rPr>
        <w:t xml:space="preserve"> </w:t>
      </w:r>
      <w:r>
        <w:rPr>
          <w:rFonts w:ascii="Book Antiqua" w:hAnsi="Book Antiqua"/>
        </w:rPr>
        <w:t>the student’s resume,</w:t>
      </w:r>
      <w:r>
        <w:rPr>
          <w:rFonts w:ascii="Book Antiqua" w:hAnsi="Book Antiqua"/>
          <w:spacing w:val="-15"/>
        </w:rPr>
        <w:t xml:space="preserve"> </w:t>
      </w:r>
      <w:r>
        <w:rPr>
          <w:rFonts w:ascii="Book Antiqua" w:hAnsi="Book Antiqua"/>
        </w:rPr>
        <w:t>and</w:t>
      </w:r>
      <w:r>
        <w:rPr>
          <w:rFonts w:ascii="Book Antiqua" w:hAnsi="Book Antiqua"/>
          <w:spacing w:val="-5"/>
        </w:rPr>
        <w:t xml:space="preserve"> </w:t>
      </w:r>
      <w:r>
        <w:rPr>
          <w:rFonts w:ascii="Book Antiqua" w:hAnsi="Book Antiqua"/>
        </w:rPr>
        <w:t>a</w:t>
      </w:r>
      <w:r>
        <w:rPr>
          <w:rFonts w:ascii="Book Antiqua" w:hAnsi="Book Antiqua"/>
          <w:spacing w:val="-3"/>
        </w:rPr>
        <w:t xml:space="preserve"> </w:t>
      </w:r>
      <w:r>
        <w:rPr>
          <w:rFonts w:ascii="Book Antiqua" w:hAnsi="Book Antiqua"/>
        </w:rPr>
        <w:t>copy</w:t>
      </w:r>
      <w:r>
        <w:rPr>
          <w:rFonts w:ascii="Book Antiqua" w:hAnsi="Book Antiqua"/>
          <w:spacing w:val="-4"/>
        </w:rPr>
        <w:t xml:space="preserve"> </w:t>
      </w:r>
      <w:r>
        <w:rPr>
          <w:rFonts w:ascii="Book Antiqua" w:hAnsi="Book Antiqua"/>
        </w:rPr>
        <w:t>of</w:t>
      </w:r>
      <w:r>
        <w:rPr>
          <w:rFonts w:ascii="Book Antiqua" w:hAnsi="Book Antiqua"/>
          <w:spacing w:val="-3"/>
        </w:rPr>
        <w:t xml:space="preserve"> </w:t>
      </w:r>
      <w:r>
        <w:rPr>
          <w:rFonts w:ascii="Book Antiqua" w:hAnsi="Book Antiqua"/>
        </w:rPr>
        <w:t>MyDegree</w:t>
      </w:r>
      <w:r>
        <w:rPr>
          <w:rFonts w:ascii="Book Antiqua" w:hAnsi="Book Antiqua"/>
          <w:spacing w:val="-3"/>
        </w:rPr>
        <w:t xml:space="preserve"> </w:t>
      </w:r>
      <w:r>
        <w:rPr>
          <w:rFonts w:ascii="Book Antiqua" w:hAnsi="Book Antiqua"/>
        </w:rPr>
        <w:t>unofficial</w:t>
      </w:r>
      <w:r>
        <w:rPr>
          <w:rFonts w:ascii="Book Antiqua" w:hAnsi="Book Antiqua"/>
          <w:spacing w:val="-3"/>
        </w:rPr>
        <w:t xml:space="preserve"> </w:t>
      </w:r>
      <w:r>
        <w:rPr>
          <w:rFonts w:ascii="Book Antiqua" w:hAnsi="Book Antiqua"/>
        </w:rPr>
        <w:t>audit.</w:t>
      </w:r>
      <w:r>
        <w:rPr>
          <w:rFonts w:ascii="Book Antiqua" w:hAnsi="Book Antiqua"/>
          <w:spacing w:val="-3"/>
        </w:rPr>
        <w:t xml:space="preserve"> </w:t>
      </w:r>
      <w:r>
        <w:rPr>
          <w:rFonts w:ascii="Book Antiqua" w:hAnsi="Book Antiqua"/>
        </w:rPr>
        <w:t>Students requesting</w:t>
      </w:r>
      <w:r>
        <w:rPr>
          <w:rFonts w:ascii="Book Antiqua" w:hAnsi="Book Antiqua"/>
          <w:spacing w:val="-15"/>
        </w:rPr>
        <w:t xml:space="preserve"> </w:t>
      </w:r>
      <w:r>
        <w:rPr>
          <w:rFonts w:ascii="Book Antiqua" w:hAnsi="Book Antiqua"/>
        </w:rPr>
        <w:t>an employment-based field practicum</w:t>
      </w:r>
      <w:r>
        <w:rPr>
          <w:rFonts w:ascii="Book Antiqua" w:hAnsi="Book Antiqua"/>
          <w:spacing w:val="-1"/>
        </w:rPr>
        <w:t xml:space="preserve"> </w:t>
      </w:r>
      <w:r>
        <w:rPr>
          <w:rFonts w:ascii="Book Antiqua" w:hAnsi="Book Antiqua"/>
        </w:rPr>
        <w:t>will be required to complete an additional</w:t>
      </w:r>
      <w:r>
        <w:rPr>
          <w:rFonts w:ascii="Book Antiqua" w:hAnsi="Book Antiqua"/>
          <w:spacing w:val="-3"/>
        </w:rPr>
        <w:t xml:space="preserve"> </w:t>
      </w:r>
      <w:r>
        <w:rPr>
          <w:rFonts w:ascii="Book Antiqua" w:hAnsi="Book Antiqua"/>
        </w:rPr>
        <w:t>application.</w:t>
      </w:r>
    </w:p>
    <w:p w:rsidR="003944A5" w:rsidRDefault="003944A5" w14:paraId="37DAAE57" w14:textId="77777777">
      <w:pPr>
        <w:pStyle w:val="BodyText"/>
        <w:spacing w:before="6"/>
        <w:rPr>
          <w:rFonts w:ascii="Book Antiqua"/>
        </w:rPr>
      </w:pPr>
    </w:p>
    <w:p w:rsidRPr="00DE7B1C" w:rsidR="003944A5" w:rsidP="00DE7B1C" w:rsidRDefault="00956B32" w14:paraId="5B5F2163" w14:textId="77777777">
      <w:pPr>
        <w:ind w:left="720"/>
        <w:rPr>
          <w:rFonts w:ascii="Book Antiqua" w:hAnsi="Book Antiqua"/>
          <w:b/>
          <w:bCs/>
        </w:rPr>
      </w:pPr>
      <w:r w:rsidRPr="00DE7B1C">
        <w:rPr>
          <w:rFonts w:ascii="Book Antiqua" w:hAnsi="Book Antiqua"/>
          <w:b/>
          <w:bCs/>
        </w:rPr>
        <w:t>Student</w:t>
      </w:r>
      <w:r w:rsidRPr="00DE7B1C">
        <w:rPr>
          <w:rFonts w:ascii="Book Antiqua" w:hAnsi="Book Antiqua"/>
          <w:b/>
          <w:bCs/>
          <w:spacing w:val="-6"/>
        </w:rPr>
        <w:t xml:space="preserve"> </w:t>
      </w:r>
      <w:r w:rsidRPr="00DE7B1C">
        <w:rPr>
          <w:rFonts w:ascii="Book Antiqua" w:hAnsi="Book Antiqua"/>
          <w:b/>
          <w:bCs/>
        </w:rPr>
        <w:t>Information</w:t>
      </w:r>
    </w:p>
    <w:p w:rsidR="003944A5" w:rsidRDefault="003944A5" w14:paraId="6B90AE60" w14:textId="77777777">
      <w:pPr>
        <w:pStyle w:val="BodyText"/>
        <w:spacing w:before="9"/>
        <w:rPr>
          <w:rFonts w:ascii="Book Antiqua"/>
          <w:b/>
        </w:rPr>
      </w:pPr>
    </w:p>
    <w:p w:rsidR="003944A5" w:rsidRDefault="00956B32" w14:paraId="287E89CB" w14:textId="77777777">
      <w:pPr>
        <w:pStyle w:val="BodyText"/>
        <w:tabs>
          <w:tab w:val="left" w:pos="9397"/>
          <w:tab w:val="left" w:pos="9472"/>
        </w:tabs>
        <w:spacing w:line="568" w:lineRule="auto"/>
        <w:ind w:left="886" w:right="1405"/>
        <w:rPr>
          <w:rFonts w:ascii="Book Antiqua"/>
        </w:rPr>
      </w:pPr>
      <w:r>
        <w:rPr>
          <w:rFonts w:ascii="Book Antiqua"/>
        </w:rPr>
        <w:t xml:space="preserve">Name: </w:t>
      </w:r>
      <w:r>
        <w:rPr>
          <w:rFonts w:ascii="Book Antiqua"/>
          <w:u w:val="single"/>
        </w:rPr>
        <w:tab/>
      </w:r>
      <w:r>
        <w:rPr>
          <w:rFonts w:ascii="Book Antiqua"/>
        </w:rPr>
        <w:t xml:space="preserve"> Mailing Address: </w:t>
      </w:r>
      <w:r>
        <w:rPr>
          <w:rFonts w:ascii="Book Antiqua"/>
          <w:u w:val="single"/>
        </w:rPr>
        <w:tab/>
      </w:r>
      <w:r>
        <w:rPr>
          <w:rFonts w:ascii="Book Antiqua"/>
          <w:u w:val="single"/>
        </w:rPr>
        <w:tab/>
      </w:r>
    </w:p>
    <w:p w:rsidR="003944A5" w:rsidRDefault="00956B32" w14:paraId="19790066" w14:textId="77777777">
      <w:pPr>
        <w:pStyle w:val="BodyText"/>
        <w:tabs>
          <w:tab w:val="left" w:pos="5737"/>
          <w:tab w:val="left" w:pos="9577"/>
        </w:tabs>
        <w:spacing w:line="290" w:lineRule="exact"/>
        <w:ind w:left="886"/>
        <w:rPr>
          <w:rFonts w:ascii="Book Antiqua"/>
        </w:rPr>
      </w:pPr>
      <w:r>
        <w:rPr>
          <w:rFonts w:ascii="Book Antiqua"/>
          <w:spacing w:val="-2"/>
        </w:rPr>
        <w:t>Phone:</w:t>
      </w:r>
      <w:r>
        <w:rPr>
          <w:rFonts w:ascii="Book Antiqua"/>
          <w:u w:val="single"/>
        </w:rPr>
        <w:tab/>
      </w:r>
      <w:r>
        <w:rPr>
          <w:rFonts w:ascii="Book Antiqua"/>
        </w:rPr>
        <w:t xml:space="preserve">Banner ID: </w:t>
      </w:r>
      <w:r>
        <w:rPr>
          <w:rFonts w:ascii="Book Antiqua"/>
          <w:u w:val="single"/>
        </w:rPr>
        <w:tab/>
      </w:r>
    </w:p>
    <w:p w:rsidR="003944A5" w:rsidRDefault="003944A5" w14:paraId="5210FFC0" w14:textId="77777777">
      <w:pPr>
        <w:pStyle w:val="BodyText"/>
        <w:spacing w:before="93"/>
        <w:rPr>
          <w:rFonts w:ascii="Book Antiqua"/>
        </w:rPr>
      </w:pPr>
    </w:p>
    <w:p w:rsidR="003944A5" w:rsidRDefault="00956B32" w14:paraId="71305984" w14:textId="77777777">
      <w:pPr>
        <w:pStyle w:val="BodyText"/>
        <w:tabs>
          <w:tab w:val="left" w:pos="5482"/>
          <w:tab w:val="left" w:pos="9502"/>
        </w:tabs>
        <w:spacing w:before="1"/>
        <w:ind w:left="886"/>
        <w:rPr>
          <w:rFonts w:ascii="Book Antiqua"/>
        </w:rPr>
      </w:pPr>
      <w:r>
        <w:rPr>
          <w:rFonts w:ascii="Book Antiqua"/>
        </w:rPr>
        <w:t>MGA</w:t>
      </w:r>
      <w:r>
        <w:rPr>
          <w:rFonts w:ascii="Book Antiqua"/>
          <w:spacing w:val="7"/>
        </w:rPr>
        <w:t xml:space="preserve"> </w:t>
      </w:r>
      <w:r>
        <w:rPr>
          <w:rFonts w:ascii="Book Antiqua"/>
        </w:rPr>
        <w:t>Email</w:t>
      </w:r>
      <w:r>
        <w:rPr>
          <w:rFonts w:ascii="Book Antiqua"/>
          <w:spacing w:val="-11"/>
        </w:rPr>
        <w:t xml:space="preserve"> </w:t>
      </w:r>
      <w:r>
        <w:rPr>
          <w:rFonts w:ascii="Book Antiqua"/>
          <w:spacing w:val="-2"/>
        </w:rPr>
        <w:t>Address:</w:t>
      </w:r>
      <w:r>
        <w:rPr>
          <w:rFonts w:ascii="Book Antiqua"/>
          <w:u w:val="single"/>
        </w:rPr>
        <w:tab/>
      </w:r>
      <w:r>
        <w:rPr>
          <w:rFonts w:ascii="Book Antiqua"/>
        </w:rPr>
        <w:t xml:space="preserve">Advisor: </w:t>
      </w:r>
      <w:r>
        <w:rPr>
          <w:rFonts w:ascii="Book Antiqua"/>
          <w:u w:val="single"/>
        </w:rPr>
        <w:tab/>
      </w:r>
    </w:p>
    <w:p w:rsidR="003944A5" w:rsidRDefault="003944A5" w14:paraId="66E704F4" w14:textId="77777777">
      <w:pPr>
        <w:pStyle w:val="BodyText"/>
        <w:spacing w:before="94"/>
        <w:rPr>
          <w:rFonts w:ascii="Book Antiqua"/>
        </w:rPr>
      </w:pPr>
    </w:p>
    <w:p w:rsidR="003944A5" w:rsidRDefault="00956B32" w14:paraId="47B5E2FA" w14:textId="77777777">
      <w:pPr>
        <w:pStyle w:val="BodyText"/>
        <w:ind w:left="886"/>
        <w:rPr>
          <w:rFonts w:ascii="Book Antiqua"/>
        </w:rPr>
      </w:pPr>
      <w:r>
        <w:rPr>
          <w:rFonts w:ascii="Book Antiqua"/>
        </w:rPr>
        <w:t>Have</w:t>
      </w:r>
      <w:r>
        <w:rPr>
          <w:rFonts w:ascii="Book Antiqua"/>
          <w:spacing w:val="4"/>
        </w:rPr>
        <w:t xml:space="preserve"> </w:t>
      </w:r>
      <w:r>
        <w:rPr>
          <w:rFonts w:ascii="Book Antiqua"/>
        </w:rPr>
        <w:t>you</w:t>
      </w:r>
      <w:r>
        <w:rPr>
          <w:rFonts w:ascii="Book Antiqua"/>
          <w:spacing w:val="-11"/>
        </w:rPr>
        <w:t xml:space="preserve"> </w:t>
      </w:r>
      <w:r>
        <w:rPr>
          <w:rFonts w:ascii="Book Antiqua"/>
        </w:rPr>
        <w:t>attached</w:t>
      </w:r>
      <w:r>
        <w:rPr>
          <w:rFonts w:ascii="Book Antiqua"/>
          <w:spacing w:val="18"/>
        </w:rPr>
        <w:t xml:space="preserve"> </w:t>
      </w:r>
      <w:r>
        <w:rPr>
          <w:rFonts w:ascii="Book Antiqua"/>
        </w:rPr>
        <w:t>a copy</w:t>
      </w:r>
      <w:r>
        <w:rPr>
          <w:rFonts w:ascii="Book Antiqua"/>
          <w:spacing w:val="-14"/>
        </w:rPr>
        <w:t xml:space="preserve"> </w:t>
      </w:r>
      <w:r>
        <w:rPr>
          <w:rFonts w:ascii="Book Antiqua"/>
        </w:rPr>
        <w:t>of</w:t>
      </w:r>
      <w:r>
        <w:rPr>
          <w:rFonts w:ascii="Book Antiqua"/>
          <w:spacing w:val="-6"/>
        </w:rPr>
        <w:t xml:space="preserve"> </w:t>
      </w:r>
      <w:r>
        <w:rPr>
          <w:rFonts w:ascii="Book Antiqua"/>
        </w:rPr>
        <w:t xml:space="preserve">your: </w:t>
      </w:r>
      <w:r>
        <w:rPr>
          <w:rFonts w:ascii="Book Antiqua"/>
          <w:spacing w:val="-4"/>
        </w:rPr>
        <w:t>(Y/N)</w:t>
      </w:r>
    </w:p>
    <w:p w:rsidR="003944A5" w:rsidP="00A84EE3" w:rsidRDefault="00956B32" w14:paraId="27D15E99" w14:textId="77777777">
      <w:pPr>
        <w:pStyle w:val="ListParagraph"/>
        <w:numPr>
          <w:ilvl w:val="0"/>
          <w:numId w:val="14"/>
        </w:numPr>
        <w:tabs>
          <w:tab w:val="left" w:pos="1250"/>
        </w:tabs>
        <w:spacing w:before="30" w:line="284" w:lineRule="exact"/>
        <w:ind w:left="1250" w:hanging="344"/>
        <w:rPr>
          <w:rFonts w:ascii="Book Antiqua"/>
          <w:sz w:val="24"/>
        </w:rPr>
      </w:pPr>
      <w:r>
        <w:rPr>
          <w:rFonts w:ascii="Book Antiqua"/>
          <w:spacing w:val="-2"/>
          <w:sz w:val="24"/>
        </w:rPr>
        <w:t>Resume</w:t>
      </w:r>
    </w:p>
    <w:p w:rsidR="003944A5" w:rsidP="00A84EE3" w:rsidRDefault="00956B32" w14:paraId="2626DBE4" w14:textId="77777777">
      <w:pPr>
        <w:pStyle w:val="ListParagraph"/>
        <w:numPr>
          <w:ilvl w:val="0"/>
          <w:numId w:val="14"/>
        </w:numPr>
        <w:tabs>
          <w:tab w:val="left" w:pos="1250"/>
        </w:tabs>
        <w:spacing w:line="284" w:lineRule="exact"/>
        <w:ind w:left="1250" w:hanging="344"/>
        <w:rPr>
          <w:rFonts w:ascii="Book Antiqua"/>
          <w:sz w:val="24"/>
        </w:rPr>
      </w:pPr>
      <w:r>
        <w:rPr>
          <w:rFonts w:ascii="Book Antiqua"/>
          <w:sz w:val="24"/>
        </w:rPr>
        <w:t>MyDegree</w:t>
      </w:r>
      <w:r>
        <w:rPr>
          <w:rFonts w:ascii="Book Antiqua"/>
          <w:spacing w:val="3"/>
          <w:sz w:val="24"/>
        </w:rPr>
        <w:t xml:space="preserve"> </w:t>
      </w:r>
      <w:r>
        <w:rPr>
          <w:rFonts w:ascii="Book Antiqua"/>
          <w:spacing w:val="-2"/>
          <w:sz w:val="24"/>
        </w:rPr>
        <w:t>audit</w:t>
      </w:r>
    </w:p>
    <w:p w:rsidR="003944A5" w:rsidRDefault="003944A5" w14:paraId="3BCE782B" w14:textId="77777777">
      <w:pPr>
        <w:pStyle w:val="BodyText"/>
        <w:rPr>
          <w:rFonts w:ascii="Book Antiqua"/>
        </w:rPr>
      </w:pPr>
    </w:p>
    <w:p w:rsidR="003944A5" w:rsidRDefault="003944A5" w14:paraId="7AE4E841" w14:textId="77777777">
      <w:pPr>
        <w:pStyle w:val="BodyText"/>
        <w:spacing w:before="13"/>
        <w:rPr>
          <w:rFonts w:ascii="Book Antiqua"/>
        </w:rPr>
      </w:pPr>
    </w:p>
    <w:p w:rsidRPr="00DE7B1C" w:rsidR="003944A5" w:rsidP="00DE7B1C" w:rsidRDefault="00956B32" w14:paraId="3AAEEF43" w14:textId="77777777">
      <w:pPr>
        <w:ind w:left="720"/>
        <w:rPr>
          <w:rFonts w:ascii="Book Antiqua" w:hAnsi="Book Antiqua"/>
          <w:b/>
          <w:bCs/>
          <w:sz w:val="24"/>
          <w:szCs w:val="24"/>
        </w:rPr>
      </w:pPr>
      <w:r w:rsidRPr="00DE7B1C">
        <w:rPr>
          <w:rFonts w:ascii="Book Antiqua" w:hAnsi="Book Antiqua"/>
          <w:b/>
          <w:bCs/>
          <w:sz w:val="24"/>
          <w:szCs w:val="24"/>
        </w:rPr>
        <w:t>Areas of Interest</w:t>
      </w:r>
    </w:p>
    <w:p w:rsidR="003944A5" w:rsidRDefault="00956B32" w14:paraId="641DBBAC" w14:textId="77777777">
      <w:pPr>
        <w:pStyle w:val="BodyText"/>
        <w:spacing w:before="8" w:after="21" w:line="220" w:lineRule="auto"/>
        <w:ind w:left="886" w:right="2386"/>
        <w:rPr>
          <w:rFonts w:ascii="Book Antiqua"/>
        </w:rPr>
      </w:pPr>
      <w:r>
        <w:rPr>
          <w:rFonts w:ascii="Book Antiqua"/>
        </w:rPr>
        <w:t>Check</w:t>
      </w:r>
      <w:r>
        <w:rPr>
          <w:rFonts w:ascii="Book Antiqua"/>
          <w:spacing w:val="-3"/>
        </w:rPr>
        <w:t xml:space="preserve"> </w:t>
      </w:r>
      <w:r>
        <w:rPr>
          <w:rFonts w:ascii="Book Antiqua"/>
        </w:rPr>
        <w:t>a</w:t>
      </w:r>
      <w:r>
        <w:rPr>
          <w:rFonts w:ascii="Book Antiqua"/>
          <w:spacing w:val="-3"/>
        </w:rPr>
        <w:t xml:space="preserve"> </w:t>
      </w:r>
      <w:r>
        <w:rPr>
          <w:rFonts w:ascii="Book Antiqua"/>
        </w:rPr>
        <w:t>minimum</w:t>
      </w:r>
      <w:r>
        <w:rPr>
          <w:rFonts w:ascii="Book Antiqua"/>
          <w:spacing w:val="-17"/>
        </w:rPr>
        <w:t xml:space="preserve"> </w:t>
      </w:r>
      <w:r>
        <w:rPr>
          <w:rFonts w:ascii="Book Antiqua"/>
        </w:rPr>
        <w:t>of three areas</w:t>
      </w:r>
      <w:r>
        <w:rPr>
          <w:rFonts w:ascii="Book Antiqua"/>
          <w:spacing w:val="-1"/>
        </w:rPr>
        <w:t xml:space="preserve"> </w:t>
      </w:r>
      <w:r>
        <w:rPr>
          <w:rFonts w:ascii="Book Antiqua"/>
        </w:rPr>
        <w:t>that</w:t>
      </w:r>
      <w:r>
        <w:rPr>
          <w:rFonts w:ascii="Book Antiqua"/>
          <w:spacing w:val="-6"/>
        </w:rPr>
        <w:t xml:space="preserve"> </w:t>
      </w:r>
      <w:r>
        <w:rPr>
          <w:rFonts w:ascii="Book Antiqua"/>
        </w:rPr>
        <w:t>interest</w:t>
      </w:r>
      <w:r>
        <w:rPr>
          <w:rFonts w:ascii="Book Antiqua"/>
          <w:spacing w:val="-7"/>
        </w:rPr>
        <w:t xml:space="preserve"> </w:t>
      </w:r>
      <w:r>
        <w:rPr>
          <w:rFonts w:ascii="Book Antiqua"/>
        </w:rPr>
        <w:t>you.</w:t>
      </w:r>
      <w:r>
        <w:rPr>
          <w:rFonts w:ascii="Book Antiqua"/>
          <w:spacing w:val="-16"/>
        </w:rPr>
        <w:t xml:space="preserve"> </w:t>
      </w:r>
      <w:r>
        <w:rPr>
          <w:rFonts w:ascii="Book Antiqua"/>
        </w:rPr>
        <w:t>Rank</w:t>
      </w:r>
      <w:r>
        <w:rPr>
          <w:rFonts w:ascii="Book Antiqua"/>
          <w:spacing w:val="-2"/>
        </w:rPr>
        <w:t xml:space="preserve"> </w:t>
      </w:r>
      <w:r>
        <w:rPr>
          <w:rFonts w:ascii="Book Antiqua"/>
        </w:rPr>
        <w:t>your</w:t>
      </w:r>
      <w:r>
        <w:rPr>
          <w:rFonts w:ascii="Book Antiqua"/>
          <w:spacing w:val="-8"/>
        </w:rPr>
        <w:t xml:space="preserve"> </w:t>
      </w:r>
      <w:r>
        <w:rPr>
          <w:rFonts w:ascii="Book Antiqua"/>
        </w:rPr>
        <w:t xml:space="preserve">top three </w:t>
      </w:r>
      <w:r>
        <w:rPr>
          <w:rFonts w:ascii="Book Antiqua"/>
          <w:spacing w:val="-2"/>
        </w:rPr>
        <w:t>preferences.</w:t>
      </w:r>
    </w:p>
    <w:tbl>
      <w:tblPr>
        <w:tblW w:w="0" w:type="auto"/>
        <w:tblInd w:w="88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3036"/>
        <w:gridCol w:w="340"/>
        <w:gridCol w:w="3023"/>
        <w:gridCol w:w="340"/>
        <w:gridCol w:w="2632"/>
      </w:tblGrid>
      <w:tr w:rsidR="003944A5" w14:paraId="43525501" w14:textId="77777777">
        <w:trPr>
          <w:trHeight w:val="338"/>
        </w:trPr>
        <w:tc>
          <w:tcPr>
            <w:tcW w:w="3036" w:type="dxa"/>
            <w:tcBorders>
              <w:bottom w:val="nil"/>
              <w:right w:val="single" w:color="000000" w:sz="8" w:space="0"/>
            </w:tcBorders>
          </w:tcPr>
          <w:p w:rsidR="003944A5" w:rsidRDefault="00956B32" w14:paraId="63B5A99F" w14:textId="77777777">
            <w:pPr>
              <w:pStyle w:val="TableParagraph"/>
              <w:spacing w:line="263" w:lineRule="exact"/>
              <w:ind w:left="411"/>
              <w:rPr>
                <w:rFonts w:ascii="Book Antiqua"/>
                <w:sz w:val="24"/>
              </w:rPr>
            </w:pPr>
            <w:r>
              <w:rPr>
                <w:noProof/>
              </w:rPr>
              <mc:AlternateContent>
                <mc:Choice Requires="wpg">
                  <w:drawing>
                    <wp:anchor distT="0" distB="0" distL="0" distR="0" simplePos="0" relativeHeight="251565056" behindDoc="1" locked="0" layoutInCell="1" allowOverlap="1" wp14:anchorId="47F23F5B" wp14:editId="4FAB9C2C">
                      <wp:simplePos x="0" y="0"/>
                      <wp:positionH relativeFrom="column">
                        <wp:posOffset>13942</wp:posOffset>
                      </wp:positionH>
                      <wp:positionV relativeFrom="paragraph">
                        <wp:posOffset>6781</wp:posOffset>
                      </wp:positionV>
                      <wp:extent cx="236854" cy="495934"/>
                      <wp:effectExtent l="0" t="0" r="0" b="0"/>
                      <wp:wrapNone/>
                      <wp:docPr id="22" name="Group 22" descr="P1431C1T2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854" cy="495934"/>
                                <a:chOff x="0" y="0"/>
                                <a:chExt cx="236854" cy="495934"/>
                              </a:xfrm>
                            </wpg:grpSpPr>
                            <wps:wsp>
                              <wps:cNvPr id="23" name="Graphic 23"/>
                              <wps:cNvSpPr/>
                              <wps:spPr>
                                <a:xfrm>
                                  <a:off x="14201" y="6350"/>
                                  <a:ext cx="215900" cy="215900"/>
                                </a:xfrm>
                                <a:custGeom>
                                  <a:avLst/>
                                  <a:gdLst/>
                                  <a:ahLst/>
                                  <a:cxnLst/>
                                  <a:rect l="l" t="t" r="r" b="b"/>
                                  <a:pathLst>
                                    <a:path w="215900" h="215900">
                                      <a:moveTo>
                                        <a:pt x="0" y="215899"/>
                                      </a:moveTo>
                                      <a:lnTo>
                                        <a:pt x="215900" y="215899"/>
                                      </a:lnTo>
                                      <a:lnTo>
                                        <a:pt x="215900" y="0"/>
                                      </a:lnTo>
                                      <a:lnTo>
                                        <a:pt x="0" y="0"/>
                                      </a:lnTo>
                                      <a:lnTo>
                                        <a:pt x="0" y="215899"/>
                                      </a:lnTo>
                                      <a:close/>
                                    </a:path>
                                  </a:pathLst>
                                </a:custGeom>
                                <a:ln w="12700">
                                  <a:solidFill>
                                    <a:srgbClr val="000000"/>
                                  </a:solidFill>
                                  <a:prstDash val="solid"/>
                                </a:ln>
                              </wps:spPr>
                              <wps:bodyPr wrap="square" lIns="0" tIns="0" rIns="0" bIns="0" rtlCol="0">
                                <a:prstTxWarp prst="textNoShape">
                                  <a:avLst/>
                                </a:prstTxWarp>
                                <a:noAutofit/>
                              </wps:bodyPr>
                            </wps:wsp>
                            <wps:wsp>
                              <wps:cNvPr id="24" name="Graphic 24"/>
                              <wps:cNvSpPr/>
                              <wps:spPr>
                                <a:xfrm>
                                  <a:off x="0" y="266941"/>
                                  <a:ext cx="228600" cy="228600"/>
                                </a:xfrm>
                                <a:custGeom>
                                  <a:avLst/>
                                  <a:gdLst/>
                                  <a:ahLst/>
                                  <a:cxnLst/>
                                  <a:rect l="l" t="t" r="r" b="b"/>
                                  <a:pathLst>
                                    <a:path w="228600" h="228600">
                                      <a:moveTo>
                                        <a:pt x="228600" y="0"/>
                                      </a:moveTo>
                                      <a:lnTo>
                                        <a:pt x="0" y="0"/>
                                      </a:lnTo>
                                      <a:lnTo>
                                        <a:pt x="0" y="228599"/>
                                      </a:lnTo>
                                      <a:lnTo>
                                        <a:pt x="228600" y="228599"/>
                                      </a:lnTo>
                                      <a:lnTo>
                                        <a:pt x="228600"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6350" y="273291"/>
                                  <a:ext cx="215900" cy="215900"/>
                                </a:xfrm>
                                <a:custGeom>
                                  <a:avLst/>
                                  <a:gdLst/>
                                  <a:ahLst/>
                                  <a:cxnLst/>
                                  <a:rect l="l" t="t" r="r" b="b"/>
                                  <a:pathLst>
                                    <a:path w="215900" h="215900">
                                      <a:moveTo>
                                        <a:pt x="0" y="215899"/>
                                      </a:moveTo>
                                      <a:lnTo>
                                        <a:pt x="215900" y="215899"/>
                                      </a:lnTo>
                                      <a:lnTo>
                                        <a:pt x="215900" y="0"/>
                                      </a:lnTo>
                                      <a:lnTo>
                                        <a:pt x="0" y="0"/>
                                      </a:lnTo>
                                      <a:lnTo>
                                        <a:pt x="0" y="21589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06667443">
                    <v:group id="Group 22" style="position:absolute;margin-left:1.1pt;margin-top:.55pt;width:18.65pt;height:39.05pt;z-index:-251751424;mso-wrap-distance-left:0;mso-wrap-distance-right:0" alt="P1431C1T23#y1" coordsize="236854,495934" o:spid="_x0000_s1026" w14:anchorId="20756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">
                      <v:shape id="Graphic 23" style="position:absolute;left:14201;top:6350;width:215900;height:215900;visibility:visible;mso-wrap-style:square;v-text-anchor:top" coordsize="215900,215900" o:spid="_x0000_s1027" filled="f" strokeweight="1pt" path="m,215899r215900,l215900,,,,,215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">
                        <v:path arrowok="t"/>
                      </v:shape>
                      <v:shape id="Graphic 24" style="position:absolute;top:266941;width:228600;height:228600;visibility:visible;mso-wrap-style:square;v-text-anchor:top" coordsize="228600,228600" o:spid="_x0000_s1028" stroked="f" path="m228600,l,,,228599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">
                        <v:path arrowok="t"/>
                      </v:shape>
                      <v:shape id="Graphic 25" style="position:absolute;left:6350;top:273291;width:215900;height:215900;visibility:visible;mso-wrap-style:square;v-text-anchor:top" coordsize="215900,215900" o:spid="_x0000_s1029" filled="f" strokeweight="1pt" path="m,215899r215900,l215900,,,,,215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">
                        <v:path arrowok="t"/>
                      </v:shape>
                    </v:group>
                  </w:pict>
                </mc:Fallback>
              </mc:AlternateContent>
            </w:r>
            <w:r>
              <w:rPr>
                <w:rFonts w:ascii="Book Antiqua"/>
                <w:sz w:val="24"/>
              </w:rPr>
              <w:t>School</w:t>
            </w:r>
            <w:r>
              <w:rPr>
                <w:rFonts w:ascii="Book Antiqua"/>
                <w:spacing w:val="9"/>
                <w:sz w:val="24"/>
              </w:rPr>
              <w:t xml:space="preserve"> </w:t>
            </w:r>
            <w:r>
              <w:rPr>
                <w:rFonts w:ascii="Book Antiqua"/>
                <w:spacing w:val="-2"/>
                <w:sz w:val="24"/>
              </w:rPr>
              <w:t>System</w:t>
            </w:r>
          </w:p>
        </w:tc>
        <w:tc>
          <w:tcPr>
            <w:tcW w:w="340" w:type="dxa"/>
            <w:tcBorders>
              <w:left w:val="single" w:color="000000" w:sz="8" w:space="0"/>
              <w:bottom w:val="single" w:color="000000" w:sz="8" w:space="0"/>
              <w:right w:val="single" w:color="000000" w:sz="8" w:space="0"/>
            </w:tcBorders>
          </w:tcPr>
          <w:p w:rsidR="003944A5" w:rsidRDefault="003944A5" w14:paraId="4B39276E" w14:textId="77777777">
            <w:pPr>
              <w:pStyle w:val="TableParagraph"/>
              <w:rPr>
                <w:rFonts w:ascii="Times New Roman"/>
                <w:sz w:val="24"/>
              </w:rPr>
            </w:pPr>
          </w:p>
        </w:tc>
        <w:tc>
          <w:tcPr>
            <w:tcW w:w="3023" w:type="dxa"/>
            <w:tcBorders>
              <w:left w:val="single" w:color="000000" w:sz="8" w:space="0"/>
              <w:bottom w:val="nil"/>
              <w:right w:val="single" w:color="000000" w:sz="8" w:space="0"/>
            </w:tcBorders>
          </w:tcPr>
          <w:p w:rsidR="003944A5" w:rsidRDefault="00956B32" w14:paraId="6AAA8BAA" w14:textId="77777777">
            <w:pPr>
              <w:pStyle w:val="TableParagraph"/>
              <w:spacing w:line="265" w:lineRule="exact"/>
              <w:ind w:left="18"/>
              <w:rPr>
                <w:rFonts w:ascii="Book Antiqua"/>
                <w:sz w:val="24"/>
              </w:rPr>
            </w:pPr>
            <w:r>
              <w:rPr>
                <w:rFonts w:ascii="Book Antiqua"/>
                <w:sz w:val="24"/>
              </w:rPr>
              <w:t>Domestic</w:t>
            </w:r>
            <w:r>
              <w:rPr>
                <w:rFonts w:ascii="Book Antiqua"/>
                <w:spacing w:val="-2"/>
                <w:sz w:val="24"/>
              </w:rPr>
              <w:t xml:space="preserve"> Violence</w:t>
            </w:r>
          </w:p>
        </w:tc>
        <w:tc>
          <w:tcPr>
            <w:tcW w:w="340" w:type="dxa"/>
            <w:tcBorders>
              <w:left w:val="single" w:color="000000" w:sz="8" w:space="0"/>
              <w:bottom w:val="single" w:color="000000" w:sz="8" w:space="0"/>
              <w:right w:val="single" w:color="000000" w:sz="8" w:space="0"/>
            </w:tcBorders>
          </w:tcPr>
          <w:p w:rsidR="003944A5" w:rsidRDefault="003944A5" w14:paraId="2BBCD765" w14:textId="77777777">
            <w:pPr>
              <w:pStyle w:val="TableParagraph"/>
              <w:rPr>
                <w:rFonts w:ascii="Times New Roman"/>
                <w:sz w:val="24"/>
              </w:rPr>
            </w:pPr>
          </w:p>
        </w:tc>
        <w:tc>
          <w:tcPr>
            <w:tcW w:w="2632" w:type="dxa"/>
            <w:tcBorders>
              <w:left w:val="single" w:color="000000" w:sz="8" w:space="0"/>
              <w:bottom w:val="nil"/>
            </w:tcBorders>
          </w:tcPr>
          <w:p w:rsidR="003944A5" w:rsidRDefault="00956B32" w14:paraId="06A000FB" w14:textId="77777777">
            <w:pPr>
              <w:pStyle w:val="TableParagraph"/>
              <w:spacing w:line="265" w:lineRule="exact"/>
              <w:ind w:left="66"/>
              <w:rPr>
                <w:rFonts w:ascii="Book Antiqua"/>
                <w:sz w:val="24"/>
              </w:rPr>
            </w:pPr>
            <w:r>
              <w:rPr>
                <w:rFonts w:ascii="Book Antiqua"/>
                <w:spacing w:val="-2"/>
                <w:sz w:val="24"/>
              </w:rPr>
              <w:t>Court</w:t>
            </w:r>
          </w:p>
        </w:tc>
      </w:tr>
      <w:tr w:rsidR="003944A5" w14:paraId="2979A9A8" w14:textId="77777777">
        <w:trPr>
          <w:trHeight w:val="1963"/>
        </w:trPr>
        <w:tc>
          <w:tcPr>
            <w:tcW w:w="9371" w:type="dxa"/>
            <w:gridSpan w:val="5"/>
            <w:tcBorders>
              <w:top w:val="nil"/>
              <w:bottom w:val="nil"/>
              <w:right w:val="single" w:color="000000" w:sz="8" w:space="0"/>
            </w:tcBorders>
          </w:tcPr>
          <w:p w:rsidR="003944A5" w:rsidRDefault="00956B32" w14:paraId="4893ED91" w14:textId="77777777">
            <w:pPr>
              <w:pStyle w:val="TableParagraph"/>
              <w:tabs>
                <w:tab w:val="left" w:pos="3398"/>
                <w:tab w:val="left" w:pos="6830"/>
              </w:tabs>
              <w:spacing w:before="107" w:line="289" w:lineRule="exact"/>
              <w:ind w:left="397"/>
              <w:rPr>
                <w:rFonts w:ascii="Book Antiqua"/>
                <w:sz w:val="24"/>
              </w:rPr>
            </w:pPr>
            <w:r>
              <w:rPr>
                <w:noProof/>
              </w:rPr>
              <mc:AlternateContent>
                <mc:Choice Requires="wpg">
                  <w:drawing>
                    <wp:anchor distT="0" distB="0" distL="0" distR="0" simplePos="0" relativeHeight="251569152" behindDoc="1" locked="0" layoutInCell="1" allowOverlap="1" wp14:anchorId="3A28FE00" wp14:editId="059324DF">
                      <wp:simplePos x="0" y="0"/>
                      <wp:positionH relativeFrom="column">
                        <wp:posOffset>1913864</wp:posOffset>
                      </wp:positionH>
                      <wp:positionV relativeFrom="paragraph">
                        <wp:posOffset>38346</wp:posOffset>
                      </wp:positionV>
                      <wp:extent cx="228600" cy="228600"/>
                      <wp:effectExtent l="0" t="0" r="0" b="0"/>
                      <wp:wrapNone/>
                      <wp:docPr id="26" name="Group 26" descr="P1437C6T2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7" name="Graphic 27"/>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4B7092B4">
                    <v:group id="Group 26" style="position:absolute;margin-left:150.7pt;margin-top:3pt;width:18pt;height:18pt;z-index:-251747328;mso-wrap-distance-left:0;mso-wrap-distance-right:0" alt="P1437C6T23#y1" coordsize="228600,228600" o:spid="_x0000_s1026" w14:anchorId="599D6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">
                      <v:shape id="Graphic 27" style="position:absolute;left:6350;top:6350;width:215900;height:215900;visibility:visible;mso-wrap-style:square;v-text-anchor:top" coordsize="215900,215900" o:spid="_x0000_s1027"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">
                        <v:path arrowok="t"/>
                      </v:shape>
                    </v:group>
                  </w:pict>
                </mc:Fallback>
              </mc:AlternateContent>
            </w:r>
            <w:r>
              <w:rPr>
                <w:rFonts w:ascii="Book Antiqua"/>
                <w:sz w:val="24"/>
              </w:rPr>
              <w:t>Department</w:t>
            </w:r>
            <w:r>
              <w:rPr>
                <w:rFonts w:ascii="Book Antiqua"/>
                <w:spacing w:val="14"/>
                <w:sz w:val="24"/>
              </w:rPr>
              <w:t xml:space="preserve"> </w:t>
            </w:r>
            <w:r>
              <w:rPr>
                <w:rFonts w:ascii="Book Antiqua"/>
                <w:spacing w:val="-5"/>
                <w:sz w:val="24"/>
              </w:rPr>
              <w:t>of</w:t>
            </w:r>
            <w:r>
              <w:rPr>
                <w:rFonts w:ascii="Book Antiqua"/>
                <w:sz w:val="24"/>
              </w:rPr>
              <w:tab/>
            </w:r>
            <w:r>
              <w:rPr>
                <w:rFonts w:ascii="Book Antiqua"/>
                <w:spacing w:val="-2"/>
                <w:position w:val="1"/>
                <w:sz w:val="24"/>
              </w:rPr>
              <w:t>Hospice</w:t>
            </w:r>
            <w:r>
              <w:rPr>
                <w:rFonts w:ascii="Book Antiqua"/>
                <w:position w:val="1"/>
                <w:sz w:val="24"/>
              </w:rPr>
              <w:tab/>
            </w:r>
            <w:r>
              <w:rPr>
                <w:rFonts w:ascii="Book Antiqua"/>
                <w:spacing w:val="-2"/>
                <w:position w:val="1"/>
                <w:sz w:val="24"/>
              </w:rPr>
              <w:t>Forensic</w:t>
            </w:r>
          </w:p>
          <w:p w:rsidR="003944A5" w:rsidRDefault="00956B32" w14:paraId="6E0DA439" w14:textId="77777777">
            <w:pPr>
              <w:pStyle w:val="TableParagraph"/>
              <w:spacing w:line="240" w:lineRule="exact"/>
              <w:ind w:left="22"/>
              <w:rPr>
                <w:rFonts w:ascii="Book Antiqua"/>
                <w:sz w:val="24"/>
              </w:rPr>
            </w:pPr>
            <w:r>
              <w:rPr>
                <w:noProof/>
              </w:rPr>
              <mc:AlternateContent>
                <mc:Choice Requires="wpg">
                  <w:drawing>
                    <wp:anchor distT="0" distB="0" distL="0" distR="0" simplePos="0" relativeHeight="251589632" behindDoc="1" locked="0" layoutInCell="1" allowOverlap="1" wp14:anchorId="47C04165" wp14:editId="6CB28070">
                      <wp:simplePos x="0" y="0"/>
                      <wp:positionH relativeFrom="column">
                        <wp:posOffset>6092</wp:posOffset>
                      </wp:positionH>
                      <wp:positionV relativeFrom="paragraph">
                        <wp:posOffset>140047</wp:posOffset>
                      </wp:positionV>
                      <wp:extent cx="228600" cy="228600"/>
                      <wp:effectExtent l="0" t="0" r="0" b="0"/>
                      <wp:wrapNone/>
                      <wp:docPr id="28" name="Group 28" descr="P1438C6T2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9" name="Graphic 29"/>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60C33FEF">
                    <v:group id="Group 28" style="position:absolute;margin-left:.5pt;margin-top:11.05pt;width:18pt;height:18pt;z-index:-251726848;mso-wrap-distance-left:0;mso-wrap-distance-right:0" alt="P1438C6T23#y1" coordsize="228600,228600" o:spid="_x0000_s1026" w14:anchorId="0CA8C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">
                      <v:shape id="Graphic 29" style="position:absolute;width:228600;height:228600;visibility:visible;mso-wrap-style:square;v-text-anchor:top" coordsize="228600,228600" o:spid="_x0000_s1027" stroked="f" path="m228600,l,,,228600r228600,l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">
                        <v:path arrowok="t"/>
                      </v:shape>
                      <v:shape id="Graphic 30" style="position:absolute;left:6350;top:6350;width:215900;height:215900;visibility:visible;mso-wrap-style:square;v-text-anchor:top" coordsize="215900,215900" o:spid="_x0000_s1028"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">
                        <v:path arrowok="t"/>
                      </v:shape>
                    </v:group>
                  </w:pict>
                </mc:Fallback>
              </mc:AlternateContent>
            </w:r>
            <w:r>
              <w:rPr>
                <w:rFonts w:ascii="Book Antiqua"/>
                <w:sz w:val="24"/>
              </w:rPr>
              <w:t>Social</w:t>
            </w:r>
            <w:r>
              <w:rPr>
                <w:rFonts w:ascii="Book Antiqua"/>
                <w:spacing w:val="-8"/>
                <w:sz w:val="24"/>
              </w:rPr>
              <w:t xml:space="preserve"> </w:t>
            </w:r>
            <w:r>
              <w:rPr>
                <w:rFonts w:ascii="Book Antiqua"/>
                <w:spacing w:val="-2"/>
                <w:sz w:val="24"/>
              </w:rPr>
              <w:t>Services</w:t>
            </w:r>
          </w:p>
          <w:p w:rsidR="003944A5" w:rsidRDefault="00956B32" w14:paraId="1C6202AA" w14:textId="77777777">
            <w:pPr>
              <w:pStyle w:val="TableParagraph"/>
              <w:tabs>
                <w:tab w:val="left" w:pos="3451"/>
              </w:tabs>
              <w:spacing w:line="273" w:lineRule="exact"/>
              <w:ind w:left="382"/>
              <w:rPr>
                <w:rFonts w:ascii="Book Antiqua"/>
                <w:sz w:val="24"/>
              </w:rPr>
            </w:pPr>
            <w:r>
              <w:rPr>
                <w:noProof/>
              </w:rPr>
              <mc:AlternateContent>
                <mc:Choice Requires="wpg">
                  <w:drawing>
                    <wp:anchor distT="0" distB="0" distL="0" distR="0" simplePos="0" relativeHeight="251573248" behindDoc="1" locked="0" layoutInCell="1" allowOverlap="1" wp14:anchorId="63B764A4" wp14:editId="78FA2D2A">
                      <wp:simplePos x="0" y="0"/>
                      <wp:positionH relativeFrom="column">
                        <wp:posOffset>1913864</wp:posOffset>
                      </wp:positionH>
                      <wp:positionV relativeFrom="paragraph">
                        <wp:posOffset>-51735</wp:posOffset>
                      </wp:positionV>
                      <wp:extent cx="228600" cy="228600"/>
                      <wp:effectExtent l="0" t="0" r="0" b="0"/>
                      <wp:wrapNone/>
                      <wp:docPr id="31" name="Group 31" descr="P1439C6T2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2" name="Graphic 32"/>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5D3FE4EC">
                    <v:group id="Group 31" style="position:absolute;margin-left:150.7pt;margin-top:-4.05pt;width:18pt;height:18pt;z-index:-251743232;mso-wrap-distance-left:0;mso-wrap-distance-right:0" alt="P1439C6T23#y1" coordsize="228600,228600" o:spid="_x0000_s1026" w14:anchorId="0C424E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">
                      <v:shape id="Graphic 32" style="position:absolute;left:6350;top:6350;width:215900;height:215900;visibility:visible;mso-wrap-style:square;v-text-anchor:top" coordsize="215900,215900" o:spid="_x0000_s1027"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">
                        <v:path arrowok="t"/>
                      </v:shape>
                    </v:group>
                  </w:pict>
                </mc:Fallback>
              </mc:AlternateContent>
            </w:r>
            <w:r>
              <w:rPr>
                <w:rFonts w:ascii="Book Antiqua"/>
                <w:sz w:val="24"/>
              </w:rPr>
              <w:t>Substance</w:t>
            </w:r>
            <w:r>
              <w:rPr>
                <w:rFonts w:ascii="Book Antiqua"/>
                <w:spacing w:val="9"/>
                <w:sz w:val="24"/>
              </w:rPr>
              <w:t xml:space="preserve"> </w:t>
            </w:r>
            <w:r>
              <w:rPr>
                <w:rFonts w:ascii="Book Antiqua"/>
                <w:spacing w:val="-2"/>
                <w:sz w:val="24"/>
              </w:rPr>
              <w:t>Abuse</w:t>
            </w:r>
            <w:r>
              <w:rPr>
                <w:rFonts w:ascii="Book Antiqua"/>
                <w:sz w:val="24"/>
              </w:rPr>
              <w:tab/>
            </w:r>
            <w:r>
              <w:rPr>
                <w:rFonts w:ascii="Book Antiqua"/>
                <w:spacing w:val="-2"/>
                <w:position w:val="4"/>
                <w:sz w:val="24"/>
              </w:rPr>
              <w:t>Homeless</w:t>
            </w:r>
          </w:p>
          <w:p w:rsidR="003944A5" w:rsidRDefault="00956B32" w14:paraId="770CF338" w14:textId="77777777">
            <w:pPr>
              <w:pStyle w:val="TableParagraph"/>
              <w:spacing w:line="235" w:lineRule="exact"/>
              <w:ind w:left="6807"/>
              <w:rPr>
                <w:rFonts w:ascii="Book Antiqua"/>
                <w:sz w:val="24"/>
              </w:rPr>
            </w:pPr>
            <w:r>
              <w:rPr>
                <w:noProof/>
              </w:rPr>
              <mc:AlternateContent>
                <mc:Choice Requires="wpg">
                  <w:drawing>
                    <wp:anchor distT="0" distB="0" distL="0" distR="0" simplePos="0" relativeHeight="251577344" behindDoc="1" locked="0" layoutInCell="1" allowOverlap="1" wp14:anchorId="54E552D0" wp14:editId="30A3A044">
                      <wp:simplePos x="0" y="0"/>
                      <wp:positionH relativeFrom="column">
                        <wp:posOffset>4065015</wp:posOffset>
                      </wp:positionH>
                      <wp:positionV relativeFrom="paragraph">
                        <wp:posOffset>-531122</wp:posOffset>
                      </wp:positionV>
                      <wp:extent cx="228600" cy="228600"/>
                      <wp:effectExtent l="0" t="0" r="0" b="0"/>
                      <wp:wrapNone/>
                      <wp:docPr id="33" name="Group 33" descr="P1440C6T2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4" name="Graphic 34"/>
                              <wps:cNvSpPr/>
                              <wps:spPr>
                                <a:xfrm>
                                  <a:off x="6350" y="6350"/>
                                  <a:ext cx="215900" cy="215900"/>
                                </a:xfrm>
                                <a:custGeom>
                                  <a:avLst/>
                                  <a:gdLst/>
                                  <a:ahLst/>
                                  <a:cxnLst/>
                                  <a:rect l="l" t="t" r="r" b="b"/>
                                  <a:pathLst>
                                    <a:path w="215900" h="215900">
                                      <a:moveTo>
                                        <a:pt x="0" y="215899"/>
                                      </a:moveTo>
                                      <a:lnTo>
                                        <a:pt x="215900" y="215899"/>
                                      </a:lnTo>
                                      <a:lnTo>
                                        <a:pt x="215900" y="0"/>
                                      </a:lnTo>
                                      <a:lnTo>
                                        <a:pt x="0" y="0"/>
                                      </a:lnTo>
                                      <a:lnTo>
                                        <a:pt x="0" y="21589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55217BE1">
                    <v:group id="Group 33" style="position:absolute;margin-left:320.1pt;margin-top:-41.8pt;width:18pt;height:18pt;z-index:-251739136;mso-wrap-distance-left:0;mso-wrap-distance-right:0" alt="P1440C6T23#y1" coordsize="228600,228600" o:spid="_x0000_s1026" w14:anchorId="4A5BD1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">
                      <v:shape id="Graphic 34" style="position:absolute;left:6350;top:6350;width:215900;height:215900;visibility:visible;mso-wrap-style:square;v-text-anchor:top" coordsize="215900,215900" o:spid="_x0000_s1027" filled="f" strokeweight="1pt" path="m,215899r215900,l215900,,,,,215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">
                        <v:path arrowok="t"/>
                      </v:shape>
                    </v:group>
                  </w:pict>
                </mc:Fallback>
              </mc:AlternateContent>
            </w:r>
            <w:r>
              <w:rPr>
                <w:noProof/>
              </w:rPr>
              <mc:AlternateContent>
                <mc:Choice Requires="wpg">
                  <w:drawing>
                    <wp:anchor distT="0" distB="0" distL="0" distR="0" simplePos="0" relativeHeight="251581440" behindDoc="1" locked="0" layoutInCell="1" allowOverlap="1" wp14:anchorId="29329447" wp14:editId="10481BDC">
                      <wp:simplePos x="0" y="0"/>
                      <wp:positionH relativeFrom="column">
                        <wp:posOffset>4065015</wp:posOffset>
                      </wp:positionH>
                      <wp:positionV relativeFrom="paragraph">
                        <wp:posOffset>-75774</wp:posOffset>
                      </wp:positionV>
                      <wp:extent cx="228600" cy="228600"/>
                      <wp:effectExtent l="0" t="0" r="0" b="0"/>
                      <wp:wrapNone/>
                      <wp:docPr id="35" name="Group 35" descr="P1440C6T23#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6" name="Graphic 36"/>
                              <wps:cNvSpPr/>
                              <wps:spPr>
                                <a:xfrm>
                                  <a:off x="6350" y="6350"/>
                                  <a:ext cx="215900" cy="215900"/>
                                </a:xfrm>
                                <a:custGeom>
                                  <a:avLst/>
                                  <a:gdLst/>
                                  <a:ahLst/>
                                  <a:cxnLst/>
                                  <a:rect l="l" t="t" r="r" b="b"/>
                                  <a:pathLst>
                                    <a:path w="215900" h="215900">
                                      <a:moveTo>
                                        <a:pt x="0" y="215899"/>
                                      </a:moveTo>
                                      <a:lnTo>
                                        <a:pt x="215900" y="215899"/>
                                      </a:lnTo>
                                      <a:lnTo>
                                        <a:pt x="215900" y="0"/>
                                      </a:lnTo>
                                      <a:lnTo>
                                        <a:pt x="0" y="0"/>
                                      </a:lnTo>
                                      <a:lnTo>
                                        <a:pt x="0" y="21589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3F4E5081">
                    <v:group id="Group 35" style="position:absolute;margin-left:320.1pt;margin-top:-5.95pt;width:18pt;height:18pt;z-index:-251735040;mso-wrap-distance-left:0;mso-wrap-distance-right:0" alt="P1440C6T23#y2" coordsize="228600,228600" o:spid="_x0000_s1026" w14:anchorId="5E8185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">
                      <v:shape id="Graphic 36" style="position:absolute;left:6350;top:6350;width:215900;height:215900;visibility:visible;mso-wrap-style:square;v-text-anchor:top" coordsize="215900,215900" o:spid="_x0000_s1027" filled="f" strokeweight="1pt" path="m,215899r215900,l215900,,,,,215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">
                        <v:path arrowok="t"/>
                      </v:shape>
                    </v:group>
                  </w:pict>
                </mc:Fallback>
              </mc:AlternateContent>
            </w:r>
            <w:r>
              <w:rPr>
                <w:rFonts w:ascii="Book Antiqua"/>
                <w:spacing w:val="-2"/>
                <w:sz w:val="24"/>
              </w:rPr>
              <w:t>Corrections</w:t>
            </w:r>
          </w:p>
          <w:p w:rsidR="003944A5" w:rsidRDefault="00956B32" w14:paraId="46DBA5C7" w14:textId="77777777">
            <w:pPr>
              <w:pStyle w:val="TableParagraph"/>
              <w:tabs>
                <w:tab w:val="left" w:pos="3428"/>
              </w:tabs>
              <w:spacing w:line="275" w:lineRule="exact"/>
              <w:ind w:left="382"/>
              <w:rPr>
                <w:rFonts w:ascii="Book Antiqua"/>
                <w:sz w:val="24"/>
              </w:rPr>
            </w:pPr>
            <w:r>
              <w:rPr>
                <w:noProof/>
              </w:rPr>
              <mc:AlternateContent>
                <mc:Choice Requires="wpg">
                  <w:drawing>
                    <wp:anchor distT="0" distB="0" distL="0" distR="0" simplePos="0" relativeHeight="251556864" behindDoc="1" locked="0" layoutInCell="1" allowOverlap="1" wp14:anchorId="08B1D27F" wp14:editId="334CE2ED">
                      <wp:simplePos x="0" y="0"/>
                      <wp:positionH relativeFrom="column">
                        <wp:posOffset>9165</wp:posOffset>
                      </wp:positionH>
                      <wp:positionV relativeFrom="paragraph">
                        <wp:posOffset>-13151</wp:posOffset>
                      </wp:positionV>
                      <wp:extent cx="233679" cy="231775"/>
                      <wp:effectExtent l="0" t="0" r="0" b="0"/>
                      <wp:wrapNone/>
                      <wp:docPr id="37" name="Group 37" descr="P1441C6T2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679" cy="231775"/>
                                <a:chOff x="0" y="0"/>
                                <a:chExt cx="233679" cy="231775"/>
                              </a:xfrm>
                            </wpg:grpSpPr>
                            <wps:wsp>
                              <wps:cNvPr id="38" name="Graphic 38"/>
                              <wps:cNvSpPr/>
                              <wps:spPr>
                                <a:xfrm>
                                  <a:off x="0" y="40918"/>
                                  <a:ext cx="3810" cy="191135"/>
                                </a:xfrm>
                                <a:custGeom>
                                  <a:avLst/>
                                  <a:gdLst/>
                                  <a:ahLst/>
                                  <a:cxnLst/>
                                  <a:rect l="l" t="t" r="r" b="b"/>
                                  <a:pathLst>
                                    <a:path w="3810" h="191135">
                                      <a:moveTo>
                                        <a:pt x="0" y="0"/>
                                      </a:moveTo>
                                      <a:lnTo>
                                        <a:pt x="3602" y="0"/>
                                      </a:lnTo>
                                      <a:lnTo>
                                        <a:pt x="3602" y="190817"/>
                                      </a:lnTo>
                                      <a:lnTo>
                                        <a:pt x="0" y="190817"/>
                                      </a:lnTo>
                                      <a:lnTo>
                                        <a:pt x="0"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11126"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545CEC5D">
                    <v:group id="Group 37" style="position:absolute;margin-left:.7pt;margin-top:-1.05pt;width:18.4pt;height:18.25pt;z-index:-251759616;mso-wrap-distance-left:0;mso-wrap-distance-right:0" alt="P1441C6T23#y1" coordsize="233679,231775" o:spid="_x0000_s1026" w14:anchorId="58FB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">
                      <v:shape id="Graphic 38" style="position:absolute;top:40918;width:3810;height:191135;visibility:visible;mso-wrap-style:square;v-text-anchor:top" coordsize="3810,191135" o:spid="_x0000_s1027" fillcolor="black" stroked="f" path="m,l3602,r,190817l,190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">
                        <v:path arrowok="t"/>
                      </v:shape>
                      <v:shape id="Graphic 39" style="position:absolute;left:11126;top:6350;width:215900;height:215900;visibility:visible;mso-wrap-style:square;v-text-anchor:top" coordsize="215900,215900" o:spid="_x0000_s1028"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">
                        <v:path arrowok="t"/>
                      </v:shape>
                    </v:group>
                  </w:pict>
                </mc:Fallback>
              </mc:AlternateContent>
            </w:r>
            <w:r>
              <w:rPr>
                <w:noProof/>
              </w:rPr>
              <mc:AlternateContent>
                <mc:Choice Requires="wpg">
                  <w:drawing>
                    <wp:anchor distT="0" distB="0" distL="0" distR="0" simplePos="0" relativeHeight="251560960" behindDoc="1" locked="0" layoutInCell="1" allowOverlap="1" wp14:anchorId="755FE657" wp14:editId="27AA69DA">
                      <wp:simplePos x="0" y="0"/>
                      <wp:positionH relativeFrom="column">
                        <wp:posOffset>1913864</wp:posOffset>
                      </wp:positionH>
                      <wp:positionV relativeFrom="paragraph">
                        <wp:posOffset>-28853</wp:posOffset>
                      </wp:positionV>
                      <wp:extent cx="228600" cy="257175"/>
                      <wp:effectExtent l="0" t="0" r="0" b="0"/>
                      <wp:wrapNone/>
                      <wp:docPr id="40" name="Group 40" descr="P1441C6T23#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57175"/>
                                <a:chOff x="0" y="0"/>
                                <a:chExt cx="228600" cy="257175"/>
                              </a:xfrm>
                            </wpg:grpSpPr>
                            <wps:wsp>
                              <wps:cNvPr id="41" name="Graphic 41"/>
                              <wps:cNvSpPr/>
                              <wps:spPr>
                                <a:xfrm>
                                  <a:off x="7962" y="247437"/>
                                  <a:ext cx="9525" cy="9525"/>
                                </a:xfrm>
                                <a:custGeom>
                                  <a:avLst/>
                                  <a:gdLst/>
                                  <a:ahLst/>
                                  <a:cxnLst/>
                                  <a:rect l="l" t="t" r="r" b="b"/>
                                  <a:pathLst>
                                    <a:path w="9525" h="9525">
                                      <a:moveTo>
                                        <a:pt x="9525" y="0"/>
                                      </a:moveTo>
                                      <a:lnTo>
                                        <a:pt x="0" y="0"/>
                                      </a:lnTo>
                                      <a:lnTo>
                                        <a:pt x="0" y="9525"/>
                                      </a:lnTo>
                                      <a:lnTo>
                                        <a:pt x="9525" y="9525"/>
                                      </a:lnTo>
                                      <a:lnTo>
                                        <a:pt x="9525"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40F29883">
                    <v:group id="Group 40" style="position:absolute;margin-left:150.7pt;margin-top:-2.25pt;width:18pt;height:20.25pt;z-index:-251755520;mso-wrap-distance-left:0;mso-wrap-distance-right:0" alt="P1441C6T23#y2" coordsize="228600,257175" o:spid="_x0000_s1026" w14:anchorId="5F4289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">
                      <v:shape id="Graphic 41" style="position:absolute;left:7962;top:247437;width:9525;height:9525;visibility:visible;mso-wrap-style:square;v-text-anchor:top" coordsize="9525,9525" o:spid="_x0000_s1027" fillcolor="black" stroked="f" path="m9525,l,,,9525r9525,l9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">
                        <v:path arrowok="t"/>
                      </v:shape>
                      <v:shape id="Graphic 42" style="position:absolute;left:6350;top:6350;width:215900;height:215900;visibility:visible;mso-wrap-style:square;v-text-anchor:top" coordsize="215900,215900" o:spid="_x0000_s1028"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">
                        <v:path arrowok="t"/>
                      </v:shape>
                    </v:group>
                  </w:pict>
                </mc:Fallback>
              </mc:AlternateContent>
            </w:r>
            <w:r>
              <w:rPr>
                <w:rFonts w:ascii="Book Antiqua"/>
                <w:sz w:val="24"/>
              </w:rPr>
              <w:t>Mental</w:t>
            </w:r>
            <w:r>
              <w:rPr>
                <w:rFonts w:ascii="Book Antiqua"/>
                <w:spacing w:val="9"/>
                <w:sz w:val="24"/>
              </w:rPr>
              <w:t xml:space="preserve"> </w:t>
            </w:r>
            <w:r>
              <w:rPr>
                <w:rFonts w:ascii="Book Antiqua"/>
                <w:spacing w:val="-2"/>
                <w:sz w:val="24"/>
              </w:rPr>
              <w:t>Health</w:t>
            </w:r>
            <w:r>
              <w:rPr>
                <w:rFonts w:ascii="Book Antiqua"/>
                <w:sz w:val="24"/>
              </w:rPr>
              <w:tab/>
            </w:r>
            <w:r>
              <w:rPr>
                <w:rFonts w:ascii="Book Antiqua"/>
                <w:spacing w:val="-2"/>
                <w:position w:val="4"/>
                <w:sz w:val="24"/>
              </w:rPr>
              <w:t>Medical</w:t>
            </w:r>
          </w:p>
          <w:p w:rsidR="003944A5" w:rsidRDefault="00956B32" w14:paraId="737395A3" w14:textId="77777777">
            <w:pPr>
              <w:pStyle w:val="TableParagraph"/>
              <w:spacing w:line="270" w:lineRule="exact"/>
              <w:ind w:left="6807"/>
              <w:rPr>
                <w:rFonts w:ascii="Book Antiqua"/>
                <w:sz w:val="24"/>
              </w:rPr>
            </w:pPr>
            <w:r>
              <w:rPr>
                <w:noProof/>
              </w:rPr>
              <mc:AlternateContent>
                <mc:Choice Requires="wpg">
                  <w:drawing>
                    <wp:anchor distT="0" distB="0" distL="0" distR="0" simplePos="0" relativeHeight="251585536" behindDoc="1" locked="0" layoutInCell="1" allowOverlap="1" wp14:anchorId="61302503" wp14:editId="39618184">
                      <wp:simplePos x="0" y="0"/>
                      <wp:positionH relativeFrom="column">
                        <wp:posOffset>4065015</wp:posOffset>
                      </wp:positionH>
                      <wp:positionV relativeFrom="paragraph">
                        <wp:posOffset>-54438</wp:posOffset>
                      </wp:positionV>
                      <wp:extent cx="228600" cy="228600"/>
                      <wp:effectExtent l="0" t="0" r="0" b="0"/>
                      <wp:wrapNone/>
                      <wp:docPr id="43" name="Group 43" descr="P1442C6T2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4" name="Graphic 44"/>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473B8F35">
                    <v:group id="Group 43" style="position:absolute;margin-left:320.1pt;margin-top:-4.3pt;width:18pt;height:18pt;z-index:-251730944;mso-wrap-distance-left:0;mso-wrap-distance-right:0" alt="P1442C6T23#y1" coordsize="228600,228600" o:spid="_x0000_s1026" w14:anchorId="605289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">
                      <v:shape id="Graphic 44" style="position:absolute;left:6350;top:6350;width:215900;height:215900;visibility:visible;mso-wrap-style:square;v-text-anchor:top" coordsize="215900,215900" o:spid="_x0000_s1027"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">
                        <v:path arrowok="t"/>
                      </v:shape>
                    </v:group>
                  </w:pict>
                </mc:Fallback>
              </mc:AlternateContent>
            </w:r>
            <w:r>
              <w:rPr>
                <w:rFonts w:ascii="Book Antiqua"/>
                <w:sz w:val="24"/>
              </w:rPr>
              <w:t>Criminal</w:t>
            </w:r>
            <w:r>
              <w:rPr>
                <w:rFonts w:ascii="Book Antiqua"/>
                <w:spacing w:val="4"/>
                <w:sz w:val="24"/>
              </w:rPr>
              <w:t xml:space="preserve"> </w:t>
            </w:r>
            <w:r>
              <w:rPr>
                <w:rFonts w:ascii="Book Antiqua"/>
                <w:spacing w:val="-2"/>
                <w:sz w:val="24"/>
              </w:rPr>
              <w:t>Justice</w:t>
            </w:r>
          </w:p>
          <w:p w:rsidR="003944A5" w:rsidRDefault="00956B32" w14:paraId="34407FF5" w14:textId="77777777">
            <w:pPr>
              <w:pStyle w:val="TableParagraph"/>
              <w:tabs>
                <w:tab w:val="left" w:pos="411"/>
                <w:tab w:val="left" w:pos="9389"/>
              </w:tabs>
              <w:spacing w:line="254" w:lineRule="exact"/>
              <w:ind w:left="81" w:right="-44"/>
              <w:rPr>
                <w:rFonts w:ascii="Book Antiqua"/>
                <w:sz w:val="24"/>
              </w:rPr>
            </w:pPr>
            <w:r>
              <w:rPr>
                <w:noProof/>
              </w:rPr>
              <mc:AlternateContent>
                <mc:Choice Requires="wpg">
                  <w:drawing>
                    <wp:anchor distT="0" distB="0" distL="0" distR="0" simplePos="0" relativeHeight="251593728" behindDoc="1" locked="0" layoutInCell="1" allowOverlap="1" wp14:anchorId="5FE388AE" wp14:editId="16F64093">
                      <wp:simplePos x="0" y="0"/>
                      <wp:positionH relativeFrom="column">
                        <wp:posOffset>13942</wp:posOffset>
                      </wp:positionH>
                      <wp:positionV relativeFrom="paragraph">
                        <wp:posOffset>-37783</wp:posOffset>
                      </wp:positionV>
                      <wp:extent cx="228600" cy="228600"/>
                      <wp:effectExtent l="0" t="0" r="0" b="0"/>
                      <wp:wrapNone/>
                      <wp:docPr id="45" name="Group 45" descr="P1443C6T2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6" name="Graphic 46"/>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4799B6FC">
                    <v:group id="Group 45" style="position:absolute;margin-left:1.1pt;margin-top:-3pt;width:18pt;height:18pt;z-index:-251722752;mso-wrap-distance-left:0;mso-wrap-distance-right:0" alt="P1443C6T23#y1" coordsize="228600,228600" o:spid="_x0000_s1026" w14:anchorId="534327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">
                      <v:shape id="Graphic 46" style="position:absolute;left:6350;top:6350;width:215900;height:215900;visibility:visible;mso-wrap-style:square;v-text-anchor:top" coordsize="215900,215900" o:spid="_x0000_s1027" filled="f" strokeweight="1pt" path="m,215900r215900,l215900,,,,,215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">
                        <v:path arrowok="t"/>
                      </v:shape>
                    </v:group>
                  </w:pict>
                </mc:Fallback>
              </mc:AlternateContent>
            </w:r>
            <w:r>
              <w:rPr>
                <w:rFonts w:ascii="Book Antiqua"/>
                <w:sz w:val="24"/>
                <w:u w:val="thick"/>
              </w:rPr>
              <w:tab/>
            </w:r>
            <w:r>
              <w:rPr>
                <w:rFonts w:ascii="Book Antiqua"/>
                <w:spacing w:val="-2"/>
                <w:sz w:val="24"/>
                <w:u w:val="thick"/>
              </w:rPr>
              <w:t>Other:</w:t>
            </w:r>
            <w:r>
              <w:rPr>
                <w:rFonts w:ascii="Book Antiqua"/>
                <w:sz w:val="24"/>
                <w:u w:val="thick"/>
              </w:rPr>
              <w:tab/>
            </w:r>
          </w:p>
        </w:tc>
      </w:tr>
    </w:tbl>
    <w:p w:rsidR="003944A5" w:rsidRDefault="003944A5" w14:paraId="3B6E48BB" w14:textId="77777777">
      <w:pPr>
        <w:spacing w:line="254" w:lineRule="exact"/>
        <w:rPr>
          <w:rFonts w:ascii="Book Antiqua"/>
          <w:sz w:val="24"/>
        </w:rPr>
        <w:sectPr w:rsidR="003944A5">
          <w:footerReference w:type="default" r:id="rId21"/>
          <w:pgSz w:w="12240" w:h="15840" w:orient="portrait"/>
          <w:pgMar w:top="1300" w:right="580" w:bottom="280" w:left="780" w:header="0" w:footer="0" w:gutter="0"/>
          <w:cols w:space="720"/>
        </w:sectPr>
      </w:pPr>
    </w:p>
    <w:p w:rsidR="003944A5" w:rsidRDefault="00956B32" w14:paraId="10E8F857" w14:textId="77777777">
      <w:pPr>
        <w:pStyle w:val="BodyText"/>
        <w:ind w:left="3261"/>
        <w:rPr>
          <w:rFonts w:ascii="Book Antiqua"/>
          <w:sz w:val="20"/>
        </w:rPr>
      </w:pPr>
      <w:r>
        <w:rPr>
          <w:rFonts w:ascii="Book Antiqua"/>
          <w:noProof/>
          <w:sz w:val="20"/>
        </w:rPr>
        <w:drawing>
          <wp:inline distT="0" distB="0" distL="0" distR="0" wp14:anchorId="7E79CDDB" wp14:editId="20E413A5">
            <wp:extent cx="2634664" cy="1097279"/>
            <wp:effectExtent l="0" t="0" r="0" b="8255"/>
            <wp:docPr id="47" name="Image 47" descr="P1446#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P1446#yIS1"/>
                    <pic:cNvPicPr/>
                  </pic:nvPicPr>
                  <pic:blipFill>
                    <a:blip r:embed="rId20" cstate="print"/>
                    <a:stretch>
                      <a:fillRect/>
                    </a:stretch>
                  </pic:blipFill>
                  <pic:spPr>
                    <a:xfrm>
                      <a:off x="0" y="0"/>
                      <a:ext cx="2634664" cy="1097279"/>
                    </a:xfrm>
                    <a:prstGeom prst="rect">
                      <a:avLst/>
                    </a:prstGeom>
                  </pic:spPr>
                </pic:pic>
              </a:graphicData>
            </a:graphic>
          </wp:inline>
        </w:drawing>
      </w:r>
    </w:p>
    <w:p w:rsidR="003944A5" w:rsidRDefault="003944A5" w14:paraId="548BE33E" w14:textId="77777777">
      <w:pPr>
        <w:pStyle w:val="BodyText"/>
        <w:spacing w:before="17"/>
        <w:rPr>
          <w:rFonts w:ascii="Book Antiqua"/>
        </w:rPr>
      </w:pPr>
    </w:p>
    <w:p w:rsidRPr="00DE7B1C" w:rsidR="003944A5" w:rsidP="00DE7B1C" w:rsidRDefault="00956B32" w14:paraId="15999FDC" w14:textId="77777777">
      <w:pPr>
        <w:ind w:left="720"/>
        <w:rPr>
          <w:rFonts w:ascii="Book Antiqua" w:hAnsi="Book Antiqua"/>
          <w:b/>
          <w:bCs/>
          <w:sz w:val="24"/>
          <w:szCs w:val="24"/>
        </w:rPr>
      </w:pPr>
      <w:r w:rsidRPr="00DE7B1C">
        <w:rPr>
          <w:rFonts w:ascii="Book Antiqua" w:hAnsi="Book Antiqua"/>
          <w:b/>
          <w:bCs/>
          <w:sz w:val="24"/>
          <w:szCs w:val="24"/>
        </w:rPr>
        <w:t>Agency</w:t>
      </w:r>
      <w:r w:rsidRPr="00DE7B1C">
        <w:rPr>
          <w:rFonts w:ascii="Book Antiqua" w:hAnsi="Book Antiqua"/>
          <w:b/>
          <w:bCs/>
          <w:spacing w:val="-4"/>
          <w:sz w:val="24"/>
          <w:szCs w:val="24"/>
        </w:rPr>
        <w:t xml:space="preserve"> </w:t>
      </w:r>
      <w:r w:rsidRPr="00DE7B1C">
        <w:rPr>
          <w:rFonts w:ascii="Book Antiqua" w:hAnsi="Book Antiqua"/>
          <w:b/>
          <w:bCs/>
          <w:sz w:val="24"/>
          <w:szCs w:val="24"/>
        </w:rPr>
        <w:t>Information</w:t>
      </w:r>
    </w:p>
    <w:p w:rsidR="003944A5" w:rsidRDefault="00956B32" w14:paraId="419688B3" w14:textId="77777777">
      <w:pPr>
        <w:pStyle w:val="BodyText"/>
        <w:spacing w:before="36"/>
        <w:ind w:left="887"/>
        <w:rPr>
          <w:rFonts w:ascii="Book Antiqua"/>
        </w:rPr>
      </w:pPr>
      <w:r>
        <w:rPr>
          <w:rFonts w:ascii="Book Antiqua"/>
        </w:rPr>
        <w:t>List</w:t>
      </w:r>
      <w:r>
        <w:rPr>
          <w:rFonts w:ascii="Book Antiqua"/>
          <w:spacing w:val="-19"/>
        </w:rPr>
        <w:t xml:space="preserve"> </w:t>
      </w:r>
      <w:r>
        <w:rPr>
          <w:rFonts w:ascii="Book Antiqua"/>
        </w:rPr>
        <w:t>three</w:t>
      </w:r>
      <w:r>
        <w:rPr>
          <w:rFonts w:ascii="Book Antiqua"/>
          <w:spacing w:val="17"/>
        </w:rPr>
        <w:t xml:space="preserve"> </w:t>
      </w:r>
      <w:r>
        <w:rPr>
          <w:rFonts w:ascii="Book Antiqua"/>
        </w:rPr>
        <w:t>names</w:t>
      </w:r>
      <w:r>
        <w:rPr>
          <w:rFonts w:ascii="Book Antiqua"/>
          <w:spacing w:val="3"/>
        </w:rPr>
        <w:t xml:space="preserve"> </w:t>
      </w:r>
      <w:r>
        <w:rPr>
          <w:rFonts w:ascii="Book Antiqua"/>
        </w:rPr>
        <w:t>or</w:t>
      </w:r>
      <w:r>
        <w:rPr>
          <w:rFonts w:ascii="Book Antiqua"/>
          <w:spacing w:val="3"/>
        </w:rPr>
        <w:t xml:space="preserve"> </w:t>
      </w:r>
      <w:r>
        <w:rPr>
          <w:rFonts w:ascii="Book Antiqua"/>
        </w:rPr>
        <w:t>types</w:t>
      </w:r>
      <w:r>
        <w:rPr>
          <w:rFonts w:ascii="Book Antiqua"/>
          <w:spacing w:val="1"/>
        </w:rPr>
        <w:t xml:space="preserve"> </w:t>
      </w:r>
      <w:r>
        <w:rPr>
          <w:rFonts w:ascii="Book Antiqua"/>
        </w:rPr>
        <w:t>of</w:t>
      </w:r>
      <w:r>
        <w:rPr>
          <w:rFonts w:ascii="Book Antiqua"/>
          <w:spacing w:val="-6"/>
        </w:rPr>
        <w:t xml:space="preserve"> </w:t>
      </w:r>
      <w:r>
        <w:rPr>
          <w:rFonts w:ascii="Book Antiqua"/>
        </w:rPr>
        <w:t>agencies/organizations</w:t>
      </w:r>
      <w:r>
        <w:rPr>
          <w:rFonts w:ascii="Book Antiqua"/>
          <w:spacing w:val="-13"/>
        </w:rPr>
        <w:t xml:space="preserve"> </w:t>
      </w:r>
      <w:r>
        <w:rPr>
          <w:rFonts w:ascii="Book Antiqua"/>
        </w:rPr>
        <w:t>of</w:t>
      </w:r>
      <w:r>
        <w:rPr>
          <w:rFonts w:ascii="Book Antiqua"/>
          <w:spacing w:val="-21"/>
        </w:rPr>
        <w:t xml:space="preserve"> </w:t>
      </w:r>
      <w:r>
        <w:rPr>
          <w:rFonts w:ascii="Book Antiqua"/>
          <w:spacing w:val="-2"/>
        </w:rPr>
        <w:t>interest</w:t>
      </w:r>
    </w:p>
    <w:p w:rsidR="003944A5" w:rsidRDefault="003944A5" w14:paraId="47070355" w14:textId="77777777">
      <w:pPr>
        <w:pStyle w:val="BodyText"/>
        <w:spacing w:before="8"/>
        <w:rPr>
          <w:rFonts w:ascii="Book Antiqua"/>
        </w:rPr>
      </w:pPr>
    </w:p>
    <w:p w:rsidR="003944A5" w:rsidRDefault="00956B32" w14:paraId="7317B894" w14:textId="77777777">
      <w:pPr>
        <w:pStyle w:val="BodyText"/>
        <w:tabs>
          <w:tab w:val="left" w:pos="1637"/>
          <w:tab w:val="left" w:pos="6393"/>
        </w:tabs>
        <w:ind w:left="1247"/>
        <w:rPr>
          <w:rFonts w:ascii="Book Antiqua"/>
        </w:rPr>
      </w:pPr>
      <w:r>
        <w:rPr>
          <w:rFonts w:ascii="Book Antiqua"/>
          <w:spacing w:val="-5"/>
        </w:rPr>
        <w:t>1.</w:t>
      </w:r>
      <w:r>
        <w:rPr>
          <w:rFonts w:ascii="Book Antiqua"/>
        </w:rPr>
        <w:tab/>
      </w:r>
      <w:r>
        <w:rPr>
          <w:rFonts w:ascii="Book Antiqua"/>
          <w:u w:val="single"/>
        </w:rPr>
        <w:tab/>
      </w:r>
    </w:p>
    <w:p w:rsidR="003944A5" w:rsidRDefault="00956B32" w14:paraId="70110AC3" w14:textId="77777777">
      <w:pPr>
        <w:pStyle w:val="BodyText"/>
        <w:tabs>
          <w:tab w:val="left" w:pos="1637"/>
          <w:tab w:val="left" w:pos="6393"/>
        </w:tabs>
        <w:spacing w:before="2"/>
        <w:ind w:left="1247"/>
        <w:rPr>
          <w:rFonts w:ascii="Book Antiqua"/>
        </w:rPr>
      </w:pPr>
      <w:r>
        <w:rPr>
          <w:rFonts w:ascii="Book Antiqua"/>
          <w:spacing w:val="-5"/>
        </w:rPr>
        <w:t>2.</w:t>
      </w:r>
      <w:r>
        <w:rPr>
          <w:rFonts w:ascii="Book Antiqua"/>
        </w:rPr>
        <w:tab/>
      </w:r>
      <w:r>
        <w:rPr>
          <w:rFonts w:ascii="Book Antiqua"/>
          <w:u w:val="single"/>
        </w:rPr>
        <w:tab/>
      </w:r>
    </w:p>
    <w:p w:rsidR="003944A5" w:rsidRDefault="00956B32" w14:paraId="58D6C490" w14:textId="77777777">
      <w:pPr>
        <w:pStyle w:val="BodyText"/>
        <w:tabs>
          <w:tab w:val="left" w:pos="1637"/>
          <w:tab w:val="left" w:pos="6393"/>
        </w:tabs>
        <w:spacing w:before="3"/>
        <w:ind w:left="1247"/>
        <w:rPr>
          <w:rFonts w:ascii="Book Antiqua"/>
        </w:rPr>
      </w:pPr>
      <w:r>
        <w:rPr>
          <w:rFonts w:ascii="Book Antiqua"/>
          <w:spacing w:val="-5"/>
        </w:rPr>
        <w:t>3.</w:t>
      </w:r>
      <w:r>
        <w:rPr>
          <w:rFonts w:ascii="Book Antiqua"/>
        </w:rPr>
        <w:tab/>
      </w:r>
      <w:r>
        <w:rPr>
          <w:rFonts w:ascii="Book Antiqua"/>
          <w:u w:val="single"/>
        </w:rPr>
        <w:tab/>
      </w:r>
    </w:p>
    <w:p w:rsidR="003944A5" w:rsidRDefault="003944A5" w14:paraId="423FAD8A" w14:textId="77777777">
      <w:pPr>
        <w:pStyle w:val="BodyText"/>
        <w:spacing w:before="108"/>
        <w:rPr>
          <w:rFonts w:ascii="Book Antiqua"/>
        </w:rPr>
      </w:pPr>
    </w:p>
    <w:p w:rsidR="003944A5" w:rsidRDefault="00956B32" w14:paraId="1FF1702F" w14:textId="77777777">
      <w:pPr>
        <w:pStyle w:val="BodyText"/>
        <w:tabs>
          <w:tab w:val="left" w:pos="5046"/>
          <w:tab w:val="left" w:pos="8661"/>
        </w:tabs>
        <w:spacing w:before="1" w:line="556" w:lineRule="auto"/>
        <w:ind w:left="886" w:right="1632"/>
        <w:rPr>
          <w:rFonts w:ascii="Book Antiqua"/>
        </w:rPr>
      </w:pPr>
      <w:r>
        <w:rPr>
          <w:rFonts w:ascii="Book Antiqua"/>
        </w:rPr>
        <w:t>If you</w:t>
      </w:r>
      <w:r>
        <w:rPr>
          <w:rFonts w:ascii="Book Antiqua"/>
          <w:spacing w:val="-11"/>
        </w:rPr>
        <w:t xml:space="preserve"> </w:t>
      </w:r>
      <w:r>
        <w:rPr>
          <w:rFonts w:ascii="Book Antiqua"/>
        </w:rPr>
        <w:t>have knowledge</w:t>
      </w:r>
      <w:r>
        <w:rPr>
          <w:rFonts w:ascii="Book Antiqua"/>
          <w:spacing w:val="-11"/>
        </w:rPr>
        <w:t xml:space="preserve"> </w:t>
      </w:r>
      <w:r>
        <w:rPr>
          <w:rFonts w:ascii="Book Antiqua"/>
        </w:rPr>
        <w:t>about</w:t>
      </w:r>
      <w:r>
        <w:rPr>
          <w:rFonts w:ascii="Book Antiqua"/>
          <w:spacing w:val="-3"/>
        </w:rPr>
        <w:t xml:space="preserve"> </w:t>
      </w:r>
      <w:r>
        <w:rPr>
          <w:rFonts w:ascii="Book Antiqua"/>
        </w:rPr>
        <w:t>an</w:t>
      </w:r>
      <w:r>
        <w:rPr>
          <w:rFonts w:ascii="Book Antiqua"/>
          <w:spacing w:val="-4"/>
        </w:rPr>
        <w:t xml:space="preserve"> </w:t>
      </w:r>
      <w:r>
        <w:rPr>
          <w:rFonts w:ascii="Book Antiqua"/>
        </w:rPr>
        <w:t>agency please</w:t>
      </w:r>
      <w:r>
        <w:rPr>
          <w:rFonts w:ascii="Book Antiqua"/>
          <w:spacing w:val="-11"/>
        </w:rPr>
        <w:t xml:space="preserve"> </w:t>
      </w:r>
      <w:r>
        <w:rPr>
          <w:rFonts w:ascii="Book Antiqua"/>
        </w:rPr>
        <w:t>provide</w:t>
      </w:r>
      <w:r>
        <w:rPr>
          <w:rFonts w:ascii="Book Antiqua"/>
          <w:spacing w:val="-11"/>
        </w:rPr>
        <w:t xml:space="preserve"> </w:t>
      </w:r>
      <w:r>
        <w:rPr>
          <w:rFonts w:ascii="Book Antiqua"/>
        </w:rPr>
        <w:t>the</w:t>
      </w:r>
      <w:r>
        <w:rPr>
          <w:rFonts w:ascii="Book Antiqua"/>
          <w:spacing w:val="-11"/>
        </w:rPr>
        <w:t xml:space="preserve"> </w:t>
      </w:r>
      <w:r>
        <w:rPr>
          <w:rFonts w:ascii="Book Antiqua"/>
        </w:rPr>
        <w:t xml:space="preserve">information below. </w:t>
      </w:r>
      <w:r>
        <w:rPr>
          <w:rFonts w:ascii="Book Antiqua"/>
          <w:spacing w:val="-2"/>
        </w:rPr>
        <w:t>Name:</w:t>
      </w:r>
      <w:r>
        <w:rPr>
          <w:rFonts w:ascii="Book Antiqua"/>
          <w:u w:val="single"/>
        </w:rPr>
        <w:tab/>
      </w:r>
      <w:r>
        <w:rPr>
          <w:rFonts w:ascii="Book Antiqua"/>
        </w:rPr>
        <w:t xml:space="preserve">Agency: </w:t>
      </w:r>
      <w:r>
        <w:rPr>
          <w:rFonts w:ascii="Book Antiqua"/>
          <w:u w:val="single"/>
        </w:rPr>
        <w:tab/>
      </w:r>
    </w:p>
    <w:p w:rsidR="003944A5" w:rsidRDefault="00956B32" w14:paraId="0C6987E1" w14:textId="77777777">
      <w:pPr>
        <w:pStyle w:val="BodyText"/>
        <w:tabs>
          <w:tab w:val="left" w:pos="5001"/>
          <w:tab w:val="left" w:pos="8195"/>
        </w:tabs>
        <w:spacing w:line="295" w:lineRule="exact"/>
        <w:ind w:left="886"/>
        <w:rPr>
          <w:rFonts w:ascii="Book Antiqua"/>
        </w:rPr>
      </w:pPr>
      <w:r>
        <w:rPr>
          <w:rFonts w:ascii="Book Antiqua"/>
          <w:spacing w:val="-2"/>
        </w:rPr>
        <w:t>Email:</w:t>
      </w:r>
      <w:r>
        <w:rPr>
          <w:rFonts w:ascii="Book Antiqua"/>
          <w:u w:val="single"/>
        </w:rPr>
        <w:tab/>
      </w:r>
      <w:r>
        <w:rPr>
          <w:rFonts w:ascii="Book Antiqua"/>
        </w:rPr>
        <w:t xml:space="preserve">Phone: </w:t>
      </w:r>
      <w:r>
        <w:rPr>
          <w:rFonts w:ascii="Book Antiqua"/>
          <w:u w:val="single"/>
        </w:rPr>
        <w:tab/>
      </w:r>
    </w:p>
    <w:p w:rsidR="003944A5" w:rsidRDefault="003944A5" w14:paraId="478E7D2F" w14:textId="77777777">
      <w:pPr>
        <w:pStyle w:val="BodyText"/>
        <w:spacing w:before="94"/>
        <w:rPr>
          <w:rFonts w:ascii="Book Antiqua"/>
        </w:rPr>
      </w:pPr>
    </w:p>
    <w:p w:rsidR="003944A5" w:rsidRDefault="00956B32" w14:paraId="406541A0" w14:textId="77777777">
      <w:pPr>
        <w:pStyle w:val="BodyText"/>
        <w:tabs>
          <w:tab w:val="left" w:pos="5046"/>
          <w:tab w:val="left" w:pos="8661"/>
        </w:tabs>
        <w:ind w:left="886"/>
        <w:rPr>
          <w:rFonts w:ascii="Book Antiqua"/>
        </w:rPr>
      </w:pPr>
      <w:r>
        <w:rPr>
          <w:rFonts w:ascii="Book Antiqua"/>
          <w:spacing w:val="-2"/>
        </w:rPr>
        <w:t>Name:</w:t>
      </w:r>
      <w:r>
        <w:rPr>
          <w:rFonts w:ascii="Book Antiqua"/>
          <w:u w:val="single"/>
        </w:rPr>
        <w:tab/>
      </w:r>
      <w:r>
        <w:rPr>
          <w:rFonts w:ascii="Book Antiqua"/>
        </w:rPr>
        <w:t xml:space="preserve">Agency: </w:t>
      </w:r>
      <w:r>
        <w:rPr>
          <w:rFonts w:ascii="Book Antiqua"/>
          <w:u w:val="single"/>
        </w:rPr>
        <w:tab/>
      </w:r>
    </w:p>
    <w:p w:rsidR="003944A5" w:rsidRDefault="003944A5" w14:paraId="079370E5" w14:textId="77777777">
      <w:pPr>
        <w:pStyle w:val="BodyText"/>
        <w:spacing w:before="94"/>
        <w:rPr>
          <w:rFonts w:ascii="Book Antiqua"/>
        </w:rPr>
      </w:pPr>
    </w:p>
    <w:p w:rsidR="003944A5" w:rsidRDefault="00956B32" w14:paraId="3E5EA588" w14:textId="77777777">
      <w:pPr>
        <w:pStyle w:val="BodyText"/>
        <w:tabs>
          <w:tab w:val="left" w:pos="5001"/>
          <w:tab w:val="left" w:pos="8195"/>
        </w:tabs>
        <w:ind w:left="886"/>
        <w:rPr>
          <w:rFonts w:ascii="Book Antiqua"/>
        </w:rPr>
      </w:pPr>
      <w:r>
        <w:rPr>
          <w:rFonts w:ascii="Book Antiqua"/>
          <w:spacing w:val="-2"/>
        </w:rPr>
        <w:t>Email:</w:t>
      </w:r>
      <w:r>
        <w:rPr>
          <w:rFonts w:ascii="Book Antiqua"/>
          <w:u w:val="single"/>
        </w:rPr>
        <w:tab/>
      </w:r>
      <w:r>
        <w:rPr>
          <w:rFonts w:ascii="Book Antiqua"/>
        </w:rPr>
        <w:t xml:space="preserve">Phone: </w:t>
      </w:r>
      <w:r>
        <w:rPr>
          <w:rFonts w:ascii="Book Antiqua"/>
          <w:u w:val="single"/>
        </w:rPr>
        <w:tab/>
      </w:r>
    </w:p>
    <w:p w:rsidR="003944A5" w:rsidRDefault="003944A5" w14:paraId="50012FEB" w14:textId="77777777">
      <w:pPr>
        <w:pStyle w:val="BodyText"/>
        <w:spacing w:before="92"/>
        <w:rPr>
          <w:rFonts w:ascii="Book Antiqua"/>
        </w:rPr>
      </w:pPr>
    </w:p>
    <w:p w:rsidR="003944A5" w:rsidRDefault="00956B32" w14:paraId="58981838" w14:textId="77777777">
      <w:pPr>
        <w:pStyle w:val="BodyText"/>
        <w:spacing w:line="254" w:lineRule="auto"/>
        <w:ind w:left="886" w:right="2386"/>
        <w:rPr>
          <w:rFonts w:ascii="Book Antiqua"/>
        </w:rPr>
      </w:pPr>
      <w:r>
        <w:rPr>
          <w:rFonts w:ascii="Book Antiqua"/>
        </w:rPr>
        <w:t>Students</w:t>
      </w:r>
      <w:r>
        <w:rPr>
          <w:rFonts w:ascii="Book Antiqua"/>
          <w:spacing w:val="-2"/>
        </w:rPr>
        <w:t xml:space="preserve"> </w:t>
      </w:r>
      <w:r>
        <w:rPr>
          <w:rFonts w:ascii="Book Antiqua"/>
        </w:rPr>
        <w:t xml:space="preserve">are </w:t>
      </w:r>
      <w:r>
        <w:rPr>
          <w:rFonts w:ascii="Book Antiqua"/>
          <w:b/>
        </w:rPr>
        <w:t>not</w:t>
      </w:r>
      <w:r>
        <w:rPr>
          <w:rFonts w:ascii="Book Antiqua"/>
          <w:b/>
          <w:spacing w:val="-9"/>
        </w:rPr>
        <w:t xml:space="preserve"> </w:t>
      </w:r>
      <w:r>
        <w:rPr>
          <w:rFonts w:ascii="Book Antiqua"/>
        </w:rPr>
        <w:t>to</w:t>
      </w:r>
      <w:r>
        <w:rPr>
          <w:rFonts w:ascii="Book Antiqua"/>
          <w:spacing w:val="-2"/>
        </w:rPr>
        <w:t xml:space="preserve"> </w:t>
      </w:r>
      <w:r>
        <w:rPr>
          <w:rFonts w:ascii="Book Antiqua"/>
        </w:rPr>
        <w:t>contact any</w:t>
      </w:r>
      <w:r>
        <w:rPr>
          <w:rFonts w:ascii="Book Antiqua"/>
          <w:spacing w:val="-4"/>
        </w:rPr>
        <w:t xml:space="preserve"> </w:t>
      </w:r>
      <w:r>
        <w:rPr>
          <w:rFonts w:ascii="Book Antiqua"/>
        </w:rPr>
        <w:t>agency</w:t>
      </w:r>
      <w:r>
        <w:rPr>
          <w:rFonts w:ascii="Book Antiqua"/>
          <w:spacing w:val="-4"/>
        </w:rPr>
        <w:t xml:space="preserve"> </w:t>
      </w:r>
      <w:r>
        <w:rPr>
          <w:rFonts w:ascii="Book Antiqua"/>
        </w:rPr>
        <w:t>to</w:t>
      </w:r>
      <w:r>
        <w:rPr>
          <w:rFonts w:ascii="Book Antiqua"/>
          <w:spacing w:val="-2"/>
        </w:rPr>
        <w:t xml:space="preserve"> </w:t>
      </w:r>
      <w:r>
        <w:rPr>
          <w:rFonts w:ascii="Book Antiqua"/>
        </w:rPr>
        <w:t>arrange</w:t>
      </w:r>
      <w:r>
        <w:rPr>
          <w:rFonts w:ascii="Book Antiqua"/>
          <w:spacing w:val="-1"/>
        </w:rPr>
        <w:t xml:space="preserve"> </w:t>
      </w:r>
      <w:r>
        <w:rPr>
          <w:rFonts w:ascii="Book Antiqua"/>
        </w:rPr>
        <w:t>for a</w:t>
      </w:r>
      <w:r>
        <w:rPr>
          <w:rFonts w:ascii="Book Antiqua"/>
          <w:spacing w:val="-4"/>
        </w:rPr>
        <w:t xml:space="preserve"> </w:t>
      </w:r>
      <w:r>
        <w:rPr>
          <w:rFonts w:ascii="Book Antiqua"/>
        </w:rPr>
        <w:t>field</w:t>
      </w:r>
      <w:r>
        <w:rPr>
          <w:rFonts w:ascii="Book Antiqua"/>
          <w:spacing w:val="-15"/>
        </w:rPr>
        <w:t xml:space="preserve"> </w:t>
      </w:r>
      <w:r>
        <w:rPr>
          <w:rFonts w:ascii="Book Antiqua"/>
        </w:rPr>
        <w:t>placement without the advanced approval from the Field Director.</w:t>
      </w:r>
    </w:p>
    <w:p w:rsidR="003944A5" w:rsidRDefault="003944A5" w14:paraId="5DE611FB" w14:textId="77777777">
      <w:pPr>
        <w:pStyle w:val="BodyText"/>
        <w:spacing w:before="30"/>
        <w:rPr>
          <w:rFonts w:ascii="Book Antiqua"/>
        </w:rPr>
      </w:pPr>
    </w:p>
    <w:p w:rsidR="003944A5" w:rsidRDefault="00956B32" w14:paraId="5E4CAAC4" w14:textId="77777777">
      <w:pPr>
        <w:pStyle w:val="BodyText"/>
        <w:spacing w:line="242" w:lineRule="auto"/>
        <w:ind w:left="887" w:right="882"/>
        <w:rPr>
          <w:rFonts w:ascii="Book Antiqua"/>
        </w:rPr>
      </w:pPr>
      <w:r>
        <w:rPr>
          <w:rFonts w:ascii="Book Antiqua"/>
        </w:rPr>
        <w:t>The BSW Field</w:t>
      </w:r>
      <w:r>
        <w:rPr>
          <w:rFonts w:ascii="Book Antiqua"/>
          <w:spacing w:val="-8"/>
        </w:rPr>
        <w:t xml:space="preserve"> </w:t>
      </w:r>
      <w:r>
        <w:rPr>
          <w:rFonts w:ascii="Book Antiqua"/>
        </w:rPr>
        <w:t>Education</w:t>
      </w:r>
      <w:r>
        <w:rPr>
          <w:rFonts w:ascii="Book Antiqua"/>
          <w:spacing w:val="-16"/>
        </w:rPr>
        <w:t xml:space="preserve"> </w:t>
      </w:r>
      <w:r>
        <w:rPr>
          <w:rFonts w:ascii="Book Antiqua"/>
        </w:rPr>
        <w:t>Director</w:t>
      </w:r>
      <w:r>
        <w:rPr>
          <w:rFonts w:ascii="Book Antiqua"/>
          <w:spacing w:val="-4"/>
        </w:rPr>
        <w:t xml:space="preserve"> </w:t>
      </w:r>
      <w:r>
        <w:rPr>
          <w:rFonts w:ascii="Book Antiqua"/>
        </w:rPr>
        <w:t>will follow</w:t>
      </w:r>
      <w:r>
        <w:rPr>
          <w:rFonts w:ascii="Book Antiqua"/>
          <w:spacing w:val="-20"/>
        </w:rPr>
        <w:t xml:space="preserve"> </w:t>
      </w:r>
      <w:r>
        <w:rPr>
          <w:rFonts w:ascii="Book Antiqua"/>
        </w:rPr>
        <w:t>up</w:t>
      </w:r>
      <w:r>
        <w:rPr>
          <w:rFonts w:ascii="Book Antiqua"/>
          <w:spacing w:val="-9"/>
        </w:rPr>
        <w:t xml:space="preserve"> </w:t>
      </w:r>
      <w:r>
        <w:rPr>
          <w:rFonts w:ascii="Book Antiqua"/>
        </w:rPr>
        <w:t>with a potential</w:t>
      </w:r>
      <w:r>
        <w:rPr>
          <w:rFonts w:ascii="Book Antiqua"/>
          <w:spacing w:val="-10"/>
        </w:rPr>
        <w:t xml:space="preserve"> </w:t>
      </w:r>
      <w:r>
        <w:rPr>
          <w:rFonts w:ascii="Book Antiqua"/>
        </w:rPr>
        <w:t>agency in</w:t>
      </w:r>
      <w:r>
        <w:rPr>
          <w:rFonts w:ascii="Book Antiqua"/>
          <w:spacing w:val="-4"/>
        </w:rPr>
        <w:t xml:space="preserve"> </w:t>
      </w:r>
      <w:r>
        <w:rPr>
          <w:rFonts w:ascii="Book Antiqua"/>
        </w:rPr>
        <w:t>order</w:t>
      </w:r>
      <w:r>
        <w:rPr>
          <w:rFonts w:ascii="Book Antiqua"/>
          <w:spacing w:val="-4"/>
        </w:rPr>
        <w:t xml:space="preserve"> </w:t>
      </w:r>
      <w:r>
        <w:rPr>
          <w:rFonts w:ascii="Book Antiqua"/>
        </w:rPr>
        <w:t>to finalize your placement.</w:t>
      </w:r>
    </w:p>
    <w:p w:rsidR="003944A5" w:rsidRDefault="003944A5" w14:paraId="3E400036" w14:textId="77777777">
      <w:pPr>
        <w:pStyle w:val="BodyText"/>
        <w:spacing w:before="8"/>
        <w:rPr>
          <w:rFonts w:ascii="Book Antiqua"/>
          <w:sz w:val="15"/>
        </w:rPr>
      </w:pPr>
    </w:p>
    <w:p w:rsidR="003944A5" w:rsidRDefault="003944A5" w14:paraId="3854FDBF" w14:textId="77777777">
      <w:pPr>
        <w:rPr>
          <w:rFonts w:ascii="Book Antiqua"/>
          <w:sz w:val="15"/>
        </w:rPr>
        <w:sectPr w:rsidR="003944A5">
          <w:footerReference w:type="default" r:id="rId22"/>
          <w:pgSz w:w="12240" w:h="15840" w:orient="portrait"/>
          <w:pgMar w:top="1300" w:right="580" w:bottom="280" w:left="780" w:header="0" w:footer="0" w:gutter="0"/>
          <w:cols w:space="720"/>
        </w:sectPr>
      </w:pPr>
    </w:p>
    <w:p w:rsidRPr="00DE7B1C" w:rsidR="003944A5" w:rsidP="00DE7B1C" w:rsidRDefault="00956B32" w14:paraId="2F9751F8" w14:textId="77777777">
      <w:pPr>
        <w:rPr>
          <w:rFonts w:ascii="Book Antiqua" w:hAnsi="Book Antiqua"/>
          <w:b/>
          <w:bCs/>
          <w:sz w:val="24"/>
          <w:szCs w:val="24"/>
        </w:rPr>
      </w:pPr>
      <w:r w:rsidRPr="00DE7B1C">
        <w:rPr>
          <w:rFonts w:ascii="Book Antiqua" w:hAnsi="Book Antiqua"/>
          <w:b/>
          <w:bCs/>
          <w:sz w:val="24"/>
          <w:szCs w:val="24"/>
        </w:rPr>
        <w:t>Employment</w:t>
      </w:r>
    </w:p>
    <w:p w:rsidR="003944A5" w:rsidRDefault="00956B32" w14:paraId="5B3058CE" w14:textId="77777777">
      <w:pPr>
        <w:pStyle w:val="BodyText"/>
        <w:tabs>
          <w:tab w:val="left" w:pos="5011"/>
        </w:tabs>
        <w:spacing w:line="470" w:lineRule="auto"/>
        <w:ind w:left="887"/>
        <w:rPr>
          <w:rFonts w:ascii="Book Antiqua"/>
        </w:rPr>
      </w:pPr>
      <w:r>
        <w:rPr>
          <w:rFonts w:ascii="Book Antiqua"/>
        </w:rPr>
        <w:t>Will</w:t>
      </w:r>
      <w:r>
        <w:rPr>
          <w:rFonts w:ascii="Book Antiqua"/>
          <w:spacing w:val="-15"/>
        </w:rPr>
        <w:t xml:space="preserve"> </w:t>
      </w:r>
      <w:r>
        <w:rPr>
          <w:rFonts w:ascii="Book Antiqua"/>
        </w:rPr>
        <w:t>you</w:t>
      </w:r>
      <w:r>
        <w:rPr>
          <w:rFonts w:ascii="Book Antiqua"/>
          <w:spacing w:val="-15"/>
        </w:rPr>
        <w:t xml:space="preserve"> </w:t>
      </w:r>
      <w:r>
        <w:rPr>
          <w:rFonts w:ascii="Book Antiqua"/>
        </w:rPr>
        <w:t>be</w:t>
      </w:r>
      <w:r>
        <w:rPr>
          <w:rFonts w:ascii="Book Antiqua"/>
          <w:spacing w:val="-15"/>
        </w:rPr>
        <w:t xml:space="preserve"> </w:t>
      </w:r>
      <w:r>
        <w:rPr>
          <w:rFonts w:ascii="Book Antiqua"/>
        </w:rPr>
        <w:t>employed</w:t>
      </w:r>
      <w:r>
        <w:rPr>
          <w:rFonts w:ascii="Book Antiqua"/>
          <w:spacing w:val="-15"/>
        </w:rPr>
        <w:t xml:space="preserve"> </w:t>
      </w:r>
      <w:r>
        <w:rPr>
          <w:rFonts w:ascii="Book Antiqua"/>
        </w:rPr>
        <w:t>during</w:t>
      </w:r>
      <w:r>
        <w:rPr>
          <w:rFonts w:ascii="Book Antiqua"/>
          <w:spacing w:val="-15"/>
        </w:rPr>
        <w:t xml:space="preserve"> </w:t>
      </w:r>
      <w:r>
        <w:rPr>
          <w:rFonts w:ascii="Book Antiqua"/>
        </w:rPr>
        <w:t>your</w:t>
      </w:r>
      <w:r>
        <w:rPr>
          <w:rFonts w:ascii="Book Antiqua"/>
          <w:spacing w:val="-20"/>
        </w:rPr>
        <w:t xml:space="preserve"> </w:t>
      </w:r>
      <w:r>
        <w:rPr>
          <w:rFonts w:ascii="Book Antiqua"/>
        </w:rPr>
        <w:t>field</w:t>
      </w:r>
      <w:r>
        <w:rPr>
          <w:rFonts w:ascii="Book Antiqua"/>
          <w:spacing w:val="-15"/>
        </w:rPr>
        <w:t xml:space="preserve"> </w:t>
      </w:r>
      <w:r>
        <w:rPr>
          <w:rFonts w:ascii="Book Antiqua"/>
        </w:rPr>
        <w:t xml:space="preserve">placement? If yes, full-time or part-time </w:t>
      </w:r>
      <w:r>
        <w:rPr>
          <w:rFonts w:ascii="Book Antiqua"/>
          <w:u w:val="single"/>
        </w:rPr>
        <w:tab/>
      </w:r>
    </w:p>
    <w:p w:rsidR="003944A5" w:rsidRDefault="00956B32" w14:paraId="68CBBC23" w14:textId="77777777">
      <w:pPr>
        <w:spacing w:before="18"/>
        <w:rPr>
          <w:rFonts w:ascii="Book Antiqua"/>
          <w:sz w:val="24"/>
        </w:rPr>
      </w:pPr>
      <w:r>
        <w:br w:type="column"/>
      </w:r>
    </w:p>
    <w:p w:rsidR="003944A5" w:rsidRDefault="00956B32" w14:paraId="6AFD7ABB" w14:textId="77777777">
      <w:pPr>
        <w:pStyle w:val="BodyText"/>
        <w:ind w:left="74"/>
        <w:rPr>
          <w:rFonts w:ascii="Arial"/>
        </w:rPr>
      </w:pPr>
      <w:r>
        <w:rPr>
          <w:rFonts w:ascii="Arial"/>
          <w:spacing w:val="-2"/>
        </w:rPr>
        <w:t>Select</w:t>
      </w:r>
    </w:p>
    <w:p w:rsidR="003944A5" w:rsidRDefault="003944A5" w14:paraId="195A46FB" w14:textId="77777777">
      <w:pPr>
        <w:rPr>
          <w:rFonts w:ascii="Arial"/>
        </w:rPr>
        <w:sectPr w:rsidR="003944A5">
          <w:type w:val="continuous"/>
          <w:pgSz w:w="12240" w:h="15840" w:orient="portrait"/>
          <w:pgMar w:top="1820" w:right="580" w:bottom="1640" w:left="780" w:header="0" w:footer="0" w:gutter="0"/>
          <w:cols w:equalWidth="0" w:space="720" w:num="2">
            <w:col w:w="6329" w:space="40"/>
            <w:col w:w="4511"/>
          </w:cols>
        </w:sectPr>
      </w:pPr>
    </w:p>
    <w:p w:rsidR="003944A5" w:rsidRDefault="00956B32" w14:paraId="3761C627" w14:textId="77777777">
      <w:pPr>
        <w:spacing w:before="95" w:line="256" w:lineRule="auto"/>
        <w:ind w:left="886" w:right="1753"/>
        <w:rPr>
          <w:rFonts w:ascii="Book Antiqua"/>
          <w:b/>
          <w:sz w:val="24"/>
        </w:rPr>
      </w:pPr>
      <w:r>
        <w:rPr>
          <w:rFonts w:ascii="Book Antiqua"/>
          <w:sz w:val="24"/>
        </w:rPr>
        <w:t>Please</w:t>
      </w:r>
      <w:r>
        <w:rPr>
          <w:rFonts w:ascii="Book Antiqua"/>
          <w:spacing w:val="-6"/>
          <w:sz w:val="24"/>
        </w:rPr>
        <w:t xml:space="preserve"> </w:t>
      </w:r>
      <w:r>
        <w:rPr>
          <w:rFonts w:ascii="Book Antiqua"/>
          <w:sz w:val="24"/>
        </w:rPr>
        <w:t>state</w:t>
      </w:r>
      <w:r>
        <w:rPr>
          <w:rFonts w:ascii="Book Antiqua"/>
          <w:spacing w:val="-6"/>
          <w:sz w:val="24"/>
        </w:rPr>
        <w:t xml:space="preserve"> </w:t>
      </w:r>
      <w:r>
        <w:rPr>
          <w:rFonts w:ascii="Book Antiqua"/>
          <w:sz w:val="24"/>
        </w:rPr>
        <w:t>the</w:t>
      </w:r>
      <w:r>
        <w:rPr>
          <w:rFonts w:ascii="Book Antiqua"/>
          <w:spacing w:val="27"/>
          <w:sz w:val="24"/>
        </w:rPr>
        <w:t xml:space="preserve"> </w:t>
      </w:r>
      <w:r>
        <w:rPr>
          <w:rFonts w:ascii="Book Antiqua"/>
          <w:sz w:val="24"/>
        </w:rPr>
        <w:t>arrangements you plan</w:t>
      </w:r>
      <w:r>
        <w:rPr>
          <w:rFonts w:ascii="Book Antiqua"/>
          <w:spacing w:val="-16"/>
          <w:sz w:val="24"/>
        </w:rPr>
        <w:t xml:space="preserve"> </w:t>
      </w:r>
      <w:r>
        <w:rPr>
          <w:rFonts w:ascii="Book Antiqua"/>
          <w:sz w:val="24"/>
        </w:rPr>
        <w:t>to make to be</w:t>
      </w:r>
      <w:r>
        <w:rPr>
          <w:rFonts w:ascii="Book Antiqua"/>
          <w:spacing w:val="-6"/>
          <w:sz w:val="24"/>
        </w:rPr>
        <w:t xml:space="preserve"> </w:t>
      </w:r>
      <w:r>
        <w:rPr>
          <w:rFonts w:ascii="Book Antiqua"/>
          <w:sz w:val="24"/>
        </w:rPr>
        <w:t>available</w:t>
      </w:r>
      <w:r>
        <w:rPr>
          <w:rFonts w:ascii="Book Antiqua"/>
          <w:spacing w:val="-6"/>
          <w:sz w:val="24"/>
        </w:rPr>
        <w:t xml:space="preserve"> </w:t>
      </w:r>
      <w:r>
        <w:rPr>
          <w:rFonts w:ascii="Book Antiqua"/>
          <w:sz w:val="24"/>
        </w:rPr>
        <w:t>to complete the required</w:t>
      </w:r>
      <w:r>
        <w:rPr>
          <w:rFonts w:ascii="Book Antiqua"/>
          <w:spacing w:val="-12"/>
          <w:sz w:val="24"/>
        </w:rPr>
        <w:t xml:space="preserve"> </w:t>
      </w:r>
      <w:r>
        <w:rPr>
          <w:rFonts w:ascii="Book Antiqua"/>
          <w:sz w:val="24"/>
        </w:rPr>
        <w:t>hours (</w:t>
      </w:r>
      <w:r>
        <w:rPr>
          <w:rFonts w:ascii="Book Antiqua"/>
          <w:b/>
          <w:sz w:val="24"/>
        </w:rPr>
        <w:t>400</w:t>
      </w:r>
      <w:r>
        <w:rPr>
          <w:rFonts w:ascii="Book Antiqua"/>
          <w:sz w:val="24"/>
        </w:rPr>
        <w:t>+)</w:t>
      </w:r>
      <w:r>
        <w:rPr>
          <w:rFonts w:ascii="Book Antiqua"/>
          <w:spacing w:val="-5"/>
          <w:sz w:val="24"/>
        </w:rPr>
        <w:t xml:space="preserve"> </w:t>
      </w:r>
      <w:r>
        <w:rPr>
          <w:rFonts w:ascii="Book Antiqua"/>
          <w:sz w:val="24"/>
        </w:rPr>
        <w:t>for your</w:t>
      </w:r>
      <w:r>
        <w:rPr>
          <w:rFonts w:ascii="Book Antiqua"/>
          <w:spacing w:val="-20"/>
          <w:sz w:val="24"/>
        </w:rPr>
        <w:t xml:space="preserve"> </w:t>
      </w:r>
      <w:r>
        <w:rPr>
          <w:rFonts w:ascii="Book Antiqua"/>
          <w:sz w:val="24"/>
        </w:rPr>
        <w:t>field placement.</w:t>
      </w:r>
      <w:r>
        <w:rPr>
          <w:rFonts w:ascii="Book Antiqua"/>
          <w:spacing w:val="-6"/>
          <w:sz w:val="24"/>
        </w:rPr>
        <w:t xml:space="preserve"> </w:t>
      </w:r>
      <w:r>
        <w:rPr>
          <w:rFonts w:ascii="Book Antiqua"/>
          <w:b/>
          <w:sz w:val="24"/>
        </w:rPr>
        <w:t>(Evening and</w:t>
      </w:r>
      <w:r>
        <w:rPr>
          <w:rFonts w:ascii="Book Antiqua"/>
          <w:b/>
          <w:spacing w:val="-12"/>
          <w:sz w:val="24"/>
        </w:rPr>
        <w:t xml:space="preserve"> </w:t>
      </w:r>
      <w:r>
        <w:rPr>
          <w:rFonts w:ascii="Book Antiqua"/>
          <w:b/>
          <w:sz w:val="24"/>
        </w:rPr>
        <w:t>Weekend Placements are Limited)</w:t>
      </w:r>
    </w:p>
    <w:p w:rsidR="003944A5" w:rsidRDefault="003944A5" w14:paraId="3CFB9E22" w14:textId="77777777">
      <w:pPr>
        <w:pStyle w:val="BodyText"/>
        <w:rPr>
          <w:rFonts w:ascii="Book Antiqua"/>
          <w:b/>
          <w:sz w:val="20"/>
        </w:rPr>
      </w:pPr>
    </w:p>
    <w:p w:rsidR="003944A5" w:rsidRDefault="00956B32" w14:paraId="1BEE61A2" w14:textId="77777777">
      <w:pPr>
        <w:pStyle w:val="BodyText"/>
        <w:spacing w:before="60"/>
        <w:rPr>
          <w:rFonts w:ascii="Book Antiqua"/>
          <w:b/>
          <w:sz w:val="20"/>
        </w:rPr>
      </w:pPr>
      <w:r>
        <w:rPr>
          <w:noProof/>
        </w:rPr>
        <mc:AlternateContent>
          <mc:Choice Requires="wps">
            <w:drawing>
              <wp:anchor distT="0" distB="0" distL="0" distR="0" simplePos="0" relativeHeight="251651072" behindDoc="1" locked="0" layoutInCell="1" allowOverlap="1" wp14:anchorId="719411D4" wp14:editId="7054726B">
                <wp:simplePos x="0" y="0"/>
                <wp:positionH relativeFrom="page">
                  <wp:posOffset>913764</wp:posOffset>
                </wp:positionH>
                <wp:positionV relativeFrom="paragraph">
                  <wp:posOffset>206446</wp:posOffset>
                </wp:positionV>
                <wp:extent cx="5448300" cy="1270"/>
                <wp:effectExtent l="0" t="0" r="0" b="0"/>
                <wp:wrapTopAndBottom/>
                <wp:docPr id="48" name="Graphic 48" descr="P1474#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1270"/>
                        </a:xfrm>
                        <a:custGeom>
                          <a:avLst/>
                          <a:gdLst/>
                          <a:ahLst/>
                          <a:cxnLst/>
                          <a:rect l="l" t="t" r="r" b="b"/>
                          <a:pathLst>
                            <a:path w="5448300">
                              <a:moveTo>
                                <a:pt x="0" y="0"/>
                              </a:moveTo>
                              <a:lnTo>
                                <a:pt x="54483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3C8953FA">
              <v:shape id="Graphic 48" style="position:absolute;margin-left:71.95pt;margin-top:16.25pt;width:429pt;height:.1pt;z-index:-251665408;visibility:visible;mso-wrap-style:square;mso-wrap-distance-left:0;mso-wrap-distance-top:0;mso-wrap-distance-right:0;mso-wrap-distance-bottom:0;mso-position-horizontal:absolute;mso-position-horizontal-relative:page;mso-position-vertical:absolute;mso-position-vertical-relative:text;v-text-anchor:top" alt="P1474#y1" coordsize="5448300,1270" o:spid="_x0000_s1026" filled="f" path="m,l54483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" w14:anchorId="03E7CE36">
                <v:path arrowok="t"/>
                <w10:wrap type="topAndBottom" anchorx="page"/>
              </v:shape>
            </w:pict>
          </mc:Fallback>
        </mc:AlternateContent>
      </w:r>
    </w:p>
    <w:p w:rsidR="003944A5" w:rsidRDefault="003944A5" w14:paraId="2324512E" w14:textId="77777777">
      <w:pPr>
        <w:rPr>
          <w:rFonts w:ascii="Book Antiqua"/>
          <w:sz w:val="20"/>
        </w:rPr>
        <w:sectPr w:rsidR="003944A5">
          <w:type w:val="continuous"/>
          <w:pgSz w:w="12240" w:h="15840" w:orient="portrait"/>
          <w:pgMar w:top="1820" w:right="580" w:bottom="1640" w:left="780" w:header="0" w:footer="0" w:gutter="0"/>
          <w:cols w:space="720"/>
        </w:sectPr>
      </w:pPr>
    </w:p>
    <w:p w:rsidR="003944A5" w:rsidRDefault="00956B32" w14:paraId="434B1692" w14:textId="77777777">
      <w:pPr>
        <w:pStyle w:val="BodyText"/>
        <w:ind w:left="3261"/>
        <w:rPr>
          <w:rFonts w:ascii="Book Antiqua"/>
          <w:sz w:val="20"/>
        </w:rPr>
      </w:pPr>
      <w:r>
        <w:rPr>
          <w:rFonts w:ascii="Book Antiqua"/>
          <w:noProof/>
          <w:sz w:val="20"/>
        </w:rPr>
        <w:drawing>
          <wp:inline distT="0" distB="0" distL="0" distR="0" wp14:anchorId="4D03390D" wp14:editId="6B16BAD9">
            <wp:extent cx="2634664" cy="1097279"/>
            <wp:effectExtent l="0" t="0" r="0" b="8255"/>
            <wp:docPr id="49" name="Image 49" descr="P1476#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P1476#yIS1"/>
                    <pic:cNvPicPr/>
                  </pic:nvPicPr>
                  <pic:blipFill>
                    <a:blip r:embed="rId20" cstate="print"/>
                    <a:stretch>
                      <a:fillRect/>
                    </a:stretch>
                  </pic:blipFill>
                  <pic:spPr>
                    <a:xfrm>
                      <a:off x="0" y="0"/>
                      <a:ext cx="2634664" cy="1097279"/>
                    </a:xfrm>
                    <a:prstGeom prst="rect">
                      <a:avLst/>
                    </a:prstGeom>
                  </pic:spPr>
                </pic:pic>
              </a:graphicData>
            </a:graphic>
          </wp:inline>
        </w:drawing>
      </w:r>
    </w:p>
    <w:p w:rsidR="003944A5" w:rsidRDefault="003944A5" w14:paraId="32ADB61B" w14:textId="77777777">
      <w:pPr>
        <w:pStyle w:val="BodyText"/>
        <w:rPr>
          <w:rFonts w:ascii="Book Antiqua"/>
          <w:b/>
          <w:sz w:val="20"/>
        </w:rPr>
      </w:pPr>
    </w:p>
    <w:p w:rsidR="003944A5" w:rsidRDefault="003944A5" w14:paraId="4D300632" w14:textId="77777777">
      <w:pPr>
        <w:pStyle w:val="BodyText"/>
        <w:rPr>
          <w:rFonts w:ascii="Book Antiqua"/>
          <w:b/>
          <w:sz w:val="20"/>
        </w:rPr>
      </w:pPr>
    </w:p>
    <w:p w:rsidR="003944A5" w:rsidRDefault="00956B32" w14:paraId="466A8494" w14:textId="77777777">
      <w:pPr>
        <w:pStyle w:val="BodyText"/>
        <w:spacing w:before="155"/>
        <w:rPr>
          <w:rFonts w:ascii="Book Antiqua"/>
          <w:b/>
          <w:sz w:val="20"/>
        </w:rPr>
      </w:pPr>
      <w:r>
        <w:rPr>
          <w:noProof/>
        </w:rPr>
        <mc:AlternateContent>
          <mc:Choice Requires="wps">
            <w:drawing>
              <wp:anchor distT="0" distB="0" distL="0" distR="0" simplePos="0" relativeHeight="251655168" behindDoc="1" locked="0" layoutInCell="1" allowOverlap="1" wp14:anchorId="03F3C5A2" wp14:editId="58DA3AB8">
                <wp:simplePos x="0" y="0"/>
                <wp:positionH relativeFrom="page">
                  <wp:posOffset>913764</wp:posOffset>
                </wp:positionH>
                <wp:positionV relativeFrom="paragraph">
                  <wp:posOffset>266810</wp:posOffset>
                </wp:positionV>
                <wp:extent cx="5448300" cy="1270"/>
                <wp:effectExtent l="0" t="0" r="0" b="0"/>
                <wp:wrapTopAndBottom/>
                <wp:docPr id="50" name="Graphic 50" descr="P1479#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1270"/>
                        </a:xfrm>
                        <a:custGeom>
                          <a:avLst/>
                          <a:gdLst/>
                          <a:ahLst/>
                          <a:cxnLst/>
                          <a:rect l="l" t="t" r="r" b="b"/>
                          <a:pathLst>
                            <a:path w="5448300">
                              <a:moveTo>
                                <a:pt x="0" y="0"/>
                              </a:moveTo>
                              <a:lnTo>
                                <a:pt x="54483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0774B006">
              <v:shape id="Graphic 50" style="position:absolute;margin-left:71.95pt;margin-top:21pt;width:429pt;height:.1pt;z-index:-251661312;visibility:visible;mso-wrap-style:square;mso-wrap-distance-left:0;mso-wrap-distance-top:0;mso-wrap-distance-right:0;mso-wrap-distance-bottom:0;mso-position-horizontal:absolute;mso-position-horizontal-relative:page;mso-position-vertical:absolute;mso-position-vertical-relative:text;v-text-anchor:top" alt="P1479#y1" coordsize="5448300,1270" o:spid="_x0000_s1026" filled="f" path="m,l54483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" w14:anchorId="5FF86A56">
                <v:path arrowok="t"/>
                <w10:wrap type="topAndBottom" anchorx="page"/>
              </v:shape>
            </w:pict>
          </mc:Fallback>
        </mc:AlternateContent>
      </w:r>
    </w:p>
    <w:p w:rsidR="003944A5" w:rsidRDefault="003944A5" w14:paraId="7F6D087D" w14:textId="77777777">
      <w:pPr>
        <w:pStyle w:val="BodyText"/>
        <w:rPr>
          <w:rFonts w:ascii="Book Antiqua"/>
          <w:b/>
          <w:sz w:val="20"/>
        </w:rPr>
      </w:pPr>
    </w:p>
    <w:p w:rsidR="003944A5" w:rsidRDefault="003944A5" w14:paraId="14EBA4BD" w14:textId="77777777">
      <w:pPr>
        <w:pStyle w:val="BodyText"/>
        <w:rPr>
          <w:rFonts w:ascii="Book Antiqua"/>
          <w:b/>
          <w:sz w:val="20"/>
        </w:rPr>
      </w:pPr>
    </w:p>
    <w:p w:rsidR="003944A5" w:rsidRDefault="00956B32" w14:paraId="2F1BADEB" w14:textId="77777777">
      <w:pPr>
        <w:pStyle w:val="BodyText"/>
        <w:spacing w:before="130"/>
        <w:rPr>
          <w:rFonts w:ascii="Book Antiqua"/>
          <w:b/>
          <w:sz w:val="20"/>
        </w:rPr>
      </w:pPr>
      <w:r>
        <w:rPr>
          <w:noProof/>
        </w:rPr>
        <mc:AlternateContent>
          <mc:Choice Requires="wps">
            <w:drawing>
              <wp:anchor distT="0" distB="0" distL="0" distR="0" simplePos="0" relativeHeight="251659264" behindDoc="1" locked="0" layoutInCell="1" allowOverlap="1" wp14:anchorId="00336172" wp14:editId="215DB659">
                <wp:simplePos x="0" y="0"/>
                <wp:positionH relativeFrom="page">
                  <wp:posOffset>913764</wp:posOffset>
                </wp:positionH>
                <wp:positionV relativeFrom="paragraph">
                  <wp:posOffset>251379</wp:posOffset>
                </wp:positionV>
                <wp:extent cx="5448300" cy="1270"/>
                <wp:effectExtent l="0" t="0" r="0" b="0"/>
                <wp:wrapTopAndBottom/>
                <wp:docPr id="51" name="Graphic 51" descr="P148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1270"/>
                        </a:xfrm>
                        <a:custGeom>
                          <a:avLst/>
                          <a:gdLst/>
                          <a:ahLst/>
                          <a:cxnLst/>
                          <a:rect l="l" t="t" r="r" b="b"/>
                          <a:pathLst>
                            <a:path w="5448300">
                              <a:moveTo>
                                <a:pt x="0" y="0"/>
                              </a:moveTo>
                              <a:lnTo>
                                <a:pt x="54483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549604B7">
              <v:shape id="Graphic 51" style="position:absolute;margin-left:71.95pt;margin-top:19.8pt;width:429pt;height:.1pt;z-index:-251657216;visibility:visible;mso-wrap-style:square;mso-wrap-distance-left:0;mso-wrap-distance-top:0;mso-wrap-distance-right:0;mso-wrap-distance-bottom:0;mso-position-horizontal:absolute;mso-position-horizontal-relative:page;mso-position-vertical:absolute;mso-position-vertical-relative:text;v-text-anchor:top" alt="P1482#y1" coordsize="5448300,1270" o:spid="_x0000_s1026" filled="f" path="m,l54483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" w14:anchorId="312A0F6C">
                <v:path arrowok="t"/>
                <w10:wrap type="topAndBottom" anchorx="page"/>
              </v:shape>
            </w:pict>
          </mc:Fallback>
        </mc:AlternateContent>
      </w:r>
    </w:p>
    <w:p w:rsidR="003944A5" w:rsidRDefault="003944A5" w14:paraId="53EBE03E" w14:textId="77777777">
      <w:pPr>
        <w:pStyle w:val="BodyText"/>
        <w:rPr>
          <w:rFonts w:ascii="Book Antiqua"/>
          <w:b/>
        </w:rPr>
      </w:pPr>
    </w:p>
    <w:p w:rsidR="003944A5" w:rsidRDefault="003944A5" w14:paraId="1B069C7E" w14:textId="77777777">
      <w:pPr>
        <w:pStyle w:val="BodyText"/>
        <w:spacing w:before="98"/>
        <w:rPr>
          <w:rFonts w:ascii="Book Antiqua"/>
          <w:b/>
        </w:rPr>
      </w:pPr>
    </w:p>
    <w:p w:rsidR="003944A5" w:rsidRDefault="00956B32" w14:paraId="67AE4BD0" w14:textId="77777777">
      <w:pPr>
        <w:pStyle w:val="BodyText"/>
        <w:ind w:left="886"/>
        <w:rPr>
          <w:rFonts w:ascii="Arial"/>
        </w:rPr>
      </w:pPr>
      <w:r>
        <w:rPr>
          <w:rFonts w:ascii="Book Antiqua"/>
        </w:rPr>
        <w:t>Are you</w:t>
      </w:r>
      <w:r>
        <w:rPr>
          <w:rFonts w:ascii="Book Antiqua"/>
          <w:spacing w:val="3"/>
        </w:rPr>
        <w:t xml:space="preserve"> </w:t>
      </w:r>
      <w:r>
        <w:rPr>
          <w:rFonts w:ascii="Book Antiqua"/>
        </w:rPr>
        <w:t>requesting</w:t>
      </w:r>
      <w:r>
        <w:rPr>
          <w:rFonts w:ascii="Book Antiqua"/>
          <w:spacing w:val="-15"/>
        </w:rPr>
        <w:t xml:space="preserve"> </w:t>
      </w:r>
      <w:r>
        <w:rPr>
          <w:rFonts w:ascii="Book Antiqua"/>
        </w:rPr>
        <w:t>a</w:t>
      </w:r>
      <w:r>
        <w:rPr>
          <w:rFonts w:ascii="Book Antiqua"/>
          <w:spacing w:val="-2"/>
        </w:rPr>
        <w:t xml:space="preserve"> </w:t>
      </w:r>
      <w:r>
        <w:rPr>
          <w:rFonts w:ascii="Book Antiqua"/>
        </w:rPr>
        <w:t>field</w:t>
      </w:r>
      <w:r>
        <w:rPr>
          <w:rFonts w:ascii="Book Antiqua"/>
          <w:spacing w:val="-13"/>
        </w:rPr>
        <w:t xml:space="preserve"> </w:t>
      </w:r>
      <w:r>
        <w:rPr>
          <w:rFonts w:ascii="Book Antiqua"/>
        </w:rPr>
        <w:t>placement</w:t>
      </w:r>
      <w:r>
        <w:rPr>
          <w:rFonts w:ascii="Book Antiqua"/>
          <w:spacing w:val="-19"/>
        </w:rPr>
        <w:t xml:space="preserve"> </w:t>
      </w:r>
      <w:r>
        <w:rPr>
          <w:rFonts w:ascii="Book Antiqua"/>
        </w:rPr>
        <w:t>at</w:t>
      </w:r>
      <w:r>
        <w:rPr>
          <w:rFonts w:ascii="Book Antiqua"/>
          <w:spacing w:val="9"/>
        </w:rPr>
        <w:t xml:space="preserve"> </w:t>
      </w:r>
      <w:r>
        <w:rPr>
          <w:rFonts w:ascii="Book Antiqua"/>
        </w:rPr>
        <w:t>your</w:t>
      </w:r>
      <w:r>
        <w:rPr>
          <w:rFonts w:ascii="Book Antiqua"/>
          <w:spacing w:val="-20"/>
        </w:rPr>
        <w:t xml:space="preserve"> </w:t>
      </w:r>
      <w:r>
        <w:rPr>
          <w:rFonts w:ascii="Book Antiqua"/>
        </w:rPr>
        <w:t>place</w:t>
      </w:r>
      <w:r>
        <w:rPr>
          <w:rFonts w:ascii="Book Antiqua"/>
          <w:spacing w:val="-13"/>
        </w:rPr>
        <w:t xml:space="preserve"> </w:t>
      </w:r>
      <w:r>
        <w:rPr>
          <w:rFonts w:ascii="Book Antiqua"/>
        </w:rPr>
        <w:t>of</w:t>
      </w:r>
      <w:r>
        <w:rPr>
          <w:rFonts w:ascii="Book Antiqua"/>
          <w:spacing w:val="-7"/>
        </w:rPr>
        <w:t xml:space="preserve"> </w:t>
      </w:r>
      <w:r>
        <w:rPr>
          <w:rFonts w:ascii="Book Antiqua"/>
        </w:rPr>
        <w:t>employment?</w:t>
      </w:r>
      <w:r>
        <w:rPr>
          <w:rFonts w:ascii="Book Antiqua"/>
          <w:spacing w:val="11"/>
        </w:rPr>
        <w:t xml:space="preserve"> </w:t>
      </w:r>
      <w:r>
        <w:rPr>
          <w:rFonts w:ascii="Arial"/>
          <w:spacing w:val="-2"/>
          <w:position w:val="4"/>
        </w:rPr>
        <w:t>Select</w:t>
      </w:r>
    </w:p>
    <w:p w:rsidR="003944A5" w:rsidRDefault="003944A5" w14:paraId="249F53B0" w14:textId="77777777">
      <w:pPr>
        <w:pStyle w:val="BodyText"/>
        <w:spacing w:before="14"/>
        <w:rPr>
          <w:rFonts w:ascii="Arial"/>
        </w:rPr>
      </w:pPr>
    </w:p>
    <w:p w:rsidR="003944A5" w:rsidRDefault="00956B32" w14:paraId="0F5A5AB6" w14:textId="77777777">
      <w:pPr>
        <w:spacing w:line="261" w:lineRule="auto"/>
        <w:ind w:left="886" w:right="2243"/>
        <w:rPr>
          <w:rFonts w:ascii="Book Antiqua"/>
          <w:i/>
          <w:sz w:val="24"/>
        </w:rPr>
      </w:pPr>
      <w:r>
        <w:rPr>
          <w:rFonts w:ascii="Book Antiqua"/>
          <w:i/>
          <w:sz w:val="24"/>
        </w:rPr>
        <w:t>If you answered yes, you must complete and submit an application for an employment</w:t>
      </w:r>
      <w:r>
        <w:rPr>
          <w:rFonts w:ascii="Book Antiqua"/>
          <w:i/>
          <w:spacing w:val="-6"/>
          <w:sz w:val="24"/>
        </w:rPr>
        <w:t xml:space="preserve"> </w:t>
      </w:r>
      <w:r>
        <w:rPr>
          <w:rFonts w:ascii="Book Antiqua"/>
          <w:i/>
          <w:sz w:val="24"/>
        </w:rPr>
        <w:t>based</w:t>
      </w:r>
      <w:r>
        <w:rPr>
          <w:rFonts w:ascii="Book Antiqua"/>
          <w:i/>
          <w:spacing w:val="-7"/>
          <w:sz w:val="24"/>
        </w:rPr>
        <w:t xml:space="preserve"> </w:t>
      </w:r>
      <w:r>
        <w:rPr>
          <w:rFonts w:ascii="Book Antiqua"/>
          <w:i/>
          <w:sz w:val="24"/>
        </w:rPr>
        <w:t>field placement.</w:t>
      </w:r>
      <w:r>
        <w:rPr>
          <w:rFonts w:ascii="Book Antiqua"/>
          <w:i/>
          <w:spacing w:val="-8"/>
          <w:sz w:val="24"/>
        </w:rPr>
        <w:t xml:space="preserve"> </w:t>
      </w:r>
      <w:r>
        <w:rPr>
          <w:rFonts w:ascii="Book Antiqua"/>
          <w:i/>
          <w:sz w:val="24"/>
        </w:rPr>
        <w:t>This</w:t>
      </w:r>
      <w:r>
        <w:rPr>
          <w:rFonts w:ascii="Book Antiqua"/>
          <w:i/>
          <w:spacing w:val="-15"/>
          <w:sz w:val="24"/>
        </w:rPr>
        <w:t xml:space="preserve"> </w:t>
      </w:r>
      <w:r>
        <w:rPr>
          <w:rFonts w:ascii="Book Antiqua"/>
          <w:i/>
          <w:sz w:val="24"/>
        </w:rPr>
        <w:t>request</w:t>
      </w:r>
      <w:r>
        <w:rPr>
          <w:rFonts w:ascii="Book Antiqua"/>
          <w:i/>
          <w:spacing w:val="-1"/>
          <w:sz w:val="24"/>
        </w:rPr>
        <w:t xml:space="preserve"> </w:t>
      </w:r>
      <w:r>
        <w:rPr>
          <w:rFonts w:ascii="Book Antiqua"/>
          <w:i/>
          <w:sz w:val="24"/>
        </w:rPr>
        <w:t>is</w:t>
      </w:r>
      <w:r>
        <w:rPr>
          <w:rFonts w:ascii="Book Antiqua"/>
          <w:i/>
          <w:spacing w:val="-10"/>
          <w:sz w:val="24"/>
        </w:rPr>
        <w:t xml:space="preserve"> </w:t>
      </w:r>
      <w:r>
        <w:rPr>
          <w:rFonts w:ascii="Book Antiqua"/>
          <w:i/>
          <w:sz w:val="24"/>
        </w:rPr>
        <w:t>submitted separately from</w:t>
      </w:r>
      <w:r>
        <w:rPr>
          <w:rFonts w:ascii="Book Antiqua"/>
          <w:i/>
          <w:spacing w:val="-12"/>
          <w:sz w:val="24"/>
        </w:rPr>
        <w:t xml:space="preserve"> </w:t>
      </w:r>
      <w:r>
        <w:rPr>
          <w:rFonts w:ascii="Book Antiqua"/>
          <w:i/>
          <w:sz w:val="24"/>
        </w:rPr>
        <w:t>the field</w:t>
      </w:r>
      <w:r>
        <w:rPr>
          <w:rFonts w:ascii="Book Antiqua"/>
          <w:i/>
          <w:spacing w:val="31"/>
          <w:sz w:val="24"/>
        </w:rPr>
        <w:t xml:space="preserve"> </w:t>
      </w:r>
      <w:r>
        <w:rPr>
          <w:rFonts w:ascii="Book Antiqua"/>
          <w:i/>
          <w:sz w:val="24"/>
        </w:rPr>
        <w:t>application but is</w:t>
      </w:r>
      <w:r>
        <w:rPr>
          <w:rFonts w:ascii="Book Antiqua"/>
          <w:i/>
          <w:spacing w:val="-3"/>
          <w:sz w:val="24"/>
        </w:rPr>
        <w:t xml:space="preserve"> </w:t>
      </w:r>
      <w:r>
        <w:rPr>
          <w:rFonts w:ascii="Book Antiqua"/>
          <w:i/>
          <w:sz w:val="24"/>
        </w:rPr>
        <w:t>due</w:t>
      </w:r>
      <w:r>
        <w:rPr>
          <w:rFonts w:ascii="Book Antiqua"/>
          <w:i/>
          <w:spacing w:val="-3"/>
          <w:sz w:val="24"/>
        </w:rPr>
        <w:t xml:space="preserve"> </w:t>
      </w:r>
      <w:r>
        <w:rPr>
          <w:rFonts w:ascii="Book Antiqua"/>
          <w:i/>
          <w:sz w:val="24"/>
        </w:rPr>
        <w:t>at the same time of</w:t>
      </w:r>
      <w:r>
        <w:rPr>
          <w:rFonts w:ascii="Book Antiqua"/>
          <w:i/>
          <w:spacing w:val="-6"/>
          <w:sz w:val="24"/>
        </w:rPr>
        <w:t xml:space="preserve"> </w:t>
      </w:r>
      <w:r>
        <w:rPr>
          <w:rFonts w:ascii="Book Antiqua"/>
          <w:i/>
          <w:sz w:val="24"/>
        </w:rPr>
        <w:t>the application.</w:t>
      </w:r>
    </w:p>
    <w:p w:rsidR="003944A5" w:rsidRDefault="003944A5" w14:paraId="1856AE71" w14:textId="77777777">
      <w:pPr>
        <w:pStyle w:val="BodyText"/>
        <w:spacing w:before="7"/>
        <w:rPr>
          <w:rFonts w:ascii="Book Antiqua"/>
          <w:i/>
          <w:sz w:val="14"/>
        </w:rPr>
      </w:pPr>
    </w:p>
    <w:p w:rsidR="003944A5" w:rsidRDefault="003944A5" w14:paraId="506EF2FA" w14:textId="77777777">
      <w:pPr>
        <w:rPr>
          <w:rFonts w:ascii="Book Antiqua"/>
          <w:sz w:val="14"/>
        </w:rPr>
        <w:sectPr w:rsidR="003944A5">
          <w:footerReference w:type="default" r:id="rId23"/>
          <w:pgSz w:w="12240" w:h="15840" w:orient="portrait"/>
          <w:pgMar w:top="1300" w:right="580" w:bottom="280" w:left="780" w:header="0" w:footer="0" w:gutter="0"/>
          <w:cols w:space="720"/>
        </w:sectPr>
      </w:pPr>
    </w:p>
    <w:p w:rsidRPr="004E0F3D" w:rsidR="003944A5" w:rsidP="004E0F3D" w:rsidRDefault="00956B32" w14:paraId="4B6C3710" w14:textId="77777777">
      <w:pPr>
        <w:ind w:left="720"/>
        <w:rPr>
          <w:rFonts w:ascii="Book Antiqua" w:hAnsi="Book Antiqua"/>
          <w:b/>
          <w:bCs/>
          <w:sz w:val="24"/>
          <w:szCs w:val="24"/>
        </w:rPr>
      </w:pPr>
      <w:r w:rsidRPr="004E0F3D">
        <w:rPr>
          <w:rFonts w:ascii="Book Antiqua" w:hAnsi="Book Antiqua"/>
          <w:b/>
          <w:bCs/>
          <w:sz w:val="24"/>
          <w:szCs w:val="24"/>
        </w:rPr>
        <w:t>Transportation</w:t>
      </w:r>
    </w:p>
    <w:p w:rsidR="003944A5" w:rsidRDefault="00956B32" w14:paraId="11893D47" w14:textId="77777777">
      <w:pPr>
        <w:pStyle w:val="BodyText"/>
        <w:spacing w:before="36"/>
        <w:ind w:left="887"/>
        <w:rPr>
          <w:rFonts w:ascii="Book Antiqua" w:hAnsi="Book Antiqua"/>
        </w:rPr>
      </w:pPr>
      <w:r>
        <w:rPr>
          <w:rFonts w:ascii="Book Antiqua" w:hAnsi="Book Antiqua"/>
        </w:rPr>
        <w:t>Do</w:t>
      </w:r>
      <w:r>
        <w:rPr>
          <w:rFonts w:ascii="Book Antiqua" w:hAnsi="Book Antiqua"/>
          <w:spacing w:val="3"/>
        </w:rPr>
        <w:t xml:space="preserve"> </w:t>
      </w:r>
      <w:r>
        <w:rPr>
          <w:rFonts w:ascii="Book Antiqua" w:hAnsi="Book Antiqua"/>
        </w:rPr>
        <w:t>you</w:t>
      </w:r>
      <w:r>
        <w:rPr>
          <w:rFonts w:ascii="Book Antiqua" w:hAnsi="Book Antiqua"/>
          <w:spacing w:val="-11"/>
        </w:rPr>
        <w:t xml:space="preserve"> </w:t>
      </w:r>
      <w:r>
        <w:rPr>
          <w:rFonts w:ascii="Book Antiqua" w:hAnsi="Book Antiqua"/>
        </w:rPr>
        <w:t>have</w:t>
      </w:r>
      <w:r>
        <w:rPr>
          <w:rFonts w:ascii="Book Antiqua" w:hAnsi="Book Antiqua"/>
          <w:spacing w:val="4"/>
        </w:rPr>
        <w:t xml:space="preserve"> </w:t>
      </w:r>
      <w:r>
        <w:rPr>
          <w:rFonts w:ascii="Book Antiqua" w:hAnsi="Book Antiqua"/>
        </w:rPr>
        <w:t>a valid</w:t>
      </w:r>
      <w:r>
        <w:rPr>
          <w:rFonts w:ascii="Book Antiqua" w:hAnsi="Book Antiqua"/>
          <w:spacing w:val="2"/>
        </w:rPr>
        <w:t xml:space="preserve"> </w:t>
      </w:r>
      <w:r>
        <w:rPr>
          <w:rFonts w:ascii="Book Antiqua" w:hAnsi="Book Antiqua"/>
        </w:rPr>
        <w:t>GA</w:t>
      </w:r>
      <w:r>
        <w:rPr>
          <w:rFonts w:ascii="Book Antiqua" w:hAnsi="Book Antiqua"/>
          <w:spacing w:val="-1"/>
        </w:rPr>
        <w:t xml:space="preserve"> </w:t>
      </w:r>
      <w:r>
        <w:rPr>
          <w:rFonts w:ascii="Book Antiqua" w:hAnsi="Book Antiqua"/>
        </w:rPr>
        <w:t>driver’s</w:t>
      </w:r>
      <w:r>
        <w:rPr>
          <w:rFonts w:ascii="Book Antiqua" w:hAnsi="Book Antiqua"/>
          <w:spacing w:val="2"/>
        </w:rPr>
        <w:t xml:space="preserve"> </w:t>
      </w:r>
      <w:r>
        <w:rPr>
          <w:rFonts w:ascii="Book Antiqua" w:hAnsi="Book Antiqua"/>
          <w:spacing w:val="-2"/>
        </w:rPr>
        <w:t>license?</w:t>
      </w:r>
    </w:p>
    <w:p w:rsidR="003944A5" w:rsidRDefault="00956B32" w14:paraId="590085D0" w14:textId="77777777">
      <w:pPr>
        <w:spacing w:before="74"/>
        <w:rPr>
          <w:rFonts w:ascii="Book Antiqua"/>
          <w:sz w:val="24"/>
        </w:rPr>
      </w:pPr>
      <w:r>
        <w:br w:type="column"/>
      </w:r>
    </w:p>
    <w:p w:rsidR="003944A5" w:rsidRDefault="00956B32" w14:paraId="041A5F2C" w14:textId="77777777">
      <w:pPr>
        <w:pStyle w:val="BodyText"/>
        <w:spacing w:before="1"/>
        <w:ind w:left="76"/>
        <w:rPr>
          <w:rFonts w:ascii="Arial"/>
        </w:rPr>
      </w:pPr>
      <w:r>
        <w:rPr>
          <w:rFonts w:ascii="Arial"/>
          <w:spacing w:val="-2"/>
        </w:rPr>
        <w:t>Select</w:t>
      </w:r>
    </w:p>
    <w:p w:rsidR="003944A5" w:rsidRDefault="003944A5" w14:paraId="02C1CFF6" w14:textId="77777777">
      <w:pPr>
        <w:rPr>
          <w:rFonts w:ascii="Arial"/>
        </w:rPr>
        <w:sectPr w:rsidR="003944A5">
          <w:type w:val="continuous"/>
          <w:pgSz w:w="12240" w:h="15840" w:orient="portrait"/>
          <w:pgMar w:top="1820" w:right="580" w:bottom="1640" w:left="780" w:header="0" w:footer="0" w:gutter="0"/>
          <w:cols w:equalWidth="0" w:space="720" w:num="2">
            <w:col w:w="5227" w:space="40"/>
            <w:col w:w="5613"/>
          </w:cols>
        </w:sectPr>
      </w:pPr>
    </w:p>
    <w:p w:rsidR="003944A5" w:rsidRDefault="003944A5" w14:paraId="6053D3F3" w14:textId="77777777">
      <w:pPr>
        <w:pStyle w:val="BodyText"/>
        <w:spacing w:before="31"/>
        <w:rPr>
          <w:rFonts w:ascii="Arial"/>
        </w:rPr>
      </w:pPr>
    </w:p>
    <w:p w:rsidR="003944A5" w:rsidRDefault="00956B32" w14:paraId="0AF70B57" w14:textId="77777777">
      <w:pPr>
        <w:pStyle w:val="BodyText"/>
        <w:ind w:left="887"/>
        <w:rPr>
          <w:rFonts w:ascii="Book Antiqua"/>
        </w:rPr>
      </w:pPr>
      <w:r>
        <w:rPr>
          <w:noProof/>
        </w:rPr>
        <mc:AlternateContent>
          <mc:Choice Requires="wps">
            <w:drawing>
              <wp:anchor distT="0" distB="0" distL="0" distR="0" simplePos="0" relativeHeight="251597824" behindDoc="1" locked="0" layoutInCell="1" allowOverlap="1" wp14:anchorId="5576FB14" wp14:editId="001812DC">
                <wp:simplePos x="0" y="0"/>
                <wp:positionH relativeFrom="page">
                  <wp:posOffset>1067724</wp:posOffset>
                </wp:positionH>
                <wp:positionV relativeFrom="paragraph">
                  <wp:posOffset>164755</wp:posOffset>
                </wp:positionV>
                <wp:extent cx="914400" cy="254000"/>
                <wp:effectExtent l="0" t="0" r="0" b="0"/>
                <wp:wrapNone/>
                <wp:docPr id="52" name="Graphic 52" descr="P1496#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54000"/>
                        </a:xfrm>
                        <a:custGeom>
                          <a:avLst/>
                          <a:gdLst/>
                          <a:ahLst/>
                          <a:cxnLst/>
                          <a:rect l="l" t="t" r="r" b="b"/>
                          <a:pathLst>
                            <a:path w="914400" h="254000">
                              <a:moveTo>
                                <a:pt x="914402" y="0"/>
                              </a:moveTo>
                              <a:lnTo>
                                <a:pt x="0" y="0"/>
                              </a:lnTo>
                              <a:lnTo>
                                <a:pt x="0" y="254000"/>
                              </a:lnTo>
                              <a:lnTo>
                                <a:pt x="914402" y="254000"/>
                              </a:lnTo>
                              <a:lnTo>
                                <a:pt x="91440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w14:anchorId="5A4792F6">
              <v:shape id="Graphic 52" style="position:absolute;margin-left:84.05pt;margin-top:12.95pt;width:1in;height:20pt;z-index:-251718656;visibility:visible;mso-wrap-style:square;mso-wrap-distance-left:0;mso-wrap-distance-top:0;mso-wrap-distance-right:0;mso-wrap-distance-bottom:0;mso-position-horizontal:absolute;mso-position-horizontal-relative:page;mso-position-vertical:absolute;mso-position-vertical-relative:text;v-text-anchor:top" alt="P1496#y1" coordsize="914400,254000" o:spid="_x0000_s1026" stroked="f" path="m914402,l,,,254000r914402,l9144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" w14:anchorId="0A69C69E">
                <v:path arrowok="t"/>
                <w10:wrap anchorx="page"/>
              </v:shape>
            </w:pict>
          </mc:Fallback>
        </mc:AlternateContent>
      </w:r>
      <w:r>
        <w:rPr>
          <w:rFonts w:ascii="Book Antiqua"/>
        </w:rPr>
        <w:t>Do</w:t>
      </w:r>
      <w:r>
        <w:rPr>
          <w:rFonts w:ascii="Book Antiqua"/>
          <w:spacing w:val="3"/>
        </w:rPr>
        <w:t xml:space="preserve"> </w:t>
      </w:r>
      <w:r>
        <w:rPr>
          <w:rFonts w:ascii="Book Antiqua"/>
        </w:rPr>
        <w:t>you</w:t>
      </w:r>
      <w:r>
        <w:rPr>
          <w:rFonts w:ascii="Book Antiqua"/>
          <w:spacing w:val="-11"/>
        </w:rPr>
        <w:t xml:space="preserve"> </w:t>
      </w:r>
      <w:r>
        <w:rPr>
          <w:rFonts w:ascii="Book Antiqua"/>
        </w:rPr>
        <w:t>have</w:t>
      </w:r>
      <w:r>
        <w:rPr>
          <w:rFonts w:ascii="Book Antiqua"/>
          <w:spacing w:val="4"/>
        </w:rPr>
        <w:t xml:space="preserve"> </w:t>
      </w:r>
      <w:r>
        <w:rPr>
          <w:rFonts w:ascii="Book Antiqua"/>
        </w:rPr>
        <w:t>an</w:t>
      </w:r>
      <w:r>
        <w:rPr>
          <w:rFonts w:ascii="Book Antiqua"/>
          <w:spacing w:val="10"/>
        </w:rPr>
        <w:t xml:space="preserve"> </w:t>
      </w:r>
      <w:r>
        <w:rPr>
          <w:rFonts w:ascii="Book Antiqua"/>
        </w:rPr>
        <w:t>automobile</w:t>
      </w:r>
      <w:r>
        <w:rPr>
          <w:rFonts w:ascii="Book Antiqua"/>
          <w:spacing w:val="-11"/>
        </w:rPr>
        <w:t xml:space="preserve"> </w:t>
      </w:r>
      <w:r>
        <w:rPr>
          <w:rFonts w:ascii="Book Antiqua"/>
        </w:rPr>
        <w:t>for</w:t>
      </w:r>
      <w:r>
        <w:rPr>
          <w:rFonts w:ascii="Book Antiqua"/>
          <w:spacing w:val="-5"/>
        </w:rPr>
        <w:t xml:space="preserve"> </w:t>
      </w:r>
      <w:r>
        <w:rPr>
          <w:rFonts w:ascii="Book Antiqua"/>
        </w:rPr>
        <w:t>transportation</w:t>
      </w:r>
      <w:r>
        <w:rPr>
          <w:rFonts w:ascii="Book Antiqua"/>
          <w:spacing w:val="-5"/>
        </w:rPr>
        <w:t xml:space="preserve"> </w:t>
      </w:r>
      <w:r>
        <w:rPr>
          <w:rFonts w:ascii="Book Antiqua"/>
        </w:rPr>
        <w:t>to</w:t>
      </w:r>
      <w:r>
        <w:rPr>
          <w:rFonts w:ascii="Book Antiqua"/>
          <w:spacing w:val="3"/>
        </w:rPr>
        <w:t xml:space="preserve"> </w:t>
      </w:r>
      <w:r>
        <w:rPr>
          <w:rFonts w:ascii="Book Antiqua"/>
        </w:rPr>
        <w:t>and</w:t>
      </w:r>
      <w:r>
        <w:rPr>
          <w:rFonts w:ascii="Book Antiqua"/>
          <w:spacing w:val="3"/>
        </w:rPr>
        <w:t xml:space="preserve"> </w:t>
      </w:r>
      <w:r>
        <w:rPr>
          <w:rFonts w:ascii="Book Antiqua"/>
        </w:rPr>
        <w:t>from</w:t>
      </w:r>
      <w:r>
        <w:rPr>
          <w:rFonts w:ascii="Book Antiqua"/>
          <w:spacing w:val="13"/>
        </w:rPr>
        <w:t xml:space="preserve"> </w:t>
      </w:r>
      <w:r>
        <w:rPr>
          <w:rFonts w:ascii="Book Antiqua"/>
        </w:rPr>
        <w:t>your</w:t>
      </w:r>
      <w:r>
        <w:rPr>
          <w:rFonts w:ascii="Book Antiqua"/>
          <w:spacing w:val="-20"/>
        </w:rPr>
        <w:t xml:space="preserve"> </w:t>
      </w:r>
      <w:r>
        <w:rPr>
          <w:rFonts w:ascii="Book Antiqua"/>
        </w:rPr>
        <w:t>field</w:t>
      </w:r>
      <w:r>
        <w:rPr>
          <w:rFonts w:ascii="Book Antiqua"/>
          <w:spacing w:val="-13"/>
        </w:rPr>
        <w:t xml:space="preserve"> </w:t>
      </w:r>
      <w:r>
        <w:rPr>
          <w:rFonts w:ascii="Book Antiqua"/>
          <w:spacing w:val="-2"/>
        </w:rPr>
        <w:t>placement?</w:t>
      </w:r>
    </w:p>
    <w:p w:rsidR="003944A5" w:rsidRDefault="00956B32" w14:paraId="427ACEF7" w14:textId="77777777">
      <w:pPr>
        <w:pStyle w:val="BodyText"/>
        <w:spacing w:before="25" w:line="274" w:lineRule="exact"/>
        <w:ind w:left="941"/>
        <w:rPr>
          <w:rFonts w:ascii="Arial"/>
        </w:rPr>
      </w:pPr>
      <w:r>
        <w:rPr>
          <w:rFonts w:ascii="Arial"/>
          <w:spacing w:val="-2"/>
        </w:rPr>
        <w:t>Select</w:t>
      </w:r>
    </w:p>
    <w:p w:rsidR="003944A5" w:rsidRDefault="00956B32" w14:paraId="7C62A2B5" w14:textId="77777777">
      <w:pPr>
        <w:spacing w:line="249" w:lineRule="auto"/>
        <w:ind w:left="887" w:right="1500"/>
        <w:rPr>
          <w:rFonts w:ascii="Book Antiqua"/>
          <w:i/>
          <w:sz w:val="24"/>
        </w:rPr>
      </w:pPr>
      <w:r>
        <w:rPr>
          <w:rFonts w:ascii="Book Antiqua"/>
          <w:i/>
          <w:sz w:val="24"/>
        </w:rPr>
        <w:t>If you</w:t>
      </w:r>
      <w:r>
        <w:rPr>
          <w:rFonts w:ascii="Book Antiqua"/>
          <w:i/>
          <w:spacing w:val="-2"/>
          <w:sz w:val="24"/>
        </w:rPr>
        <w:t xml:space="preserve"> </w:t>
      </w:r>
      <w:r>
        <w:rPr>
          <w:rFonts w:ascii="Book Antiqua"/>
          <w:i/>
          <w:sz w:val="24"/>
        </w:rPr>
        <w:t>answered</w:t>
      </w:r>
      <w:r>
        <w:rPr>
          <w:rFonts w:ascii="Book Antiqua"/>
          <w:i/>
          <w:spacing w:val="-2"/>
          <w:sz w:val="24"/>
        </w:rPr>
        <w:t xml:space="preserve"> </w:t>
      </w:r>
      <w:r>
        <w:rPr>
          <w:rFonts w:ascii="Book Antiqua"/>
          <w:i/>
          <w:sz w:val="24"/>
        </w:rPr>
        <w:t>no,</w:t>
      </w:r>
      <w:r>
        <w:rPr>
          <w:rFonts w:ascii="Book Antiqua"/>
          <w:i/>
          <w:spacing w:val="-2"/>
          <w:sz w:val="24"/>
        </w:rPr>
        <w:t xml:space="preserve"> </w:t>
      </w:r>
      <w:r>
        <w:rPr>
          <w:rFonts w:ascii="Book Antiqua"/>
          <w:i/>
          <w:sz w:val="24"/>
        </w:rPr>
        <w:t>you</w:t>
      </w:r>
      <w:r>
        <w:rPr>
          <w:rFonts w:ascii="Book Antiqua"/>
          <w:i/>
          <w:spacing w:val="-4"/>
          <w:sz w:val="24"/>
        </w:rPr>
        <w:t xml:space="preserve"> </w:t>
      </w:r>
      <w:r>
        <w:rPr>
          <w:rFonts w:ascii="Book Antiqua"/>
          <w:i/>
          <w:sz w:val="24"/>
        </w:rPr>
        <w:t>must to have</w:t>
      </w:r>
      <w:r>
        <w:rPr>
          <w:rFonts w:ascii="Book Antiqua"/>
          <w:i/>
          <w:spacing w:val="-6"/>
          <w:sz w:val="24"/>
        </w:rPr>
        <w:t xml:space="preserve"> </w:t>
      </w:r>
      <w:r>
        <w:rPr>
          <w:rFonts w:ascii="Book Antiqua"/>
          <w:i/>
          <w:sz w:val="24"/>
        </w:rPr>
        <w:t>transportation</w:t>
      </w:r>
      <w:r>
        <w:rPr>
          <w:rFonts w:ascii="Book Antiqua"/>
          <w:i/>
          <w:spacing w:val="27"/>
          <w:sz w:val="24"/>
        </w:rPr>
        <w:t xml:space="preserve"> </w:t>
      </w:r>
      <w:r>
        <w:rPr>
          <w:rFonts w:ascii="Book Antiqua"/>
          <w:i/>
          <w:sz w:val="24"/>
        </w:rPr>
        <w:t>to your</w:t>
      </w:r>
      <w:r>
        <w:rPr>
          <w:rFonts w:ascii="Book Antiqua"/>
          <w:i/>
          <w:spacing w:val="-6"/>
          <w:sz w:val="24"/>
        </w:rPr>
        <w:t xml:space="preserve"> </w:t>
      </w:r>
      <w:r>
        <w:rPr>
          <w:rFonts w:ascii="Book Antiqua"/>
          <w:i/>
          <w:sz w:val="24"/>
        </w:rPr>
        <w:t>field</w:t>
      </w:r>
      <w:r>
        <w:rPr>
          <w:rFonts w:ascii="Book Antiqua"/>
          <w:i/>
          <w:spacing w:val="26"/>
          <w:sz w:val="24"/>
        </w:rPr>
        <w:t xml:space="preserve"> </w:t>
      </w:r>
      <w:r>
        <w:rPr>
          <w:rFonts w:ascii="Book Antiqua"/>
          <w:i/>
          <w:sz w:val="24"/>
        </w:rPr>
        <w:t>placement for the entire semester.</w:t>
      </w:r>
    </w:p>
    <w:p w:rsidRPr="004E0F3D" w:rsidR="003944A5" w:rsidP="004E0F3D" w:rsidRDefault="00956B32" w14:paraId="6F08F6CF" w14:textId="77777777">
      <w:pPr>
        <w:ind w:left="720"/>
        <w:rPr>
          <w:rFonts w:ascii="Book Antiqua" w:hAnsi="Book Antiqua"/>
          <w:b/>
          <w:bCs/>
          <w:sz w:val="24"/>
          <w:szCs w:val="24"/>
        </w:rPr>
      </w:pPr>
      <w:r w:rsidRPr="004E0F3D">
        <w:rPr>
          <w:rFonts w:ascii="Book Antiqua" w:hAnsi="Book Antiqua"/>
          <w:b/>
          <w:bCs/>
          <w:sz w:val="24"/>
          <w:szCs w:val="24"/>
        </w:rPr>
        <w:t>Preferences</w:t>
      </w:r>
    </w:p>
    <w:p w:rsidR="003944A5" w:rsidRDefault="00956B32" w14:paraId="45F1432F" w14:textId="77777777">
      <w:pPr>
        <w:pStyle w:val="BodyText"/>
        <w:spacing w:before="19"/>
        <w:ind w:left="887"/>
        <w:rPr>
          <w:rFonts w:ascii="Book Antiqua"/>
        </w:rPr>
      </w:pPr>
      <w:r>
        <w:rPr>
          <w:noProof/>
        </w:rPr>
        <mc:AlternateContent>
          <mc:Choice Requires="wps">
            <w:drawing>
              <wp:anchor distT="0" distB="0" distL="0" distR="0" simplePos="0" relativeHeight="251601920" behindDoc="1" locked="0" layoutInCell="1" allowOverlap="1" wp14:anchorId="04747AF0" wp14:editId="36983207">
                <wp:simplePos x="0" y="0"/>
                <wp:positionH relativeFrom="page">
                  <wp:posOffset>1059873</wp:posOffset>
                </wp:positionH>
                <wp:positionV relativeFrom="paragraph">
                  <wp:posOffset>179227</wp:posOffset>
                </wp:positionV>
                <wp:extent cx="914400" cy="254000"/>
                <wp:effectExtent l="0" t="0" r="0" b="0"/>
                <wp:wrapNone/>
                <wp:docPr id="53" name="Graphic 53" descr="P1500#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54000"/>
                        </a:xfrm>
                        <a:custGeom>
                          <a:avLst/>
                          <a:gdLst/>
                          <a:ahLst/>
                          <a:cxnLst/>
                          <a:rect l="l" t="t" r="r" b="b"/>
                          <a:pathLst>
                            <a:path w="914400" h="254000">
                              <a:moveTo>
                                <a:pt x="914405" y="0"/>
                              </a:moveTo>
                              <a:lnTo>
                                <a:pt x="0" y="0"/>
                              </a:lnTo>
                              <a:lnTo>
                                <a:pt x="0" y="253999"/>
                              </a:lnTo>
                              <a:lnTo>
                                <a:pt x="914405" y="253999"/>
                              </a:lnTo>
                              <a:lnTo>
                                <a:pt x="91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w14:anchorId="2F3D295B">
              <v:shape id="Graphic 53" style="position:absolute;margin-left:83.45pt;margin-top:14.1pt;width:1in;height:20pt;z-index:-251714560;visibility:visible;mso-wrap-style:square;mso-wrap-distance-left:0;mso-wrap-distance-top:0;mso-wrap-distance-right:0;mso-wrap-distance-bottom:0;mso-position-horizontal:absolute;mso-position-horizontal-relative:page;mso-position-vertical:absolute;mso-position-vertical-relative:text;v-text-anchor:top" alt="P1500#y1" coordsize="914400,254000" o:spid="_x0000_s1026" stroked="f" path="m914405,l,,,253999r914405,l9144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" w14:anchorId="23704AF3">
                <v:path arrowok="t"/>
                <w10:wrap anchorx="page"/>
              </v:shape>
            </w:pict>
          </mc:Fallback>
        </mc:AlternateContent>
      </w:r>
      <w:r>
        <w:rPr>
          <w:rFonts w:ascii="Book Antiqua"/>
        </w:rPr>
        <w:t>Are</w:t>
      </w:r>
      <w:r>
        <w:rPr>
          <w:rFonts w:ascii="Book Antiqua"/>
          <w:spacing w:val="2"/>
        </w:rPr>
        <w:t xml:space="preserve"> </w:t>
      </w:r>
      <w:r>
        <w:rPr>
          <w:rFonts w:ascii="Book Antiqua"/>
        </w:rPr>
        <w:t>you</w:t>
      </w:r>
      <w:r>
        <w:rPr>
          <w:rFonts w:ascii="Book Antiqua"/>
          <w:spacing w:val="6"/>
        </w:rPr>
        <w:t xml:space="preserve"> </w:t>
      </w:r>
      <w:r>
        <w:rPr>
          <w:rFonts w:ascii="Book Antiqua"/>
        </w:rPr>
        <w:t>available</w:t>
      </w:r>
      <w:r>
        <w:rPr>
          <w:rFonts w:ascii="Book Antiqua"/>
          <w:spacing w:val="-10"/>
        </w:rPr>
        <w:t xml:space="preserve"> </w:t>
      </w:r>
      <w:r>
        <w:rPr>
          <w:rFonts w:ascii="Book Antiqua"/>
        </w:rPr>
        <w:t>to</w:t>
      </w:r>
      <w:r>
        <w:rPr>
          <w:rFonts w:ascii="Book Antiqua"/>
          <w:spacing w:val="-12"/>
        </w:rPr>
        <w:t xml:space="preserve"> </w:t>
      </w:r>
      <w:r>
        <w:rPr>
          <w:rFonts w:ascii="Book Antiqua"/>
        </w:rPr>
        <w:t>complete</w:t>
      </w:r>
      <w:r>
        <w:rPr>
          <w:rFonts w:ascii="Book Antiqua"/>
          <w:spacing w:val="-10"/>
        </w:rPr>
        <w:t xml:space="preserve"> </w:t>
      </w:r>
      <w:r>
        <w:rPr>
          <w:rFonts w:ascii="Book Antiqua"/>
        </w:rPr>
        <w:t>your</w:t>
      </w:r>
      <w:r>
        <w:rPr>
          <w:rFonts w:ascii="Book Antiqua"/>
          <w:spacing w:val="-5"/>
        </w:rPr>
        <w:t xml:space="preserve"> </w:t>
      </w:r>
      <w:r>
        <w:rPr>
          <w:rFonts w:ascii="Book Antiqua"/>
        </w:rPr>
        <w:t>field</w:t>
      </w:r>
      <w:r>
        <w:rPr>
          <w:rFonts w:ascii="Book Antiqua"/>
          <w:spacing w:val="-12"/>
        </w:rPr>
        <w:t xml:space="preserve"> </w:t>
      </w:r>
      <w:r>
        <w:rPr>
          <w:rFonts w:ascii="Book Antiqua"/>
        </w:rPr>
        <w:t>placement</w:t>
      </w:r>
      <w:r>
        <w:rPr>
          <w:rFonts w:ascii="Book Antiqua"/>
          <w:spacing w:val="-19"/>
        </w:rPr>
        <w:t xml:space="preserve"> </w:t>
      </w:r>
      <w:r>
        <w:rPr>
          <w:rFonts w:ascii="Book Antiqua"/>
        </w:rPr>
        <w:t>from</w:t>
      </w:r>
      <w:r>
        <w:rPr>
          <w:rFonts w:ascii="Book Antiqua"/>
          <w:spacing w:val="14"/>
        </w:rPr>
        <w:t xml:space="preserve"> </w:t>
      </w:r>
      <w:r>
        <w:rPr>
          <w:rFonts w:ascii="Book Antiqua"/>
        </w:rPr>
        <w:t>8-5</w:t>
      </w:r>
      <w:r>
        <w:rPr>
          <w:rFonts w:ascii="Book Antiqua"/>
          <w:spacing w:val="1"/>
        </w:rPr>
        <w:t xml:space="preserve"> </w:t>
      </w:r>
      <w:r>
        <w:rPr>
          <w:rFonts w:ascii="Book Antiqua"/>
        </w:rPr>
        <w:t>on</w:t>
      </w:r>
      <w:r>
        <w:rPr>
          <w:rFonts w:ascii="Book Antiqua"/>
          <w:spacing w:val="-4"/>
        </w:rPr>
        <w:t xml:space="preserve"> </w:t>
      </w:r>
      <w:r>
        <w:rPr>
          <w:rFonts w:ascii="Book Antiqua"/>
        </w:rPr>
        <w:t>Monday-</w:t>
      </w:r>
      <w:r>
        <w:rPr>
          <w:rFonts w:ascii="Book Antiqua"/>
          <w:spacing w:val="-2"/>
        </w:rPr>
        <w:t>Friday?</w:t>
      </w:r>
    </w:p>
    <w:p w:rsidR="003944A5" w:rsidRDefault="00956B32" w14:paraId="53AB2FC6" w14:textId="77777777">
      <w:pPr>
        <w:pStyle w:val="BodyText"/>
        <w:spacing w:before="29" w:line="274" w:lineRule="exact"/>
        <w:ind w:left="929"/>
        <w:rPr>
          <w:rFonts w:ascii="Arial"/>
        </w:rPr>
      </w:pPr>
      <w:r>
        <w:rPr>
          <w:rFonts w:ascii="Arial"/>
          <w:spacing w:val="-2"/>
        </w:rPr>
        <w:t>Select</w:t>
      </w:r>
    </w:p>
    <w:p w:rsidR="003944A5" w:rsidRDefault="00956B32" w14:paraId="6954A6A1" w14:textId="77777777">
      <w:pPr>
        <w:spacing w:line="261" w:lineRule="auto"/>
        <w:ind w:left="887" w:right="2386"/>
        <w:rPr>
          <w:rFonts w:ascii="Book Antiqua"/>
          <w:i/>
          <w:sz w:val="24"/>
        </w:rPr>
      </w:pPr>
      <w:r>
        <w:rPr>
          <w:rFonts w:ascii="Book Antiqua"/>
          <w:i/>
          <w:sz w:val="24"/>
        </w:rPr>
        <w:t>If you</w:t>
      </w:r>
      <w:r>
        <w:rPr>
          <w:rFonts w:ascii="Book Antiqua"/>
          <w:i/>
          <w:spacing w:val="-2"/>
          <w:sz w:val="24"/>
        </w:rPr>
        <w:t xml:space="preserve"> </w:t>
      </w:r>
      <w:r>
        <w:rPr>
          <w:rFonts w:ascii="Book Antiqua"/>
          <w:i/>
          <w:sz w:val="24"/>
        </w:rPr>
        <w:t>answered</w:t>
      </w:r>
      <w:r>
        <w:rPr>
          <w:rFonts w:ascii="Book Antiqua"/>
          <w:i/>
          <w:spacing w:val="-2"/>
          <w:sz w:val="24"/>
        </w:rPr>
        <w:t xml:space="preserve"> </w:t>
      </w:r>
      <w:r>
        <w:rPr>
          <w:rFonts w:ascii="Book Antiqua"/>
          <w:i/>
          <w:sz w:val="24"/>
        </w:rPr>
        <w:t>no,</w:t>
      </w:r>
      <w:r>
        <w:rPr>
          <w:rFonts w:ascii="Book Antiqua"/>
          <w:i/>
          <w:spacing w:val="-2"/>
          <w:sz w:val="24"/>
        </w:rPr>
        <w:t xml:space="preserve"> </w:t>
      </w:r>
      <w:r>
        <w:rPr>
          <w:rFonts w:ascii="Book Antiqua"/>
          <w:i/>
          <w:sz w:val="24"/>
        </w:rPr>
        <w:t>please note</w:t>
      </w:r>
      <w:r>
        <w:rPr>
          <w:rFonts w:ascii="Book Antiqua"/>
          <w:i/>
          <w:spacing w:val="-7"/>
          <w:sz w:val="24"/>
        </w:rPr>
        <w:t xml:space="preserve"> </w:t>
      </w:r>
      <w:r>
        <w:rPr>
          <w:rFonts w:ascii="Book Antiqua"/>
          <w:i/>
          <w:sz w:val="24"/>
        </w:rPr>
        <w:t>that weekend</w:t>
      </w:r>
      <w:r>
        <w:rPr>
          <w:rFonts w:ascii="Book Antiqua"/>
          <w:i/>
          <w:spacing w:val="-3"/>
          <w:sz w:val="24"/>
        </w:rPr>
        <w:t xml:space="preserve"> </w:t>
      </w:r>
      <w:r>
        <w:rPr>
          <w:rFonts w:ascii="Book Antiqua"/>
          <w:i/>
          <w:sz w:val="24"/>
        </w:rPr>
        <w:t>and</w:t>
      </w:r>
      <w:r>
        <w:rPr>
          <w:rFonts w:ascii="Book Antiqua"/>
          <w:i/>
          <w:spacing w:val="-3"/>
          <w:sz w:val="24"/>
        </w:rPr>
        <w:t xml:space="preserve"> </w:t>
      </w:r>
      <w:r>
        <w:rPr>
          <w:rFonts w:ascii="Book Antiqua"/>
          <w:i/>
          <w:sz w:val="24"/>
        </w:rPr>
        <w:t>evening placements are limited</w:t>
      </w:r>
      <w:r>
        <w:rPr>
          <w:rFonts w:ascii="Book Antiqua"/>
          <w:i/>
          <w:spacing w:val="40"/>
          <w:sz w:val="24"/>
        </w:rPr>
        <w:t xml:space="preserve"> </w:t>
      </w:r>
      <w:r>
        <w:rPr>
          <w:rFonts w:ascii="Book Antiqua"/>
          <w:i/>
          <w:sz w:val="24"/>
        </w:rPr>
        <w:t>and cannot be guaranteed.</w:t>
      </w:r>
    </w:p>
    <w:p w:rsidR="003944A5" w:rsidRDefault="003944A5" w14:paraId="6F89574F" w14:textId="77777777">
      <w:pPr>
        <w:pStyle w:val="BodyText"/>
        <w:spacing w:before="30"/>
        <w:rPr>
          <w:rFonts w:ascii="Book Antiqua"/>
          <w:i/>
        </w:rPr>
      </w:pPr>
    </w:p>
    <w:p w:rsidR="003944A5" w:rsidRDefault="00956B32" w14:paraId="02E77654" w14:textId="77777777">
      <w:pPr>
        <w:pStyle w:val="BodyText"/>
        <w:spacing w:line="230" w:lineRule="auto"/>
        <w:ind w:left="887" w:right="2386"/>
        <w:rPr>
          <w:rFonts w:ascii="Book Antiqua"/>
        </w:rPr>
      </w:pPr>
      <w:r>
        <w:rPr>
          <w:rFonts w:ascii="Book Antiqua"/>
        </w:rPr>
        <w:t>What is</w:t>
      </w:r>
      <w:r>
        <w:rPr>
          <w:rFonts w:ascii="Book Antiqua"/>
          <w:spacing w:val="-10"/>
        </w:rPr>
        <w:t xml:space="preserve"> </w:t>
      </w:r>
      <w:r>
        <w:rPr>
          <w:rFonts w:ascii="Book Antiqua"/>
        </w:rPr>
        <w:t>the City/County/Area that you</w:t>
      </w:r>
      <w:r>
        <w:rPr>
          <w:rFonts w:ascii="Book Antiqua"/>
          <w:spacing w:val="-7"/>
        </w:rPr>
        <w:t xml:space="preserve"> </w:t>
      </w:r>
      <w:r>
        <w:rPr>
          <w:rFonts w:ascii="Book Antiqua"/>
        </w:rPr>
        <w:t>will be</w:t>
      </w:r>
      <w:r>
        <w:rPr>
          <w:rFonts w:ascii="Book Antiqua"/>
          <w:spacing w:val="-8"/>
        </w:rPr>
        <w:t xml:space="preserve"> </w:t>
      </w:r>
      <w:r>
        <w:rPr>
          <w:rFonts w:ascii="Book Antiqua"/>
        </w:rPr>
        <w:t>completing</w:t>
      </w:r>
      <w:r>
        <w:rPr>
          <w:rFonts w:ascii="Book Antiqua"/>
          <w:spacing w:val="-11"/>
        </w:rPr>
        <w:t xml:space="preserve"> </w:t>
      </w:r>
      <w:r>
        <w:rPr>
          <w:rFonts w:ascii="Book Antiqua"/>
        </w:rPr>
        <w:t>your</w:t>
      </w:r>
      <w:r>
        <w:rPr>
          <w:rFonts w:ascii="Book Antiqua"/>
          <w:spacing w:val="-2"/>
        </w:rPr>
        <w:t xml:space="preserve"> </w:t>
      </w:r>
      <w:r>
        <w:rPr>
          <w:rFonts w:ascii="Book Antiqua"/>
        </w:rPr>
        <w:t>field placement? How</w:t>
      </w:r>
      <w:r>
        <w:rPr>
          <w:rFonts w:ascii="Book Antiqua"/>
          <w:spacing w:val="-6"/>
        </w:rPr>
        <w:t xml:space="preserve"> </w:t>
      </w:r>
      <w:r>
        <w:rPr>
          <w:rFonts w:ascii="Book Antiqua"/>
        </w:rPr>
        <w:t>far</w:t>
      </w:r>
      <w:r>
        <w:rPr>
          <w:rFonts w:ascii="Book Antiqua"/>
          <w:spacing w:val="10"/>
        </w:rPr>
        <w:t xml:space="preserve"> </w:t>
      </w:r>
      <w:r>
        <w:rPr>
          <w:rFonts w:ascii="Book Antiqua"/>
        </w:rPr>
        <w:t>are</w:t>
      </w:r>
      <w:r>
        <w:rPr>
          <w:rFonts w:ascii="Book Antiqua"/>
          <w:spacing w:val="4"/>
        </w:rPr>
        <w:t xml:space="preserve"> </w:t>
      </w:r>
      <w:r>
        <w:rPr>
          <w:rFonts w:ascii="Book Antiqua"/>
        </w:rPr>
        <w:t>you</w:t>
      </w:r>
      <w:r>
        <w:rPr>
          <w:rFonts w:ascii="Book Antiqua"/>
          <w:spacing w:val="-10"/>
        </w:rPr>
        <w:t xml:space="preserve"> </w:t>
      </w:r>
      <w:r>
        <w:rPr>
          <w:rFonts w:ascii="Book Antiqua"/>
        </w:rPr>
        <w:t>able</w:t>
      </w:r>
      <w:r>
        <w:rPr>
          <w:rFonts w:ascii="Book Antiqua"/>
          <w:spacing w:val="4"/>
        </w:rPr>
        <w:t xml:space="preserve"> </w:t>
      </w:r>
      <w:r>
        <w:rPr>
          <w:rFonts w:ascii="Book Antiqua"/>
        </w:rPr>
        <w:t>to</w:t>
      </w:r>
      <w:r>
        <w:rPr>
          <w:rFonts w:ascii="Book Antiqua"/>
          <w:spacing w:val="3"/>
        </w:rPr>
        <w:t xml:space="preserve"> </w:t>
      </w:r>
      <w:r>
        <w:rPr>
          <w:rFonts w:ascii="Book Antiqua"/>
        </w:rPr>
        <w:t>commute</w:t>
      </w:r>
      <w:r>
        <w:rPr>
          <w:rFonts w:ascii="Book Antiqua"/>
          <w:spacing w:val="-11"/>
        </w:rPr>
        <w:t xml:space="preserve"> </w:t>
      </w:r>
      <w:r>
        <w:rPr>
          <w:rFonts w:ascii="Book Antiqua"/>
        </w:rPr>
        <w:t>to</w:t>
      </w:r>
      <w:r>
        <w:rPr>
          <w:rFonts w:ascii="Book Antiqua"/>
          <w:spacing w:val="3"/>
        </w:rPr>
        <w:t xml:space="preserve"> </w:t>
      </w:r>
      <w:r>
        <w:rPr>
          <w:rFonts w:ascii="Book Antiqua"/>
        </w:rPr>
        <w:t>your</w:t>
      </w:r>
      <w:r>
        <w:rPr>
          <w:rFonts w:ascii="Book Antiqua"/>
          <w:spacing w:val="-5"/>
        </w:rPr>
        <w:t xml:space="preserve"> </w:t>
      </w:r>
      <w:r>
        <w:rPr>
          <w:rFonts w:ascii="Book Antiqua"/>
        </w:rPr>
        <w:t>field</w:t>
      </w:r>
      <w:r>
        <w:rPr>
          <w:rFonts w:ascii="Book Antiqua"/>
          <w:spacing w:val="-13"/>
        </w:rPr>
        <w:t xml:space="preserve"> </w:t>
      </w:r>
      <w:r>
        <w:rPr>
          <w:rFonts w:ascii="Book Antiqua"/>
          <w:spacing w:val="-2"/>
        </w:rPr>
        <w:t>placement?</w:t>
      </w:r>
    </w:p>
    <w:p w:rsidR="003944A5" w:rsidRDefault="003944A5" w14:paraId="04B3151D" w14:textId="77777777">
      <w:pPr>
        <w:pStyle w:val="BodyText"/>
        <w:rPr>
          <w:rFonts w:ascii="Book Antiqua"/>
        </w:rPr>
      </w:pPr>
    </w:p>
    <w:p w:rsidR="003944A5" w:rsidRDefault="003944A5" w14:paraId="653DAD89" w14:textId="77777777">
      <w:pPr>
        <w:pStyle w:val="BodyText"/>
        <w:rPr>
          <w:rFonts w:ascii="Book Antiqua"/>
        </w:rPr>
      </w:pPr>
    </w:p>
    <w:p w:rsidR="003944A5" w:rsidRDefault="003944A5" w14:paraId="0A3753DB" w14:textId="77777777">
      <w:pPr>
        <w:pStyle w:val="BodyText"/>
        <w:spacing w:before="26"/>
        <w:rPr>
          <w:rFonts w:ascii="Book Antiqua"/>
        </w:rPr>
      </w:pPr>
    </w:p>
    <w:p w:rsidR="003944A5" w:rsidRDefault="00956B32" w14:paraId="07989CC1" w14:textId="771FEAAC">
      <w:pPr>
        <w:pStyle w:val="BodyText"/>
        <w:ind w:left="886"/>
        <w:rPr>
          <w:rFonts w:ascii="Arial"/>
        </w:rPr>
      </w:pPr>
      <w:r>
        <w:rPr>
          <w:rFonts w:ascii="Book Antiqua"/>
        </w:rPr>
        <w:t>Is your</w:t>
      </w:r>
      <w:r>
        <w:rPr>
          <w:rFonts w:ascii="Book Antiqua"/>
          <w:spacing w:val="-5"/>
        </w:rPr>
        <w:t xml:space="preserve"> </w:t>
      </w:r>
      <w:r>
        <w:rPr>
          <w:rFonts w:ascii="Book Antiqua"/>
        </w:rPr>
        <w:t>placement</w:t>
      </w:r>
      <w:r>
        <w:rPr>
          <w:rFonts w:ascii="Book Antiqua"/>
          <w:spacing w:val="-19"/>
        </w:rPr>
        <w:t xml:space="preserve"> </w:t>
      </w:r>
      <w:r>
        <w:rPr>
          <w:rFonts w:ascii="Book Antiqua"/>
        </w:rPr>
        <w:t>within</w:t>
      </w:r>
      <w:r>
        <w:rPr>
          <w:rFonts w:ascii="Book Antiqua"/>
          <w:spacing w:val="9"/>
        </w:rPr>
        <w:t xml:space="preserve"> </w:t>
      </w:r>
      <w:r>
        <w:rPr>
          <w:rFonts w:ascii="Book Antiqua"/>
        </w:rPr>
        <w:t>a</w:t>
      </w:r>
      <w:r>
        <w:rPr>
          <w:rFonts w:ascii="Book Antiqua"/>
          <w:spacing w:val="5"/>
        </w:rPr>
        <w:t xml:space="preserve"> </w:t>
      </w:r>
      <w:r w:rsidR="00A647B1">
        <w:rPr>
          <w:rFonts w:ascii="Book Antiqua"/>
        </w:rPr>
        <w:t>one</w:t>
      </w:r>
      <w:r w:rsidR="00A647B1">
        <w:rPr>
          <w:rFonts w:ascii="Book Antiqua"/>
          <w:spacing w:val="-11"/>
        </w:rPr>
        <w:t>-hour</w:t>
      </w:r>
      <w:r>
        <w:rPr>
          <w:rFonts w:ascii="Book Antiqua"/>
          <w:spacing w:val="-6"/>
        </w:rPr>
        <w:t xml:space="preserve"> </w:t>
      </w:r>
      <w:r>
        <w:rPr>
          <w:rFonts w:ascii="Book Antiqua"/>
        </w:rPr>
        <w:t>commute</w:t>
      </w:r>
      <w:r>
        <w:rPr>
          <w:rFonts w:ascii="Book Antiqua"/>
          <w:spacing w:val="3"/>
        </w:rPr>
        <w:t xml:space="preserve"> </w:t>
      </w:r>
      <w:r>
        <w:rPr>
          <w:rFonts w:ascii="Book Antiqua"/>
        </w:rPr>
        <w:t>time</w:t>
      </w:r>
      <w:r>
        <w:rPr>
          <w:rFonts w:ascii="Book Antiqua"/>
          <w:spacing w:val="4"/>
        </w:rPr>
        <w:t xml:space="preserve"> </w:t>
      </w:r>
      <w:r>
        <w:rPr>
          <w:rFonts w:ascii="Book Antiqua"/>
        </w:rPr>
        <w:t>from</w:t>
      </w:r>
      <w:r>
        <w:rPr>
          <w:rFonts w:ascii="Book Antiqua"/>
          <w:spacing w:val="-3"/>
        </w:rPr>
        <w:t xml:space="preserve"> </w:t>
      </w:r>
      <w:r>
        <w:rPr>
          <w:rFonts w:ascii="Book Antiqua"/>
        </w:rPr>
        <w:t>MGA?</w:t>
      </w:r>
      <w:r>
        <w:rPr>
          <w:rFonts w:ascii="Book Antiqua"/>
          <w:spacing w:val="70"/>
        </w:rPr>
        <w:t xml:space="preserve"> </w:t>
      </w:r>
      <w:r>
        <w:rPr>
          <w:rFonts w:ascii="Arial"/>
          <w:spacing w:val="-2"/>
          <w:position w:val="2"/>
        </w:rPr>
        <w:t>Select</w:t>
      </w:r>
    </w:p>
    <w:p w:rsidR="003944A5" w:rsidRDefault="003944A5" w14:paraId="04C24154" w14:textId="77777777">
      <w:pPr>
        <w:pStyle w:val="BodyText"/>
        <w:spacing w:before="12"/>
        <w:rPr>
          <w:rFonts w:ascii="Arial"/>
        </w:rPr>
      </w:pPr>
    </w:p>
    <w:p w:rsidR="003944A5" w:rsidRDefault="00956B32" w14:paraId="2B50E33F" w14:textId="77777777">
      <w:pPr>
        <w:spacing w:line="261" w:lineRule="auto"/>
        <w:ind w:left="886" w:right="1500"/>
        <w:rPr>
          <w:rFonts w:ascii="Book Antiqua"/>
          <w:i/>
          <w:sz w:val="24"/>
        </w:rPr>
      </w:pPr>
      <w:r>
        <w:rPr>
          <w:rFonts w:ascii="Book Antiqua"/>
          <w:i/>
          <w:sz w:val="24"/>
        </w:rPr>
        <w:t>If you</w:t>
      </w:r>
      <w:r>
        <w:rPr>
          <w:rFonts w:ascii="Book Antiqua"/>
          <w:i/>
          <w:spacing w:val="-1"/>
          <w:sz w:val="24"/>
        </w:rPr>
        <w:t xml:space="preserve"> </w:t>
      </w:r>
      <w:r>
        <w:rPr>
          <w:rFonts w:ascii="Book Antiqua"/>
          <w:i/>
          <w:sz w:val="24"/>
        </w:rPr>
        <w:t>answered</w:t>
      </w:r>
      <w:r>
        <w:rPr>
          <w:rFonts w:ascii="Book Antiqua"/>
          <w:i/>
          <w:spacing w:val="-1"/>
          <w:sz w:val="24"/>
        </w:rPr>
        <w:t xml:space="preserve"> </w:t>
      </w:r>
      <w:r>
        <w:rPr>
          <w:rFonts w:ascii="Book Antiqua"/>
          <w:i/>
          <w:sz w:val="24"/>
        </w:rPr>
        <w:t>no,</w:t>
      </w:r>
      <w:r>
        <w:rPr>
          <w:rFonts w:ascii="Book Antiqua"/>
          <w:i/>
          <w:spacing w:val="-1"/>
          <w:sz w:val="24"/>
        </w:rPr>
        <w:t xml:space="preserve"> </w:t>
      </w:r>
      <w:r>
        <w:rPr>
          <w:rFonts w:ascii="Book Antiqua"/>
          <w:i/>
          <w:sz w:val="24"/>
        </w:rPr>
        <w:t>please note</w:t>
      </w:r>
      <w:r>
        <w:rPr>
          <w:rFonts w:ascii="Book Antiqua"/>
          <w:i/>
          <w:spacing w:val="-6"/>
          <w:sz w:val="24"/>
        </w:rPr>
        <w:t xml:space="preserve"> </w:t>
      </w:r>
      <w:r>
        <w:rPr>
          <w:rFonts w:ascii="Book Antiqua"/>
          <w:i/>
          <w:sz w:val="24"/>
        </w:rPr>
        <w:t>that you</w:t>
      </w:r>
      <w:r>
        <w:rPr>
          <w:rFonts w:ascii="Book Antiqua"/>
          <w:i/>
          <w:spacing w:val="-1"/>
          <w:sz w:val="24"/>
        </w:rPr>
        <w:t xml:space="preserve"> </w:t>
      </w:r>
      <w:r>
        <w:rPr>
          <w:rFonts w:ascii="Book Antiqua"/>
          <w:i/>
          <w:sz w:val="24"/>
        </w:rPr>
        <w:t>must receive prior approval before being</w:t>
      </w:r>
      <w:r>
        <w:rPr>
          <w:rFonts w:ascii="Book Antiqua"/>
          <w:i/>
          <w:spacing w:val="-2"/>
          <w:sz w:val="24"/>
        </w:rPr>
        <w:t xml:space="preserve"> </w:t>
      </w:r>
      <w:r>
        <w:rPr>
          <w:rFonts w:ascii="Book Antiqua"/>
          <w:i/>
          <w:sz w:val="24"/>
        </w:rPr>
        <w:t>placed over an hour away.</w:t>
      </w:r>
    </w:p>
    <w:p w:rsidR="003944A5" w:rsidRDefault="003944A5" w14:paraId="592AB669" w14:textId="77777777">
      <w:pPr>
        <w:spacing w:line="261" w:lineRule="auto"/>
        <w:rPr>
          <w:rFonts w:ascii="Book Antiqua"/>
          <w:sz w:val="24"/>
        </w:rPr>
        <w:sectPr w:rsidR="003944A5">
          <w:type w:val="continuous"/>
          <w:pgSz w:w="12240" w:h="15840" w:orient="portrait"/>
          <w:pgMar w:top="1820" w:right="580" w:bottom="1640" w:left="780" w:header="0" w:footer="0" w:gutter="0"/>
          <w:cols w:space="720"/>
        </w:sectPr>
      </w:pPr>
    </w:p>
    <w:p w:rsidR="003944A5" w:rsidRDefault="00956B32" w14:paraId="56A4C1C5" w14:textId="77777777">
      <w:pPr>
        <w:pStyle w:val="BodyText"/>
        <w:ind w:left="3261"/>
        <w:rPr>
          <w:rFonts w:ascii="Book Antiqua"/>
          <w:sz w:val="20"/>
        </w:rPr>
      </w:pPr>
      <w:r>
        <w:rPr>
          <w:rFonts w:ascii="Book Antiqua"/>
          <w:noProof/>
          <w:sz w:val="20"/>
        </w:rPr>
        <w:drawing>
          <wp:inline distT="0" distB="0" distL="0" distR="0" wp14:anchorId="368D8ED7" wp14:editId="5AB3F1BA">
            <wp:extent cx="2634664" cy="1097279"/>
            <wp:effectExtent l="0" t="0" r="0" b="8255"/>
            <wp:docPr id="54" name="Image 54" descr="P151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P1512#yIS1"/>
                    <pic:cNvPicPr/>
                  </pic:nvPicPr>
                  <pic:blipFill>
                    <a:blip r:embed="rId20" cstate="print"/>
                    <a:stretch>
                      <a:fillRect/>
                    </a:stretch>
                  </pic:blipFill>
                  <pic:spPr>
                    <a:xfrm>
                      <a:off x="0" y="0"/>
                      <a:ext cx="2634664" cy="1097279"/>
                    </a:xfrm>
                    <a:prstGeom prst="rect">
                      <a:avLst/>
                    </a:prstGeom>
                  </pic:spPr>
                </pic:pic>
              </a:graphicData>
            </a:graphic>
          </wp:inline>
        </w:drawing>
      </w:r>
    </w:p>
    <w:p w:rsidR="003944A5" w:rsidRDefault="003944A5" w14:paraId="09AA846D" w14:textId="77777777">
      <w:pPr>
        <w:pStyle w:val="BodyText"/>
        <w:rPr>
          <w:rFonts w:ascii="Book Antiqua"/>
          <w:i/>
        </w:rPr>
      </w:pPr>
    </w:p>
    <w:p w:rsidR="003944A5" w:rsidRDefault="003944A5" w14:paraId="6DA7059D" w14:textId="77777777">
      <w:pPr>
        <w:pStyle w:val="BodyText"/>
        <w:spacing w:before="26"/>
        <w:rPr>
          <w:rFonts w:ascii="Book Antiqua"/>
          <w:i/>
        </w:rPr>
      </w:pPr>
    </w:p>
    <w:p w:rsidRPr="004E0F3D" w:rsidR="003944A5" w:rsidP="004E0F3D" w:rsidRDefault="00956B32" w14:paraId="3B8F44D5" w14:textId="77777777">
      <w:pPr>
        <w:ind w:left="720"/>
        <w:rPr>
          <w:rFonts w:ascii="Book Antiqua" w:hAnsi="Book Antiqua"/>
          <w:b/>
          <w:bCs/>
          <w:sz w:val="24"/>
          <w:szCs w:val="24"/>
        </w:rPr>
      </w:pPr>
      <w:r w:rsidRPr="004E0F3D">
        <w:rPr>
          <w:rFonts w:ascii="Book Antiqua" w:hAnsi="Book Antiqua"/>
          <w:b/>
          <w:bCs/>
          <w:sz w:val="24"/>
          <w:szCs w:val="24"/>
        </w:rPr>
        <w:t>Criminal</w:t>
      </w:r>
      <w:r w:rsidRPr="004E0F3D">
        <w:rPr>
          <w:rFonts w:ascii="Book Antiqua" w:hAnsi="Book Antiqua"/>
          <w:b/>
          <w:bCs/>
          <w:spacing w:val="9"/>
          <w:sz w:val="24"/>
          <w:szCs w:val="24"/>
        </w:rPr>
        <w:t xml:space="preserve"> </w:t>
      </w:r>
      <w:r w:rsidRPr="004E0F3D">
        <w:rPr>
          <w:rFonts w:ascii="Book Antiqua" w:hAnsi="Book Antiqua"/>
          <w:b/>
          <w:bCs/>
          <w:sz w:val="24"/>
          <w:szCs w:val="24"/>
        </w:rPr>
        <w:t>Background</w:t>
      </w:r>
    </w:p>
    <w:p w:rsidR="003944A5" w:rsidRDefault="00956B32" w14:paraId="02506F55" w14:textId="77777777">
      <w:pPr>
        <w:pStyle w:val="BodyText"/>
        <w:spacing w:before="25" w:line="261" w:lineRule="auto"/>
        <w:ind w:left="887" w:right="1975"/>
        <w:jc w:val="both"/>
        <w:rPr>
          <w:rFonts w:ascii="Book Antiqua"/>
        </w:rPr>
      </w:pPr>
      <w:r>
        <w:rPr>
          <w:rFonts w:ascii="Book Antiqua"/>
        </w:rPr>
        <w:t>You</w:t>
      </w:r>
      <w:r>
        <w:rPr>
          <w:rFonts w:ascii="Book Antiqua"/>
          <w:spacing w:val="-11"/>
        </w:rPr>
        <w:t xml:space="preserve"> </w:t>
      </w:r>
      <w:r>
        <w:rPr>
          <w:rFonts w:ascii="Book Antiqua"/>
        </w:rPr>
        <w:t>may</w:t>
      </w:r>
      <w:r>
        <w:rPr>
          <w:rFonts w:ascii="Book Antiqua"/>
          <w:spacing w:val="-11"/>
        </w:rPr>
        <w:t xml:space="preserve"> </w:t>
      </w:r>
      <w:r>
        <w:rPr>
          <w:rFonts w:ascii="Book Antiqua"/>
        </w:rPr>
        <w:t>be required</w:t>
      </w:r>
      <w:r>
        <w:rPr>
          <w:rFonts w:ascii="Book Antiqua"/>
          <w:spacing w:val="-13"/>
        </w:rPr>
        <w:t xml:space="preserve"> </w:t>
      </w:r>
      <w:r>
        <w:rPr>
          <w:rFonts w:ascii="Book Antiqua"/>
        </w:rPr>
        <w:t>to complete</w:t>
      </w:r>
      <w:r>
        <w:rPr>
          <w:rFonts w:ascii="Book Antiqua"/>
          <w:spacing w:val="-11"/>
        </w:rPr>
        <w:t xml:space="preserve"> </w:t>
      </w:r>
      <w:r>
        <w:rPr>
          <w:rFonts w:ascii="Book Antiqua"/>
        </w:rPr>
        <w:t>a background</w:t>
      </w:r>
      <w:r>
        <w:rPr>
          <w:rFonts w:ascii="Book Antiqua"/>
          <w:spacing w:val="-12"/>
        </w:rPr>
        <w:t xml:space="preserve"> </w:t>
      </w:r>
      <w:r>
        <w:rPr>
          <w:rFonts w:ascii="Book Antiqua"/>
        </w:rPr>
        <w:t>check through your agency at</w:t>
      </w:r>
      <w:r>
        <w:rPr>
          <w:rFonts w:ascii="Book Antiqua"/>
          <w:spacing w:val="-5"/>
        </w:rPr>
        <w:t xml:space="preserve"> </w:t>
      </w:r>
      <w:r>
        <w:rPr>
          <w:rFonts w:ascii="Book Antiqua"/>
        </w:rPr>
        <w:t>your</w:t>
      </w:r>
      <w:r>
        <w:rPr>
          <w:rFonts w:ascii="Book Antiqua"/>
          <w:spacing w:val="-4"/>
        </w:rPr>
        <w:t xml:space="preserve"> </w:t>
      </w:r>
      <w:r>
        <w:rPr>
          <w:rFonts w:ascii="Book Antiqua"/>
        </w:rPr>
        <w:t>own</w:t>
      </w:r>
      <w:r>
        <w:rPr>
          <w:rFonts w:ascii="Book Antiqua"/>
          <w:spacing w:val="-4"/>
        </w:rPr>
        <w:t xml:space="preserve"> </w:t>
      </w:r>
      <w:r>
        <w:rPr>
          <w:rFonts w:ascii="Book Antiqua"/>
        </w:rPr>
        <w:t>cost,</w:t>
      </w:r>
      <w:r>
        <w:rPr>
          <w:rFonts w:ascii="Book Antiqua"/>
          <w:spacing w:val="-4"/>
        </w:rPr>
        <w:t xml:space="preserve"> </w:t>
      </w:r>
      <w:r>
        <w:rPr>
          <w:rFonts w:ascii="Book Antiqua"/>
        </w:rPr>
        <w:t>if</w:t>
      </w:r>
      <w:r>
        <w:rPr>
          <w:rFonts w:ascii="Book Antiqua"/>
          <w:spacing w:val="-4"/>
        </w:rPr>
        <w:t xml:space="preserve"> </w:t>
      </w:r>
      <w:r>
        <w:rPr>
          <w:rFonts w:ascii="Book Antiqua"/>
        </w:rPr>
        <w:t>required.</w:t>
      </w:r>
      <w:r>
        <w:rPr>
          <w:rFonts w:ascii="Book Antiqua"/>
          <w:spacing w:val="-4"/>
        </w:rPr>
        <w:t xml:space="preserve"> </w:t>
      </w:r>
      <w:r>
        <w:rPr>
          <w:rFonts w:ascii="Book Antiqua"/>
        </w:rPr>
        <w:t>Many agencies</w:t>
      </w:r>
      <w:r>
        <w:rPr>
          <w:rFonts w:ascii="Book Antiqua"/>
          <w:spacing w:val="-15"/>
        </w:rPr>
        <w:t xml:space="preserve"> </w:t>
      </w:r>
      <w:r>
        <w:rPr>
          <w:rFonts w:ascii="Book Antiqua"/>
        </w:rPr>
        <w:t>require</w:t>
      </w:r>
      <w:r>
        <w:rPr>
          <w:rFonts w:ascii="Book Antiqua"/>
          <w:spacing w:val="-14"/>
        </w:rPr>
        <w:t xml:space="preserve"> </w:t>
      </w:r>
      <w:r>
        <w:rPr>
          <w:rFonts w:ascii="Book Antiqua"/>
        </w:rPr>
        <w:t>a criminal</w:t>
      </w:r>
      <w:r>
        <w:rPr>
          <w:rFonts w:ascii="Book Antiqua"/>
          <w:spacing w:val="-4"/>
        </w:rPr>
        <w:t xml:space="preserve"> </w:t>
      </w:r>
      <w:r>
        <w:rPr>
          <w:rFonts w:ascii="Book Antiqua"/>
        </w:rPr>
        <w:t>background check and/or a current drug screen as</w:t>
      </w:r>
      <w:r>
        <w:rPr>
          <w:rFonts w:ascii="Book Antiqua"/>
          <w:spacing w:val="-2"/>
        </w:rPr>
        <w:t xml:space="preserve"> </w:t>
      </w:r>
      <w:r>
        <w:rPr>
          <w:rFonts w:ascii="Book Antiqua"/>
        </w:rPr>
        <w:t>part of the placement process.</w:t>
      </w:r>
    </w:p>
    <w:p w:rsidR="003944A5" w:rsidRDefault="003944A5" w14:paraId="62CBBC16" w14:textId="77777777">
      <w:pPr>
        <w:pStyle w:val="BodyText"/>
        <w:spacing w:before="4"/>
        <w:rPr>
          <w:rFonts w:ascii="Book Antiqua"/>
          <w:sz w:val="18"/>
        </w:rPr>
      </w:pPr>
    </w:p>
    <w:p w:rsidR="003944A5" w:rsidRDefault="003944A5" w14:paraId="3CFB7847" w14:textId="77777777">
      <w:pPr>
        <w:rPr>
          <w:rFonts w:ascii="Book Antiqua"/>
          <w:sz w:val="18"/>
        </w:rPr>
        <w:sectPr w:rsidR="003944A5">
          <w:footerReference w:type="default" r:id="rId24"/>
          <w:pgSz w:w="12240" w:h="15840" w:orient="portrait"/>
          <w:pgMar w:top="1300" w:right="580" w:bottom="280" w:left="780" w:header="0" w:footer="0" w:gutter="0"/>
          <w:cols w:space="720"/>
        </w:sectPr>
      </w:pPr>
    </w:p>
    <w:p w:rsidR="003944A5" w:rsidRDefault="00956B32" w14:paraId="164215EF" w14:textId="77777777">
      <w:pPr>
        <w:pStyle w:val="BodyText"/>
        <w:spacing w:before="91" w:line="254" w:lineRule="auto"/>
        <w:ind w:left="887"/>
        <w:rPr>
          <w:rFonts w:ascii="Book Antiqua"/>
        </w:rPr>
      </w:pPr>
      <w:r>
        <w:rPr>
          <w:noProof/>
        </w:rPr>
        <mc:AlternateContent>
          <mc:Choice Requires="wps">
            <w:drawing>
              <wp:anchor distT="0" distB="0" distL="0" distR="0" simplePos="0" relativeHeight="251606016" behindDoc="1" locked="0" layoutInCell="1" allowOverlap="1" wp14:anchorId="70CC4638" wp14:editId="187590EE">
                <wp:simplePos x="0" y="0"/>
                <wp:positionH relativeFrom="page">
                  <wp:posOffset>3905212</wp:posOffset>
                </wp:positionH>
                <wp:positionV relativeFrom="paragraph">
                  <wp:posOffset>263599</wp:posOffset>
                </wp:positionV>
                <wp:extent cx="973455" cy="184150"/>
                <wp:effectExtent l="0" t="0" r="0" b="0"/>
                <wp:wrapNone/>
                <wp:docPr id="55" name="Textbox 55" descr="P1519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3455" cy="184150"/>
                        </a:xfrm>
                        <a:prstGeom prst="rect">
                          <a:avLst/>
                        </a:prstGeom>
                        <a:ln w="9525" cap="flat" cmpd="sng" algn="ctr">
                          <a:solidFill>
                            <a:prstClr val="black">
                              <a:alpha val="0"/>
                            </a:prstClr>
                          </a:solidFill>
                          <a:prstDash val="solid"/>
                          <a:round/>
                          <a:headEnd type="none" w="med" len="med"/>
                          <a:tailEnd type="none" w="med" len="med"/>
                        </a:ln>
                      </wps:spPr>
                      <wps:txbx>
                        <w:txbxContent>
                          <w:p w:rsidR="003944A5" w:rsidRDefault="00956B32" w14:paraId="09A0481F" w14:textId="77777777">
                            <w:pPr>
                              <w:pStyle w:val="BodyText"/>
                              <w:spacing w:line="289" w:lineRule="exact"/>
                              <w:rPr>
                                <w:rFonts w:ascii="Book Antiqua"/>
                              </w:rPr>
                            </w:pPr>
                            <w:r>
                              <w:rPr>
                                <w:rFonts w:ascii="Book Antiqua"/>
                              </w:rPr>
                              <w:t>W</w:t>
                            </w:r>
                            <w:r>
                              <w:rPr>
                                <w:rFonts w:ascii="Book Antiqua"/>
                                <w:spacing w:val="4"/>
                              </w:rPr>
                              <w:t xml:space="preserve"> </w:t>
                            </w:r>
                            <w:r>
                              <w:rPr>
                                <w:rFonts w:ascii="Book Antiqua"/>
                              </w:rPr>
                              <w:t>Field</w:t>
                            </w:r>
                            <w:r>
                              <w:rPr>
                                <w:rFonts w:ascii="Book Antiqua"/>
                                <w:spacing w:val="-17"/>
                              </w:rPr>
                              <w:t xml:space="preserve"> </w:t>
                            </w:r>
                            <w:r>
                              <w:rPr>
                                <w:rFonts w:ascii="Book Antiqua"/>
                                <w:spacing w:val="-2"/>
                              </w:rPr>
                              <w:t>Direct</w:t>
                            </w:r>
                          </w:p>
                        </w:txbxContent>
                      </wps:txbx>
                      <wps:bodyPr wrap="square" lIns="0" tIns="0" rIns="0" bIns="0" rtlCol="0">
                        <a:noAutofit/>
                      </wps:bodyPr>
                    </wps:wsp>
                  </a:graphicData>
                </a:graphic>
              </wp:anchor>
            </w:drawing>
          </mc:Choice>
          <mc:Fallback>
            <w:pict w14:anchorId="0314A01D">
              <v:shapetype id="_x0000_t202" coordsize="21600,21600" o:spt="202" path="m,l,21600r21600,l21600,xe" w14:anchorId="70CC4638">
                <v:stroke joinstyle="miter"/>
                <v:path gradientshapeok="t" o:connecttype="rect"/>
              </v:shapetype>
              <v:shape id="Textbox 55" style="position:absolute;left:0;text-align:left;margin-left:307.5pt;margin-top:20.75pt;width:76.65pt;height:14.5pt;z-index:-251710464;visibility:visible;mso-wrap-style:square;mso-wrap-distance-left:0;mso-wrap-distance-top:0;mso-wrap-distance-right:0;mso-wrap-distance-bottom:0;mso-position-horizontal:absolute;mso-position-horizontal-relative:page;mso-position-vertical:absolute;mso-position-vertical-relative:text;v-text-anchor:top" alt="P1519TB13#y1" o:spid="_x0000_s102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">
                <v:stroke opacity="0" joinstyle="round"/>
                <v:path arrowok="t"/>
                <v:textbox inset="0,0,0,0">
                  <w:txbxContent>
                    <w:p w:rsidR="003944A5" w:rsidRDefault="00956B32" w14:paraId="3B8FC669" w14:textId="77777777">
                      <w:pPr>
                        <w:pStyle w:val="BodyText"/>
                        <w:spacing w:line="289" w:lineRule="exact"/>
                        <w:rPr>
                          <w:rFonts w:ascii="Book Antiqua"/>
                        </w:rPr>
                      </w:pPr>
                      <w:r>
                        <w:rPr>
                          <w:rFonts w:ascii="Book Antiqua"/>
                        </w:rPr>
                        <w:t>W</w:t>
                      </w:r>
                      <w:r>
                        <w:rPr>
                          <w:rFonts w:ascii="Book Antiqua"/>
                          <w:spacing w:val="4"/>
                        </w:rPr>
                        <w:t xml:space="preserve"> </w:t>
                      </w:r>
                      <w:r>
                        <w:rPr>
                          <w:rFonts w:ascii="Book Antiqua"/>
                        </w:rPr>
                        <w:t>Field</w:t>
                      </w:r>
                      <w:r>
                        <w:rPr>
                          <w:rFonts w:ascii="Book Antiqua"/>
                          <w:spacing w:val="-17"/>
                        </w:rPr>
                        <w:t xml:space="preserve"> </w:t>
                      </w:r>
                      <w:r>
                        <w:rPr>
                          <w:rFonts w:ascii="Book Antiqua"/>
                          <w:spacing w:val="-2"/>
                        </w:rPr>
                        <w:t>Direct</w:t>
                      </w:r>
                    </w:p>
                  </w:txbxContent>
                </v:textbox>
                <w10:wrap anchorx="page"/>
              </v:shape>
            </w:pict>
          </mc:Fallback>
        </mc:AlternateContent>
      </w:r>
      <w:r>
        <w:rPr>
          <w:rFonts w:ascii="Book Antiqua"/>
        </w:rPr>
        <w:t>Have you</w:t>
      </w:r>
      <w:r>
        <w:rPr>
          <w:rFonts w:ascii="Book Antiqua"/>
          <w:spacing w:val="-14"/>
        </w:rPr>
        <w:t xml:space="preserve"> </w:t>
      </w:r>
      <w:r>
        <w:rPr>
          <w:rFonts w:ascii="Book Antiqua"/>
        </w:rPr>
        <w:t>ever</w:t>
      </w:r>
      <w:r>
        <w:rPr>
          <w:rFonts w:ascii="Book Antiqua"/>
          <w:spacing w:val="-8"/>
        </w:rPr>
        <w:t xml:space="preserve"> </w:t>
      </w:r>
      <w:r>
        <w:rPr>
          <w:rFonts w:ascii="Book Antiqua"/>
        </w:rPr>
        <w:t>been</w:t>
      </w:r>
      <w:r>
        <w:rPr>
          <w:rFonts w:ascii="Book Antiqua"/>
          <w:spacing w:val="-8"/>
        </w:rPr>
        <w:t xml:space="preserve"> </w:t>
      </w:r>
      <w:r>
        <w:rPr>
          <w:rFonts w:ascii="Book Antiqua"/>
        </w:rPr>
        <w:t>convicted</w:t>
      </w:r>
      <w:r>
        <w:rPr>
          <w:rFonts w:ascii="Book Antiqua"/>
          <w:spacing w:val="-15"/>
        </w:rPr>
        <w:t xml:space="preserve"> </w:t>
      </w:r>
      <w:r>
        <w:rPr>
          <w:rFonts w:ascii="Book Antiqua"/>
        </w:rPr>
        <w:t>of</w:t>
      </w:r>
      <w:r>
        <w:rPr>
          <w:rFonts w:ascii="Book Antiqua"/>
          <w:spacing w:val="-9"/>
        </w:rPr>
        <w:t xml:space="preserve"> </w:t>
      </w:r>
      <w:r>
        <w:rPr>
          <w:rFonts w:ascii="Book Antiqua"/>
        </w:rPr>
        <w:t>a</w:t>
      </w:r>
      <w:r>
        <w:rPr>
          <w:rFonts w:ascii="Book Antiqua"/>
          <w:spacing w:val="-3"/>
        </w:rPr>
        <w:t xml:space="preserve"> </w:t>
      </w:r>
      <w:r>
        <w:rPr>
          <w:rFonts w:ascii="Book Antiqua"/>
        </w:rPr>
        <w:t>felony? If</w:t>
      </w:r>
      <w:r>
        <w:rPr>
          <w:rFonts w:ascii="Book Antiqua"/>
          <w:spacing w:val="7"/>
        </w:rPr>
        <w:t xml:space="preserve"> </w:t>
      </w:r>
      <w:r>
        <w:rPr>
          <w:rFonts w:ascii="Book Antiqua"/>
        </w:rPr>
        <w:t>yes,</w:t>
      </w:r>
      <w:r>
        <w:rPr>
          <w:rFonts w:ascii="Book Antiqua"/>
          <w:spacing w:val="-16"/>
        </w:rPr>
        <w:t xml:space="preserve"> </w:t>
      </w:r>
      <w:r>
        <w:rPr>
          <w:rFonts w:ascii="Book Antiqua"/>
        </w:rPr>
        <w:t>please</w:t>
      </w:r>
      <w:r>
        <w:rPr>
          <w:rFonts w:ascii="Book Antiqua"/>
          <w:spacing w:val="-11"/>
        </w:rPr>
        <w:t xml:space="preserve"> </w:t>
      </w:r>
      <w:r>
        <w:rPr>
          <w:rFonts w:ascii="Book Antiqua"/>
        </w:rPr>
        <w:t>explain</w:t>
      </w:r>
      <w:r>
        <w:rPr>
          <w:rFonts w:ascii="Book Antiqua"/>
          <w:spacing w:val="-20"/>
        </w:rPr>
        <w:t xml:space="preserve"> </w:t>
      </w:r>
      <w:r>
        <w:rPr>
          <w:rFonts w:ascii="Book Antiqua"/>
        </w:rPr>
        <w:t>and</w:t>
      </w:r>
      <w:r>
        <w:rPr>
          <w:rFonts w:ascii="Book Antiqua"/>
          <w:spacing w:val="2"/>
        </w:rPr>
        <w:t xml:space="preserve"> </w:t>
      </w:r>
      <w:r>
        <w:rPr>
          <w:rFonts w:ascii="Book Antiqua"/>
        </w:rPr>
        <w:t>meet</w:t>
      </w:r>
      <w:r>
        <w:rPr>
          <w:rFonts w:ascii="Book Antiqua"/>
          <w:spacing w:val="-19"/>
        </w:rPr>
        <w:t xml:space="preserve"> </w:t>
      </w:r>
      <w:r>
        <w:rPr>
          <w:rFonts w:ascii="Book Antiqua"/>
        </w:rPr>
        <w:t>with</w:t>
      </w:r>
      <w:r>
        <w:rPr>
          <w:rFonts w:ascii="Book Antiqua"/>
          <w:spacing w:val="10"/>
        </w:rPr>
        <w:t xml:space="preserve"> </w:t>
      </w:r>
      <w:r>
        <w:rPr>
          <w:rFonts w:ascii="Book Antiqua"/>
        </w:rPr>
        <w:t>the</w:t>
      </w:r>
      <w:r>
        <w:rPr>
          <w:rFonts w:ascii="Book Antiqua"/>
          <w:spacing w:val="4"/>
        </w:rPr>
        <w:t xml:space="preserve"> </w:t>
      </w:r>
      <w:r>
        <w:rPr>
          <w:rFonts w:ascii="Book Antiqua"/>
          <w:spacing w:val="-5"/>
        </w:rPr>
        <w:t>BS</w:t>
      </w:r>
    </w:p>
    <w:p w:rsidR="003944A5" w:rsidRDefault="00956B32" w14:paraId="00503903" w14:textId="77777777">
      <w:pPr>
        <w:spacing w:before="68"/>
        <w:rPr>
          <w:rFonts w:ascii="Book Antiqua"/>
          <w:sz w:val="24"/>
        </w:rPr>
      </w:pPr>
      <w:r>
        <w:br w:type="column"/>
      </w:r>
    </w:p>
    <w:p w:rsidR="003944A5" w:rsidRDefault="00956B32" w14:paraId="20A7CAA2" w14:textId="77777777">
      <w:pPr>
        <w:pStyle w:val="BodyText"/>
        <w:ind w:left="118"/>
        <w:rPr>
          <w:rFonts w:ascii="Arial"/>
        </w:rPr>
      </w:pPr>
      <w:r>
        <w:rPr>
          <w:noProof/>
        </w:rPr>
        <mc:AlternateContent>
          <mc:Choice Requires="wps">
            <w:drawing>
              <wp:anchor distT="0" distB="0" distL="0" distR="0" simplePos="0" relativeHeight="251610112" behindDoc="1" locked="0" layoutInCell="1" allowOverlap="1" wp14:anchorId="34804845" wp14:editId="1B9D5D78">
                <wp:simplePos x="0" y="0"/>
                <wp:positionH relativeFrom="page">
                  <wp:posOffset>3980421</wp:posOffset>
                </wp:positionH>
                <wp:positionV relativeFrom="paragraph">
                  <wp:posOffset>-40515</wp:posOffset>
                </wp:positionV>
                <wp:extent cx="914400" cy="254000"/>
                <wp:effectExtent l="0" t="0" r="0" b="0"/>
                <wp:wrapNone/>
                <wp:docPr id="56" name="Graphic 56" descr="P1521#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54000"/>
                        </a:xfrm>
                        <a:custGeom>
                          <a:avLst/>
                          <a:gdLst/>
                          <a:ahLst/>
                          <a:cxnLst/>
                          <a:rect l="l" t="t" r="r" b="b"/>
                          <a:pathLst>
                            <a:path w="914400" h="254000">
                              <a:moveTo>
                                <a:pt x="914400" y="0"/>
                              </a:moveTo>
                              <a:lnTo>
                                <a:pt x="0" y="0"/>
                              </a:lnTo>
                              <a:lnTo>
                                <a:pt x="0" y="254000"/>
                              </a:lnTo>
                              <a:lnTo>
                                <a:pt x="914400" y="2540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w14:anchorId="30BBC225">
              <v:shape id="Graphic 56" style="position:absolute;margin-left:313.4pt;margin-top:-3.2pt;width:1in;height:20pt;z-index:-251706368;visibility:visible;mso-wrap-style:square;mso-wrap-distance-left:0;mso-wrap-distance-top:0;mso-wrap-distance-right:0;mso-wrap-distance-bottom:0;mso-position-horizontal:absolute;mso-position-horizontal-relative:page;mso-position-vertical:absolute;mso-position-vertical-relative:text;v-text-anchor:top" alt="P1521#y1" coordsize="914400,254000" o:spid="_x0000_s1026" stroked="f" path="m914400,l,,,254000r914400,l9144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" w14:anchorId="61AE2EF3">
                <v:path arrowok="t"/>
                <w10:wrap anchorx="page"/>
              </v:shape>
            </w:pict>
          </mc:Fallback>
        </mc:AlternateContent>
      </w:r>
      <w:r>
        <w:rPr>
          <w:rFonts w:ascii="Arial"/>
          <w:spacing w:val="-2"/>
        </w:rPr>
        <w:t>Select</w:t>
      </w:r>
    </w:p>
    <w:p w:rsidR="003944A5" w:rsidRDefault="00956B32" w14:paraId="60157893" w14:textId="77777777">
      <w:pPr>
        <w:spacing w:before="130"/>
        <w:rPr>
          <w:rFonts w:ascii="Arial"/>
          <w:sz w:val="24"/>
        </w:rPr>
      </w:pPr>
      <w:r>
        <w:br w:type="column"/>
      </w:r>
    </w:p>
    <w:p w:rsidR="003944A5" w:rsidRDefault="00956B32" w14:paraId="32BF91D2" w14:textId="77777777">
      <w:pPr>
        <w:pStyle w:val="BodyText"/>
        <w:ind w:left="667"/>
        <w:rPr>
          <w:rFonts w:ascii="Book Antiqua"/>
        </w:rPr>
      </w:pPr>
      <w:r>
        <w:rPr>
          <w:rFonts w:ascii="Book Antiqua"/>
        </w:rPr>
        <w:t>or</w:t>
      </w:r>
      <w:r>
        <w:rPr>
          <w:rFonts w:ascii="Book Antiqua"/>
          <w:spacing w:val="10"/>
        </w:rPr>
        <w:t xml:space="preserve"> </w:t>
      </w:r>
      <w:r>
        <w:rPr>
          <w:rFonts w:ascii="Book Antiqua"/>
          <w:spacing w:val="-2"/>
        </w:rPr>
        <w:t>individually.</w:t>
      </w:r>
    </w:p>
    <w:p w:rsidR="003944A5" w:rsidRDefault="003944A5" w14:paraId="7A49E6C6" w14:textId="77777777">
      <w:pPr>
        <w:rPr>
          <w:rFonts w:ascii="Book Antiqua"/>
        </w:rPr>
        <w:sectPr w:rsidR="003944A5">
          <w:type w:val="continuous"/>
          <w:pgSz w:w="12240" w:h="15840" w:orient="portrait"/>
          <w:pgMar w:top="1820" w:right="580" w:bottom="1640" w:left="780" w:header="0" w:footer="0" w:gutter="0"/>
          <w:cols w:equalWidth="0" w:space="720" w:num="3">
            <w:col w:w="5370" w:space="40"/>
            <w:col w:w="786" w:space="39"/>
            <w:col w:w="4645"/>
          </w:cols>
        </w:sectPr>
      </w:pPr>
    </w:p>
    <w:p w:rsidR="003944A5" w:rsidRDefault="003944A5" w14:paraId="002730B2" w14:textId="77777777">
      <w:pPr>
        <w:pStyle w:val="BodyText"/>
        <w:rPr>
          <w:rFonts w:ascii="Book Antiqua"/>
          <w:sz w:val="20"/>
        </w:rPr>
      </w:pPr>
    </w:p>
    <w:p w:rsidR="003944A5" w:rsidRDefault="003944A5" w14:paraId="7A83CC64" w14:textId="77777777">
      <w:pPr>
        <w:pStyle w:val="BodyText"/>
        <w:spacing w:before="64"/>
        <w:rPr>
          <w:rFonts w:ascii="Book Antiqua"/>
          <w:sz w:val="20"/>
        </w:rPr>
      </w:pPr>
    </w:p>
    <w:p w:rsidR="003944A5" w:rsidRDefault="00956B32" w14:paraId="2D450D38" w14:textId="77777777">
      <w:pPr>
        <w:pStyle w:val="BodyText"/>
        <w:spacing w:line="20" w:lineRule="exact"/>
        <w:ind w:left="660"/>
        <w:rPr>
          <w:rFonts w:ascii="Book Antiqua"/>
          <w:sz w:val="2"/>
        </w:rPr>
      </w:pPr>
      <w:r>
        <w:rPr>
          <w:rFonts w:ascii="Book Antiqua"/>
          <w:noProof/>
          <w:sz w:val="2"/>
        </w:rPr>
        <mc:AlternateContent>
          <mc:Choice Requires="wpg">
            <w:drawing>
              <wp:inline distT="0" distB="0" distL="0" distR="0" wp14:anchorId="0646D45E" wp14:editId="7715BFA0">
                <wp:extent cx="5448300" cy="9525"/>
                <wp:effectExtent l="9525" t="0" r="0" b="0"/>
                <wp:docPr id="57" name="Group 57" descr="P152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300" cy="9525"/>
                          <a:chOff x="0" y="0"/>
                          <a:chExt cx="5448300" cy="9525"/>
                        </a:xfrm>
                      </wpg:grpSpPr>
                      <wps:wsp>
                        <wps:cNvPr id="58" name="Graphic 58"/>
                        <wps:cNvSpPr/>
                        <wps:spPr>
                          <a:xfrm>
                            <a:off x="0" y="4762"/>
                            <a:ext cx="5448300" cy="1270"/>
                          </a:xfrm>
                          <a:custGeom>
                            <a:avLst/>
                            <a:gdLst/>
                            <a:ahLst/>
                            <a:cxnLst/>
                            <a:rect l="l" t="t" r="r" b="b"/>
                            <a:pathLst>
                              <a:path w="5448300">
                                <a:moveTo>
                                  <a:pt x="0" y="0"/>
                                </a:moveTo>
                                <a:lnTo>
                                  <a:pt x="54483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1A27E6B1">
              <v:group id="Group 57" style="width:429pt;height:.75pt;mso-position-horizontal-relative:char;mso-position-vertical-relative:line" alt="P1527#y1" coordsize="54483,95" o:spid="_x0000_s1026" w14:anchorId="21337A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">
                <v:shape id="Graphic 58" style="position:absolute;top:47;width:54483;height:13;visibility:visible;mso-wrap-style:square;v-text-anchor:top" coordsize="5448300,1270" o:spid="_x0000_s1027" filled="f" path="m,l54483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">
                  <v:path arrowok="t"/>
                </v:shape>
                <w10:anchorlock/>
              </v:group>
            </w:pict>
          </mc:Fallback>
        </mc:AlternateContent>
      </w:r>
    </w:p>
    <w:p w:rsidR="003944A5" w:rsidRDefault="003944A5" w14:paraId="4D18ECFE" w14:textId="77777777">
      <w:pPr>
        <w:pStyle w:val="BodyText"/>
        <w:rPr>
          <w:rFonts w:ascii="Book Antiqua"/>
          <w:sz w:val="20"/>
        </w:rPr>
      </w:pPr>
    </w:p>
    <w:p w:rsidR="003944A5" w:rsidRDefault="003944A5" w14:paraId="5048A955" w14:textId="77777777">
      <w:pPr>
        <w:pStyle w:val="BodyText"/>
        <w:rPr>
          <w:rFonts w:ascii="Book Antiqua"/>
          <w:sz w:val="20"/>
        </w:rPr>
      </w:pPr>
    </w:p>
    <w:p w:rsidR="003944A5" w:rsidRDefault="00956B32" w14:paraId="0E9512A6" w14:textId="77777777">
      <w:pPr>
        <w:pStyle w:val="BodyText"/>
        <w:spacing w:before="108"/>
        <w:rPr>
          <w:rFonts w:ascii="Book Antiqua"/>
          <w:sz w:val="20"/>
        </w:rPr>
      </w:pPr>
      <w:r>
        <w:rPr>
          <w:noProof/>
        </w:rPr>
        <mc:AlternateContent>
          <mc:Choice Requires="wps">
            <w:drawing>
              <wp:anchor distT="0" distB="0" distL="0" distR="0" simplePos="0" relativeHeight="251663360" behindDoc="1" locked="0" layoutInCell="1" allowOverlap="1" wp14:anchorId="51382BE9" wp14:editId="009D9733">
                <wp:simplePos x="0" y="0"/>
                <wp:positionH relativeFrom="page">
                  <wp:posOffset>914400</wp:posOffset>
                </wp:positionH>
                <wp:positionV relativeFrom="paragraph">
                  <wp:posOffset>241636</wp:posOffset>
                </wp:positionV>
                <wp:extent cx="5448300" cy="1270"/>
                <wp:effectExtent l="0" t="0" r="0" b="0"/>
                <wp:wrapTopAndBottom/>
                <wp:docPr id="59" name="Graphic 59" descr="P1530#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1270"/>
                        </a:xfrm>
                        <a:custGeom>
                          <a:avLst/>
                          <a:gdLst/>
                          <a:ahLst/>
                          <a:cxnLst/>
                          <a:rect l="l" t="t" r="r" b="b"/>
                          <a:pathLst>
                            <a:path w="5448300">
                              <a:moveTo>
                                <a:pt x="0" y="0"/>
                              </a:moveTo>
                              <a:lnTo>
                                <a:pt x="54483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3876649D">
              <v:shape id="Graphic 59" style="position:absolute;margin-left:1in;margin-top:19.05pt;width:429pt;height:.1pt;z-index:-251653120;visibility:visible;mso-wrap-style:square;mso-wrap-distance-left:0;mso-wrap-distance-top:0;mso-wrap-distance-right:0;mso-wrap-distance-bottom:0;mso-position-horizontal:absolute;mso-position-horizontal-relative:page;mso-position-vertical:absolute;mso-position-vertical-relative:text;v-text-anchor:top" alt="P1530#y1" coordsize="5448300,1270" o:spid="_x0000_s1026" filled="f" path="m,l54483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" w14:anchorId="443AF5A6">
                <v:path arrowok="t"/>
                <w10:wrap type="topAndBottom" anchorx="page"/>
              </v:shape>
            </w:pict>
          </mc:Fallback>
        </mc:AlternateContent>
      </w:r>
    </w:p>
    <w:p w:rsidR="003944A5" w:rsidRDefault="003944A5" w14:paraId="07F92BF2" w14:textId="77777777">
      <w:pPr>
        <w:pStyle w:val="BodyText"/>
        <w:rPr>
          <w:rFonts w:ascii="Book Antiqua"/>
          <w:sz w:val="20"/>
        </w:rPr>
      </w:pPr>
    </w:p>
    <w:p w:rsidR="003944A5" w:rsidRDefault="003944A5" w14:paraId="7D179AE2" w14:textId="77777777">
      <w:pPr>
        <w:pStyle w:val="BodyText"/>
        <w:rPr>
          <w:rFonts w:ascii="Book Antiqua"/>
          <w:sz w:val="20"/>
        </w:rPr>
      </w:pPr>
    </w:p>
    <w:p w:rsidR="003944A5" w:rsidRDefault="00956B32" w14:paraId="0D9DC43E" w14:textId="77777777">
      <w:pPr>
        <w:pStyle w:val="BodyText"/>
        <w:spacing w:before="119"/>
        <w:rPr>
          <w:rFonts w:ascii="Book Antiqua"/>
          <w:sz w:val="20"/>
        </w:rPr>
      </w:pPr>
      <w:r>
        <w:rPr>
          <w:noProof/>
        </w:rPr>
        <mc:AlternateContent>
          <mc:Choice Requires="wps">
            <w:drawing>
              <wp:anchor distT="0" distB="0" distL="0" distR="0" simplePos="0" relativeHeight="251667456" behindDoc="1" locked="0" layoutInCell="1" allowOverlap="1" wp14:anchorId="63D20492" wp14:editId="71111D8E">
                <wp:simplePos x="0" y="0"/>
                <wp:positionH relativeFrom="page">
                  <wp:posOffset>914400</wp:posOffset>
                </wp:positionH>
                <wp:positionV relativeFrom="paragraph">
                  <wp:posOffset>248811</wp:posOffset>
                </wp:positionV>
                <wp:extent cx="5448300" cy="1270"/>
                <wp:effectExtent l="0" t="0" r="0" b="0"/>
                <wp:wrapTopAndBottom/>
                <wp:docPr id="60" name="Graphic 60" descr="P153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1270"/>
                        </a:xfrm>
                        <a:custGeom>
                          <a:avLst/>
                          <a:gdLst/>
                          <a:ahLst/>
                          <a:cxnLst/>
                          <a:rect l="l" t="t" r="r" b="b"/>
                          <a:pathLst>
                            <a:path w="5448300">
                              <a:moveTo>
                                <a:pt x="0" y="0"/>
                              </a:moveTo>
                              <a:lnTo>
                                <a:pt x="54483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1C66B676">
              <v:shape id="Graphic 60" style="position:absolute;margin-left:1in;margin-top:19.6pt;width:429pt;height:.1pt;z-index:-251649024;visibility:visible;mso-wrap-style:square;mso-wrap-distance-left:0;mso-wrap-distance-top:0;mso-wrap-distance-right:0;mso-wrap-distance-bottom:0;mso-position-horizontal:absolute;mso-position-horizontal-relative:page;mso-position-vertical:absolute;mso-position-vertical-relative:text;v-text-anchor:top" alt="P1533#y1" coordsize="5448300,1270" o:spid="_x0000_s1026" filled="f" path="m,l54483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" w14:anchorId="1AEC4849">
                <v:path arrowok="t"/>
                <w10:wrap type="topAndBottom" anchorx="page"/>
              </v:shape>
            </w:pict>
          </mc:Fallback>
        </mc:AlternateContent>
      </w:r>
    </w:p>
    <w:p w:rsidR="003944A5" w:rsidRDefault="003944A5" w14:paraId="787E46FA" w14:textId="77777777">
      <w:pPr>
        <w:pStyle w:val="BodyText"/>
        <w:rPr>
          <w:rFonts w:ascii="Book Antiqua"/>
        </w:rPr>
      </w:pPr>
    </w:p>
    <w:p w:rsidR="003944A5" w:rsidRDefault="003944A5" w14:paraId="1F75D777" w14:textId="77777777">
      <w:pPr>
        <w:pStyle w:val="BodyText"/>
        <w:rPr>
          <w:rFonts w:ascii="Book Antiqua"/>
        </w:rPr>
      </w:pPr>
    </w:p>
    <w:p w:rsidR="003944A5" w:rsidRDefault="003944A5" w14:paraId="06D7A06A" w14:textId="77777777">
      <w:pPr>
        <w:pStyle w:val="BodyText"/>
        <w:spacing w:before="142"/>
        <w:rPr>
          <w:rFonts w:ascii="Book Antiqua"/>
        </w:rPr>
      </w:pPr>
    </w:p>
    <w:p w:rsidR="003944A5" w:rsidRDefault="00956B32" w14:paraId="1931AE1E" w14:textId="77777777">
      <w:pPr>
        <w:pStyle w:val="BodyText"/>
        <w:ind w:left="886"/>
        <w:rPr>
          <w:rFonts w:ascii="Book Antiqua"/>
        </w:rPr>
      </w:pPr>
      <w:r>
        <w:rPr>
          <w:rFonts w:ascii="Book Antiqua"/>
        </w:rPr>
        <w:t>This</w:t>
      </w:r>
      <w:r>
        <w:rPr>
          <w:rFonts w:ascii="Book Antiqua"/>
          <w:spacing w:val="5"/>
        </w:rPr>
        <w:t xml:space="preserve"> </w:t>
      </w:r>
      <w:r>
        <w:rPr>
          <w:rFonts w:ascii="Book Antiqua"/>
        </w:rPr>
        <w:t>application</w:t>
      </w:r>
      <w:r>
        <w:rPr>
          <w:rFonts w:ascii="Book Antiqua"/>
          <w:spacing w:val="-16"/>
        </w:rPr>
        <w:t xml:space="preserve"> </w:t>
      </w:r>
      <w:r>
        <w:rPr>
          <w:rFonts w:ascii="Book Antiqua"/>
        </w:rPr>
        <w:t>will</w:t>
      </w:r>
      <w:r>
        <w:rPr>
          <w:rFonts w:ascii="Book Antiqua"/>
          <w:spacing w:val="-8"/>
        </w:rPr>
        <w:t xml:space="preserve"> </w:t>
      </w:r>
      <w:r>
        <w:rPr>
          <w:rFonts w:ascii="Book Antiqua"/>
        </w:rPr>
        <w:t>not</w:t>
      </w:r>
      <w:r>
        <w:rPr>
          <w:rFonts w:ascii="Book Antiqua"/>
          <w:spacing w:val="1"/>
        </w:rPr>
        <w:t xml:space="preserve"> </w:t>
      </w:r>
      <w:r>
        <w:rPr>
          <w:rFonts w:ascii="Book Antiqua"/>
        </w:rPr>
        <w:t>be</w:t>
      </w:r>
      <w:r>
        <w:rPr>
          <w:rFonts w:ascii="Book Antiqua"/>
          <w:spacing w:val="-7"/>
        </w:rPr>
        <w:t xml:space="preserve"> </w:t>
      </w:r>
      <w:r>
        <w:rPr>
          <w:rFonts w:ascii="Book Antiqua"/>
        </w:rPr>
        <w:t>processed</w:t>
      </w:r>
      <w:r>
        <w:rPr>
          <w:rFonts w:ascii="Book Antiqua"/>
          <w:spacing w:val="-9"/>
        </w:rPr>
        <w:t xml:space="preserve"> </w:t>
      </w:r>
      <w:r>
        <w:rPr>
          <w:rFonts w:ascii="Book Antiqua"/>
        </w:rPr>
        <w:t>if</w:t>
      </w:r>
      <w:r>
        <w:rPr>
          <w:rFonts w:ascii="Book Antiqua"/>
          <w:spacing w:val="-1"/>
        </w:rPr>
        <w:t xml:space="preserve"> </w:t>
      </w:r>
      <w:r>
        <w:rPr>
          <w:rFonts w:ascii="Book Antiqua"/>
        </w:rPr>
        <w:t>any</w:t>
      </w:r>
      <w:r>
        <w:rPr>
          <w:rFonts w:ascii="Book Antiqua"/>
          <w:spacing w:val="5"/>
        </w:rPr>
        <w:t xml:space="preserve"> </w:t>
      </w:r>
      <w:r>
        <w:rPr>
          <w:rFonts w:ascii="Book Antiqua"/>
        </w:rPr>
        <w:t>portion is</w:t>
      </w:r>
      <w:r>
        <w:rPr>
          <w:rFonts w:ascii="Book Antiqua"/>
          <w:spacing w:val="-9"/>
        </w:rPr>
        <w:t xml:space="preserve"> </w:t>
      </w:r>
      <w:r>
        <w:rPr>
          <w:rFonts w:ascii="Book Antiqua"/>
        </w:rPr>
        <w:t>not</w:t>
      </w:r>
      <w:r>
        <w:rPr>
          <w:rFonts w:ascii="Book Antiqua"/>
          <w:spacing w:val="1"/>
        </w:rPr>
        <w:t xml:space="preserve"> </w:t>
      </w:r>
      <w:r>
        <w:rPr>
          <w:rFonts w:ascii="Book Antiqua"/>
        </w:rPr>
        <w:t>completed</w:t>
      </w:r>
      <w:r>
        <w:rPr>
          <w:rFonts w:ascii="Book Antiqua"/>
          <w:spacing w:val="-8"/>
        </w:rPr>
        <w:t xml:space="preserve"> </w:t>
      </w:r>
      <w:r>
        <w:rPr>
          <w:rFonts w:ascii="Book Antiqua"/>
        </w:rPr>
        <w:t>as</w:t>
      </w:r>
      <w:r>
        <w:rPr>
          <w:rFonts w:ascii="Book Antiqua"/>
          <w:spacing w:val="7"/>
        </w:rPr>
        <w:t xml:space="preserve"> </w:t>
      </w:r>
      <w:r>
        <w:rPr>
          <w:rFonts w:ascii="Book Antiqua"/>
          <w:spacing w:val="-2"/>
        </w:rPr>
        <w:t>directed.</w:t>
      </w:r>
    </w:p>
    <w:p w:rsidRPr="004E0F3D" w:rsidR="003944A5" w:rsidP="004E0F3D" w:rsidRDefault="00956B32" w14:paraId="21F183CD" w14:textId="77777777">
      <w:pPr>
        <w:ind w:left="720"/>
        <w:rPr>
          <w:rFonts w:ascii="Book Antiqua" w:hAnsi="Book Antiqua"/>
          <w:b/>
          <w:bCs/>
          <w:sz w:val="24"/>
          <w:szCs w:val="24"/>
        </w:rPr>
      </w:pPr>
      <w:r w:rsidRPr="004E0F3D">
        <w:rPr>
          <w:rFonts w:ascii="Book Antiqua" w:hAnsi="Book Antiqua"/>
          <w:b/>
          <w:bCs/>
          <w:sz w:val="24"/>
          <w:szCs w:val="24"/>
        </w:rPr>
        <w:t>Statement</w:t>
      </w:r>
      <w:r w:rsidRPr="004E0F3D">
        <w:rPr>
          <w:rFonts w:ascii="Book Antiqua" w:hAnsi="Book Antiqua"/>
          <w:b/>
          <w:bCs/>
          <w:spacing w:val="4"/>
          <w:sz w:val="24"/>
          <w:szCs w:val="24"/>
        </w:rPr>
        <w:t xml:space="preserve"> </w:t>
      </w:r>
      <w:r w:rsidRPr="004E0F3D">
        <w:rPr>
          <w:rFonts w:ascii="Book Antiqua" w:hAnsi="Book Antiqua"/>
          <w:b/>
          <w:bCs/>
          <w:sz w:val="24"/>
          <w:szCs w:val="24"/>
        </w:rPr>
        <w:t>of</w:t>
      </w:r>
      <w:r w:rsidRPr="004E0F3D">
        <w:rPr>
          <w:rFonts w:ascii="Book Antiqua" w:hAnsi="Book Antiqua"/>
          <w:b/>
          <w:bCs/>
          <w:spacing w:val="-5"/>
          <w:sz w:val="24"/>
          <w:szCs w:val="24"/>
        </w:rPr>
        <w:t xml:space="preserve"> </w:t>
      </w:r>
      <w:r w:rsidRPr="004E0F3D">
        <w:rPr>
          <w:rFonts w:ascii="Book Antiqua" w:hAnsi="Book Antiqua"/>
          <w:b/>
          <w:bCs/>
          <w:sz w:val="24"/>
          <w:szCs w:val="24"/>
        </w:rPr>
        <w:t>Understanding:</w:t>
      </w:r>
    </w:p>
    <w:p w:rsidR="003944A5" w:rsidRDefault="003944A5" w14:paraId="495A0D37" w14:textId="77777777">
      <w:pPr>
        <w:pStyle w:val="BodyText"/>
        <w:spacing w:before="19"/>
        <w:rPr>
          <w:rFonts w:ascii="Book Antiqua"/>
        </w:rPr>
      </w:pPr>
    </w:p>
    <w:p w:rsidR="003944A5" w:rsidRDefault="00956B32" w14:paraId="1EB9C43C" w14:textId="77777777">
      <w:pPr>
        <w:spacing w:line="254" w:lineRule="auto"/>
        <w:ind w:left="886" w:right="2243"/>
        <w:rPr>
          <w:rFonts w:ascii="Book Antiqua"/>
          <w:b/>
          <w:sz w:val="24"/>
        </w:rPr>
      </w:pPr>
      <w:r>
        <w:rPr>
          <w:rFonts w:ascii="Book Antiqua"/>
          <w:sz w:val="24"/>
        </w:rPr>
        <w:t>I</w:t>
      </w:r>
      <w:r>
        <w:rPr>
          <w:rFonts w:ascii="Book Antiqua"/>
          <w:spacing w:val="-11"/>
          <w:sz w:val="24"/>
        </w:rPr>
        <w:t xml:space="preserve"> </w:t>
      </w:r>
      <w:r>
        <w:rPr>
          <w:rFonts w:ascii="Book Antiqua"/>
          <w:sz w:val="24"/>
        </w:rPr>
        <w:t>have completed</w:t>
      </w:r>
      <w:r>
        <w:rPr>
          <w:rFonts w:ascii="Book Antiqua"/>
          <w:spacing w:val="-15"/>
          <w:sz w:val="24"/>
        </w:rPr>
        <w:t xml:space="preserve"> </w:t>
      </w:r>
      <w:r>
        <w:rPr>
          <w:rFonts w:ascii="Book Antiqua"/>
          <w:sz w:val="24"/>
        </w:rPr>
        <w:t>this</w:t>
      </w:r>
      <w:r>
        <w:rPr>
          <w:rFonts w:ascii="Book Antiqua"/>
          <w:spacing w:val="-1"/>
          <w:sz w:val="24"/>
        </w:rPr>
        <w:t xml:space="preserve"> </w:t>
      </w:r>
      <w:r>
        <w:rPr>
          <w:rFonts w:ascii="Book Antiqua"/>
          <w:sz w:val="24"/>
        </w:rPr>
        <w:t>application</w:t>
      </w:r>
      <w:r>
        <w:rPr>
          <w:rFonts w:ascii="Book Antiqua"/>
          <w:spacing w:val="-20"/>
          <w:sz w:val="24"/>
        </w:rPr>
        <w:t xml:space="preserve"> </w:t>
      </w:r>
      <w:r>
        <w:rPr>
          <w:rFonts w:ascii="Book Antiqua"/>
          <w:sz w:val="24"/>
        </w:rPr>
        <w:t>and</w:t>
      </w:r>
      <w:r>
        <w:rPr>
          <w:rFonts w:ascii="Book Antiqua"/>
          <w:spacing w:val="-1"/>
          <w:sz w:val="24"/>
        </w:rPr>
        <w:t xml:space="preserve"> </w:t>
      </w:r>
      <w:r>
        <w:rPr>
          <w:rFonts w:ascii="Book Antiqua"/>
          <w:sz w:val="24"/>
        </w:rPr>
        <w:t>certify</w:t>
      </w:r>
      <w:r>
        <w:rPr>
          <w:rFonts w:ascii="Book Antiqua"/>
          <w:spacing w:val="-3"/>
          <w:sz w:val="24"/>
        </w:rPr>
        <w:t xml:space="preserve"> </w:t>
      </w:r>
      <w:r>
        <w:rPr>
          <w:rFonts w:ascii="Book Antiqua"/>
          <w:sz w:val="24"/>
        </w:rPr>
        <w:t>that the information</w:t>
      </w:r>
      <w:r>
        <w:rPr>
          <w:rFonts w:ascii="Book Antiqua"/>
          <w:spacing w:val="-8"/>
          <w:sz w:val="24"/>
        </w:rPr>
        <w:t xml:space="preserve"> </w:t>
      </w:r>
      <w:r>
        <w:rPr>
          <w:rFonts w:ascii="Book Antiqua"/>
          <w:sz w:val="24"/>
        </w:rPr>
        <w:t>I have provided</w:t>
      </w:r>
      <w:r>
        <w:rPr>
          <w:rFonts w:ascii="Book Antiqua"/>
          <w:spacing w:val="-3"/>
          <w:sz w:val="24"/>
        </w:rPr>
        <w:t xml:space="preserve"> </w:t>
      </w:r>
      <w:r>
        <w:rPr>
          <w:rFonts w:ascii="Book Antiqua"/>
          <w:sz w:val="24"/>
        </w:rPr>
        <w:t>is</w:t>
      </w:r>
      <w:r>
        <w:rPr>
          <w:rFonts w:ascii="Book Antiqua"/>
          <w:spacing w:val="-3"/>
          <w:sz w:val="24"/>
        </w:rPr>
        <w:t xml:space="preserve"> </w:t>
      </w:r>
      <w:r>
        <w:rPr>
          <w:rFonts w:ascii="Book Antiqua"/>
          <w:sz w:val="24"/>
        </w:rPr>
        <w:t>complete</w:t>
      </w:r>
      <w:r>
        <w:rPr>
          <w:rFonts w:ascii="Book Antiqua"/>
          <w:spacing w:val="-1"/>
          <w:sz w:val="24"/>
        </w:rPr>
        <w:t xml:space="preserve"> </w:t>
      </w:r>
      <w:r>
        <w:rPr>
          <w:rFonts w:ascii="Book Antiqua"/>
          <w:sz w:val="24"/>
        </w:rPr>
        <w:t>and accurate</w:t>
      </w:r>
      <w:r>
        <w:rPr>
          <w:rFonts w:ascii="Book Antiqua"/>
          <w:b/>
          <w:sz w:val="24"/>
        </w:rPr>
        <w:t>. I understand that I am required to arrange my schedule so that I will be available to complete my field hours and supervision.</w:t>
      </w:r>
    </w:p>
    <w:p w:rsidR="003944A5" w:rsidRDefault="003944A5" w14:paraId="57A9EFB0" w14:textId="77777777">
      <w:pPr>
        <w:pStyle w:val="BodyText"/>
        <w:rPr>
          <w:rFonts w:ascii="Book Antiqua"/>
          <w:b/>
          <w:sz w:val="20"/>
        </w:rPr>
      </w:pPr>
    </w:p>
    <w:p w:rsidR="003944A5" w:rsidRDefault="003944A5" w14:paraId="2D5D0E20" w14:textId="77777777">
      <w:pPr>
        <w:pStyle w:val="BodyText"/>
        <w:rPr>
          <w:rFonts w:ascii="Book Antiqua"/>
          <w:b/>
          <w:sz w:val="20"/>
        </w:rPr>
      </w:pPr>
    </w:p>
    <w:p w:rsidR="003944A5" w:rsidRDefault="00956B32" w14:paraId="65F3BDA3" w14:textId="77777777">
      <w:pPr>
        <w:pStyle w:val="BodyText"/>
        <w:spacing w:before="172"/>
        <w:rPr>
          <w:rFonts w:ascii="Book Antiqua"/>
          <w:b/>
          <w:sz w:val="20"/>
        </w:rPr>
      </w:pPr>
      <w:r>
        <w:rPr>
          <w:noProof/>
        </w:rPr>
        <mc:AlternateContent>
          <mc:Choice Requires="wps">
            <w:drawing>
              <wp:anchor distT="0" distB="0" distL="0" distR="0" simplePos="0" relativeHeight="251671552" behindDoc="1" locked="0" layoutInCell="1" allowOverlap="1" wp14:anchorId="0B2F5226" wp14:editId="16EDDF22">
                <wp:simplePos x="0" y="0"/>
                <wp:positionH relativeFrom="page">
                  <wp:posOffset>914400</wp:posOffset>
                </wp:positionH>
                <wp:positionV relativeFrom="paragraph">
                  <wp:posOffset>277847</wp:posOffset>
                </wp:positionV>
                <wp:extent cx="2026920" cy="1270"/>
                <wp:effectExtent l="0" t="0" r="0" b="0"/>
                <wp:wrapTopAndBottom/>
                <wp:docPr id="61" name="Graphic 61" descr="P154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6920" cy="1270"/>
                        </a:xfrm>
                        <a:custGeom>
                          <a:avLst/>
                          <a:gdLst/>
                          <a:ahLst/>
                          <a:cxnLst/>
                          <a:rect l="l" t="t" r="r" b="b"/>
                          <a:pathLst>
                            <a:path w="2026920">
                              <a:moveTo>
                                <a:pt x="0" y="0"/>
                              </a:moveTo>
                              <a:lnTo>
                                <a:pt x="202692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2598A2BE">
              <v:shape id="Graphic 61" style="position:absolute;margin-left:1in;margin-top:21.9pt;width:159.6pt;height:.1pt;z-index:-251644928;visibility:visible;mso-wrap-style:square;mso-wrap-distance-left:0;mso-wrap-distance-top:0;mso-wrap-distance-right:0;mso-wrap-distance-bottom:0;mso-position-horizontal:absolute;mso-position-horizontal-relative:page;mso-position-vertical:absolute;mso-position-vertical-relative:text;v-text-anchor:top" alt="P1543#y1" coordsize="2026920,1270" o:spid="_x0000_s1026" filled="f" path="m,l20269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" w14:anchorId="2F0D8889">
                <v:path arrowok="t"/>
                <w10:wrap type="topAndBottom" anchorx="page"/>
              </v:shape>
            </w:pict>
          </mc:Fallback>
        </mc:AlternateContent>
      </w:r>
      <w:r>
        <w:rPr>
          <w:noProof/>
        </w:rPr>
        <mc:AlternateContent>
          <mc:Choice Requires="wps">
            <w:drawing>
              <wp:anchor distT="0" distB="0" distL="0" distR="0" simplePos="0" relativeHeight="251675648" behindDoc="1" locked="0" layoutInCell="1" allowOverlap="1" wp14:anchorId="13B494F7" wp14:editId="1576FDD1">
                <wp:simplePos x="0" y="0"/>
                <wp:positionH relativeFrom="page">
                  <wp:posOffset>4572000</wp:posOffset>
                </wp:positionH>
                <wp:positionV relativeFrom="paragraph">
                  <wp:posOffset>277847</wp:posOffset>
                </wp:positionV>
                <wp:extent cx="1259205" cy="1270"/>
                <wp:effectExtent l="0" t="0" r="0" b="0"/>
                <wp:wrapTopAndBottom/>
                <wp:docPr id="62" name="Graphic 62" descr="P1543#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1270"/>
                        </a:xfrm>
                        <a:custGeom>
                          <a:avLst/>
                          <a:gdLst/>
                          <a:ahLst/>
                          <a:cxnLst/>
                          <a:rect l="l" t="t" r="r" b="b"/>
                          <a:pathLst>
                            <a:path w="1259205">
                              <a:moveTo>
                                <a:pt x="0" y="0"/>
                              </a:moveTo>
                              <a:lnTo>
                                <a:pt x="12592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w14:anchorId="122E5EDB">
              <v:shape id="Graphic 62" style="position:absolute;margin-left:5in;margin-top:21.9pt;width:99.15pt;height:.1pt;z-index:-251640832;visibility:visible;mso-wrap-style:square;mso-wrap-distance-left:0;mso-wrap-distance-top:0;mso-wrap-distance-right:0;mso-wrap-distance-bottom:0;mso-position-horizontal:absolute;mso-position-horizontal-relative:page;mso-position-vertical:absolute;mso-position-vertical-relative:text;v-text-anchor:top" alt="P1543#y2" coordsize="1259205,1270" o:spid="_x0000_s1026" filled="f" path="m,l12592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" w14:anchorId="6D4A712A">
                <v:path arrowok="t"/>
                <w10:wrap type="topAndBottom" anchorx="page"/>
              </v:shape>
            </w:pict>
          </mc:Fallback>
        </mc:AlternateContent>
      </w:r>
    </w:p>
    <w:p w:rsidR="003944A5" w:rsidRDefault="00956B32" w14:paraId="52BEF227" w14:textId="77777777">
      <w:pPr>
        <w:pStyle w:val="BodyText"/>
        <w:tabs>
          <w:tab w:val="left" w:pos="6653"/>
        </w:tabs>
        <w:ind w:left="886"/>
        <w:rPr>
          <w:rFonts w:ascii="Book Antiqua"/>
        </w:rPr>
      </w:pPr>
      <w:r>
        <w:rPr>
          <w:rFonts w:ascii="Book Antiqua"/>
          <w:spacing w:val="-2"/>
        </w:rPr>
        <w:t>Student</w:t>
      </w:r>
      <w:r>
        <w:rPr>
          <w:rFonts w:ascii="Book Antiqua"/>
        </w:rPr>
        <w:tab/>
      </w:r>
      <w:r>
        <w:rPr>
          <w:rFonts w:ascii="Book Antiqua"/>
          <w:spacing w:val="-4"/>
        </w:rPr>
        <w:t>Date</w:t>
      </w:r>
    </w:p>
    <w:p w:rsidR="003944A5" w:rsidRDefault="003944A5" w14:paraId="025C9724" w14:textId="77777777">
      <w:pPr>
        <w:rPr>
          <w:rFonts w:ascii="Book Antiqua"/>
        </w:rPr>
        <w:sectPr w:rsidR="003944A5">
          <w:type w:val="continuous"/>
          <w:pgSz w:w="12240" w:h="15840" w:orient="portrait"/>
          <w:pgMar w:top="1820" w:right="580" w:bottom="1640" w:left="780" w:header="0" w:footer="0" w:gutter="0"/>
          <w:cols w:space="720"/>
        </w:sectPr>
      </w:pPr>
    </w:p>
    <w:p w:rsidR="00B027CB" w:rsidP="004E0F3D" w:rsidRDefault="00B027CB" w14:paraId="141F8A5D" w14:textId="60B0F469">
      <w:pPr>
        <w:pStyle w:val="Heading3"/>
      </w:pPr>
      <w:bookmarkStart w:name="_Toc205984022" w:id="54"/>
      <w:r>
        <w:t>Appendix</w:t>
      </w:r>
      <w:r>
        <w:rPr>
          <w:spacing w:val="-5"/>
        </w:rPr>
        <w:t xml:space="preserve"> </w:t>
      </w:r>
      <w:r>
        <w:t>E:</w:t>
      </w:r>
      <w:r>
        <w:rPr>
          <w:spacing w:val="-7"/>
        </w:rPr>
        <w:t xml:space="preserve"> </w:t>
      </w:r>
      <w:r>
        <w:t>BSW Practicum Placement Preparation Process</w:t>
      </w:r>
      <w:bookmarkEnd w:id="54"/>
    </w:p>
    <w:p w:rsidR="00B027CB" w:rsidP="00B027CB" w:rsidRDefault="00B027CB" w14:paraId="6273EB87" w14:textId="77777777">
      <w:pPr>
        <w:spacing w:before="76" w:line="237" w:lineRule="auto"/>
        <w:ind w:left="43" w:right="3948" w:hanging="43"/>
        <w:rPr>
          <w:rFonts w:ascii="Arial"/>
          <w:b/>
          <w:w w:val="90"/>
        </w:rPr>
      </w:pPr>
    </w:p>
    <w:p w:rsidR="003944A5" w:rsidRDefault="00956B32" w14:paraId="13239177" w14:textId="199ACB3F">
      <w:pPr>
        <w:spacing w:before="76" w:line="237" w:lineRule="auto"/>
        <w:ind w:left="3788" w:right="3948" w:hanging="43"/>
        <w:jc w:val="center"/>
        <w:rPr>
          <w:rFonts w:ascii="Arial"/>
          <w:b/>
        </w:rPr>
      </w:pPr>
      <w:r>
        <w:rPr>
          <w:rFonts w:ascii="Arial"/>
          <w:b/>
          <w:w w:val="90"/>
        </w:rPr>
        <w:t>BSW</w:t>
      </w:r>
      <w:r>
        <w:rPr>
          <w:rFonts w:ascii="Arial"/>
          <w:b/>
          <w:spacing w:val="-10"/>
          <w:w w:val="90"/>
        </w:rPr>
        <w:t xml:space="preserve"> </w:t>
      </w:r>
      <w:r>
        <w:rPr>
          <w:rFonts w:ascii="Arial"/>
          <w:b/>
          <w:w w:val="90"/>
        </w:rPr>
        <w:t>PRACTICUM</w:t>
      </w:r>
      <w:r>
        <w:rPr>
          <w:rFonts w:ascii="Arial"/>
          <w:b/>
          <w:spacing w:val="-9"/>
          <w:w w:val="90"/>
        </w:rPr>
        <w:t xml:space="preserve"> </w:t>
      </w:r>
      <w:r>
        <w:rPr>
          <w:rFonts w:ascii="Arial"/>
          <w:b/>
          <w:w w:val="90"/>
        </w:rPr>
        <w:t xml:space="preserve">PLACEMENT </w:t>
      </w:r>
      <w:r>
        <w:rPr>
          <w:rFonts w:ascii="Arial"/>
          <w:b/>
          <w:w w:val="80"/>
        </w:rPr>
        <w:t>PREPARATION</w:t>
      </w:r>
      <w:r>
        <w:rPr>
          <w:rFonts w:ascii="Arial"/>
          <w:b/>
          <w:spacing w:val="-4"/>
          <w:w w:val="80"/>
        </w:rPr>
        <w:t xml:space="preserve"> </w:t>
      </w:r>
      <w:r>
        <w:rPr>
          <w:rFonts w:ascii="Arial"/>
          <w:b/>
          <w:w w:val="80"/>
        </w:rPr>
        <w:t>PROCESS</w:t>
      </w:r>
      <w:r>
        <w:rPr>
          <w:rFonts w:ascii="Arial"/>
          <w:b/>
          <w:spacing w:val="-3"/>
          <w:w w:val="80"/>
        </w:rPr>
        <w:t xml:space="preserve"> </w:t>
      </w:r>
      <w:r>
        <w:rPr>
          <w:rFonts w:ascii="Arial"/>
          <w:b/>
          <w:w w:val="80"/>
        </w:rPr>
        <w:t>(Checklist)</w:t>
      </w:r>
    </w:p>
    <w:p w:rsidR="003944A5" w:rsidRDefault="003944A5" w14:paraId="569043CB" w14:textId="77777777">
      <w:pPr>
        <w:pStyle w:val="BodyText"/>
        <w:spacing w:before="2"/>
        <w:rPr>
          <w:rFonts w:ascii="Arial"/>
          <w:b/>
          <w:sz w:val="22"/>
        </w:rPr>
      </w:pPr>
    </w:p>
    <w:p w:rsidR="003944A5" w:rsidRDefault="00956B32" w14:paraId="77859A1C" w14:textId="77777777">
      <w:pPr>
        <w:spacing w:line="237" w:lineRule="auto"/>
        <w:ind w:left="660" w:right="882"/>
        <w:rPr>
          <w:rFonts w:ascii="Arial"/>
        </w:rPr>
      </w:pPr>
      <w:r>
        <w:rPr>
          <w:rFonts w:ascii="Arial"/>
          <w:w w:val="80"/>
        </w:rPr>
        <w:t>Before</w:t>
      </w:r>
      <w:r>
        <w:rPr>
          <w:rFonts w:ascii="Arial"/>
          <w:spacing w:val="-4"/>
          <w:w w:val="80"/>
        </w:rPr>
        <w:t xml:space="preserve"> </w:t>
      </w:r>
      <w:r>
        <w:rPr>
          <w:rFonts w:ascii="Arial"/>
          <w:w w:val="80"/>
        </w:rPr>
        <w:t>being</w:t>
      </w:r>
      <w:r>
        <w:rPr>
          <w:rFonts w:ascii="Arial"/>
          <w:spacing w:val="-3"/>
          <w:w w:val="80"/>
        </w:rPr>
        <w:t xml:space="preserve"> </w:t>
      </w:r>
      <w:r>
        <w:rPr>
          <w:rFonts w:ascii="Arial"/>
          <w:w w:val="80"/>
        </w:rPr>
        <w:t>formally</w:t>
      </w:r>
      <w:r>
        <w:rPr>
          <w:rFonts w:ascii="Arial"/>
          <w:spacing w:val="-3"/>
          <w:w w:val="80"/>
        </w:rPr>
        <w:t xml:space="preserve"> </w:t>
      </w:r>
      <w:r>
        <w:rPr>
          <w:rFonts w:ascii="Arial"/>
          <w:w w:val="80"/>
        </w:rPr>
        <w:t>registered</w:t>
      </w:r>
      <w:r>
        <w:rPr>
          <w:rFonts w:ascii="Arial"/>
          <w:spacing w:val="-3"/>
        </w:rPr>
        <w:t xml:space="preserve"> </w:t>
      </w:r>
      <w:r>
        <w:rPr>
          <w:rFonts w:ascii="Arial"/>
          <w:w w:val="80"/>
        </w:rPr>
        <w:t>for</w:t>
      </w:r>
      <w:r>
        <w:rPr>
          <w:rFonts w:ascii="Arial"/>
          <w:spacing w:val="-3"/>
          <w:w w:val="80"/>
        </w:rPr>
        <w:t xml:space="preserve"> </w:t>
      </w:r>
      <w:r>
        <w:rPr>
          <w:rFonts w:ascii="Arial"/>
          <w:w w:val="80"/>
        </w:rPr>
        <w:t>SOCW</w:t>
      </w:r>
      <w:r>
        <w:rPr>
          <w:rFonts w:ascii="Arial"/>
          <w:spacing w:val="-3"/>
          <w:w w:val="80"/>
        </w:rPr>
        <w:t xml:space="preserve"> </w:t>
      </w:r>
      <w:r>
        <w:rPr>
          <w:rFonts w:ascii="Arial"/>
          <w:w w:val="80"/>
        </w:rPr>
        <w:t>4300</w:t>
      </w:r>
      <w:r>
        <w:rPr>
          <w:rFonts w:ascii="Arial"/>
          <w:spacing w:val="-4"/>
          <w:w w:val="80"/>
        </w:rPr>
        <w:t xml:space="preserve"> </w:t>
      </w:r>
      <w:r>
        <w:rPr>
          <w:rFonts w:ascii="Arial"/>
          <w:w w:val="80"/>
        </w:rPr>
        <w:t>(Practicum &amp;</w:t>
      </w:r>
      <w:r>
        <w:rPr>
          <w:rFonts w:ascii="Arial"/>
          <w:spacing w:val="-1"/>
        </w:rPr>
        <w:t xml:space="preserve"> </w:t>
      </w:r>
      <w:r>
        <w:rPr>
          <w:rFonts w:ascii="Arial"/>
          <w:w w:val="80"/>
        </w:rPr>
        <w:t>Seminar</w:t>
      </w:r>
      <w:r>
        <w:rPr>
          <w:rFonts w:ascii="Arial"/>
          <w:spacing w:val="-3"/>
          <w:w w:val="80"/>
        </w:rPr>
        <w:t xml:space="preserve"> </w:t>
      </w:r>
      <w:r>
        <w:rPr>
          <w:rFonts w:ascii="Arial"/>
          <w:w w:val="80"/>
        </w:rPr>
        <w:t>I),</w:t>
      </w:r>
      <w:r>
        <w:rPr>
          <w:rFonts w:ascii="Arial"/>
          <w:spacing w:val="-3"/>
          <w:w w:val="80"/>
        </w:rPr>
        <w:t xml:space="preserve"> </w:t>
      </w:r>
      <w:r>
        <w:rPr>
          <w:rFonts w:ascii="Arial"/>
          <w:w w:val="80"/>
        </w:rPr>
        <w:t>the</w:t>
      </w:r>
      <w:r>
        <w:rPr>
          <w:rFonts w:ascii="Arial"/>
          <w:spacing w:val="-3"/>
          <w:w w:val="80"/>
        </w:rPr>
        <w:t xml:space="preserve"> </w:t>
      </w:r>
      <w:r>
        <w:rPr>
          <w:rFonts w:ascii="Arial"/>
          <w:w w:val="80"/>
        </w:rPr>
        <w:t>following</w:t>
      </w:r>
      <w:r>
        <w:rPr>
          <w:rFonts w:ascii="Arial"/>
          <w:spacing w:val="-3"/>
          <w:w w:val="80"/>
        </w:rPr>
        <w:t xml:space="preserve"> </w:t>
      </w:r>
      <w:r>
        <w:rPr>
          <w:rFonts w:ascii="Arial"/>
          <w:w w:val="80"/>
        </w:rPr>
        <w:t>should</w:t>
      </w:r>
      <w:r>
        <w:rPr>
          <w:rFonts w:ascii="Arial"/>
          <w:spacing w:val="-1"/>
        </w:rPr>
        <w:t xml:space="preserve"> </w:t>
      </w:r>
      <w:r>
        <w:rPr>
          <w:rFonts w:ascii="Arial"/>
          <w:w w:val="80"/>
        </w:rPr>
        <w:t>be</w:t>
      </w:r>
      <w:r>
        <w:rPr>
          <w:rFonts w:ascii="Arial"/>
          <w:spacing w:val="-3"/>
          <w:w w:val="80"/>
        </w:rPr>
        <w:t xml:space="preserve"> </w:t>
      </w:r>
      <w:r>
        <w:rPr>
          <w:rFonts w:ascii="Arial"/>
          <w:w w:val="80"/>
        </w:rPr>
        <w:t>completed</w:t>
      </w:r>
      <w:r>
        <w:rPr>
          <w:rFonts w:ascii="Arial"/>
          <w:spacing w:val="-4"/>
          <w:w w:val="80"/>
        </w:rPr>
        <w:t xml:space="preserve"> </w:t>
      </w:r>
      <w:r>
        <w:rPr>
          <w:rFonts w:ascii="Arial"/>
          <w:b/>
          <w:w w:val="80"/>
          <w:u w:val="thick"/>
        </w:rPr>
        <w:t>prior</w:t>
      </w:r>
      <w:r>
        <w:rPr>
          <w:rFonts w:ascii="Arial"/>
          <w:b/>
          <w:spacing w:val="-3"/>
          <w:w w:val="80"/>
          <w:u w:val="thick"/>
        </w:rPr>
        <w:t xml:space="preserve"> </w:t>
      </w:r>
      <w:r>
        <w:rPr>
          <w:rFonts w:ascii="Arial"/>
          <w:b/>
          <w:w w:val="80"/>
          <w:u w:val="thick"/>
        </w:rPr>
        <w:t>to</w:t>
      </w:r>
      <w:r>
        <w:rPr>
          <w:rFonts w:ascii="Arial"/>
          <w:b/>
          <w:w w:val="80"/>
        </w:rPr>
        <w:t xml:space="preserve"> </w:t>
      </w:r>
      <w:r>
        <w:rPr>
          <w:rFonts w:ascii="Arial"/>
          <w:b/>
          <w:w w:val="85"/>
          <w:u w:val="thick"/>
        </w:rPr>
        <w:t>the first practicum (SOCW 4300) beginning</w:t>
      </w:r>
      <w:r>
        <w:rPr>
          <w:rFonts w:ascii="Arial"/>
          <w:w w:val="85"/>
        </w:rPr>
        <w:t>.</w:t>
      </w:r>
    </w:p>
    <w:p w:rsidR="003944A5" w:rsidRDefault="00956B32" w14:paraId="5B761C6E" w14:textId="77777777">
      <w:pPr>
        <w:tabs>
          <w:tab w:val="left" w:pos="6742"/>
          <w:tab w:val="left" w:pos="9843"/>
        </w:tabs>
        <w:spacing w:before="246"/>
        <w:ind w:left="660"/>
        <w:rPr>
          <w:rFonts w:ascii="Arial"/>
          <w:b/>
        </w:rPr>
      </w:pPr>
      <w:r>
        <w:rPr>
          <w:rFonts w:ascii="Arial"/>
          <w:b/>
          <w:w w:val="80"/>
        </w:rPr>
        <w:t>Student</w:t>
      </w:r>
      <w:r>
        <w:rPr>
          <w:rFonts w:ascii="Arial"/>
          <w:b/>
          <w:w w:val="95"/>
        </w:rPr>
        <w:t xml:space="preserve"> Name: </w:t>
      </w:r>
      <w:r>
        <w:rPr>
          <w:rFonts w:ascii="Arial"/>
          <w:b/>
          <w:u w:val="single"/>
        </w:rPr>
        <w:tab/>
      </w:r>
      <w:r>
        <w:rPr>
          <w:rFonts w:ascii="Arial"/>
          <w:b/>
          <w:w w:val="95"/>
        </w:rPr>
        <w:t xml:space="preserve">ID: </w:t>
      </w:r>
      <w:r>
        <w:rPr>
          <w:rFonts w:ascii="Arial"/>
          <w:b/>
          <w:u w:val="single"/>
        </w:rPr>
        <w:tab/>
      </w:r>
    </w:p>
    <w:p w:rsidR="003944A5" w:rsidRDefault="003944A5" w14:paraId="5D2D9654" w14:textId="77777777">
      <w:pPr>
        <w:pStyle w:val="BodyText"/>
        <w:spacing w:before="16"/>
        <w:rPr>
          <w:rFonts w:ascii="Arial"/>
          <w:b/>
          <w:sz w:val="20"/>
        </w:rPr>
      </w:pPr>
    </w:p>
    <w:tbl>
      <w:tblPr>
        <w:tblW w:w="0" w:type="auto"/>
        <w:tblInd w:w="5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349"/>
        <w:gridCol w:w="8102"/>
      </w:tblGrid>
      <w:tr w:rsidR="003944A5" w14:paraId="71FB4550" w14:textId="77777777">
        <w:trPr>
          <w:trHeight w:val="505"/>
        </w:trPr>
        <w:tc>
          <w:tcPr>
            <w:tcW w:w="1349" w:type="dxa"/>
          </w:tcPr>
          <w:p w:rsidR="003944A5" w:rsidRDefault="00956B32" w14:paraId="38ED03B6" w14:textId="77777777">
            <w:pPr>
              <w:pStyle w:val="TableParagraph"/>
              <w:spacing w:line="245" w:lineRule="exact"/>
              <w:ind w:left="11"/>
              <w:rPr>
                <w:rFonts w:ascii="Arial"/>
                <w:b/>
              </w:rPr>
            </w:pPr>
            <w:r>
              <w:rPr>
                <w:rFonts w:ascii="Arial"/>
                <w:b/>
                <w:w w:val="75"/>
              </w:rPr>
              <w:t>Field</w:t>
            </w:r>
            <w:r>
              <w:rPr>
                <w:rFonts w:ascii="Arial"/>
                <w:b/>
                <w:spacing w:val="5"/>
              </w:rPr>
              <w:t xml:space="preserve"> </w:t>
            </w:r>
            <w:r>
              <w:rPr>
                <w:rFonts w:ascii="Arial"/>
                <w:b/>
                <w:spacing w:val="-2"/>
                <w:w w:val="90"/>
              </w:rPr>
              <w:t>Director</w:t>
            </w:r>
          </w:p>
          <w:p w:rsidR="003944A5" w:rsidRDefault="00956B32" w14:paraId="77B425DF" w14:textId="77777777">
            <w:pPr>
              <w:pStyle w:val="TableParagraph"/>
              <w:spacing w:line="241" w:lineRule="exact"/>
              <w:ind w:left="11"/>
              <w:rPr>
                <w:rFonts w:ascii="Arial"/>
                <w:b/>
              </w:rPr>
            </w:pPr>
            <w:r>
              <w:rPr>
                <w:rFonts w:ascii="Arial"/>
                <w:b/>
                <w:spacing w:val="-2"/>
              </w:rPr>
              <w:t>Initials</w:t>
            </w:r>
          </w:p>
        </w:tc>
        <w:tc>
          <w:tcPr>
            <w:tcW w:w="8102" w:type="dxa"/>
          </w:tcPr>
          <w:p w:rsidR="003944A5" w:rsidRDefault="003944A5" w14:paraId="551DC429" w14:textId="77777777">
            <w:pPr>
              <w:pStyle w:val="TableParagraph"/>
              <w:rPr>
                <w:rFonts w:ascii="Times New Roman"/>
                <w:sz w:val="16"/>
              </w:rPr>
            </w:pPr>
          </w:p>
        </w:tc>
      </w:tr>
      <w:tr w:rsidR="003944A5" w14:paraId="229F8B4D" w14:textId="77777777">
        <w:trPr>
          <w:trHeight w:val="493"/>
        </w:trPr>
        <w:tc>
          <w:tcPr>
            <w:tcW w:w="1349" w:type="dxa"/>
          </w:tcPr>
          <w:p w:rsidR="003944A5" w:rsidRDefault="003944A5" w14:paraId="4F9F07E5" w14:textId="77777777">
            <w:pPr>
              <w:pStyle w:val="TableParagraph"/>
              <w:rPr>
                <w:rFonts w:ascii="Times New Roman"/>
                <w:sz w:val="16"/>
              </w:rPr>
            </w:pPr>
          </w:p>
        </w:tc>
        <w:tc>
          <w:tcPr>
            <w:tcW w:w="8102" w:type="dxa"/>
          </w:tcPr>
          <w:p w:rsidR="003944A5" w:rsidRDefault="00956B32" w14:paraId="22FEC385" w14:textId="77777777">
            <w:pPr>
              <w:pStyle w:val="TableParagraph"/>
              <w:tabs>
                <w:tab w:val="left" w:pos="733"/>
              </w:tabs>
              <w:spacing w:line="244" w:lineRule="exact"/>
              <w:ind w:left="88" w:right="936"/>
              <w:rPr>
                <w:rFonts w:ascii="Arial"/>
              </w:rPr>
            </w:pPr>
            <w:r>
              <w:rPr>
                <w:rFonts w:ascii="Arial"/>
                <w:spacing w:val="-6"/>
                <w:w w:val="90"/>
              </w:rPr>
              <w:t>1.</w:t>
            </w:r>
            <w:r>
              <w:rPr>
                <w:rFonts w:ascii="Arial"/>
              </w:rPr>
              <w:tab/>
            </w:r>
            <w:r>
              <w:rPr>
                <w:rFonts w:ascii="Arial"/>
                <w:w w:val="75"/>
              </w:rPr>
              <w:t>Field</w:t>
            </w:r>
            <w:r>
              <w:rPr>
                <w:rFonts w:ascii="Arial"/>
              </w:rPr>
              <w:t xml:space="preserve"> </w:t>
            </w:r>
            <w:r>
              <w:rPr>
                <w:rFonts w:ascii="Arial"/>
                <w:w w:val="75"/>
              </w:rPr>
              <w:t>Director</w:t>
            </w:r>
            <w:r>
              <w:rPr>
                <w:rFonts w:ascii="Arial"/>
              </w:rPr>
              <w:t xml:space="preserve"> </w:t>
            </w:r>
            <w:r>
              <w:rPr>
                <w:rFonts w:ascii="Arial"/>
                <w:w w:val="75"/>
              </w:rPr>
              <w:t>reviews</w:t>
            </w:r>
            <w:r>
              <w:rPr>
                <w:rFonts w:ascii="Arial"/>
              </w:rPr>
              <w:t xml:space="preserve"> </w:t>
            </w:r>
            <w:r>
              <w:rPr>
                <w:rFonts w:ascii="Arial"/>
                <w:w w:val="75"/>
              </w:rPr>
              <w:t>academic</w:t>
            </w:r>
            <w:r>
              <w:rPr>
                <w:rFonts w:ascii="Arial"/>
              </w:rPr>
              <w:t xml:space="preserve"> </w:t>
            </w:r>
            <w:r>
              <w:rPr>
                <w:rFonts w:ascii="Arial"/>
                <w:w w:val="75"/>
              </w:rPr>
              <w:t>history</w:t>
            </w:r>
            <w:r>
              <w:rPr>
                <w:rFonts w:ascii="Arial"/>
              </w:rPr>
              <w:t xml:space="preserve"> </w:t>
            </w:r>
            <w:r>
              <w:rPr>
                <w:rFonts w:ascii="Arial"/>
                <w:w w:val="75"/>
              </w:rPr>
              <w:t>and</w:t>
            </w:r>
            <w:r>
              <w:rPr>
                <w:rFonts w:ascii="Arial"/>
              </w:rPr>
              <w:t xml:space="preserve"> </w:t>
            </w:r>
            <w:r>
              <w:rPr>
                <w:rFonts w:ascii="Arial"/>
                <w:w w:val="75"/>
              </w:rPr>
              <w:t>confirms</w:t>
            </w:r>
            <w:r>
              <w:rPr>
                <w:rFonts w:ascii="Arial"/>
              </w:rPr>
              <w:t xml:space="preserve"> </w:t>
            </w:r>
            <w:r>
              <w:rPr>
                <w:rFonts w:ascii="Arial"/>
                <w:w w:val="75"/>
              </w:rPr>
              <w:t>that</w:t>
            </w:r>
            <w:r>
              <w:rPr>
                <w:rFonts w:ascii="Arial"/>
                <w:spacing w:val="40"/>
              </w:rPr>
              <w:t xml:space="preserve"> </w:t>
            </w:r>
            <w:r>
              <w:rPr>
                <w:rFonts w:ascii="Arial"/>
                <w:w w:val="75"/>
              </w:rPr>
              <w:t>student</w:t>
            </w:r>
            <w:r>
              <w:rPr>
                <w:rFonts w:ascii="Arial"/>
              </w:rPr>
              <w:t xml:space="preserve"> </w:t>
            </w:r>
            <w:r>
              <w:rPr>
                <w:rFonts w:ascii="Arial"/>
                <w:w w:val="75"/>
              </w:rPr>
              <w:t>is</w:t>
            </w:r>
            <w:r>
              <w:rPr>
                <w:rFonts w:ascii="Arial"/>
              </w:rPr>
              <w:t xml:space="preserve"> </w:t>
            </w:r>
            <w:r>
              <w:rPr>
                <w:rFonts w:ascii="Arial"/>
                <w:w w:val="75"/>
              </w:rPr>
              <w:t>eligible</w:t>
            </w:r>
            <w:r>
              <w:rPr>
                <w:rFonts w:ascii="Arial"/>
              </w:rPr>
              <w:t xml:space="preserve"> </w:t>
            </w:r>
            <w:r>
              <w:rPr>
                <w:rFonts w:ascii="Arial"/>
                <w:w w:val="75"/>
              </w:rPr>
              <w:t>for</w:t>
            </w:r>
            <w:r>
              <w:rPr>
                <w:rFonts w:ascii="Arial"/>
              </w:rPr>
              <w:t xml:space="preserve"> </w:t>
            </w:r>
            <w:r>
              <w:rPr>
                <w:rFonts w:ascii="Arial"/>
                <w:w w:val="75"/>
              </w:rPr>
              <w:t xml:space="preserve">field </w:t>
            </w:r>
            <w:r>
              <w:rPr>
                <w:rFonts w:ascii="Arial"/>
                <w:w w:val="90"/>
              </w:rPr>
              <w:t>education year.</w:t>
            </w:r>
          </w:p>
        </w:tc>
      </w:tr>
      <w:tr w:rsidR="003944A5" w14:paraId="5B9B91A6" w14:textId="77777777">
        <w:trPr>
          <w:trHeight w:val="252"/>
        </w:trPr>
        <w:tc>
          <w:tcPr>
            <w:tcW w:w="1349" w:type="dxa"/>
          </w:tcPr>
          <w:p w:rsidR="003944A5" w:rsidRDefault="003944A5" w14:paraId="5DAFD579" w14:textId="77777777">
            <w:pPr>
              <w:pStyle w:val="TableParagraph"/>
              <w:rPr>
                <w:rFonts w:ascii="Times New Roman"/>
                <w:sz w:val="16"/>
              </w:rPr>
            </w:pPr>
          </w:p>
        </w:tc>
        <w:tc>
          <w:tcPr>
            <w:tcW w:w="8102" w:type="dxa"/>
          </w:tcPr>
          <w:p w:rsidR="003944A5" w:rsidRDefault="00956B32" w14:paraId="3D9D6E41" w14:textId="77777777">
            <w:pPr>
              <w:pStyle w:val="TableParagraph"/>
              <w:tabs>
                <w:tab w:val="left" w:pos="733"/>
              </w:tabs>
              <w:spacing w:line="232" w:lineRule="exact"/>
              <w:ind w:left="88"/>
              <w:rPr>
                <w:rFonts w:ascii="Arial" w:hAnsi="Arial"/>
              </w:rPr>
            </w:pPr>
            <w:r>
              <w:rPr>
                <w:rFonts w:ascii="Arial" w:hAnsi="Arial"/>
                <w:spacing w:val="-5"/>
                <w:w w:val="90"/>
              </w:rPr>
              <w:t>2.</w:t>
            </w:r>
            <w:r>
              <w:rPr>
                <w:rFonts w:ascii="Arial" w:hAnsi="Arial"/>
              </w:rPr>
              <w:tab/>
            </w:r>
            <w:r>
              <w:rPr>
                <w:rFonts w:ascii="Arial" w:hAnsi="Arial"/>
                <w:w w:val="75"/>
              </w:rPr>
              <w:t>Field</w:t>
            </w:r>
            <w:r>
              <w:rPr>
                <w:rFonts w:ascii="Arial" w:hAnsi="Arial"/>
                <w:spacing w:val="21"/>
              </w:rPr>
              <w:t xml:space="preserve"> </w:t>
            </w:r>
            <w:r>
              <w:rPr>
                <w:rFonts w:ascii="Arial" w:hAnsi="Arial"/>
                <w:w w:val="75"/>
              </w:rPr>
              <w:t>Director</w:t>
            </w:r>
            <w:r>
              <w:rPr>
                <w:rFonts w:ascii="Arial" w:hAnsi="Arial"/>
                <w:spacing w:val="22"/>
              </w:rPr>
              <w:t xml:space="preserve"> </w:t>
            </w:r>
            <w:r>
              <w:rPr>
                <w:rFonts w:ascii="Arial" w:hAnsi="Arial"/>
                <w:w w:val="75"/>
              </w:rPr>
              <w:t>receives</w:t>
            </w:r>
            <w:r>
              <w:rPr>
                <w:rFonts w:ascii="Arial" w:hAnsi="Arial"/>
                <w:spacing w:val="20"/>
              </w:rPr>
              <w:t xml:space="preserve"> </w:t>
            </w:r>
            <w:r>
              <w:rPr>
                <w:rFonts w:ascii="Arial" w:hAnsi="Arial"/>
                <w:w w:val="75"/>
              </w:rPr>
              <w:t>the</w:t>
            </w:r>
            <w:r>
              <w:rPr>
                <w:rFonts w:ascii="Arial" w:hAnsi="Arial"/>
                <w:spacing w:val="20"/>
              </w:rPr>
              <w:t xml:space="preserve"> </w:t>
            </w:r>
            <w:r>
              <w:rPr>
                <w:rFonts w:ascii="Arial" w:hAnsi="Arial"/>
                <w:w w:val="75"/>
              </w:rPr>
              <w:t>student’s</w:t>
            </w:r>
            <w:r>
              <w:rPr>
                <w:rFonts w:ascii="Arial" w:hAnsi="Arial"/>
                <w:spacing w:val="22"/>
              </w:rPr>
              <w:t xml:space="preserve"> </w:t>
            </w:r>
            <w:r>
              <w:rPr>
                <w:rFonts w:ascii="Arial" w:hAnsi="Arial"/>
                <w:w w:val="75"/>
              </w:rPr>
              <w:t>complete</w:t>
            </w:r>
            <w:r>
              <w:rPr>
                <w:rFonts w:ascii="Arial" w:hAnsi="Arial"/>
                <w:spacing w:val="22"/>
              </w:rPr>
              <w:t xml:space="preserve"> </w:t>
            </w:r>
            <w:r>
              <w:rPr>
                <w:rFonts w:ascii="Arial" w:hAnsi="Arial"/>
                <w:w w:val="75"/>
              </w:rPr>
              <w:t>field</w:t>
            </w:r>
            <w:r>
              <w:rPr>
                <w:rFonts w:ascii="Arial" w:hAnsi="Arial"/>
                <w:spacing w:val="22"/>
              </w:rPr>
              <w:t xml:space="preserve"> </w:t>
            </w:r>
            <w:r>
              <w:rPr>
                <w:rFonts w:ascii="Arial" w:hAnsi="Arial"/>
                <w:spacing w:val="-2"/>
                <w:w w:val="75"/>
              </w:rPr>
              <w:t>application.</w:t>
            </w:r>
          </w:p>
        </w:tc>
      </w:tr>
      <w:tr w:rsidR="003944A5" w14:paraId="3BEE72F0" w14:textId="77777777">
        <w:trPr>
          <w:trHeight w:val="1244"/>
        </w:trPr>
        <w:tc>
          <w:tcPr>
            <w:tcW w:w="1349" w:type="dxa"/>
          </w:tcPr>
          <w:p w:rsidR="003944A5" w:rsidRDefault="003944A5" w14:paraId="7A2F6591" w14:textId="77777777">
            <w:pPr>
              <w:pStyle w:val="TableParagraph"/>
              <w:rPr>
                <w:rFonts w:ascii="Times New Roman"/>
                <w:sz w:val="16"/>
              </w:rPr>
            </w:pPr>
          </w:p>
        </w:tc>
        <w:tc>
          <w:tcPr>
            <w:tcW w:w="8102" w:type="dxa"/>
          </w:tcPr>
          <w:p w:rsidR="003944A5" w:rsidRDefault="00956B32" w14:paraId="07586AD5" w14:textId="77777777">
            <w:pPr>
              <w:pStyle w:val="TableParagraph"/>
              <w:spacing w:line="246" w:lineRule="exact"/>
              <w:ind w:left="88"/>
              <w:jc w:val="both"/>
              <w:rPr>
                <w:rFonts w:ascii="Arial"/>
              </w:rPr>
            </w:pPr>
            <w:r>
              <w:rPr>
                <w:rFonts w:ascii="Arial"/>
                <w:w w:val="85"/>
              </w:rPr>
              <w:t>3.</w:t>
            </w:r>
            <w:r>
              <w:rPr>
                <w:rFonts w:ascii="Arial"/>
                <w:spacing w:val="59"/>
              </w:rPr>
              <w:t xml:space="preserve">   </w:t>
            </w:r>
            <w:r>
              <w:rPr>
                <w:rFonts w:ascii="Arial"/>
                <w:w w:val="85"/>
              </w:rPr>
              <w:t>Placement</w:t>
            </w:r>
            <w:r>
              <w:rPr>
                <w:rFonts w:ascii="Arial"/>
                <w:spacing w:val="-5"/>
                <w:w w:val="85"/>
              </w:rPr>
              <w:t xml:space="preserve"> </w:t>
            </w:r>
            <w:r>
              <w:rPr>
                <w:rFonts w:ascii="Arial"/>
                <w:w w:val="85"/>
              </w:rPr>
              <w:t>referral</w:t>
            </w:r>
            <w:r>
              <w:rPr>
                <w:rFonts w:ascii="Arial"/>
                <w:spacing w:val="-6"/>
                <w:w w:val="85"/>
              </w:rPr>
              <w:t xml:space="preserve"> </w:t>
            </w:r>
            <w:r>
              <w:rPr>
                <w:rFonts w:ascii="Arial"/>
                <w:w w:val="85"/>
              </w:rPr>
              <w:t>identified</w:t>
            </w:r>
            <w:r>
              <w:rPr>
                <w:rFonts w:ascii="Arial"/>
                <w:spacing w:val="-5"/>
                <w:w w:val="85"/>
              </w:rPr>
              <w:t xml:space="preserve"> </w:t>
            </w:r>
            <w:r>
              <w:rPr>
                <w:rFonts w:ascii="Arial"/>
                <w:w w:val="85"/>
              </w:rPr>
              <w:t>and</w:t>
            </w:r>
            <w:r>
              <w:rPr>
                <w:rFonts w:ascii="Arial"/>
                <w:spacing w:val="-5"/>
                <w:w w:val="85"/>
              </w:rPr>
              <w:t xml:space="preserve"> </w:t>
            </w:r>
            <w:r>
              <w:rPr>
                <w:rFonts w:ascii="Arial"/>
                <w:spacing w:val="-2"/>
                <w:w w:val="85"/>
              </w:rPr>
              <w:t>contacted:</w:t>
            </w:r>
          </w:p>
          <w:p w:rsidR="003944A5" w:rsidRDefault="00956B32" w14:paraId="66072A4B" w14:textId="77777777">
            <w:pPr>
              <w:pStyle w:val="TableParagraph"/>
              <w:tabs>
                <w:tab w:val="left" w:pos="7065"/>
                <w:tab w:val="left" w:pos="7110"/>
              </w:tabs>
              <w:spacing w:before="5" w:line="235" w:lineRule="auto"/>
              <w:ind w:left="359" w:right="964"/>
              <w:jc w:val="both"/>
              <w:rPr>
                <w:rFonts w:ascii="Arial"/>
              </w:rPr>
            </w:pPr>
            <w:r>
              <w:rPr>
                <w:noProof/>
              </w:rPr>
              <mc:AlternateContent>
                <mc:Choice Requires="wpg">
                  <w:drawing>
                    <wp:anchor distT="0" distB="0" distL="0" distR="0" simplePos="0" relativeHeight="251614208" behindDoc="1" locked="0" layoutInCell="1" allowOverlap="1" wp14:anchorId="16401090" wp14:editId="45C4756A">
                      <wp:simplePos x="0" y="0"/>
                      <wp:positionH relativeFrom="column">
                        <wp:posOffset>228472</wp:posOffset>
                      </wp:positionH>
                      <wp:positionV relativeFrom="paragraph">
                        <wp:posOffset>615143</wp:posOffset>
                      </wp:positionV>
                      <wp:extent cx="4200525" cy="6985"/>
                      <wp:effectExtent l="0" t="0" r="0" b="0"/>
                      <wp:wrapNone/>
                      <wp:docPr id="65" name="Group 65" descr="P1565C8T2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0525" cy="6985"/>
                                <a:chOff x="0" y="0"/>
                                <a:chExt cx="4200525" cy="6985"/>
                              </a:xfrm>
                            </wpg:grpSpPr>
                            <wps:wsp>
                              <wps:cNvPr id="66" name="Graphic 66"/>
                              <wps:cNvSpPr/>
                              <wps:spPr>
                                <a:xfrm>
                                  <a:off x="0" y="3492"/>
                                  <a:ext cx="4200525" cy="1270"/>
                                </a:xfrm>
                                <a:custGeom>
                                  <a:avLst/>
                                  <a:gdLst/>
                                  <a:ahLst/>
                                  <a:cxnLst/>
                                  <a:rect l="l" t="t" r="r" b="b"/>
                                  <a:pathLst>
                                    <a:path w="4200525">
                                      <a:moveTo>
                                        <a:pt x="0" y="0"/>
                                      </a:moveTo>
                                      <a:lnTo>
                                        <a:pt x="4200271" y="0"/>
                                      </a:lnTo>
                                    </a:path>
                                  </a:pathLst>
                                </a:custGeom>
                                <a:ln w="6985">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6147BE59">
                    <v:group id="Group 65" style="position:absolute;margin-left:18pt;margin-top:48.45pt;width:330.75pt;height:.55pt;z-index:-251702272;mso-wrap-distance-left:0;mso-wrap-distance-right:0" alt="P1565C8T24#y1" coordsize="42005,69" o:spid="_x0000_s1026" w14:anchorId="4635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">
                      <v:shape id="Graphic 66" style="position:absolute;top:34;width:42005;height:13;visibility:visible;mso-wrap-style:square;v-text-anchor:top" coordsize="4200525,1270" o:spid="_x0000_s1027" filled="f" strokeweight=".55pt" path="m,l42002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">
                        <v:path arrowok="t"/>
                      </v:shape>
                    </v:group>
                  </w:pict>
                </mc:Fallback>
              </mc:AlternateContent>
            </w:r>
            <w:r>
              <w:rPr>
                <w:rFonts w:ascii="Arial"/>
              </w:rPr>
              <w:t xml:space="preserve">Agency: </w:t>
            </w:r>
            <w:r>
              <w:rPr>
                <w:rFonts w:ascii="Arial"/>
                <w:u w:val="single"/>
              </w:rPr>
              <w:tab/>
            </w:r>
            <w:r>
              <w:rPr>
                <w:rFonts w:ascii="Arial"/>
                <w:u w:val="single"/>
              </w:rPr>
              <w:tab/>
            </w:r>
            <w:r>
              <w:rPr>
                <w:rFonts w:ascii="Arial"/>
              </w:rPr>
              <w:t xml:space="preserve"> Contact email/phone: </w:t>
            </w:r>
            <w:r>
              <w:rPr>
                <w:rFonts w:ascii="Arial"/>
                <w:u w:val="single"/>
              </w:rPr>
              <w:tab/>
            </w:r>
            <w:r>
              <w:rPr>
                <w:rFonts w:ascii="Arial"/>
                <w:u w:val="single"/>
              </w:rPr>
              <w:tab/>
            </w:r>
            <w:r>
              <w:rPr>
                <w:rFonts w:ascii="Arial"/>
              </w:rPr>
              <w:t xml:space="preserve"> Agency specific requirements (background, orientation): </w:t>
            </w:r>
            <w:r>
              <w:rPr>
                <w:rFonts w:ascii="Arial"/>
                <w:u w:val="single"/>
              </w:rPr>
              <w:tab/>
            </w:r>
          </w:p>
        </w:tc>
      </w:tr>
      <w:tr w:rsidR="003944A5" w14:paraId="31F30B83" w14:textId="77777777">
        <w:trPr>
          <w:trHeight w:val="2243"/>
        </w:trPr>
        <w:tc>
          <w:tcPr>
            <w:tcW w:w="1349" w:type="dxa"/>
          </w:tcPr>
          <w:p w:rsidR="003944A5" w:rsidRDefault="003944A5" w14:paraId="45BC260C" w14:textId="77777777">
            <w:pPr>
              <w:pStyle w:val="TableParagraph"/>
              <w:rPr>
                <w:rFonts w:ascii="Times New Roman"/>
                <w:sz w:val="16"/>
              </w:rPr>
            </w:pPr>
          </w:p>
        </w:tc>
        <w:tc>
          <w:tcPr>
            <w:tcW w:w="8102" w:type="dxa"/>
          </w:tcPr>
          <w:p w:rsidR="003944A5" w:rsidP="00A84EE3" w:rsidRDefault="00956B32" w14:paraId="5E0C716D" w14:textId="77777777">
            <w:pPr>
              <w:pStyle w:val="TableParagraph"/>
              <w:numPr>
                <w:ilvl w:val="0"/>
                <w:numId w:val="13"/>
              </w:numPr>
              <w:tabs>
                <w:tab w:val="left" w:pos="733"/>
                <w:tab w:val="left" w:pos="6070"/>
              </w:tabs>
              <w:spacing w:line="246" w:lineRule="exact"/>
              <w:ind w:hanging="734"/>
              <w:rPr>
                <w:rFonts w:ascii="Arial"/>
              </w:rPr>
            </w:pPr>
            <w:r>
              <w:rPr>
                <w:rFonts w:ascii="Arial"/>
                <w:w w:val="75"/>
              </w:rPr>
              <w:t>Student</w:t>
            </w:r>
            <w:r>
              <w:rPr>
                <w:rFonts w:ascii="Arial"/>
                <w:spacing w:val="20"/>
              </w:rPr>
              <w:t xml:space="preserve"> </w:t>
            </w:r>
            <w:r>
              <w:rPr>
                <w:rFonts w:ascii="Arial"/>
                <w:w w:val="75"/>
              </w:rPr>
              <w:t>Interview</w:t>
            </w:r>
            <w:r>
              <w:rPr>
                <w:rFonts w:ascii="Arial"/>
                <w:spacing w:val="23"/>
              </w:rPr>
              <w:t xml:space="preserve"> </w:t>
            </w:r>
            <w:r>
              <w:rPr>
                <w:rFonts w:ascii="Arial"/>
                <w:w w:val="75"/>
              </w:rPr>
              <w:t>held</w:t>
            </w:r>
            <w:r>
              <w:rPr>
                <w:rFonts w:ascii="Arial"/>
                <w:spacing w:val="19"/>
              </w:rPr>
              <w:t xml:space="preserve"> </w:t>
            </w:r>
            <w:r>
              <w:rPr>
                <w:rFonts w:ascii="Arial"/>
                <w:w w:val="75"/>
              </w:rPr>
              <w:t>on:</w:t>
            </w:r>
            <w:r>
              <w:rPr>
                <w:rFonts w:ascii="Arial"/>
                <w:spacing w:val="23"/>
              </w:rPr>
              <w:t xml:space="preserve"> </w:t>
            </w:r>
            <w:r>
              <w:rPr>
                <w:rFonts w:ascii="Arial"/>
                <w:u w:val="single"/>
              </w:rPr>
              <w:tab/>
            </w:r>
          </w:p>
          <w:p w:rsidR="003944A5" w:rsidP="00A84EE3" w:rsidRDefault="00956B32" w14:paraId="1E683EFD" w14:textId="77777777">
            <w:pPr>
              <w:pStyle w:val="TableParagraph"/>
              <w:numPr>
                <w:ilvl w:val="1"/>
                <w:numId w:val="13"/>
              </w:numPr>
              <w:tabs>
                <w:tab w:val="left" w:pos="732"/>
              </w:tabs>
              <w:spacing w:before="4" w:line="258" w:lineRule="exact"/>
              <w:ind w:left="732" w:hanging="373"/>
              <w:rPr>
                <w:rFonts w:ascii="Arial" w:hAnsi="Arial"/>
              </w:rPr>
            </w:pPr>
            <w:r>
              <w:rPr>
                <w:rFonts w:ascii="Arial" w:hAnsi="Arial"/>
                <w:w w:val="75"/>
              </w:rPr>
              <w:t>Student</w:t>
            </w:r>
            <w:r>
              <w:rPr>
                <w:rFonts w:ascii="Arial" w:hAnsi="Arial"/>
                <w:spacing w:val="23"/>
              </w:rPr>
              <w:t xml:space="preserve"> </w:t>
            </w:r>
            <w:r>
              <w:rPr>
                <w:rFonts w:ascii="Arial" w:hAnsi="Arial"/>
                <w:w w:val="75"/>
              </w:rPr>
              <w:t>receives</w:t>
            </w:r>
            <w:r>
              <w:rPr>
                <w:rFonts w:ascii="Arial" w:hAnsi="Arial"/>
                <w:spacing w:val="23"/>
              </w:rPr>
              <w:t xml:space="preserve"> </w:t>
            </w:r>
            <w:r>
              <w:rPr>
                <w:rFonts w:ascii="Arial" w:hAnsi="Arial"/>
                <w:w w:val="75"/>
              </w:rPr>
              <w:t>referral</w:t>
            </w:r>
            <w:r>
              <w:rPr>
                <w:rFonts w:ascii="Arial" w:hAnsi="Arial"/>
                <w:spacing w:val="24"/>
              </w:rPr>
              <w:t xml:space="preserve"> </w:t>
            </w:r>
            <w:r>
              <w:rPr>
                <w:rFonts w:ascii="Arial" w:hAnsi="Arial"/>
                <w:w w:val="75"/>
              </w:rPr>
              <w:t>to</w:t>
            </w:r>
            <w:r>
              <w:rPr>
                <w:rFonts w:ascii="Arial" w:hAnsi="Arial"/>
                <w:spacing w:val="26"/>
              </w:rPr>
              <w:t xml:space="preserve"> </w:t>
            </w:r>
            <w:r>
              <w:rPr>
                <w:rFonts w:ascii="Arial" w:hAnsi="Arial"/>
                <w:w w:val="75"/>
              </w:rPr>
              <w:t>practicum</w:t>
            </w:r>
            <w:r>
              <w:rPr>
                <w:rFonts w:ascii="Arial" w:hAnsi="Arial"/>
                <w:spacing w:val="28"/>
              </w:rPr>
              <w:t xml:space="preserve"> </w:t>
            </w:r>
            <w:r>
              <w:rPr>
                <w:rFonts w:ascii="Arial" w:hAnsi="Arial"/>
                <w:spacing w:val="-2"/>
                <w:w w:val="75"/>
              </w:rPr>
              <w:t>agency</w:t>
            </w:r>
          </w:p>
          <w:p w:rsidR="003944A5" w:rsidP="00A84EE3" w:rsidRDefault="00956B32" w14:paraId="204521F7" w14:textId="77777777">
            <w:pPr>
              <w:pStyle w:val="TableParagraph"/>
              <w:numPr>
                <w:ilvl w:val="1"/>
                <w:numId w:val="13"/>
              </w:numPr>
              <w:tabs>
                <w:tab w:val="left" w:pos="732"/>
              </w:tabs>
              <w:spacing w:line="248" w:lineRule="exact"/>
              <w:ind w:left="732" w:hanging="373"/>
              <w:rPr>
                <w:rFonts w:ascii="Arial" w:hAnsi="Arial"/>
              </w:rPr>
            </w:pPr>
            <w:r>
              <w:rPr>
                <w:rFonts w:ascii="Arial" w:hAnsi="Arial"/>
                <w:w w:val="80"/>
              </w:rPr>
              <w:t>Field</w:t>
            </w:r>
            <w:r>
              <w:rPr>
                <w:rFonts w:ascii="Arial" w:hAnsi="Arial"/>
                <w:spacing w:val="-12"/>
              </w:rPr>
              <w:t xml:space="preserve"> </w:t>
            </w:r>
            <w:r>
              <w:rPr>
                <w:rFonts w:ascii="Arial" w:hAnsi="Arial"/>
                <w:w w:val="80"/>
              </w:rPr>
              <w:t>year</w:t>
            </w:r>
            <w:r>
              <w:rPr>
                <w:rFonts w:ascii="Arial" w:hAnsi="Arial"/>
                <w:spacing w:val="-10"/>
              </w:rPr>
              <w:t xml:space="preserve"> </w:t>
            </w:r>
            <w:r>
              <w:rPr>
                <w:rFonts w:ascii="Arial" w:hAnsi="Arial"/>
                <w:w w:val="80"/>
              </w:rPr>
              <w:t>expectations</w:t>
            </w:r>
            <w:r>
              <w:rPr>
                <w:rFonts w:ascii="Arial" w:hAnsi="Arial"/>
                <w:spacing w:val="-7"/>
              </w:rPr>
              <w:t xml:space="preserve"> </w:t>
            </w:r>
            <w:r>
              <w:rPr>
                <w:rFonts w:ascii="Arial" w:hAnsi="Arial"/>
                <w:w w:val="80"/>
              </w:rPr>
              <w:t>and</w:t>
            </w:r>
            <w:r>
              <w:rPr>
                <w:rFonts w:ascii="Arial" w:hAnsi="Arial"/>
                <w:spacing w:val="-10"/>
              </w:rPr>
              <w:t xml:space="preserve"> </w:t>
            </w:r>
            <w:r>
              <w:rPr>
                <w:rFonts w:ascii="Arial" w:hAnsi="Arial"/>
                <w:w w:val="80"/>
              </w:rPr>
              <w:t>agency</w:t>
            </w:r>
            <w:r>
              <w:rPr>
                <w:rFonts w:ascii="Arial" w:hAnsi="Arial"/>
                <w:spacing w:val="-9"/>
              </w:rPr>
              <w:t xml:space="preserve"> </w:t>
            </w:r>
            <w:r>
              <w:rPr>
                <w:rFonts w:ascii="Arial" w:hAnsi="Arial"/>
                <w:w w:val="80"/>
              </w:rPr>
              <w:t>requirements</w:t>
            </w:r>
            <w:r>
              <w:rPr>
                <w:rFonts w:ascii="Arial" w:hAnsi="Arial"/>
                <w:spacing w:val="-6"/>
              </w:rPr>
              <w:t xml:space="preserve"> </w:t>
            </w:r>
            <w:r>
              <w:rPr>
                <w:rFonts w:ascii="Arial" w:hAnsi="Arial"/>
                <w:spacing w:val="-2"/>
                <w:w w:val="80"/>
              </w:rPr>
              <w:t>discussed</w:t>
            </w:r>
          </w:p>
          <w:p w:rsidR="003944A5" w:rsidP="00A84EE3" w:rsidRDefault="00956B32" w14:paraId="1734C119" w14:textId="77777777">
            <w:pPr>
              <w:pStyle w:val="TableParagraph"/>
              <w:numPr>
                <w:ilvl w:val="1"/>
                <w:numId w:val="13"/>
              </w:numPr>
              <w:tabs>
                <w:tab w:val="left" w:pos="732"/>
              </w:tabs>
              <w:spacing w:before="15" w:line="208" w:lineRule="auto"/>
              <w:ind w:right="399" w:firstLine="0"/>
              <w:rPr>
                <w:rFonts w:ascii="Arial" w:hAnsi="Arial"/>
              </w:rPr>
            </w:pPr>
            <w:r>
              <w:rPr>
                <w:rFonts w:ascii="Arial" w:hAnsi="Arial"/>
                <w:w w:val="75"/>
              </w:rPr>
              <w:t>Feedback</w:t>
            </w:r>
            <w:r>
              <w:rPr>
                <w:rFonts w:ascii="Arial" w:hAnsi="Arial"/>
              </w:rPr>
              <w:t xml:space="preserve"> </w:t>
            </w:r>
            <w:r>
              <w:rPr>
                <w:rFonts w:ascii="Arial" w:hAnsi="Arial"/>
                <w:w w:val="75"/>
              </w:rPr>
              <w:t>on</w:t>
            </w:r>
            <w:r>
              <w:rPr>
                <w:rFonts w:ascii="Arial" w:hAnsi="Arial"/>
              </w:rPr>
              <w:t xml:space="preserve"> </w:t>
            </w:r>
            <w:r>
              <w:rPr>
                <w:rFonts w:ascii="Arial" w:hAnsi="Arial"/>
                <w:w w:val="75"/>
              </w:rPr>
              <w:t>scheduling</w:t>
            </w:r>
            <w:r>
              <w:rPr>
                <w:rFonts w:ascii="Arial" w:hAnsi="Arial"/>
              </w:rPr>
              <w:t xml:space="preserve"> </w:t>
            </w:r>
            <w:r>
              <w:rPr>
                <w:rFonts w:ascii="Arial" w:hAnsi="Arial"/>
                <w:w w:val="75"/>
              </w:rPr>
              <w:t>and</w:t>
            </w:r>
            <w:r>
              <w:rPr>
                <w:rFonts w:ascii="Arial" w:hAnsi="Arial"/>
                <w:spacing w:val="40"/>
              </w:rPr>
              <w:t xml:space="preserve"> </w:t>
            </w:r>
            <w:r>
              <w:rPr>
                <w:rFonts w:ascii="Arial" w:hAnsi="Arial"/>
                <w:w w:val="75"/>
              </w:rPr>
              <w:t>holding</w:t>
            </w:r>
            <w:r>
              <w:rPr>
                <w:rFonts w:ascii="Arial" w:hAnsi="Arial"/>
              </w:rPr>
              <w:t xml:space="preserve"> </w:t>
            </w:r>
            <w:r>
              <w:rPr>
                <w:rFonts w:ascii="Arial" w:hAnsi="Arial"/>
                <w:w w:val="75"/>
              </w:rPr>
              <w:t>interview</w:t>
            </w:r>
            <w:r>
              <w:rPr>
                <w:rFonts w:ascii="Arial" w:hAnsi="Arial"/>
              </w:rPr>
              <w:t xml:space="preserve"> </w:t>
            </w:r>
            <w:r>
              <w:rPr>
                <w:rFonts w:ascii="Arial" w:hAnsi="Arial"/>
                <w:w w:val="75"/>
              </w:rPr>
              <w:t>provided.</w:t>
            </w:r>
            <w:r>
              <w:rPr>
                <w:rFonts w:ascii="Arial" w:hAnsi="Arial"/>
              </w:rPr>
              <w:t xml:space="preserve"> </w:t>
            </w:r>
            <w:r>
              <w:rPr>
                <w:rFonts w:ascii="Arial" w:hAnsi="Arial"/>
                <w:w w:val="75"/>
              </w:rPr>
              <w:t>Student</w:t>
            </w:r>
            <w:r>
              <w:rPr>
                <w:rFonts w:ascii="Arial" w:hAnsi="Arial"/>
              </w:rPr>
              <w:t xml:space="preserve"> </w:t>
            </w:r>
            <w:r>
              <w:rPr>
                <w:rFonts w:ascii="Arial" w:hAnsi="Arial"/>
                <w:w w:val="75"/>
              </w:rPr>
              <w:t>instructed</w:t>
            </w:r>
            <w:r>
              <w:rPr>
                <w:rFonts w:ascii="Arial" w:hAnsi="Arial"/>
              </w:rPr>
              <w:t xml:space="preserve"> </w:t>
            </w:r>
            <w:r>
              <w:rPr>
                <w:rFonts w:ascii="Arial" w:hAnsi="Arial"/>
                <w:w w:val="75"/>
              </w:rPr>
              <w:t>to</w:t>
            </w:r>
            <w:r>
              <w:rPr>
                <w:rFonts w:ascii="Arial" w:hAnsi="Arial"/>
              </w:rPr>
              <w:t xml:space="preserve"> </w:t>
            </w:r>
            <w:r>
              <w:rPr>
                <w:rFonts w:ascii="Arial" w:hAnsi="Arial"/>
                <w:w w:val="75"/>
              </w:rPr>
              <w:t>notify</w:t>
            </w:r>
            <w:r>
              <w:rPr>
                <w:rFonts w:ascii="Arial" w:hAnsi="Arial"/>
              </w:rPr>
              <w:t xml:space="preserve"> </w:t>
            </w:r>
            <w:r>
              <w:rPr>
                <w:rFonts w:ascii="Arial" w:hAnsi="Arial"/>
                <w:w w:val="75"/>
              </w:rPr>
              <w:t xml:space="preserve">Field </w:t>
            </w:r>
            <w:r>
              <w:rPr>
                <w:rFonts w:ascii="Arial" w:hAnsi="Arial"/>
                <w:w w:val="90"/>
              </w:rPr>
              <w:t>Director of interview time.</w:t>
            </w:r>
          </w:p>
          <w:p w:rsidR="003944A5" w:rsidP="00A84EE3" w:rsidRDefault="00956B32" w14:paraId="5DE090AE" w14:textId="77777777">
            <w:pPr>
              <w:pStyle w:val="TableParagraph"/>
              <w:numPr>
                <w:ilvl w:val="1"/>
                <w:numId w:val="13"/>
              </w:numPr>
              <w:tabs>
                <w:tab w:val="left" w:pos="732"/>
              </w:tabs>
              <w:spacing w:before="23" w:line="213" w:lineRule="auto"/>
              <w:ind w:right="739" w:firstLine="0"/>
              <w:rPr>
                <w:rFonts w:ascii="Arial" w:hAnsi="Arial"/>
              </w:rPr>
            </w:pPr>
            <w:r>
              <w:rPr>
                <w:rFonts w:ascii="Arial" w:hAnsi="Arial"/>
                <w:w w:val="75"/>
              </w:rPr>
              <w:t>Updated</w:t>
            </w:r>
            <w:r>
              <w:rPr>
                <w:rFonts w:ascii="Arial" w:hAnsi="Arial"/>
              </w:rPr>
              <w:t xml:space="preserve"> </w:t>
            </w:r>
            <w:r>
              <w:rPr>
                <w:rFonts w:ascii="Arial" w:hAnsi="Arial"/>
                <w:w w:val="75"/>
              </w:rPr>
              <w:t>Expectations</w:t>
            </w:r>
            <w:r>
              <w:rPr>
                <w:rFonts w:ascii="Arial" w:hAnsi="Arial"/>
              </w:rPr>
              <w:t xml:space="preserve"> </w:t>
            </w:r>
            <w:r>
              <w:rPr>
                <w:rFonts w:ascii="Arial" w:hAnsi="Arial"/>
                <w:w w:val="75"/>
              </w:rPr>
              <w:t>of</w:t>
            </w:r>
            <w:r>
              <w:rPr>
                <w:rFonts w:ascii="Arial" w:hAnsi="Arial"/>
              </w:rPr>
              <w:t xml:space="preserve"> </w:t>
            </w:r>
            <w:r>
              <w:rPr>
                <w:rFonts w:ascii="Arial" w:hAnsi="Arial"/>
                <w:w w:val="75"/>
              </w:rPr>
              <w:t>Satisfactory</w:t>
            </w:r>
            <w:r>
              <w:rPr>
                <w:rFonts w:ascii="Arial" w:hAnsi="Arial"/>
              </w:rPr>
              <w:t xml:space="preserve"> </w:t>
            </w:r>
            <w:r>
              <w:rPr>
                <w:rFonts w:ascii="Arial" w:hAnsi="Arial"/>
                <w:w w:val="75"/>
              </w:rPr>
              <w:t>Academic</w:t>
            </w:r>
            <w:r>
              <w:rPr>
                <w:rFonts w:ascii="Arial" w:hAnsi="Arial"/>
              </w:rPr>
              <w:t xml:space="preserve"> </w:t>
            </w:r>
            <w:r>
              <w:rPr>
                <w:rFonts w:ascii="Arial" w:hAnsi="Arial"/>
                <w:w w:val="75"/>
              </w:rPr>
              <w:t>Progress</w:t>
            </w:r>
            <w:r>
              <w:rPr>
                <w:rFonts w:ascii="Arial" w:hAnsi="Arial"/>
              </w:rPr>
              <w:t xml:space="preserve"> </w:t>
            </w:r>
            <w:r>
              <w:rPr>
                <w:rFonts w:ascii="Arial" w:hAnsi="Arial"/>
                <w:w w:val="75"/>
              </w:rPr>
              <w:t>and</w:t>
            </w:r>
            <w:r>
              <w:rPr>
                <w:rFonts w:ascii="Arial" w:hAnsi="Arial"/>
              </w:rPr>
              <w:t xml:space="preserve"> </w:t>
            </w:r>
            <w:r>
              <w:rPr>
                <w:rFonts w:ascii="Arial" w:hAnsi="Arial"/>
                <w:w w:val="75"/>
              </w:rPr>
              <w:t>Student</w:t>
            </w:r>
            <w:r>
              <w:rPr>
                <w:rFonts w:ascii="Arial" w:hAnsi="Arial"/>
              </w:rPr>
              <w:t xml:space="preserve"> </w:t>
            </w:r>
            <w:r>
              <w:rPr>
                <w:rFonts w:ascii="Arial" w:hAnsi="Arial"/>
                <w:w w:val="75"/>
              </w:rPr>
              <w:t>Conduct</w:t>
            </w:r>
            <w:r>
              <w:rPr>
                <w:rFonts w:ascii="Arial" w:hAnsi="Arial"/>
              </w:rPr>
              <w:t xml:space="preserve"> </w:t>
            </w:r>
            <w:r>
              <w:rPr>
                <w:rFonts w:ascii="Arial" w:hAnsi="Arial"/>
                <w:w w:val="75"/>
              </w:rPr>
              <w:t>Form</w:t>
            </w:r>
            <w:r>
              <w:rPr>
                <w:rFonts w:ascii="Arial" w:hAnsi="Arial"/>
                <w:spacing w:val="40"/>
              </w:rPr>
              <w:t xml:space="preserve"> </w:t>
            </w:r>
            <w:r>
              <w:rPr>
                <w:rFonts w:ascii="Arial" w:hAnsi="Arial"/>
                <w:spacing w:val="-2"/>
                <w:w w:val="90"/>
              </w:rPr>
              <w:t>signed.</w:t>
            </w:r>
          </w:p>
          <w:p w:rsidR="003944A5" w:rsidP="00A84EE3" w:rsidRDefault="00956B32" w14:paraId="0B1B50AF" w14:textId="77777777">
            <w:pPr>
              <w:pStyle w:val="TableParagraph"/>
              <w:numPr>
                <w:ilvl w:val="1"/>
                <w:numId w:val="13"/>
              </w:numPr>
              <w:tabs>
                <w:tab w:val="left" w:pos="732"/>
              </w:tabs>
              <w:spacing w:before="6" w:line="225" w:lineRule="auto"/>
              <w:ind w:right="242" w:firstLine="0"/>
              <w:rPr>
                <w:rFonts w:ascii="Arial" w:hAnsi="Arial"/>
              </w:rPr>
            </w:pPr>
            <w:r>
              <w:rPr>
                <w:rFonts w:ascii="Arial" w:hAnsi="Arial"/>
                <w:w w:val="75"/>
              </w:rPr>
              <w:t>Field</w:t>
            </w:r>
            <w:r>
              <w:rPr>
                <w:rFonts w:ascii="Arial" w:hAnsi="Arial"/>
                <w:spacing w:val="17"/>
              </w:rPr>
              <w:t xml:space="preserve"> </w:t>
            </w:r>
            <w:r>
              <w:rPr>
                <w:rFonts w:ascii="Arial" w:hAnsi="Arial"/>
                <w:w w:val="75"/>
              </w:rPr>
              <w:t>Director</w:t>
            </w:r>
            <w:r>
              <w:rPr>
                <w:rFonts w:ascii="Arial" w:hAnsi="Arial"/>
                <w:spacing w:val="17"/>
              </w:rPr>
              <w:t xml:space="preserve"> </w:t>
            </w:r>
            <w:r>
              <w:rPr>
                <w:rFonts w:ascii="Arial" w:hAnsi="Arial"/>
                <w:w w:val="75"/>
              </w:rPr>
              <w:t>registers</w:t>
            </w:r>
            <w:r>
              <w:rPr>
                <w:rFonts w:ascii="Arial" w:hAnsi="Arial"/>
                <w:spacing w:val="17"/>
              </w:rPr>
              <w:t xml:space="preserve"> </w:t>
            </w:r>
            <w:r>
              <w:rPr>
                <w:rFonts w:ascii="Arial" w:hAnsi="Arial"/>
                <w:w w:val="75"/>
              </w:rPr>
              <w:t>student</w:t>
            </w:r>
            <w:r>
              <w:rPr>
                <w:rFonts w:ascii="Arial" w:hAnsi="Arial"/>
                <w:spacing w:val="20"/>
              </w:rPr>
              <w:t xml:space="preserve"> </w:t>
            </w:r>
            <w:r>
              <w:rPr>
                <w:rFonts w:ascii="Arial" w:hAnsi="Arial"/>
                <w:w w:val="75"/>
              </w:rPr>
              <w:t>for</w:t>
            </w:r>
            <w:r>
              <w:rPr>
                <w:rFonts w:ascii="Arial" w:hAnsi="Arial"/>
                <w:spacing w:val="40"/>
              </w:rPr>
              <w:t xml:space="preserve"> </w:t>
            </w:r>
            <w:r>
              <w:rPr>
                <w:rFonts w:ascii="Arial" w:hAnsi="Arial"/>
                <w:w w:val="75"/>
              </w:rPr>
              <w:t>needed</w:t>
            </w:r>
            <w:r>
              <w:rPr>
                <w:rFonts w:ascii="Arial" w:hAnsi="Arial"/>
              </w:rPr>
              <w:t xml:space="preserve"> </w:t>
            </w:r>
            <w:r>
              <w:rPr>
                <w:rFonts w:ascii="Arial" w:hAnsi="Arial"/>
                <w:w w:val="75"/>
              </w:rPr>
              <w:t>field</w:t>
            </w:r>
            <w:r>
              <w:rPr>
                <w:rFonts w:ascii="Arial" w:hAnsi="Arial"/>
                <w:spacing w:val="17"/>
              </w:rPr>
              <w:t xml:space="preserve"> </w:t>
            </w:r>
            <w:r>
              <w:rPr>
                <w:rFonts w:ascii="Arial" w:hAnsi="Arial"/>
                <w:w w:val="75"/>
              </w:rPr>
              <w:t>practicum</w:t>
            </w:r>
            <w:r>
              <w:rPr>
                <w:rFonts w:ascii="Arial" w:hAnsi="Arial"/>
                <w:spacing w:val="17"/>
              </w:rPr>
              <w:t xml:space="preserve"> </w:t>
            </w:r>
            <w:r>
              <w:rPr>
                <w:rFonts w:ascii="Arial" w:hAnsi="Arial"/>
                <w:w w:val="75"/>
              </w:rPr>
              <w:t>seminar</w:t>
            </w:r>
            <w:r>
              <w:rPr>
                <w:rFonts w:ascii="Arial" w:hAnsi="Arial"/>
                <w:spacing w:val="17"/>
              </w:rPr>
              <w:t xml:space="preserve"> </w:t>
            </w:r>
            <w:r>
              <w:rPr>
                <w:rFonts w:ascii="Arial" w:hAnsi="Arial"/>
                <w:w w:val="75"/>
              </w:rPr>
              <w:t>and</w:t>
            </w:r>
            <w:r>
              <w:rPr>
                <w:rFonts w:ascii="Arial" w:hAnsi="Arial"/>
                <w:spacing w:val="17"/>
              </w:rPr>
              <w:t xml:space="preserve"> </w:t>
            </w:r>
            <w:r>
              <w:rPr>
                <w:rFonts w:ascii="Arial" w:hAnsi="Arial"/>
                <w:w w:val="75"/>
              </w:rPr>
              <w:t>other</w:t>
            </w:r>
            <w:r>
              <w:rPr>
                <w:rFonts w:ascii="Arial" w:hAnsi="Arial"/>
                <w:spacing w:val="20"/>
              </w:rPr>
              <w:t xml:space="preserve"> </w:t>
            </w:r>
            <w:r>
              <w:rPr>
                <w:rFonts w:ascii="Arial" w:hAnsi="Arial"/>
                <w:w w:val="75"/>
              </w:rPr>
              <w:t>needed</w:t>
            </w:r>
            <w:r>
              <w:rPr>
                <w:rFonts w:ascii="Arial" w:hAnsi="Arial"/>
                <w:spacing w:val="17"/>
              </w:rPr>
              <w:t xml:space="preserve"> </w:t>
            </w:r>
            <w:r>
              <w:rPr>
                <w:rFonts w:ascii="Arial" w:hAnsi="Arial"/>
                <w:w w:val="75"/>
              </w:rPr>
              <w:t xml:space="preserve">senior </w:t>
            </w:r>
            <w:r>
              <w:rPr>
                <w:rFonts w:ascii="Arial" w:hAnsi="Arial"/>
                <w:w w:val="85"/>
              </w:rPr>
              <w:t>1 classes (SOCW 4000 and possible electives)</w:t>
            </w:r>
          </w:p>
        </w:tc>
      </w:tr>
      <w:tr w:rsidR="003944A5" w14:paraId="4FDDCBFD" w14:textId="77777777">
        <w:trPr>
          <w:trHeight w:val="496"/>
        </w:trPr>
        <w:tc>
          <w:tcPr>
            <w:tcW w:w="1349" w:type="dxa"/>
          </w:tcPr>
          <w:p w:rsidR="003944A5" w:rsidRDefault="003944A5" w14:paraId="540D746F" w14:textId="77777777">
            <w:pPr>
              <w:pStyle w:val="TableParagraph"/>
              <w:rPr>
                <w:rFonts w:ascii="Times New Roman"/>
                <w:sz w:val="16"/>
              </w:rPr>
            </w:pPr>
          </w:p>
        </w:tc>
        <w:tc>
          <w:tcPr>
            <w:tcW w:w="8102" w:type="dxa"/>
          </w:tcPr>
          <w:p w:rsidR="003944A5" w:rsidRDefault="00956B32" w14:paraId="2338A9FB" w14:textId="77777777">
            <w:pPr>
              <w:pStyle w:val="TableParagraph"/>
              <w:tabs>
                <w:tab w:val="left" w:pos="733"/>
              </w:tabs>
              <w:spacing w:line="248" w:lineRule="exact"/>
              <w:ind w:left="-1" w:right="439"/>
              <w:rPr>
                <w:rFonts w:ascii="Arial"/>
              </w:rPr>
            </w:pPr>
            <w:r>
              <w:rPr>
                <w:rFonts w:ascii="Arial"/>
                <w:spacing w:val="-6"/>
                <w:w w:val="90"/>
              </w:rPr>
              <w:t>5.</w:t>
            </w:r>
            <w:r>
              <w:rPr>
                <w:rFonts w:ascii="Arial"/>
              </w:rPr>
              <w:tab/>
            </w:r>
            <w:r>
              <w:rPr>
                <w:rFonts w:ascii="Arial"/>
                <w:w w:val="75"/>
              </w:rPr>
              <w:t>Student</w:t>
            </w:r>
            <w:r>
              <w:rPr>
                <w:rFonts w:ascii="Arial"/>
              </w:rPr>
              <w:t xml:space="preserve"> </w:t>
            </w:r>
            <w:r>
              <w:rPr>
                <w:rFonts w:ascii="Arial"/>
                <w:w w:val="75"/>
              </w:rPr>
              <w:t>schedules</w:t>
            </w:r>
            <w:r>
              <w:rPr>
                <w:rFonts w:ascii="Arial"/>
              </w:rPr>
              <w:t xml:space="preserve"> </w:t>
            </w:r>
            <w:r>
              <w:rPr>
                <w:rFonts w:ascii="Arial"/>
                <w:w w:val="75"/>
              </w:rPr>
              <w:t>and</w:t>
            </w:r>
            <w:r>
              <w:rPr>
                <w:rFonts w:ascii="Arial"/>
              </w:rPr>
              <w:t xml:space="preserve"> </w:t>
            </w:r>
            <w:r>
              <w:rPr>
                <w:rFonts w:ascii="Arial"/>
                <w:w w:val="75"/>
              </w:rPr>
              <w:t>holds</w:t>
            </w:r>
            <w:r>
              <w:rPr>
                <w:rFonts w:ascii="Arial"/>
              </w:rPr>
              <w:t xml:space="preserve"> </w:t>
            </w:r>
            <w:r>
              <w:rPr>
                <w:rFonts w:ascii="Arial"/>
                <w:w w:val="75"/>
              </w:rPr>
              <w:t>interview</w:t>
            </w:r>
            <w:r>
              <w:rPr>
                <w:rFonts w:ascii="Arial"/>
              </w:rPr>
              <w:t xml:space="preserve"> </w:t>
            </w:r>
            <w:r>
              <w:rPr>
                <w:rFonts w:ascii="Arial"/>
                <w:w w:val="75"/>
              </w:rPr>
              <w:t>and</w:t>
            </w:r>
            <w:r>
              <w:rPr>
                <w:rFonts w:ascii="Arial"/>
              </w:rPr>
              <w:t xml:space="preserve"> </w:t>
            </w:r>
            <w:r>
              <w:rPr>
                <w:rFonts w:ascii="Arial"/>
                <w:w w:val="75"/>
              </w:rPr>
              <w:t>notifies</w:t>
            </w:r>
            <w:r>
              <w:rPr>
                <w:rFonts w:ascii="Arial"/>
                <w:spacing w:val="40"/>
              </w:rPr>
              <w:t xml:space="preserve"> </w:t>
            </w:r>
            <w:r>
              <w:rPr>
                <w:rFonts w:ascii="Arial"/>
                <w:w w:val="75"/>
              </w:rPr>
              <w:t>Field</w:t>
            </w:r>
            <w:r>
              <w:rPr>
                <w:rFonts w:ascii="Arial"/>
              </w:rPr>
              <w:t xml:space="preserve"> </w:t>
            </w:r>
            <w:r>
              <w:rPr>
                <w:rFonts w:ascii="Arial"/>
                <w:w w:val="75"/>
              </w:rPr>
              <w:t>Director.</w:t>
            </w:r>
            <w:r>
              <w:rPr>
                <w:rFonts w:ascii="Arial"/>
              </w:rPr>
              <w:t xml:space="preserve"> </w:t>
            </w:r>
            <w:r>
              <w:rPr>
                <w:rFonts w:ascii="Arial"/>
                <w:w w:val="75"/>
              </w:rPr>
              <w:t>Field</w:t>
            </w:r>
            <w:r>
              <w:rPr>
                <w:rFonts w:ascii="Arial"/>
              </w:rPr>
              <w:t xml:space="preserve"> </w:t>
            </w:r>
            <w:r>
              <w:rPr>
                <w:rFonts w:ascii="Arial"/>
                <w:w w:val="75"/>
              </w:rPr>
              <w:t>Director</w:t>
            </w:r>
            <w:r>
              <w:rPr>
                <w:rFonts w:ascii="Arial"/>
              </w:rPr>
              <w:t xml:space="preserve"> </w:t>
            </w:r>
            <w:r>
              <w:rPr>
                <w:rFonts w:ascii="Arial"/>
                <w:w w:val="75"/>
              </w:rPr>
              <w:t xml:space="preserve">confirms </w:t>
            </w:r>
            <w:r>
              <w:rPr>
                <w:rFonts w:ascii="Arial"/>
                <w:w w:val="90"/>
              </w:rPr>
              <w:t>placement</w:t>
            </w:r>
            <w:r>
              <w:rPr>
                <w:rFonts w:ascii="Arial"/>
                <w:spacing w:val="-2"/>
                <w:w w:val="90"/>
              </w:rPr>
              <w:t xml:space="preserve"> </w:t>
            </w:r>
            <w:r>
              <w:rPr>
                <w:rFonts w:ascii="Arial"/>
                <w:w w:val="90"/>
              </w:rPr>
              <w:t>with</w:t>
            </w:r>
            <w:r>
              <w:rPr>
                <w:rFonts w:ascii="Arial"/>
                <w:spacing w:val="-7"/>
                <w:w w:val="90"/>
              </w:rPr>
              <w:t xml:space="preserve"> </w:t>
            </w:r>
            <w:r>
              <w:rPr>
                <w:rFonts w:ascii="Arial"/>
                <w:w w:val="90"/>
              </w:rPr>
              <w:t>agency</w:t>
            </w:r>
            <w:r>
              <w:rPr>
                <w:rFonts w:ascii="Arial"/>
                <w:spacing w:val="-2"/>
                <w:w w:val="90"/>
              </w:rPr>
              <w:t xml:space="preserve"> </w:t>
            </w:r>
            <w:r>
              <w:rPr>
                <w:rFonts w:ascii="Arial"/>
                <w:w w:val="90"/>
              </w:rPr>
              <w:t>contact.</w:t>
            </w:r>
          </w:p>
        </w:tc>
      </w:tr>
      <w:tr w:rsidR="003944A5" w14:paraId="214750C9" w14:textId="77777777">
        <w:trPr>
          <w:trHeight w:val="501"/>
        </w:trPr>
        <w:tc>
          <w:tcPr>
            <w:tcW w:w="1349" w:type="dxa"/>
          </w:tcPr>
          <w:p w:rsidR="003944A5" w:rsidRDefault="003944A5" w14:paraId="0AE77F88" w14:textId="77777777">
            <w:pPr>
              <w:pStyle w:val="TableParagraph"/>
              <w:rPr>
                <w:rFonts w:ascii="Times New Roman"/>
                <w:sz w:val="16"/>
              </w:rPr>
            </w:pPr>
          </w:p>
        </w:tc>
        <w:tc>
          <w:tcPr>
            <w:tcW w:w="8102" w:type="dxa"/>
          </w:tcPr>
          <w:p w:rsidR="003944A5" w:rsidRDefault="00956B32" w14:paraId="6E1436FB" w14:textId="77777777">
            <w:pPr>
              <w:pStyle w:val="TableParagraph"/>
              <w:tabs>
                <w:tab w:val="left" w:pos="733"/>
              </w:tabs>
              <w:spacing w:line="244" w:lineRule="exact"/>
              <w:ind w:left="-1"/>
              <w:rPr>
                <w:rFonts w:ascii="Arial"/>
              </w:rPr>
            </w:pPr>
            <w:r>
              <w:rPr>
                <w:rFonts w:ascii="Arial"/>
                <w:spacing w:val="-5"/>
                <w:w w:val="90"/>
              </w:rPr>
              <w:t>6.</w:t>
            </w:r>
            <w:r>
              <w:rPr>
                <w:rFonts w:ascii="Arial"/>
              </w:rPr>
              <w:tab/>
            </w:r>
            <w:r>
              <w:rPr>
                <w:rFonts w:ascii="Arial"/>
                <w:w w:val="75"/>
              </w:rPr>
              <w:t>Field</w:t>
            </w:r>
            <w:r>
              <w:rPr>
                <w:rFonts w:ascii="Arial"/>
                <w:spacing w:val="8"/>
              </w:rPr>
              <w:t xml:space="preserve"> </w:t>
            </w:r>
            <w:r>
              <w:rPr>
                <w:rFonts w:ascii="Arial"/>
                <w:w w:val="75"/>
              </w:rPr>
              <w:t>Director</w:t>
            </w:r>
            <w:r>
              <w:rPr>
                <w:rFonts w:ascii="Arial"/>
                <w:spacing w:val="9"/>
              </w:rPr>
              <w:t xml:space="preserve"> </w:t>
            </w:r>
            <w:r>
              <w:rPr>
                <w:rFonts w:ascii="Arial"/>
                <w:w w:val="75"/>
              </w:rPr>
              <w:t>updates</w:t>
            </w:r>
            <w:r>
              <w:rPr>
                <w:rFonts w:ascii="Arial"/>
                <w:spacing w:val="9"/>
              </w:rPr>
              <w:t xml:space="preserve"> </w:t>
            </w:r>
            <w:r>
              <w:rPr>
                <w:rFonts w:ascii="Arial"/>
                <w:w w:val="75"/>
              </w:rPr>
              <w:t>or</w:t>
            </w:r>
            <w:r>
              <w:rPr>
                <w:rFonts w:ascii="Arial"/>
                <w:spacing w:val="9"/>
              </w:rPr>
              <w:t xml:space="preserve"> </w:t>
            </w:r>
            <w:r>
              <w:rPr>
                <w:rFonts w:ascii="Arial"/>
                <w:w w:val="75"/>
              </w:rPr>
              <w:t>completes</w:t>
            </w:r>
            <w:r>
              <w:rPr>
                <w:rFonts w:ascii="Arial"/>
                <w:spacing w:val="9"/>
              </w:rPr>
              <w:t xml:space="preserve"> </w:t>
            </w:r>
            <w:r>
              <w:rPr>
                <w:rFonts w:ascii="Arial"/>
                <w:w w:val="75"/>
              </w:rPr>
              <w:t>MOU</w:t>
            </w:r>
            <w:r>
              <w:rPr>
                <w:rFonts w:ascii="Arial"/>
                <w:spacing w:val="16"/>
              </w:rPr>
              <w:t xml:space="preserve"> </w:t>
            </w:r>
            <w:r>
              <w:rPr>
                <w:rFonts w:ascii="Arial"/>
                <w:w w:val="75"/>
              </w:rPr>
              <w:t>-</w:t>
            </w:r>
            <w:r>
              <w:rPr>
                <w:rFonts w:ascii="Arial"/>
                <w:spacing w:val="9"/>
              </w:rPr>
              <w:t xml:space="preserve"> </w:t>
            </w:r>
            <w:r>
              <w:rPr>
                <w:rFonts w:ascii="Arial"/>
                <w:w w:val="75"/>
              </w:rPr>
              <w:t>Routing</w:t>
            </w:r>
            <w:r>
              <w:rPr>
                <w:rFonts w:ascii="Arial"/>
                <w:spacing w:val="9"/>
              </w:rPr>
              <w:t xml:space="preserve"> </w:t>
            </w:r>
            <w:r>
              <w:rPr>
                <w:rFonts w:ascii="Arial"/>
                <w:w w:val="75"/>
              </w:rPr>
              <w:t>to</w:t>
            </w:r>
            <w:r>
              <w:rPr>
                <w:rFonts w:ascii="Arial"/>
                <w:spacing w:val="11"/>
              </w:rPr>
              <w:t xml:space="preserve"> </w:t>
            </w:r>
            <w:r>
              <w:rPr>
                <w:rFonts w:ascii="Arial"/>
                <w:w w:val="75"/>
              </w:rPr>
              <w:t>agency,</w:t>
            </w:r>
            <w:r>
              <w:rPr>
                <w:rFonts w:ascii="Arial"/>
                <w:spacing w:val="31"/>
              </w:rPr>
              <w:t xml:space="preserve"> </w:t>
            </w:r>
            <w:r>
              <w:rPr>
                <w:rFonts w:ascii="Arial"/>
                <w:w w:val="75"/>
              </w:rPr>
              <w:t>MGA</w:t>
            </w:r>
            <w:r>
              <w:rPr>
                <w:rFonts w:ascii="Arial"/>
                <w:spacing w:val="12"/>
              </w:rPr>
              <w:t xml:space="preserve"> </w:t>
            </w:r>
            <w:r>
              <w:rPr>
                <w:rFonts w:ascii="Arial"/>
                <w:w w:val="75"/>
              </w:rPr>
              <w:t>SEBS</w:t>
            </w:r>
            <w:r>
              <w:rPr>
                <w:rFonts w:ascii="Arial"/>
                <w:spacing w:val="12"/>
              </w:rPr>
              <w:t xml:space="preserve"> </w:t>
            </w:r>
            <w:r>
              <w:rPr>
                <w:rFonts w:ascii="Arial"/>
                <w:w w:val="75"/>
              </w:rPr>
              <w:t>Dean</w:t>
            </w:r>
            <w:r>
              <w:rPr>
                <w:rFonts w:ascii="Arial"/>
                <w:spacing w:val="9"/>
              </w:rPr>
              <w:t xml:space="preserve"> </w:t>
            </w:r>
            <w:r>
              <w:rPr>
                <w:rFonts w:ascii="Arial"/>
                <w:spacing w:val="-5"/>
                <w:w w:val="75"/>
              </w:rPr>
              <w:t>and</w:t>
            </w:r>
          </w:p>
          <w:p w:rsidR="003944A5" w:rsidRDefault="00956B32" w14:paraId="188E2C54" w14:textId="77777777">
            <w:pPr>
              <w:pStyle w:val="TableParagraph"/>
              <w:spacing w:line="237" w:lineRule="exact"/>
              <w:ind w:left="-1"/>
              <w:rPr>
                <w:rFonts w:ascii="Arial"/>
              </w:rPr>
            </w:pPr>
            <w:r>
              <w:rPr>
                <w:rFonts w:ascii="Arial"/>
                <w:w w:val="80"/>
              </w:rPr>
              <w:t>Provost</w:t>
            </w:r>
            <w:r>
              <w:rPr>
                <w:rFonts w:ascii="Arial"/>
                <w:spacing w:val="9"/>
              </w:rPr>
              <w:t xml:space="preserve"> </w:t>
            </w:r>
            <w:r>
              <w:rPr>
                <w:rFonts w:ascii="Arial"/>
                <w:w w:val="80"/>
              </w:rPr>
              <w:t>for</w:t>
            </w:r>
            <w:r>
              <w:rPr>
                <w:rFonts w:ascii="Arial"/>
                <w:spacing w:val="13"/>
              </w:rPr>
              <w:t xml:space="preserve"> </w:t>
            </w:r>
            <w:r>
              <w:rPr>
                <w:rFonts w:ascii="Arial"/>
                <w:w w:val="80"/>
              </w:rPr>
              <w:t>approval</w:t>
            </w:r>
            <w:r>
              <w:rPr>
                <w:rFonts w:ascii="Arial"/>
                <w:spacing w:val="12"/>
              </w:rPr>
              <w:t xml:space="preserve"> </w:t>
            </w:r>
            <w:r>
              <w:rPr>
                <w:rFonts w:ascii="Arial"/>
                <w:w w:val="80"/>
              </w:rPr>
              <w:t>and</w:t>
            </w:r>
            <w:r>
              <w:rPr>
                <w:rFonts w:ascii="Arial"/>
                <w:spacing w:val="13"/>
              </w:rPr>
              <w:t xml:space="preserve"> </w:t>
            </w:r>
            <w:r>
              <w:rPr>
                <w:rFonts w:ascii="Arial"/>
                <w:w w:val="80"/>
              </w:rPr>
              <w:t>signatures.</w:t>
            </w:r>
            <w:r>
              <w:rPr>
                <w:rFonts w:ascii="Arial"/>
                <w:spacing w:val="14"/>
              </w:rPr>
              <w:t xml:space="preserve"> </w:t>
            </w:r>
            <w:r>
              <w:rPr>
                <w:rFonts w:ascii="Arial"/>
                <w:w w:val="80"/>
              </w:rPr>
              <w:t>Field</w:t>
            </w:r>
            <w:r>
              <w:rPr>
                <w:rFonts w:ascii="Arial"/>
                <w:spacing w:val="10"/>
              </w:rPr>
              <w:t xml:space="preserve"> </w:t>
            </w:r>
            <w:r>
              <w:rPr>
                <w:rFonts w:ascii="Arial"/>
                <w:w w:val="80"/>
              </w:rPr>
              <w:t>Director</w:t>
            </w:r>
            <w:r>
              <w:rPr>
                <w:rFonts w:ascii="Arial"/>
                <w:spacing w:val="14"/>
              </w:rPr>
              <w:t xml:space="preserve"> </w:t>
            </w:r>
            <w:r>
              <w:rPr>
                <w:rFonts w:ascii="Arial"/>
                <w:w w:val="80"/>
              </w:rPr>
              <w:t>also</w:t>
            </w:r>
            <w:r>
              <w:rPr>
                <w:rFonts w:ascii="Arial"/>
                <w:spacing w:val="10"/>
              </w:rPr>
              <w:t xml:space="preserve"> </w:t>
            </w:r>
            <w:r>
              <w:rPr>
                <w:rFonts w:ascii="Arial"/>
                <w:spacing w:val="-2"/>
                <w:w w:val="80"/>
              </w:rPr>
              <w:t>signs.</w:t>
            </w:r>
          </w:p>
        </w:tc>
      </w:tr>
      <w:tr w:rsidR="003944A5" w14:paraId="1E8726C3" w14:textId="77777777">
        <w:trPr>
          <w:trHeight w:val="839"/>
        </w:trPr>
        <w:tc>
          <w:tcPr>
            <w:tcW w:w="1349" w:type="dxa"/>
          </w:tcPr>
          <w:p w:rsidR="003944A5" w:rsidRDefault="003944A5" w14:paraId="47F2E052" w14:textId="77777777">
            <w:pPr>
              <w:pStyle w:val="TableParagraph"/>
              <w:rPr>
                <w:rFonts w:ascii="Times New Roman"/>
                <w:sz w:val="16"/>
              </w:rPr>
            </w:pPr>
          </w:p>
        </w:tc>
        <w:tc>
          <w:tcPr>
            <w:tcW w:w="8102" w:type="dxa"/>
          </w:tcPr>
          <w:p w:rsidR="003944A5" w:rsidRDefault="00956B32" w14:paraId="4B94978F" w14:textId="77777777">
            <w:pPr>
              <w:pStyle w:val="TableParagraph"/>
              <w:tabs>
                <w:tab w:val="left" w:pos="733"/>
              </w:tabs>
              <w:spacing w:before="1" w:line="235" w:lineRule="auto"/>
              <w:ind w:left="-1" w:right="936"/>
              <w:rPr>
                <w:rFonts w:ascii="Arial" w:hAnsi="Arial"/>
              </w:rPr>
            </w:pPr>
            <w:r>
              <w:rPr>
                <w:rFonts w:ascii="Arial" w:hAnsi="Arial"/>
                <w:spacing w:val="-6"/>
                <w:w w:val="90"/>
              </w:rPr>
              <w:t>7.</w:t>
            </w:r>
            <w:r>
              <w:rPr>
                <w:rFonts w:ascii="Arial" w:hAnsi="Arial"/>
              </w:rPr>
              <w:tab/>
            </w:r>
            <w:r>
              <w:rPr>
                <w:rFonts w:ascii="Arial" w:hAnsi="Arial"/>
                <w:w w:val="75"/>
              </w:rPr>
              <w:t>Field</w:t>
            </w:r>
            <w:r>
              <w:rPr>
                <w:rFonts w:ascii="Arial" w:hAnsi="Arial"/>
              </w:rPr>
              <w:t xml:space="preserve"> </w:t>
            </w:r>
            <w:r>
              <w:rPr>
                <w:rFonts w:ascii="Arial" w:hAnsi="Arial"/>
                <w:w w:val="75"/>
              </w:rPr>
              <w:t>Director</w:t>
            </w:r>
            <w:r>
              <w:rPr>
                <w:rFonts w:ascii="Arial" w:hAnsi="Arial"/>
              </w:rPr>
              <w:t xml:space="preserve"> </w:t>
            </w:r>
            <w:r>
              <w:rPr>
                <w:rFonts w:ascii="Arial" w:hAnsi="Arial"/>
                <w:w w:val="75"/>
              </w:rPr>
              <w:t>confirms</w:t>
            </w:r>
            <w:r>
              <w:rPr>
                <w:rFonts w:ascii="Arial" w:hAnsi="Arial"/>
              </w:rPr>
              <w:t xml:space="preserve"> </w:t>
            </w:r>
            <w:r>
              <w:rPr>
                <w:rFonts w:ascii="Arial" w:hAnsi="Arial"/>
                <w:w w:val="75"/>
              </w:rPr>
              <w:t>with</w:t>
            </w:r>
            <w:r>
              <w:rPr>
                <w:rFonts w:ascii="Arial" w:hAnsi="Arial"/>
              </w:rPr>
              <w:t xml:space="preserve"> </w:t>
            </w:r>
            <w:r>
              <w:rPr>
                <w:rFonts w:ascii="Arial" w:hAnsi="Arial"/>
                <w:w w:val="75"/>
              </w:rPr>
              <w:t>placement</w:t>
            </w:r>
            <w:r>
              <w:rPr>
                <w:rFonts w:ascii="Arial" w:hAnsi="Arial"/>
              </w:rPr>
              <w:t xml:space="preserve"> </w:t>
            </w:r>
            <w:r>
              <w:rPr>
                <w:rFonts w:ascii="Arial" w:hAnsi="Arial"/>
                <w:w w:val="75"/>
              </w:rPr>
              <w:t>that</w:t>
            </w:r>
            <w:r>
              <w:rPr>
                <w:rFonts w:ascii="Arial" w:hAnsi="Arial"/>
              </w:rPr>
              <w:t xml:space="preserve"> </w:t>
            </w:r>
            <w:r>
              <w:rPr>
                <w:rFonts w:ascii="Arial" w:hAnsi="Arial"/>
                <w:w w:val="75"/>
              </w:rPr>
              <w:t>agency</w:t>
            </w:r>
            <w:r>
              <w:rPr>
                <w:rFonts w:ascii="Arial" w:hAnsi="Arial"/>
              </w:rPr>
              <w:t xml:space="preserve"> </w:t>
            </w:r>
            <w:r>
              <w:rPr>
                <w:rFonts w:ascii="Arial" w:hAnsi="Arial"/>
                <w:w w:val="75"/>
              </w:rPr>
              <w:t>specific</w:t>
            </w:r>
            <w:r>
              <w:rPr>
                <w:rFonts w:ascii="Arial" w:hAnsi="Arial"/>
              </w:rPr>
              <w:t xml:space="preserve"> </w:t>
            </w:r>
            <w:r>
              <w:rPr>
                <w:rFonts w:ascii="Arial" w:hAnsi="Arial"/>
                <w:w w:val="75"/>
              </w:rPr>
              <w:t>onboarding</w:t>
            </w:r>
            <w:r>
              <w:rPr>
                <w:rFonts w:ascii="Arial" w:hAnsi="Arial"/>
              </w:rPr>
              <w:t xml:space="preserve"> </w:t>
            </w:r>
            <w:r>
              <w:rPr>
                <w:rFonts w:ascii="Arial" w:hAnsi="Arial"/>
                <w:w w:val="75"/>
              </w:rPr>
              <w:t>complete</w:t>
            </w:r>
            <w:r>
              <w:rPr>
                <w:rFonts w:ascii="Arial" w:hAnsi="Arial"/>
              </w:rPr>
              <w:t xml:space="preserve"> </w:t>
            </w:r>
            <w:r>
              <w:rPr>
                <w:rFonts w:ascii="Arial" w:hAnsi="Arial"/>
                <w:w w:val="75"/>
              </w:rPr>
              <w:t>–</w:t>
            </w:r>
            <w:r>
              <w:rPr>
                <w:rFonts w:ascii="Arial" w:hAnsi="Arial"/>
                <w:w w:val="85"/>
              </w:rPr>
              <w:t xml:space="preserve"> </w:t>
            </w:r>
            <w:r>
              <w:rPr>
                <w:rFonts w:ascii="Arial" w:hAnsi="Arial"/>
                <w:spacing w:val="-2"/>
                <w:w w:val="85"/>
              </w:rPr>
              <w:t>background check, orientation,</w:t>
            </w:r>
            <w:r>
              <w:rPr>
                <w:rFonts w:ascii="Arial" w:hAnsi="Arial"/>
                <w:spacing w:val="-2"/>
              </w:rPr>
              <w:t xml:space="preserve"> </w:t>
            </w:r>
            <w:r>
              <w:rPr>
                <w:rFonts w:ascii="Arial" w:hAnsi="Arial"/>
                <w:spacing w:val="-2"/>
                <w:w w:val="85"/>
              </w:rPr>
              <w:t>trainings, etc. *Students can document up to</w:t>
            </w:r>
            <w:r>
              <w:rPr>
                <w:rFonts w:ascii="Arial" w:hAnsi="Arial"/>
                <w:spacing w:val="-3"/>
                <w:w w:val="85"/>
              </w:rPr>
              <w:t xml:space="preserve"> </w:t>
            </w:r>
            <w:r>
              <w:rPr>
                <w:rFonts w:ascii="Arial" w:hAnsi="Arial"/>
                <w:spacing w:val="-2"/>
                <w:w w:val="85"/>
              </w:rPr>
              <w:t xml:space="preserve">20 hours of </w:t>
            </w:r>
            <w:r>
              <w:rPr>
                <w:rFonts w:ascii="Arial" w:hAnsi="Arial"/>
                <w:w w:val="85"/>
              </w:rPr>
              <w:t>orientation/training time toward field hours.</w:t>
            </w:r>
          </w:p>
        </w:tc>
      </w:tr>
      <w:tr w:rsidR="003944A5" w14:paraId="5549544B" w14:textId="77777777">
        <w:trPr>
          <w:trHeight w:val="448"/>
        </w:trPr>
        <w:tc>
          <w:tcPr>
            <w:tcW w:w="1349" w:type="dxa"/>
          </w:tcPr>
          <w:p w:rsidR="003944A5" w:rsidRDefault="003944A5" w14:paraId="41E6CA33" w14:textId="77777777">
            <w:pPr>
              <w:pStyle w:val="TableParagraph"/>
              <w:rPr>
                <w:rFonts w:ascii="Times New Roman"/>
                <w:sz w:val="16"/>
              </w:rPr>
            </w:pPr>
          </w:p>
        </w:tc>
        <w:tc>
          <w:tcPr>
            <w:tcW w:w="8102" w:type="dxa"/>
          </w:tcPr>
          <w:p w:rsidR="003944A5" w:rsidRDefault="00956B32" w14:paraId="4DE7EBAE" w14:textId="77777777">
            <w:pPr>
              <w:pStyle w:val="TableParagraph"/>
              <w:tabs>
                <w:tab w:val="left" w:pos="733"/>
              </w:tabs>
              <w:spacing w:line="248" w:lineRule="exact"/>
              <w:ind w:left="-1"/>
              <w:rPr>
                <w:rFonts w:ascii="Arial" w:hAnsi="Arial"/>
              </w:rPr>
            </w:pPr>
            <w:r>
              <w:rPr>
                <w:rFonts w:ascii="Arial" w:hAnsi="Arial"/>
                <w:spacing w:val="-5"/>
                <w:w w:val="90"/>
              </w:rPr>
              <w:t>8.</w:t>
            </w:r>
            <w:r>
              <w:rPr>
                <w:rFonts w:ascii="Arial" w:hAnsi="Arial"/>
              </w:rPr>
              <w:tab/>
            </w:r>
            <w:r>
              <w:rPr>
                <w:rFonts w:ascii="Arial" w:hAnsi="Arial"/>
                <w:w w:val="80"/>
              </w:rPr>
              <w:t>Field</w:t>
            </w:r>
            <w:r>
              <w:rPr>
                <w:rFonts w:ascii="Arial" w:hAnsi="Arial"/>
                <w:spacing w:val="-10"/>
              </w:rPr>
              <w:t xml:space="preserve"> </w:t>
            </w:r>
            <w:r>
              <w:rPr>
                <w:rFonts w:ascii="Arial" w:hAnsi="Arial"/>
                <w:w w:val="80"/>
              </w:rPr>
              <w:t>Director</w:t>
            </w:r>
            <w:r>
              <w:rPr>
                <w:rFonts w:ascii="Arial" w:hAnsi="Arial"/>
                <w:spacing w:val="-7"/>
              </w:rPr>
              <w:t xml:space="preserve"> </w:t>
            </w:r>
            <w:r>
              <w:rPr>
                <w:rFonts w:ascii="Arial" w:hAnsi="Arial"/>
                <w:w w:val="80"/>
              </w:rPr>
              <w:t>confirms</w:t>
            </w:r>
            <w:r>
              <w:rPr>
                <w:rFonts w:ascii="Arial" w:hAnsi="Arial"/>
                <w:spacing w:val="-8"/>
              </w:rPr>
              <w:t xml:space="preserve"> </w:t>
            </w:r>
            <w:r>
              <w:rPr>
                <w:rFonts w:ascii="Arial" w:hAnsi="Arial"/>
                <w:w w:val="80"/>
              </w:rPr>
              <w:t>student’s</w:t>
            </w:r>
            <w:r>
              <w:rPr>
                <w:rFonts w:ascii="Arial" w:hAnsi="Arial"/>
                <w:spacing w:val="-9"/>
              </w:rPr>
              <w:t xml:space="preserve"> </w:t>
            </w:r>
            <w:r>
              <w:rPr>
                <w:rFonts w:ascii="Arial" w:hAnsi="Arial"/>
                <w:w w:val="80"/>
              </w:rPr>
              <w:t>agency</w:t>
            </w:r>
            <w:r>
              <w:rPr>
                <w:rFonts w:ascii="Arial" w:hAnsi="Arial"/>
                <w:spacing w:val="-10"/>
              </w:rPr>
              <w:t xml:space="preserve"> </w:t>
            </w:r>
            <w:r>
              <w:rPr>
                <w:rFonts w:ascii="Arial" w:hAnsi="Arial"/>
                <w:w w:val="80"/>
              </w:rPr>
              <w:t>start</w:t>
            </w:r>
            <w:r>
              <w:rPr>
                <w:rFonts w:ascii="Arial" w:hAnsi="Arial"/>
                <w:spacing w:val="-10"/>
              </w:rPr>
              <w:t xml:space="preserve"> </w:t>
            </w:r>
            <w:r>
              <w:rPr>
                <w:rFonts w:ascii="Arial" w:hAnsi="Arial"/>
                <w:w w:val="80"/>
              </w:rPr>
              <w:t>date</w:t>
            </w:r>
            <w:r>
              <w:rPr>
                <w:rFonts w:ascii="Arial" w:hAnsi="Arial"/>
                <w:spacing w:val="-7"/>
              </w:rPr>
              <w:t xml:space="preserve"> </w:t>
            </w:r>
            <w:r>
              <w:rPr>
                <w:rFonts w:ascii="Arial" w:hAnsi="Arial"/>
                <w:w w:val="80"/>
              </w:rPr>
              <w:t>and</w:t>
            </w:r>
            <w:r>
              <w:rPr>
                <w:rFonts w:ascii="Arial" w:hAnsi="Arial"/>
                <w:spacing w:val="-5"/>
              </w:rPr>
              <w:t xml:space="preserve"> </w:t>
            </w:r>
            <w:r>
              <w:rPr>
                <w:rFonts w:ascii="Arial" w:hAnsi="Arial"/>
                <w:w w:val="80"/>
              </w:rPr>
              <w:t>expected</w:t>
            </w:r>
            <w:r>
              <w:rPr>
                <w:rFonts w:ascii="Arial" w:hAnsi="Arial"/>
                <w:spacing w:val="-9"/>
              </w:rPr>
              <w:t xml:space="preserve"> </w:t>
            </w:r>
            <w:r>
              <w:rPr>
                <w:rFonts w:ascii="Arial" w:hAnsi="Arial"/>
                <w:spacing w:val="-2"/>
                <w:w w:val="80"/>
              </w:rPr>
              <w:t>schedule</w:t>
            </w:r>
          </w:p>
        </w:tc>
      </w:tr>
      <w:tr w:rsidR="003944A5" w14:paraId="7987563B" w14:textId="77777777">
        <w:trPr>
          <w:trHeight w:val="465"/>
        </w:trPr>
        <w:tc>
          <w:tcPr>
            <w:tcW w:w="1349" w:type="dxa"/>
          </w:tcPr>
          <w:p w:rsidR="003944A5" w:rsidRDefault="003944A5" w14:paraId="7933922A" w14:textId="77777777">
            <w:pPr>
              <w:pStyle w:val="TableParagraph"/>
              <w:rPr>
                <w:rFonts w:ascii="Times New Roman"/>
                <w:sz w:val="16"/>
              </w:rPr>
            </w:pPr>
          </w:p>
        </w:tc>
        <w:tc>
          <w:tcPr>
            <w:tcW w:w="8102" w:type="dxa"/>
          </w:tcPr>
          <w:p w:rsidR="003944A5" w:rsidRDefault="00956B32" w14:paraId="4A7B5C0E" w14:textId="77777777">
            <w:pPr>
              <w:pStyle w:val="TableParagraph"/>
              <w:tabs>
                <w:tab w:val="left" w:pos="733"/>
              </w:tabs>
              <w:spacing w:line="248" w:lineRule="exact"/>
              <w:ind w:left="-1"/>
              <w:rPr>
                <w:rFonts w:ascii="Arial"/>
              </w:rPr>
            </w:pPr>
            <w:r>
              <w:rPr>
                <w:rFonts w:ascii="Arial"/>
                <w:spacing w:val="-5"/>
                <w:w w:val="90"/>
              </w:rPr>
              <w:t>9.</w:t>
            </w:r>
            <w:r>
              <w:rPr>
                <w:rFonts w:ascii="Arial"/>
              </w:rPr>
              <w:tab/>
            </w:r>
            <w:r>
              <w:rPr>
                <w:rFonts w:ascii="Arial"/>
                <w:w w:val="75"/>
              </w:rPr>
              <w:t>Pre-practicum</w:t>
            </w:r>
            <w:r>
              <w:rPr>
                <w:rFonts w:ascii="Arial"/>
                <w:spacing w:val="52"/>
              </w:rPr>
              <w:t xml:space="preserve"> </w:t>
            </w:r>
            <w:r>
              <w:rPr>
                <w:rFonts w:ascii="Arial"/>
                <w:w w:val="75"/>
              </w:rPr>
              <w:t>orientation</w:t>
            </w:r>
            <w:r>
              <w:rPr>
                <w:rFonts w:ascii="Arial"/>
                <w:spacing w:val="45"/>
              </w:rPr>
              <w:t xml:space="preserve"> </w:t>
            </w:r>
            <w:r>
              <w:rPr>
                <w:rFonts w:ascii="Arial"/>
                <w:w w:val="75"/>
              </w:rPr>
              <w:t>email/training</w:t>
            </w:r>
            <w:r>
              <w:rPr>
                <w:rFonts w:ascii="Arial"/>
                <w:spacing w:val="52"/>
              </w:rPr>
              <w:t xml:space="preserve"> </w:t>
            </w:r>
            <w:r>
              <w:rPr>
                <w:rFonts w:ascii="Arial"/>
                <w:spacing w:val="-2"/>
                <w:w w:val="75"/>
              </w:rPr>
              <w:t>sent/held.</w:t>
            </w:r>
          </w:p>
        </w:tc>
      </w:tr>
      <w:tr w:rsidR="003944A5" w14:paraId="36D5662A" w14:textId="77777777">
        <w:trPr>
          <w:trHeight w:val="501"/>
        </w:trPr>
        <w:tc>
          <w:tcPr>
            <w:tcW w:w="1349" w:type="dxa"/>
          </w:tcPr>
          <w:p w:rsidR="003944A5" w:rsidRDefault="003944A5" w14:paraId="58040AC5" w14:textId="77777777">
            <w:pPr>
              <w:pStyle w:val="TableParagraph"/>
              <w:rPr>
                <w:rFonts w:ascii="Times New Roman"/>
                <w:sz w:val="16"/>
              </w:rPr>
            </w:pPr>
          </w:p>
        </w:tc>
        <w:tc>
          <w:tcPr>
            <w:tcW w:w="8102" w:type="dxa"/>
          </w:tcPr>
          <w:p w:rsidR="003944A5" w:rsidRDefault="00956B32" w14:paraId="2E1E12CA" w14:textId="77777777">
            <w:pPr>
              <w:pStyle w:val="TableParagraph"/>
              <w:tabs>
                <w:tab w:val="left" w:pos="733"/>
              </w:tabs>
              <w:spacing w:line="245" w:lineRule="exact"/>
              <w:ind w:left="-1"/>
              <w:rPr>
                <w:rFonts w:ascii="Arial" w:hAnsi="Arial"/>
              </w:rPr>
            </w:pPr>
            <w:r>
              <w:rPr>
                <w:rFonts w:ascii="Arial" w:hAnsi="Arial"/>
                <w:spacing w:val="-5"/>
                <w:w w:val="90"/>
              </w:rPr>
              <w:t>10.</w:t>
            </w:r>
            <w:r>
              <w:rPr>
                <w:rFonts w:ascii="Arial" w:hAnsi="Arial"/>
              </w:rPr>
              <w:tab/>
            </w:r>
            <w:r>
              <w:rPr>
                <w:rFonts w:ascii="Arial" w:hAnsi="Arial"/>
                <w:w w:val="75"/>
              </w:rPr>
              <w:t>Student</w:t>
            </w:r>
            <w:r>
              <w:rPr>
                <w:rFonts w:ascii="Arial" w:hAnsi="Arial"/>
                <w:spacing w:val="7"/>
              </w:rPr>
              <w:t xml:space="preserve"> </w:t>
            </w:r>
            <w:r>
              <w:rPr>
                <w:rFonts w:ascii="Arial" w:hAnsi="Arial"/>
                <w:w w:val="75"/>
              </w:rPr>
              <w:t>signature</w:t>
            </w:r>
            <w:r>
              <w:rPr>
                <w:rFonts w:ascii="Arial" w:hAnsi="Arial"/>
                <w:spacing w:val="7"/>
              </w:rPr>
              <w:t xml:space="preserve"> </w:t>
            </w:r>
            <w:r>
              <w:rPr>
                <w:rFonts w:ascii="Arial" w:hAnsi="Arial"/>
                <w:w w:val="75"/>
              </w:rPr>
              <w:t>on</w:t>
            </w:r>
            <w:r>
              <w:rPr>
                <w:rFonts w:ascii="Arial" w:hAnsi="Arial"/>
                <w:spacing w:val="7"/>
              </w:rPr>
              <w:t xml:space="preserve"> </w:t>
            </w:r>
            <w:r>
              <w:rPr>
                <w:rFonts w:ascii="Arial" w:hAnsi="Arial"/>
                <w:w w:val="75"/>
              </w:rPr>
              <w:t>MOU</w:t>
            </w:r>
            <w:r>
              <w:rPr>
                <w:rFonts w:ascii="Arial" w:hAnsi="Arial"/>
                <w:spacing w:val="12"/>
              </w:rPr>
              <w:t xml:space="preserve"> </w:t>
            </w:r>
            <w:r>
              <w:rPr>
                <w:rFonts w:ascii="Arial" w:hAnsi="Arial"/>
                <w:w w:val="75"/>
              </w:rPr>
              <w:t>–</w:t>
            </w:r>
            <w:r>
              <w:rPr>
                <w:rFonts w:ascii="Arial" w:hAnsi="Arial"/>
                <w:spacing w:val="7"/>
              </w:rPr>
              <w:t xml:space="preserve"> </w:t>
            </w:r>
            <w:r>
              <w:rPr>
                <w:rFonts w:ascii="Arial" w:hAnsi="Arial"/>
                <w:w w:val="75"/>
              </w:rPr>
              <w:t>complete</w:t>
            </w:r>
            <w:r>
              <w:rPr>
                <w:rFonts w:ascii="Arial" w:hAnsi="Arial"/>
                <w:spacing w:val="7"/>
              </w:rPr>
              <w:t xml:space="preserve"> </w:t>
            </w:r>
            <w:r>
              <w:rPr>
                <w:rFonts w:ascii="Arial" w:hAnsi="Arial"/>
                <w:w w:val="75"/>
              </w:rPr>
              <w:t>the</w:t>
            </w:r>
            <w:r>
              <w:rPr>
                <w:rFonts w:ascii="Arial" w:hAnsi="Arial"/>
                <w:spacing w:val="8"/>
              </w:rPr>
              <w:t xml:space="preserve"> </w:t>
            </w:r>
            <w:r>
              <w:rPr>
                <w:rFonts w:ascii="Arial" w:hAnsi="Arial"/>
                <w:w w:val="75"/>
              </w:rPr>
              <w:t>first</w:t>
            </w:r>
            <w:r>
              <w:rPr>
                <w:rFonts w:ascii="Arial" w:hAnsi="Arial"/>
                <w:spacing w:val="7"/>
              </w:rPr>
              <w:t xml:space="preserve"> </w:t>
            </w:r>
            <w:r>
              <w:rPr>
                <w:rFonts w:ascii="Arial" w:hAnsi="Arial"/>
                <w:w w:val="75"/>
              </w:rPr>
              <w:t>week</w:t>
            </w:r>
            <w:r>
              <w:rPr>
                <w:rFonts w:ascii="Arial" w:hAnsi="Arial"/>
                <w:spacing w:val="26"/>
              </w:rPr>
              <w:t xml:space="preserve"> </w:t>
            </w:r>
            <w:r>
              <w:rPr>
                <w:rFonts w:ascii="Arial" w:hAnsi="Arial"/>
                <w:w w:val="75"/>
              </w:rPr>
              <w:t>of</w:t>
            </w:r>
            <w:r>
              <w:rPr>
                <w:rFonts w:ascii="Arial" w:hAnsi="Arial"/>
                <w:spacing w:val="8"/>
              </w:rPr>
              <w:t xml:space="preserve"> </w:t>
            </w:r>
            <w:r>
              <w:rPr>
                <w:rFonts w:ascii="Arial" w:hAnsi="Arial"/>
                <w:w w:val="75"/>
              </w:rPr>
              <w:t>SOCW</w:t>
            </w:r>
            <w:r>
              <w:rPr>
                <w:rFonts w:ascii="Arial" w:hAnsi="Arial"/>
                <w:spacing w:val="7"/>
              </w:rPr>
              <w:t xml:space="preserve"> </w:t>
            </w:r>
            <w:r>
              <w:rPr>
                <w:rFonts w:ascii="Arial" w:hAnsi="Arial"/>
                <w:w w:val="75"/>
              </w:rPr>
              <w:t>4300</w:t>
            </w:r>
            <w:r>
              <w:rPr>
                <w:rFonts w:ascii="Arial" w:hAnsi="Arial"/>
                <w:spacing w:val="7"/>
              </w:rPr>
              <w:t xml:space="preserve"> </w:t>
            </w:r>
            <w:r>
              <w:rPr>
                <w:rFonts w:ascii="Arial" w:hAnsi="Arial"/>
                <w:w w:val="75"/>
              </w:rPr>
              <w:t>or</w:t>
            </w:r>
            <w:r>
              <w:rPr>
                <w:rFonts w:ascii="Arial" w:hAnsi="Arial"/>
                <w:spacing w:val="8"/>
              </w:rPr>
              <w:t xml:space="preserve"> </w:t>
            </w:r>
            <w:r>
              <w:rPr>
                <w:rFonts w:ascii="Arial" w:hAnsi="Arial"/>
                <w:w w:val="75"/>
              </w:rPr>
              <w:t>before.</w:t>
            </w:r>
            <w:r>
              <w:rPr>
                <w:rFonts w:ascii="Arial" w:hAnsi="Arial"/>
                <w:spacing w:val="7"/>
              </w:rPr>
              <w:t xml:space="preserve"> </w:t>
            </w:r>
            <w:r>
              <w:rPr>
                <w:rFonts w:ascii="Arial" w:hAnsi="Arial"/>
                <w:spacing w:val="-2"/>
                <w:w w:val="75"/>
              </w:rPr>
              <w:t>Needed</w:t>
            </w:r>
          </w:p>
          <w:p w:rsidR="003944A5" w:rsidRDefault="00956B32" w14:paraId="52C3A673" w14:textId="77777777">
            <w:pPr>
              <w:pStyle w:val="TableParagraph"/>
              <w:spacing w:line="236" w:lineRule="exact"/>
              <w:ind w:left="-1"/>
              <w:rPr>
                <w:rFonts w:ascii="Arial"/>
              </w:rPr>
            </w:pPr>
            <w:r>
              <w:rPr>
                <w:rFonts w:ascii="Arial"/>
                <w:w w:val="80"/>
              </w:rPr>
              <w:t>before</w:t>
            </w:r>
            <w:r>
              <w:rPr>
                <w:rFonts w:ascii="Arial"/>
                <w:spacing w:val="11"/>
              </w:rPr>
              <w:t xml:space="preserve"> </w:t>
            </w:r>
            <w:r>
              <w:rPr>
                <w:rFonts w:ascii="Arial"/>
                <w:w w:val="80"/>
              </w:rPr>
              <w:t>student</w:t>
            </w:r>
            <w:r>
              <w:rPr>
                <w:rFonts w:ascii="Arial"/>
                <w:spacing w:val="18"/>
              </w:rPr>
              <w:t xml:space="preserve"> </w:t>
            </w:r>
            <w:r>
              <w:rPr>
                <w:rFonts w:ascii="Arial"/>
                <w:w w:val="80"/>
              </w:rPr>
              <w:t>can</w:t>
            </w:r>
            <w:r>
              <w:rPr>
                <w:rFonts w:ascii="Arial"/>
                <w:spacing w:val="14"/>
              </w:rPr>
              <w:t xml:space="preserve"> </w:t>
            </w:r>
            <w:r>
              <w:rPr>
                <w:rFonts w:ascii="Arial"/>
                <w:w w:val="80"/>
              </w:rPr>
              <w:t>begin</w:t>
            </w:r>
            <w:r>
              <w:rPr>
                <w:rFonts w:ascii="Arial"/>
                <w:spacing w:val="15"/>
              </w:rPr>
              <w:t xml:space="preserve"> </w:t>
            </w:r>
            <w:r>
              <w:rPr>
                <w:rFonts w:ascii="Arial"/>
                <w:spacing w:val="-2"/>
                <w:w w:val="80"/>
              </w:rPr>
              <w:t>practicum.</w:t>
            </w:r>
          </w:p>
        </w:tc>
      </w:tr>
      <w:tr w:rsidR="003944A5" w14:paraId="11884495" w14:textId="77777777">
        <w:trPr>
          <w:trHeight w:val="244"/>
        </w:trPr>
        <w:tc>
          <w:tcPr>
            <w:tcW w:w="1349" w:type="dxa"/>
          </w:tcPr>
          <w:p w:rsidR="003944A5" w:rsidRDefault="003944A5" w14:paraId="33BD31AD" w14:textId="77777777">
            <w:pPr>
              <w:pStyle w:val="TableParagraph"/>
              <w:rPr>
                <w:rFonts w:ascii="Times New Roman"/>
                <w:sz w:val="16"/>
              </w:rPr>
            </w:pPr>
          </w:p>
        </w:tc>
        <w:tc>
          <w:tcPr>
            <w:tcW w:w="8102" w:type="dxa"/>
          </w:tcPr>
          <w:p w:rsidR="003944A5" w:rsidRDefault="00956B32" w14:paraId="7C277A35" w14:textId="77777777">
            <w:pPr>
              <w:pStyle w:val="TableParagraph"/>
              <w:tabs>
                <w:tab w:val="left" w:pos="733"/>
              </w:tabs>
              <w:spacing w:line="224" w:lineRule="exact"/>
              <w:ind w:left="-1"/>
              <w:rPr>
                <w:rFonts w:ascii="Arial"/>
              </w:rPr>
            </w:pPr>
            <w:r>
              <w:rPr>
                <w:rFonts w:ascii="Arial"/>
                <w:spacing w:val="-5"/>
                <w:w w:val="90"/>
              </w:rPr>
              <w:t>11.</w:t>
            </w:r>
            <w:r>
              <w:rPr>
                <w:rFonts w:ascii="Arial"/>
              </w:rPr>
              <w:tab/>
            </w:r>
            <w:r>
              <w:rPr>
                <w:rFonts w:ascii="Arial"/>
                <w:w w:val="80"/>
              </w:rPr>
              <w:t>Copies</w:t>
            </w:r>
            <w:r>
              <w:rPr>
                <w:rFonts w:ascii="Arial"/>
                <w:spacing w:val="-9"/>
              </w:rPr>
              <w:t xml:space="preserve"> </w:t>
            </w:r>
            <w:r>
              <w:rPr>
                <w:rFonts w:ascii="Arial"/>
                <w:w w:val="80"/>
              </w:rPr>
              <w:t>of</w:t>
            </w:r>
            <w:r>
              <w:rPr>
                <w:rFonts w:ascii="Arial"/>
                <w:spacing w:val="41"/>
              </w:rPr>
              <w:t xml:space="preserve"> </w:t>
            </w:r>
            <w:r>
              <w:rPr>
                <w:rFonts w:ascii="Arial"/>
                <w:w w:val="80"/>
              </w:rPr>
              <w:t>MOU</w:t>
            </w:r>
            <w:r>
              <w:rPr>
                <w:rFonts w:ascii="Arial"/>
                <w:spacing w:val="-9"/>
              </w:rPr>
              <w:t xml:space="preserve"> </w:t>
            </w:r>
            <w:r>
              <w:rPr>
                <w:rFonts w:ascii="Arial"/>
                <w:w w:val="80"/>
              </w:rPr>
              <w:t>to</w:t>
            </w:r>
            <w:r>
              <w:rPr>
                <w:rFonts w:ascii="Arial"/>
                <w:spacing w:val="-10"/>
              </w:rPr>
              <w:t xml:space="preserve"> </w:t>
            </w:r>
            <w:r>
              <w:rPr>
                <w:rFonts w:ascii="Arial"/>
                <w:w w:val="80"/>
              </w:rPr>
              <w:t>agency,</w:t>
            </w:r>
            <w:r>
              <w:rPr>
                <w:rFonts w:ascii="Arial"/>
                <w:spacing w:val="-11"/>
              </w:rPr>
              <w:t xml:space="preserve"> </w:t>
            </w:r>
            <w:r>
              <w:rPr>
                <w:rFonts w:ascii="Arial"/>
                <w:w w:val="80"/>
              </w:rPr>
              <w:t>agency</w:t>
            </w:r>
            <w:r>
              <w:rPr>
                <w:rFonts w:ascii="Arial"/>
                <w:spacing w:val="-10"/>
              </w:rPr>
              <w:t xml:space="preserve"> </w:t>
            </w:r>
            <w:r>
              <w:rPr>
                <w:rFonts w:ascii="Arial"/>
                <w:w w:val="80"/>
              </w:rPr>
              <w:t>file,</w:t>
            </w:r>
            <w:r>
              <w:rPr>
                <w:rFonts w:ascii="Arial"/>
                <w:spacing w:val="-10"/>
              </w:rPr>
              <w:t xml:space="preserve"> </w:t>
            </w:r>
            <w:r>
              <w:rPr>
                <w:rFonts w:ascii="Arial"/>
                <w:w w:val="80"/>
              </w:rPr>
              <w:t>and</w:t>
            </w:r>
            <w:r>
              <w:rPr>
                <w:rFonts w:ascii="Arial"/>
                <w:spacing w:val="-11"/>
              </w:rPr>
              <w:t xml:space="preserve"> </w:t>
            </w:r>
            <w:r>
              <w:rPr>
                <w:rFonts w:ascii="Arial"/>
                <w:w w:val="80"/>
              </w:rPr>
              <w:t>student</w:t>
            </w:r>
            <w:r>
              <w:rPr>
                <w:rFonts w:ascii="Arial"/>
                <w:spacing w:val="-4"/>
              </w:rPr>
              <w:t xml:space="preserve"> </w:t>
            </w:r>
            <w:r>
              <w:rPr>
                <w:rFonts w:ascii="Arial"/>
                <w:w w:val="80"/>
              </w:rPr>
              <w:t>file</w:t>
            </w:r>
            <w:r>
              <w:rPr>
                <w:rFonts w:ascii="Arial"/>
                <w:spacing w:val="-11"/>
              </w:rPr>
              <w:t xml:space="preserve"> </w:t>
            </w:r>
            <w:r>
              <w:rPr>
                <w:rFonts w:ascii="Arial"/>
                <w:w w:val="80"/>
              </w:rPr>
              <w:t>(hard</w:t>
            </w:r>
            <w:r>
              <w:rPr>
                <w:rFonts w:ascii="Arial"/>
                <w:spacing w:val="-8"/>
              </w:rPr>
              <w:t xml:space="preserve"> </w:t>
            </w:r>
            <w:r>
              <w:rPr>
                <w:rFonts w:ascii="Arial"/>
                <w:w w:val="80"/>
              </w:rPr>
              <w:t>and</w:t>
            </w:r>
            <w:r>
              <w:rPr>
                <w:rFonts w:ascii="Arial"/>
                <w:spacing w:val="-9"/>
              </w:rPr>
              <w:t xml:space="preserve"> </w:t>
            </w:r>
            <w:r>
              <w:rPr>
                <w:rFonts w:ascii="Arial"/>
                <w:spacing w:val="-2"/>
                <w:w w:val="80"/>
              </w:rPr>
              <w:t>electronic)</w:t>
            </w:r>
          </w:p>
        </w:tc>
      </w:tr>
      <w:tr w:rsidR="003944A5" w14:paraId="45FE7BB5" w14:textId="77777777">
        <w:trPr>
          <w:trHeight w:val="248"/>
        </w:trPr>
        <w:tc>
          <w:tcPr>
            <w:tcW w:w="1349" w:type="dxa"/>
          </w:tcPr>
          <w:p w:rsidR="003944A5" w:rsidRDefault="003944A5" w14:paraId="33BBCF63" w14:textId="77777777">
            <w:pPr>
              <w:pStyle w:val="TableParagraph"/>
              <w:rPr>
                <w:rFonts w:ascii="Times New Roman"/>
                <w:sz w:val="16"/>
              </w:rPr>
            </w:pPr>
          </w:p>
        </w:tc>
        <w:tc>
          <w:tcPr>
            <w:tcW w:w="8102" w:type="dxa"/>
          </w:tcPr>
          <w:p w:rsidR="003944A5" w:rsidRDefault="00956B32" w14:paraId="470FD8D7" w14:textId="77777777">
            <w:pPr>
              <w:pStyle w:val="TableParagraph"/>
              <w:tabs>
                <w:tab w:val="left" w:pos="733"/>
              </w:tabs>
              <w:spacing w:line="229" w:lineRule="exact"/>
              <w:ind w:left="-1"/>
              <w:rPr>
                <w:rFonts w:ascii="Arial"/>
              </w:rPr>
            </w:pPr>
            <w:r>
              <w:rPr>
                <w:rFonts w:ascii="Arial"/>
                <w:spacing w:val="-5"/>
                <w:w w:val="90"/>
              </w:rPr>
              <w:t>12.</w:t>
            </w:r>
            <w:r>
              <w:rPr>
                <w:rFonts w:ascii="Arial"/>
              </w:rPr>
              <w:tab/>
            </w:r>
            <w:r>
              <w:rPr>
                <w:rFonts w:ascii="Arial"/>
                <w:w w:val="80"/>
              </w:rPr>
              <w:t>All</w:t>
            </w:r>
            <w:r>
              <w:rPr>
                <w:rFonts w:ascii="Arial"/>
                <w:spacing w:val="-11"/>
              </w:rPr>
              <w:t xml:space="preserve"> </w:t>
            </w:r>
            <w:r>
              <w:rPr>
                <w:rFonts w:ascii="Arial"/>
                <w:w w:val="80"/>
              </w:rPr>
              <w:t>field</w:t>
            </w:r>
            <w:r>
              <w:rPr>
                <w:rFonts w:ascii="Arial"/>
                <w:spacing w:val="-7"/>
              </w:rPr>
              <w:t xml:space="preserve"> </w:t>
            </w:r>
            <w:r>
              <w:rPr>
                <w:rFonts w:ascii="Arial"/>
                <w:w w:val="80"/>
              </w:rPr>
              <w:t>documents</w:t>
            </w:r>
            <w:r>
              <w:rPr>
                <w:rFonts w:ascii="Arial"/>
                <w:spacing w:val="-7"/>
              </w:rPr>
              <w:t xml:space="preserve"> </w:t>
            </w:r>
            <w:r>
              <w:rPr>
                <w:rFonts w:ascii="Arial"/>
                <w:w w:val="80"/>
              </w:rPr>
              <w:t>to</w:t>
            </w:r>
            <w:r>
              <w:rPr>
                <w:rFonts w:ascii="Arial"/>
                <w:spacing w:val="-11"/>
              </w:rPr>
              <w:t xml:space="preserve"> </w:t>
            </w:r>
            <w:r>
              <w:rPr>
                <w:rFonts w:ascii="Arial"/>
                <w:w w:val="80"/>
              </w:rPr>
              <w:t>student</w:t>
            </w:r>
            <w:r>
              <w:rPr>
                <w:rFonts w:ascii="Arial"/>
                <w:spacing w:val="-10"/>
              </w:rPr>
              <w:t xml:space="preserve"> </w:t>
            </w:r>
            <w:r>
              <w:rPr>
                <w:rFonts w:ascii="Arial"/>
                <w:w w:val="80"/>
              </w:rPr>
              <w:t>file</w:t>
            </w:r>
            <w:r>
              <w:rPr>
                <w:rFonts w:ascii="Arial"/>
                <w:spacing w:val="-10"/>
              </w:rPr>
              <w:t xml:space="preserve"> </w:t>
            </w:r>
            <w:r>
              <w:rPr>
                <w:rFonts w:ascii="Arial"/>
                <w:w w:val="80"/>
              </w:rPr>
              <w:t>in</w:t>
            </w:r>
            <w:r>
              <w:rPr>
                <w:rFonts w:ascii="Arial"/>
                <w:spacing w:val="-10"/>
              </w:rPr>
              <w:t xml:space="preserve"> </w:t>
            </w:r>
            <w:r>
              <w:rPr>
                <w:rFonts w:ascii="Arial"/>
                <w:w w:val="80"/>
              </w:rPr>
              <w:t>field</w:t>
            </w:r>
            <w:r>
              <w:rPr>
                <w:rFonts w:ascii="Arial"/>
                <w:spacing w:val="-10"/>
              </w:rPr>
              <w:t xml:space="preserve"> </w:t>
            </w:r>
            <w:r>
              <w:rPr>
                <w:rFonts w:ascii="Arial"/>
                <w:w w:val="80"/>
              </w:rPr>
              <w:t>section</w:t>
            </w:r>
            <w:r>
              <w:rPr>
                <w:rFonts w:ascii="Arial"/>
                <w:spacing w:val="-10"/>
              </w:rPr>
              <w:t xml:space="preserve"> </w:t>
            </w:r>
            <w:r>
              <w:rPr>
                <w:rFonts w:ascii="Arial"/>
                <w:w w:val="80"/>
              </w:rPr>
              <w:t>and</w:t>
            </w:r>
            <w:r>
              <w:rPr>
                <w:rFonts w:ascii="Arial"/>
                <w:spacing w:val="-10"/>
              </w:rPr>
              <w:t xml:space="preserve"> </w:t>
            </w:r>
            <w:r>
              <w:rPr>
                <w:rFonts w:ascii="Arial"/>
                <w:w w:val="80"/>
              </w:rPr>
              <w:t>student</w:t>
            </w:r>
            <w:r>
              <w:rPr>
                <w:rFonts w:ascii="Arial"/>
                <w:spacing w:val="-8"/>
              </w:rPr>
              <w:t xml:space="preserve"> </w:t>
            </w:r>
            <w:r>
              <w:rPr>
                <w:rFonts w:ascii="Arial"/>
                <w:w w:val="80"/>
              </w:rPr>
              <w:t>databased</w:t>
            </w:r>
            <w:r>
              <w:rPr>
                <w:rFonts w:ascii="Arial"/>
                <w:spacing w:val="-7"/>
              </w:rPr>
              <w:t xml:space="preserve"> </w:t>
            </w:r>
            <w:r>
              <w:rPr>
                <w:rFonts w:ascii="Arial"/>
                <w:spacing w:val="-2"/>
                <w:w w:val="80"/>
              </w:rPr>
              <w:t>updated</w:t>
            </w:r>
          </w:p>
        </w:tc>
      </w:tr>
      <w:tr w:rsidR="003944A5" w14:paraId="27BD76CE" w14:textId="77777777">
        <w:trPr>
          <w:trHeight w:val="251"/>
        </w:trPr>
        <w:tc>
          <w:tcPr>
            <w:tcW w:w="1349" w:type="dxa"/>
          </w:tcPr>
          <w:p w:rsidR="003944A5" w:rsidRDefault="003944A5" w14:paraId="4EDCB328" w14:textId="77777777">
            <w:pPr>
              <w:pStyle w:val="TableParagraph"/>
              <w:rPr>
                <w:rFonts w:ascii="Times New Roman"/>
                <w:sz w:val="16"/>
              </w:rPr>
            </w:pPr>
          </w:p>
        </w:tc>
        <w:tc>
          <w:tcPr>
            <w:tcW w:w="8102" w:type="dxa"/>
          </w:tcPr>
          <w:p w:rsidR="003944A5" w:rsidRDefault="00956B32" w14:paraId="03D1EEA9" w14:textId="77777777">
            <w:pPr>
              <w:pStyle w:val="TableParagraph"/>
              <w:tabs>
                <w:tab w:val="left" w:pos="733"/>
              </w:tabs>
              <w:spacing w:line="231" w:lineRule="exact"/>
              <w:ind w:left="-1"/>
              <w:rPr>
                <w:rFonts w:ascii="Arial"/>
              </w:rPr>
            </w:pPr>
            <w:r>
              <w:rPr>
                <w:rFonts w:ascii="Arial"/>
                <w:spacing w:val="-5"/>
                <w:w w:val="90"/>
              </w:rPr>
              <w:t>13.</w:t>
            </w:r>
            <w:r>
              <w:rPr>
                <w:rFonts w:ascii="Arial"/>
              </w:rPr>
              <w:tab/>
            </w:r>
            <w:r>
              <w:rPr>
                <w:rFonts w:ascii="Arial"/>
                <w:w w:val="80"/>
              </w:rPr>
              <w:t>Field</w:t>
            </w:r>
            <w:r>
              <w:rPr>
                <w:rFonts w:ascii="Arial"/>
                <w:spacing w:val="-8"/>
              </w:rPr>
              <w:t xml:space="preserve"> </w:t>
            </w:r>
            <w:r>
              <w:rPr>
                <w:rFonts w:ascii="Arial"/>
                <w:w w:val="80"/>
              </w:rPr>
              <w:t>agency</w:t>
            </w:r>
            <w:r>
              <w:rPr>
                <w:rFonts w:ascii="Arial"/>
                <w:spacing w:val="-10"/>
              </w:rPr>
              <w:t xml:space="preserve"> </w:t>
            </w:r>
            <w:r>
              <w:rPr>
                <w:rFonts w:ascii="Arial"/>
                <w:w w:val="80"/>
              </w:rPr>
              <w:t>file</w:t>
            </w:r>
            <w:r>
              <w:rPr>
                <w:rFonts w:ascii="Arial"/>
                <w:spacing w:val="-10"/>
              </w:rPr>
              <w:t xml:space="preserve"> </w:t>
            </w:r>
            <w:r>
              <w:rPr>
                <w:rFonts w:ascii="Arial"/>
                <w:w w:val="80"/>
              </w:rPr>
              <w:t>and</w:t>
            </w:r>
            <w:r>
              <w:rPr>
                <w:rFonts w:ascii="Arial"/>
                <w:spacing w:val="-11"/>
              </w:rPr>
              <w:t xml:space="preserve"> </w:t>
            </w:r>
            <w:r>
              <w:rPr>
                <w:rFonts w:ascii="Arial"/>
                <w:w w:val="80"/>
              </w:rPr>
              <w:t>databased</w:t>
            </w:r>
            <w:r>
              <w:rPr>
                <w:rFonts w:ascii="Arial"/>
                <w:spacing w:val="-7"/>
              </w:rPr>
              <w:t xml:space="preserve"> </w:t>
            </w:r>
            <w:r>
              <w:rPr>
                <w:rFonts w:ascii="Arial"/>
                <w:spacing w:val="-2"/>
                <w:w w:val="80"/>
              </w:rPr>
              <w:t>updated</w:t>
            </w:r>
          </w:p>
        </w:tc>
      </w:tr>
    </w:tbl>
    <w:p w:rsidR="003944A5" w:rsidRDefault="003944A5" w14:paraId="2A837329" w14:textId="77777777">
      <w:pPr>
        <w:pStyle w:val="BodyText"/>
        <w:spacing w:before="11"/>
        <w:rPr>
          <w:rFonts w:ascii="Arial"/>
          <w:b/>
          <w:sz w:val="22"/>
        </w:rPr>
      </w:pPr>
    </w:p>
    <w:p w:rsidR="003944A5" w:rsidRDefault="00956B32" w14:paraId="0FE5B9D3" w14:textId="77777777">
      <w:pPr>
        <w:tabs>
          <w:tab w:val="left" w:pos="7016"/>
          <w:tab w:val="left" w:pos="9553"/>
        </w:tabs>
        <w:ind w:left="660"/>
        <w:rPr>
          <w:rFonts w:ascii="Palatino Linotype"/>
        </w:rPr>
      </w:pPr>
      <w:r>
        <w:rPr>
          <w:rFonts w:ascii="Palatino Linotype"/>
        </w:rPr>
        <w:t xml:space="preserve">Field Education Director: </w:t>
      </w:r>
      <w:r>
        <w:rPr>
          <w:rFonts w:ascii="Palatino Linotype"/>
          <w:u w:val="single"/>
        </w:rPr>
        <w:tab/>
      </w:r>
      <w:r>
        <w:rPr>
          <w:rFonts w:ascii="Palatino Linotype"/>
        </w:rPr>
        <w:t xml:space="preserve">Date: </w:t>
      </w:r>
      <w:r>
        <w:rPr>
          <w:rFonts w:ascii="Palatino Linotype"/>
          <w:u w:val="single"/>
        </w:rPr>
        <w:tab/>
      </w:r>
    </w:p>
    <w:p w:rsidR="003944A5" w:rsidRDefault="003944A5" w14:paraId="7B168387" w14:textId="77777777">
      <w:pPr>
        <w:rPr>
          <w:rFonts w:ascii="Palatino Linotype"/>
        </w:rPr>
        <w:sectPr w:rsidR="003944A5">
          <w:footerReference w:type="default" r:id="rId25"/>
          <w:pgSz w:w="12240" w:h="15840" w:orient="portrait"/>
          <w:pgMar w:top="1640" w:right="580" w:bottom="1700" w:left="780" w:header="0" w:footer="1516" w:gutter="0"/>
          <w:cols w:space="720"/>
        </w:sectPr>
      </w:pPr>
    </w:p>
    <w:p w:rsidR="003944A5" w:rsidRDefault="00956B32" w14:paraId="29C0D4DF" w14:textId="77777777">
      <w:pPr>
        <w:spacing w:before="5"/>
        <w:ind w:right="1461"/>
        <w:jc w:val="center"/>
        <w:rPr>
          <w:rFonts w:ascii="Palatino Linotype"/>
          <w:i/>
        </w:rPr>
      </w:pPr>
      <w:r>
        <w:rPr>
          <w:rFonts w:ascii="Palatino Linotype"/>
          <w:i/>
          <w:spacing w:val="-2"/>
        </w:rPr>
        <w:t>Signature</w:t>
      </w:r>
    </w:p>
    <w:p w:rsidR="003944A5" w:rsidRDefault="003944A5" w14:paraId="65B3282E" w14:textId="77777777">
      <w:pPr>
        <w:pStyle w:val="BodyText"/>
        <w:spacing w:before="203"/>
        <w:rPr>
          <w:rFonts w:ascii="Palatino Linotype"/>
          <w:i/>
          <w:sz w:val="22"/>
        </w:rPr>
      </w:pPr>
    </w:p>
    <w:p w:rsidR="003944A5" w:rsidP="004E0F3D" w:rsidRDefault="00956B32" w14:paraId="25195D41" w14:textId="4EBA9F3A">
      <w:pPr>
        <w:pStyle w:val="Heading3"/>
      </w:pPr>
      <w:bookmarkStart w:name="_Toc205984023" w:id="55"/>
      <w:r>
        <w:t>Appendix</w:t>
      </w:r>
      <w:r>
        <w:rPr>
          <w:spacing w:val="-4"/>
        </w:rPr>
        <w:t xml:space="preserve"> </w:t>
      </w:r>
      <w:r w:rsidR="00B027CB">
        <w:t>F</w:t>
      </w:r>
      <w:r>
        <w:t>:</w:t>
      </w:r>
      <w:r>
        <w:rPr>
          <w:spacing w:val="-5"/>
        </w:rPr>
        <w:t xml:space="preserve"> </w:t>
      </w:r>
      <w:r>
        <w:t>Employment</w:t>
      </w:r>
      <w:r>
        <w:rPr>
          <w:spacing w:val="-4"/>
        </w:rPr>
        <w:t xml:space="preserve"> </w:t>
      </w:r>
      <w:r>
        <w:t xml:space="preserve">Based Field </w:t>
      </w:r>
      <w:r>
        <w:rPr>
          <w:spacing w:val="-2"/>
        </w:rPr>
        <w:t>Application</w:t>
      </w:r>
      <w:bookmarkEnd w:id="55"/>
    </w:p>
    <w:p w:rsidR="003944A5" w:rsidRDefault="00956B32" w14:paraId="591B59B5" w14:textId="77777777">
      <w:pPr>
        <w:pStyle w:val="BodyText"/>
        <w:spacing w:before="88"/>
        <w:rPr>
          <w:b/>
          <w:sz w:val="20"/>
        </w:rPr>
      </w:pPr>
      <w:r>
        <w:rPr>
          <w:noProof/>
        </w:rPr>
        <w:drawing>
          <wp:anchor distT="0" distB="0" distL="0" distR="0" simplePos="0" relativeHeight="251679744" behindDoc="1" locked="0" layoutInCell="1" allowOverlap="1" wp14:anchorId="42D7DFF3" wp14:editId="7CB3ED0E">
            <wp:simplePos x="0" y="0"/>
            <wp:positionH relativeFrom="page">
              <wp:posOffset>1499869</wp:posOffset>
            </wp:positionH>
            <wp:positionV relativeFrom="paragraph">
              <wp:posOffset>217430</wp:posOffset>
            </wp:positionV>
            <wp:extent cx="3941213" cy="5694426"/>
            <wp:effectExtent l="0" t="0" r="2540" b="1905"/>
            <wp:wrapTopAndBottom/>
            <wp:docPr id="67" name="Image 67" descr="P1610#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P1610#y1"/>
                    <pic:cNvPicPr/>
                  </pic:nvPicPr>
                  <pic:blipFill>
                    <a:blip r:embed="rId26" cstate="print"/>
                    <a:stretch>
                      <a:fillRect/>
                    </a:stretch>
                  </pic:blipFill>
                  <pic:spPr>
                    <a:xfrm>
                      <a:off x="0" y="0"/>
                      <a:ext cx="3941213" cy="5694426"/>
                    </a:xfrm>
                    <a:prstGeom prst="rect">
                      <a:avLst/>
                    </a:prstGeom>
                  </pic:spPr>
                </pic:pic>
              </a:graphicData>
            </a:graphic>
          </wp:anchor>
        </w:drawing>
      </w:r>
    </w:p>
    <w:p w:rsidR="003944A5" w:rsidRDefault="003944A5" w14:paraId="094D5F75" w14:textId="77777777">
      <w:pPr>
        <w:rPr>
          <w:sz w:val="20"/>
        </w:rPr>
        <w:sectPr w:rsidR="003944A5">
          <w:pgSz w:w="12240" w:h="15840" w:orient="portrait"/>
          <w:pgMar w:top="1420" w:right="580" w:bottom="1700" w:left="780" w:header="0" w:footer="1516" w:gutter="0"/>
          <w:cols w:space="720"/>
        </w:sectPr>
      </w:pPr>
    </w:p>
    <w:p w:rsidR="003944A5" w:rsidRDefault="003944A5" w14:paraId="7853B1CA" w14:textId="77777777">
      <w:pPr>
        <w:pStyle w:val="BodyText"/>
        <w:rPr>
          <w:b/>
          <w:sz w:val="18"/>
        </w:rPr>
      </w:pPr>
    </w:p>
    <w:p w:rsidR="003944A5" w:rsidRDefault="003944A5" w14:paraId="3DD88B9E" w14:textId="77777777">
      <w:pPr>
        <w:pStyle w:val="BodyText"/>
        <w:rPr>
          <w:b/>
          <w:sz w:val="18"/>
        </w:rPr>
      </w:pPr>
    </w:p>
    <w:p w:rsidR="003944A5" w:rsidRDefault="003944A5" w14:paraId="37710258" w14:textId="77777777">
      <w:pPr>
        <w:pStyle w:val="BodyText"/>
        <w:spacing w:before="52"/>
        <w:rPr>
          <w:b/>
          <w:sz w:val="18"/>
        </w:rPr>
      </w:pPr>
    </w:p>
    <w:p w:rsidR="003944A5" w:rsidRDefault="00956B32" w14:paraId="0573AA90" w14:textId="77777777">
      <w:pPr>
        <w:spacing w:line="202" w:lineRule="exact"/>
        <w:ind w:left="2741" w:right="2925"/>
        <w:jc w:val="center"/>
        <w:rPr>
          <w:rFonts w:ascii="Arial"/>
          <w:b/>
          <w:sz w:val="18"/>
        </w:rPr>
      </w:pPr>
      <w:r>
        <w:rPr>
          <w:rFonts w:ascii="Arial"/>
          <w:b/>
          <w:color w:val="583979"/>
          <w:w w:val="145"/>
          <w:sz w:val="18"/>
        </w:rPr>
        <w:t>Middle</w:t>
      </w:r>
      <w:r>
        <w:rPr>
          <w:rFonts w:ascii="Arial"/>
          <w:b/>
          <w:color w:val="583979"/>
          <w:spacing w:val="-10"/>
          <w:w w:val="145"/>
          <w:sz w:val="18"/>
        </w:rPr>
        <w:t xml:space="preserve"> </w:t>
      </w:r>
      <w:r>
        <w:rPr>
          <w:rFonts w:ascii="Arial"/>
          <w:b/>
          <w:color w:val="583979"/>
          <w:spacing w:val="-2"/>
          <w:w w:val="145"/>
          <w:sz w:val="18"/>
        </w:rPr>
        <w:t>Georgia</w:t>
      </w:r>
    </w:p>
    <w:p w:rsidR="003944A5" w:rsidRDefault="00956B32" w14:paraId="4162F974" w14:textId="77777777">
      <w:pPr>
        <w:spacing w:line="167" w:lineRule="exact"/>
        <w:ind w:left="2740" w:right="2925"/>
        <w:jc w:val="center"/>
        <w:rPr>
          <w:rFonts w:ascii="Arial"/>
          <w:sz w:val="15"/>
        </w:rPr>
      </w:pPr>
      <w:r>
        <w:rPr>
          <w:rFonts w:ascii="Arial"/>
          <w:color w:val="554A61"/>
          <w:w w:val="150"/>
          <w:sz w:val="15"/>
        </w:rPr>
        <w:t>State</w:t>
      </w:r>
      <w:r>
        <w:rPr>
          <w:rFonts w:ascii="Arial"/>
          <w:color w:val="554A61"/>
          <w:spacing w:val="-1"/>
          <w:w w:val="155"/>
          <w:sz w:val="15"/>
        </w:rPr>
        <w:t xml:space="preserve"> </w:t>
      </w:r>
      <w:r>
        <w:rPr>
          <w:rFonts w:ascii="Arial"/>
          <w:color w:val="554A61"/>
          <w:spacing w:val="-2"/>
          <w:w w:val="155"/>
          <w:sz w:val="15"/>
        </w:rPr>
        <w:t>University</w:t>
      </w:r>
    </w:p>
    <w:p w:rsidR="003944A5" w:rsidRDefault="00956B32" w14:paraId="0D08B840" w14:textId="77777777">
      <w:pPr>
        <w:spacing w:before="85"/>
        <w:ind w:left="2734" w:right="2925"/>
        <w:jc w:val="center"/>
        <w:rPr>
          <w:rFonts w:ascii="Arial"/>
          <w:b/>
          <w:sz w:val="8"/>
        </w:rPr>
      </w:pPr>
      <w:r>
        <w:rPr>
          <w:rFonts w:ascii="Arial"/>
          <w:b/>
          <w:color w:val="675E6F"/>
          <w:w w:val="140"/>
          <w:sz w:val="8"/>
        </w:rPr>
        <w:t>SCHOOL</w:t>
      </w:r>
      <w:r>
        <w:rPr>
          <w:rFonts w:ascii="Arial"/>
          <w:b/>
          <w:color w:val="675E6F"/>
          <w:spacing w:val="31"/>
          <w:w w:val="140"/>
          <w:sz w:val="8"/>
        </w:rPr>
        <w:t xml:space="preserve"> </w:t>
      </w:r>
      <w:r>
        <w:rPr>
          <w:rFonts w:ascii="Arial"/>
          <w:b/>
          <w:color w:val="675E6F"/>
          <w:w w:val="140"/>
          <w:sz w:val="8"/>
        </w:rPr>
        <w:t>OF</w:t>
      </w:r>
      <w:r>
        <w:rPr>
          <w:rFonts w:ascii="Arial"/>
          <w:b/>
          <w:color w:val="675E6F"/>
          <w:spacing w:val="-5"/>
          <w:w w:val="140"/>
          <w:sz w:val="8"/>
        </w:rPr>
        <w:t xml:space="preserve"> </w:t>
      </w:r>
      <w:r>
        <w:rPr>
          <w:rFonts w:ascii="Arial"/>
          <w:b/>
          <w:color w:val="827B86"/>
          <w:w w:val="140"/>
          <w:sz w:val="8"/>
        </w:rPr>
        <w:t>E</w:t>
      </w:r>
      <w:r>
        <w:rPr>
          <w:rFonts w:ascii="Arial"/>
          <w:b/>
          <w:color w:val="675E6F"/>
          <w:w w:val="140"/>
          <w:sz w:val="8"/>
        </w:rPr>
        <w:t>DUCATION</w:t>
      </w:r>
      <w:r>
        <w:rPr>
          <w:rFonts w:ascii="Arial"/>
          <w:b/>
          <w:color w:val="675E6F"/>
          <w:spacing w:val="52"/>
          <w:w w:val="140"/>
          <w:sz w:val="8"/>
        </w:rPr>
        <w:t xml:space="preserve"> </w:t>
      </w:r>
      <w:r>
        <w:rPr>
          <w:rFonts w:ascii="Arial"/>
          <w:b/>
          <w:color w:val="675E6F"/>
          <w:w w:val="140"/>
          <w:sz w:val="8"/>
        </w:rPr>
        <w:t>&amp;</w:t>
      </w:r>
      <w:r>
        <w:rPr>
          <w:rFonts w:ascii="Arial"/>
          <w:b/>
          <w:color w:val="675E6F"/>
          <w:spacing w:val="20"/>
          <w:w w:val="140"/>
          <w:sz w:val="8"/>
        </w:rPr>
        <w:t xml:space="preserve"> </w:t>
      </w:r>
      <w:r>
        <w:rPr>
          <w:rFonts w:ascii="Arial"/>
          <w:b/>
          <w:color w:val="675E6F"/>
          <w:w w:val="140"/>
          <w:sz w:val="8"/>
        </w:rPr>
        <w:t>B</w:t>
      </w:r>
      <w:r>
        <w:rPr>
          <w:rFonts w:ascii="Arial"/>
          <w:b/>
          <w:color w:val="827B86"/>
          <w:w w:val="140"/>
          <w:sz w:val="8"/>
        </w:rPr>
        <w:t>E</w:t>
      </w:r>
      <w:r>
        <w:rPr>
          <w:rFonts w:ascii="Arial"/>
          <w:b/>
          <w:color w:val="554A61"/>
          <w:w w:val="140"/>
          <w:sz w:val="8"/>
        </w:rPr>
        <w:t>HAVIORA</w:t>
      </w:r>
      <w:r>
        <w:rPr>
          <w:rFonts w:ascii="Arial"/>
          <w:b/>
          <w:color w:val="827B86"/>
          <w:w w:val="140"/>
          <w:sz w:val="8"/>
        </w:rPr>
        <w:t>L</w:t>
      </w:r>
      <w:r>
        <w:rPr>
          <w:rFonts w:ascii="Arial"/>
          <w:b/>
          <w:color w:val="827B86"/>
          <w:spacing w:val="46"/>
          <w:w w:val="140"/>
          <w:sz w:val="8"/>
        </w:rPr>
        <w:t xml:space="preserve"> </w:t>
      </w:r>
      <w:r>
        <w:rPr>
          <w:rFonts w:ascii="Arial"/>
          <w:b/>
          <w:color w:val="675E6F"/>
          <w:spacing w:val="-2"/>
          <w:w w:val="140"/>
          <w:sz w:val="8"/>
        </w:rPr>
        <w:t>SCI</w:t>
      </w:r>
      <w:r>
        <w:rPr>
          <w:rFonts w:ascii="Arial"/>
          <w:b/>
          <w:color w:val="827B86"/>
          <w:spacing w:val="-2"/>
          <w:w w:val="140"/>
          <w:sz w:val="8"/>
        </w:rPr>
        <w:t>E</w:t>
      </w:r>
      <w:r>
        <w:rPr>
          <w:rFonts w:ascii="Arial"/>
          <w:b/>
          <w:color w:val="554A61"/>
          <w:spacing w:val="-2"/>
          <w:w w:val="140"/>
          <w:sz w:val="8"/>
        </w:rPr>
        <w:t>NC</w:t>
      </w:r>
      <w:r>
        <w:rPr>
          <w:rFonts w:ascii="Arial"/>
          <w:b/>
          <w:color w:val="827B86"/>
          <w:spacing w:val="-2"/>
          <w:w w:val="140"/>
          <w:sz w:val="8"/>
        </w:rPr>
        <w:t>E</w:t>
      </w:r>
      <w:r>
        <w:rPr>
          <w:rFonts w:ascii="Arial"/>
          <w:b/>
          <w:color w:val="675E6F"/>
          <w:spacing w:val="-2"/>
          <w:w w:val="140"/>
          <w:sz w:val="8"/>
        </w:rPr>
        <w:t>S</w:t>
      </w:r>
    </w:p>
    <w:p w:rsidR="003944A5" w:rsidRDefault="00956B32" w14:paraId="22913250" w14:textId="77777777">
      <w:pPr>
        <w:spacing w:before="14"/>
        <w:ind w:left="2728" w:right="2925"/>
        <w:jc w:val="center"/>
        <w:rPr>
          <w:rFonts w:ascii="Arial"/>
          <w:sz w:val="8"/>
        </w:rPr>
      </w:pPr>
      <w:r>
        <w:rPr>
          <w:rFonts w:ascii="Arial"/>
          <w:color w:val="827B86"/>
          <w:w w:val="140"/>
          <w:sz w:val="8"/>
        </w:rPr>
        <w:t>Dep</w:t>
      </w:r>
      <w:r>
        <w:rPr>
          <w:rFonts w:ascii="Arial"/>
          <w:color w:val="675E6F"/>
          <w:w w:val="140"/>
          <w:sz w:val="8"/>
        </w:rPr>
        <w:t>.-:i</w:t>
      </w:r>
      <w:r>
        <w:rPr>
          <w:rFonts w:ascii="Arial"/>
          <w:color w:val="675E6F"/>
          <w:spacing w:val="2"/>
          <w:w w:val="140"/>
          <w:sz w:val="8"/>
        </w:rPr>
        <w:t xml:space="preserve"> </w:t>
      </w:r>
      <w:r>
        <w:rPr>
          <w:rFonts w:ascii="Arial"/>
          <w:color w:val="827B86"/>
          <w:w w:val="140"/>
          <w:sz w:val="8"/>
        </w:rPr>
        <w:t>tme</w:t>
      </w:r>
      <w:r>
        <w:rPr>
          <w:rFonts w:ascii="Arial"/>
          <w:color w:val="554A61"/>
          <w:w w:val="140"/>
          <w:sz w:val="8"/>
        </w:rPr>
        <w:t>nt</w:t>
      </w:r>
      <w:r>
        <w:rPr>
          <w:rFonts w:ascii="Arial"/>
          <w:color w:val="554A61"/>
          <w:spacing w:val="33"/>
          <w:w w:val="140"/>
          <w:sz w:val="8"/>
        </w:rPr>
        <w:t xml:space="preserve"> </w:t>
      </w:r>
      <w:r>
        <w:rPr>
          <w:rFonts w:ascii="Arial"/>
          <w:color w:val="827B86"/>
          <w:w w:val="140"/>
          <w:sz w:val="8"/>
        </w:rPr>
        <w:t>of</w:t>
      </w:r>
      <w:r>
        <w:rPr>
          <w:rFonts w:ascii="Arial"/>
          <w:color w:val="827B86"/>
          <w:spacing w:val="42"/>
          <w:w w:val="140"/>
          <w:sz w:val="8"/>
        </w:rPr>
        <w:t xml:space="preserve"> </w:t>
      </w:r>
      <w:r>
        <w:rPr>
          <w:rFonts w:ascii="Arial"/>
          <w:color w:val="827B86"/>
          <w:w w:val="140"/>
          <w:sz w:val="8"/>
        </w:rPr>
        <w:t>Teache</w:t>
      </w:r>
      <w:r>
        <w:rPr>
          <w:rFonts w:ascii="Arial"/>
          <w:color w:val="675E6F"/>
          <w:w w:val="140"/>
          <w:sz w:val="8"/>
        </w:rPr>
        <w:t>r</w:t>
      </w:r>
      <w:r>
        <w:rPr>
          <w:rFonts w:ascii="Arial"/>
          <w:color w:val="675E6F"/>
          <w:spacing w:val="10"/>
          <w:w w:val="140"/>
          <w:sz w:val="8"/>
        </w:rPr>
        <w:t xml:space="preserve"> </w:t>
      </w:r>
      <w:r>
        <w:rPr>
          <w:rFonts w:ascii="Arial"/>
          <w:color w:val="96919A"/>
          <w:w w:val="140"/>
          <w:sz w:val="8"/>
        </w:rPr>
        <w:t>Ed</w:t>
      </w:r>
      <w:r>
        <w:rPr>
          <w:rFonts w:ascii="Arial"/>
          <w:color w:val="675E6F"/>
          <w:w w:val="140"/>
          <w:sz w:val="8"/>
        </w:rPr>
        <w:t>u</w:t>
      </w:r>
      <w:r>
        <w:rPr>
          <w:rFonts w:ascii="Arial"/>
          <w:color w:val="827B86"/>
          <w:w w:val="140"/>
          <w:sz w:val="8"/>
        </w:rPr>
        <w:t>cation</w:t>
      </w:r>
      <w:r>
        <w:rPr>
          <w:rFonts w:ascii="Arial"/>
          <w:color w:val="827B86"/>
          <w:spacing w:val="34"/>
          <w:w w:val="140"/>
          <w:sz w:val="8"/>
        </w:rPr>
        <w:t xml:space="preserve"> </w:t>
      </w:r>
      <w:r>
        <w:rPr>
          <w:color w:val="827B86"/>
          <w:w w:val="140"/>
          <w:sz w:val="8"/>
        </w:rPr>
        <w:t>&amp;</w:t>
      </w:r>
      <w:r>
        <w:rPr>
          <w:color w:val="827B86"/>
          <w:spacing w:val="27"/>
          <w:w w:val="140"/>
          <w:sz w:val="8"/>
        </w:rPr>
        <w:t xml:space="preserve"> </w:t>
      </w:r>
      <w:r>
        <w:rPr>
          <w:rFonts w:ascii="Arial"/>
          <w:color w:val="827B86"/>
          <w:w w:val="140"/>
          <w:sz w:val="8"/>
        </w:rPr>
        <w:t>Soclal</w:t>
      </w:r>
      <w:r>
        <w:rPr>
          <w:rFonts w:ascii="Arial"/>
          <w:color w:val="827B86"/>
          <w:spacing w:val="27"/>
          <w:w w:val="140"/>
          <w:sz w:val="8"/>
        </w:rPr>
        <w:t xml:space="preserve"> </w:t>
      </w:r>
      <w:r>
        <w:rPr>
          <w:rFonts w:ascii="Arial"/>
          <w:color w:val="675E6F"/>
          <w:spacing w:val="-4"/>
          <w:w w:val="140"/>
          <w:sz w:val="8"/>
        </w:rPr>
        <w:t>W</w:t>
      </w:r>
      <w:r>
        <w:rPr>
          <w:rFonts w:ascii="Arial"/>
          <w:color w:val="827B86"/>
          <w:spacing w:val="-4"/>
          <w:w w:val="140"/>
          <w:sz w:val="8"/>
        </w:rPr>
        <w:t>ork</w:t>
      </w:r>
    </w:p>
    <w:p w:rsidR="003944A5" w:rsidRDefault="00956B32" w14:paraId="3743F058" w14:textId="77777777">
      <w:pPr>
        <w:tabs>
          <w:tab w:val="left" w:pos="6178"/>
        </w:tabs>
        <w:spacing w:before="37"/>
        <w:ind w:left="1766"/>
        <w:rPr>
          <w:sz w:val="17"/>
        </w:rPr>
      </w:pPr>
      <w:r>
        <w:rPr>
          <w:color w:val="060606"/>
          <w:sz w:val="17"/>
        </w:rPr>
        <w:t>Field</w:t>
      </w:r>
      <w:r>
        <w:rPr>
          <w:color w:val="060606"/>
          <w:spacing w:val="-13"/>
          <w:sz w:val="17"/>
        </w:rPr>
        <w:t xml:space="preserve"> </w:t>
      </w:r>
      <w:r>
        <w:rPr>
          <w:color w:val="060606"/>
          <w:sz w:val="17"/>
        </w:rPr>
        <w:t>Supervisor</w:t>
      </w:r>
      <w:r>
        <w:rPr>
          <w:color w:val="060606"/>
          <w:spacing w:val="-8"/>
          <w:sz w:val="17"/>
        </w:rPr>
        <w:t xml:space="preserve"> </w:t>
      </w:r>
      <w:r>
        <w:rPr>
          <w:color w:val="060606"/>
          <w:sz w:val="17"/>
        </w:rPr>
        <w:t>or</w:t>
      </w:r>
      <w:r>
        <w:rPr>
          <w:color w:val="060606"/>
          <w:spacing w:val="-11"/>
          <w:sz w:val="17"/>
        </w:rPr>
        <w:t xml:space="preserve"> </w:t>
      </w:r>
      <w:r>
        <w:rPr>
          <w:color w:val="060606"/>
          <w:sz w:val="17"/>
        </w:rPr>
        <w:t>Task</w:t>
      </w:r>
      <w:r>
        <w:rPr>
          <w:color w:val="060606"/>
          <w:spacing w:val="-11"/>
          <w:sz w:val="17"/>
        </w:rPr>
        <w:t xml:space="preserve"> </w:t>
      </w:r>
      <w:r>
        <w:rPr>
          <w:color w:val="060606"/>
          <w:sz w:val="17"/>
        </w:rPr>
        <w:t xml:space="preserve">Instructor </w:t>
      </w:r>
      <w:r>
        <w:rPr>
          <w:color w:val="060606"/>
          <w:spacing w:val="-2"/>
          <w:sz w:val="17"/>
        </w:rPr>
        <w:t>Phone:</w:t>
      </w:r>
      <w:r>
        <w:rPr>
          <w:color w:val="060606"/>
          <w:sz w:val="17"/>
        </w:rPr>
        <w:tab/>
      </w:r>
      <w:r>
        <w:rPr>
          <w:color w:val="060606"/>
          <w:spacing w:val="-2"/>
          <w:sz w:val="17"/>
        </w:rPr>
        <w:t>Email:</w:t>
      </w:r>
    </w:p>
    <w:p w:rsidR="003944A5" w:rsidRDefault="003944A5" w14:paraId="44682C2C" w14:textId="77777777">
      <w:pPr>
        <w:pStyle w:val="BodyText"/>
        <w:rPr>
          <w:sz w:val="17"/>
        </w:rPr>
      </w:pPr>
    </w:p>
    <w:p w:rsidR="003944A5" w:rsidRDefault="003944A5" w14:paraId="6B736368" w14:textId="77777777">
      <w:pPr>
        <w:pStyle w:val="BodyText"/>
        <w:rPr>
          <w:sz w:val="17"/>
        </w:rPr>
      </w:pPr>
    </w:p>
    <w:p w:rsidR="003944A5" w:rsidRDefault="003944A5" w14:paraId="44B97B4D" w14:textId="77777777">
      <w:pPr>
        <w:pStyle w:val="BodyText"/>
        <w:spacing w:before="1"/>
        <w:rPr>
          <w:sz w:val="17"/>
        </w:rPr>
      </w:pPr>
    </w:p>
    <w:p w:rsidR="003944A5" w:rsidRDefault="00956B32" w14:paraId="1ABC0FD1" w14:textId="77777777">
      <w:pPr>
        <w:ind w:right="171"/>
        <w:jc w:val="center"/>
        <w:rPr>
          <w:sz w:val="17"/>
        </w:rPr>
      </w:pPr>
      <w:r>
        <w:rPr>
          <w:color w:val="060606"/>
          <w:w w:val="105"/>
          <w:sz w:val="17"/>
        </w:rPr>
        <w:t>Please</w:t>
      </w:r>
      <w:r>
        <w:rPr>
          <w:color w:val="060606"/>
          <w:spacing w:val="-12"/>
          <w:w w:val="105"/>
          <w:sz w:val="17"/>
        </w:rPr>
        <w:t xml:space="preserve"> </w:t>
      </w:r>
      <w:r>
        <w:rPr>
          <w:color w:val="060606"/>
          <w:w w:val="105"/>
          <w:sz w:val="17"/>
        </w:rPr>
        <w:t>describe</w:t>
      </w:r>
      <w:r>
        <w:rPr>
          <w:color w:val="060606"/>
          <w:spacing w:val="-9"/>
          <w:w w:val="105"/>
          <w:sz w:val="17"/>
        </w:rPr>
        <w:t xml:space="preserve"> </w:t>
      </w:r>
      <w:r>
        <w:rPr>
          <w:color w:val="060606"/>
          <w:w w:val="105"/>
          <w:sz w:val="17"/>
        </w:rPr>
        <w:t>your</w:t>
      </w:r>
      <w:r>
        <w:rPr>
          <w:color w:val="060606"/>
          <w:spacing w:val="-3"/>
          <w:w w:val="105"/>
          <w:sz w:val="17"/>
        </w:rPr>
        <w:t xml:space="preserve"> </w:t>
      </w:r>
      <w:r>
        <w:rPr>
          <w:color w:val="060606"/>
          <w:w w:val="105"/>
          <w:sz w:val="17"/>
        </w:rPr>
        <w:t>current</w:t>
      </w:r>
      <w:r>
        <w:rPr>
          <w:color w:val="060606"/>
          <w:spacing w:val="9"/>
          <w:w w:val="105"/>
          <w:sz w:val="17"/>
        </w:rPr>
        <w:t xml:space="preserve"> </w:t>
      </w:r>
      <w:r>
        <w:rPr>
          <w:color w:val="060606"/>
          <w:w w:val="105"/>
          <w:sz w:val="17"/>
        </w:rPr>
        <w:t>position duties</w:t>
      </w:r>
      <w:r>
        <w:rPr>
          <w:color w:val="060606"/>
          <w:spacing w:val="-11"/>
          <w:w w:val="105"/>
          <w:sz w:val="17"/>
        </w:rPr>
        <w:t xml:space="preserve"> </w:t>
      </w:r>
      <w:r>
        <w:rPr>
          <w:color w:val="060606"/>
          <w:w w:val="105"/>
          <w:sz w:val="17"/>
        </w:rPr>
        <w:t>or</w:t>
      </w:r>
      <w:r>
        <w:rPr>
          <w:color w:val="060606"/>
          <w:spacing w:val="-6"/>
          <w:w w:val="105"/>
          <w:sz w:val="17"/>
        </w:rPr>
        <w:t xml:space="preserve"> </w:t>
      </w:r>
      <w:r>
        <w:rPr>
          <w:color w:val="060606"/>
          <w:w w:val="105"/>
          <w:sz w:val="17"/>
        </w:rPr>
        <w:t>attach</w:t>
      </w:r>
      <w:r>
        <w:rPr>
          <w:color w:val="060606"/>
          <w:spacing w:val="3"/>
          <w:w w:val="105"/>
          <w:sz w:val="17"/>
        </w:rPr>
        <w:t xml:space="preserve"> </w:t>
      </w:r>
      <w:r>
        <w:rPr>
          <w:color w:val="060606"/>
          <w:w w:val="105"/>
          <w:sz w:val="17"/>
        </w:rPr>
        <w:t>a</w:t>
      </w:r>
      <w:r>
        <w:rPr>
          <w:color w:val="060606"/>
          <w:spacing w:val="-8"/>
          <w:w w:val="105"/>
          <w:sz w:val="17"/>
        </w:rPr>
        <w:t xml:space="preserve"> </w:t>
      </w:r>
      <w:r>
        <w:rPr>
          <w:color w:val="060606"/>
          <w:w w:val="105"/>
          <w:sz w:val="17"/>
        </w:rPr>
        <w:t>position</w:t>
      </w:r>
      <w:r>
        <w:rPr>
          <w:color w:val="060606"/>
          <w:spacing w:val="-2"/>
          <w:w w:val="105"/>
          <w:sz w:val="17"/>
        </w:rPr>
        <w:t xml:space="preserve"> </w:t>
      </w:r>
      <w:r>
        <w:rPr>
          <w:color w:val="060606"/>
          <w:w w:val="105"/>
          <w:sz w:val="17"/>
        </w:rPr>
        <w:t>description</w:t>
      </w:r>
      <w:r>
        <w:rPr>
          <w:color w:val="060606"/>
          <w:spacing w:val="6"/>
          <w:w w:val="105"/>
          <w:sz w:val="17"/>
        </w:rPr>
        <w:t xml:space="preserve"> </w:t>
      </w:r>
      <w:r>
        <w:rPr>
          <w:color w:val="060606"/>
          <w:spacing w:val="-2"/>
          <w:w w:val="105"/>
          <w:sz w:val="17"/>
        </w:rPr>
        <w:t>(preferred).</w:t>
      </w:r>
    </w:p>
    <w:p w:rsidR="003944A5" w:rsidRDefault="003944A5" w14:paraId="3BB78C68" w14:textId="77777777">
      <w:pPr>
        <w:pStyle w:val="BodyText"/>
        <w:rPr>
          <w:sz w:val="17"/>
        </w:rPr>
      </w:pPr>
    </w:p>
    <w:p w:rsidR="003944A5" w:rsidRDefault="003944A5" w14:paraId="0B925690" w14:textId="77777777">
      <w:pPr>
        <w:pStyle w:val="BodyText"/>
        <w:rPr>
          <w:sz w:val="17"/>
        </w:rPr>
      </w:pPr>
    </w:p>
    <w:p w:rsidR="003944A5" w:rsidRDefault="003944A5" w14:paraId="080F918E" w14:textId="77777777">
      <w:pPr>
        <w:pStyle w:val="BodyText"/>
        <w:rPr>
          <w:sz w:val="17"/>
        </w:rPr>
      </w:pPr>
    </w:p>
    <w:p w:rsidR="003944A5" w:rsidRDefault="003944A5" w14:paraId="584FB3C0" w14:textId="77777777">
      <w:pPr>
        <w:pStyle w:val="BodyText"/>
        <w:rPr>
          <w:sz w:val="17"/>
        </w:rPr>
      </w:pPr>
    </w:p>
    <w:p w:rsidR="003944A5" w:rsidRDefault="003944A5" w14:paraId="04AFAB50" w14:textId="77777777">
      <w:pPr>
        <w:pStyle w:val="BodyText"/>
        <w:rPr>
          <w:sz w:val="17"/>
        </w:rPr>
      </w:pPr>
    </w:p>
    <w:p w:rsidR="003944A5" w:rsidRDefault="003944A5" w14:paraId="624BD861" w14:textId="77777777">
      <w:pPr>
        <w:pStyle w:val="BodyText"/>
        <w:rPr>
          <w:sz w:val="17"/>
        </w:rPr>
      </w:pPr>
    </w:p>
    <w:p w:rsidR="003944A5" w:rsidRDefault="003944A5" w14:paraId="12B8E38C" w14:textId="77777777">
      <w:pPr>
        <w:pStyle w:val="BodyText"/>
        <w:rPr>
          <w:sz w:val="17"/>
        </w:rPr>
      </w:pPr>
    </w:p>
    <w:p w:rsidR="003944A5" w:rsidRDefault="003944A5" w14:paraId="59FE3153" w14:textId="77777777">
      <w:pPr>
        <w:pStyle w:val="BodyText"/>
        <w:rPr>
          <w:sz w:val="17"/>
        </w:rPr>
      </w:pPr>
    </w:p>
    <w:p w:rsidR="003944A5" w:rsidRDefault="003944A5" w14:paraId="07B7113A" w14:textId="77777777">
      <w:pPr>
        <w:pStyle w:val="BodyText"/>
        <w:rPr>
          <w:sz w:val="17"/>
        </w:rPr>
      </w:pPr>
    </w:p>
    <w:p w:rsidR="003944A5" w:rsidRDefault="003944A5" w14:paraId="151C89E8" w14:textId="77777777">
      <w:pPr>
        <w:pStyle w:val="BodyText"/>
        <w:rPr>
          <w:sz w:val="17"/>
        </w:rPr>
      </w:pPr>
    </w:p>
    <w:p w:rsidR="003944A5" w:rsidRDefault="003944A5" w14:paraId="02E346BA" w14:textId="77777777">
      <w:pPr>
        <w:pStyle w:val="BodyText"/>
        <w:rPr>
          <w:sz w:val="17"/>
        </w:rPr>
      </w:pPr>
    </w:p>
    <w:p w:rsidR="003944A5" w:rsidRDefault="003944A5" w14:paraId="641CFEF2" w14:textId="77777777">
      <w:pPr>
        <w:pStyle w:val="BodyText"/>
        <w:rPr>
          <w:sz w:val="17"/>
        </w:rPr>
      </w:pPr>
    </w:p>
    <w:p w:rsidR="003944A5" w:rsidRDefault="003944A5" w14:paraId="476D7EA8" w14:textId="77777777">
      <w:pPr>
        <w:pStyle w:val="BodyText"/>
        <w:rPr>
          <w:sz w:val="17"/>
        </w:rPr>
      </w:pPr>
    </w:p>
    <w:p w:rsidR="003944A5" w:rsidRDefault="003944A5" w14:paraId="4EA0BD5C" w14:textId="77777777">
      <w:pPr>
        <w:pStyle w:val="BodyText"/>
        <w:rPr>
          <w:sz w:val="17"/>
        </w:rPr>
      </w:pPr>
    </w:p>
    <w:p w:rsidR="003944A5" w:rsidRDefault="003944A5" w14:paraId="078D5375" w14:textId="77777777">
      <w:pPr>
        <w:pStyle w:val="BodyText"/>
        <w:spacing w:before="168"/>
        <w:rPr>
          <w:sz w:val="17"/>
        </w:rPr>
      </w:pPr>
    </w:p>
    <w:p w:rsidR="003944A5" w:rsidRDefault="00956B32" w14:paraId="53C76B98" w14:textId="77777777">
      <w:pPr>
        <w:ind w:left="2755" w:right="2925"/>
        <w:jc w:val="center"/>
        <w:rPr>
          <w:sz w:val="17"/>
        </w:rPr>
      </w:pPr>
      <w:r>
        <w:rPr>
          <w:color w:val="060606"/>
          <w:spacing w:val="-2"/>
          <w:sz w:val="17"/>
        </w:rPr>
        <w:t>Current</w:t>
      </w:r>
      <w:r>
        <w:rPr>
          <w:color w:val="060606"/>
          <w:spacing w:val="1"/>
          <w:sz w:val="17"/>
        </w:rPr>
        <w:t xml:space="preserve"> </w:t>
      </w:r>
      <w:r>
        <w:rPr>
          <w:color w:val="060606"/>
          <w:spacing w:val="-2"/>
          <w:sz w:val="17"/>
        </w:rPr>
        <w:t>Work Schedule</w:t>
      </w:r>
    </w:p>
    <w:p w:rsidR="003944A5" w:rsidRDefault="003944A5" w14:paraId="247799FC" w14:textId="77777777">
      <w:pPr>
        <w:pStyle w:val="BodyText"/>
        <w:spacing w:before="5"/>
        <w:rPr>
          <w:sz w:val="12"/>
        </w:rPr>
      </w:pPr>
    </w:p>
    <w:tbl>
      <w:tblPr>
        <w:tblW w:w="0" w:type="auto"/>
        <w:tblInd w:w="17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018"/>
        <w:gridCol w:w="1011"/>
        <w:gridCol w:w="1097"/>
        <w:gridCol w:w="1018"/>
        <w:gridCol w:w="1001"/>
        <w:gridCol w:w="1018"/>
        <w:gridCol w:w="1007"/>
      </w:tblGrid>
      <w:tr w:rsidR="003944A5" w14:paraId="75048BE7" w14:textId="77777777">
        <w:trPr>
          <w:trHeight w:val="218"/>
        </w:trPr>
        <w:tc>
          <w:tcPr>
            <w:tcW w:w="1018" w:type="dxa"/>
          </w:tcPr>
          <w:p w:rsidR="003944A5" w:rsidRDefault="00956B32" w14:paraId="1B5B2460" w14:textId="77777777">
            <w:pPr>
              <w:pStyle w:val="TableParagraph"/>
              <w:spacing w:before="4" w:line="194" w:lineRule="exact"/>
              <w:ind w:left="237"/>
              <w:rPr>
                <w:rFonts w:ascii="Times New Roman"/>
                <w:sz w:val="17"/>
              </w:rPr>
            </w:pPr>
            <w:r>
              <w:rPr>
                <w:rFonts w:ascii="Times New Roman"/>
                <w:color w:val="060606"/>
                <w:spacing w:val="-2"/>
                <w:sz w:val="17"/>
              </w:rPr>
              <w:t>Monday</w:t>
            </w:r>
          </w:p>
        </w:tc>
        <w:tc>
          <w:tcPr>
            <w:tcW w:w="1011" w:type="dxa"/>
          </w:tcPr>
          <w:p w:rsidR="003944A5" w:rsidRDefault="00956B32" w14:paraId="128F49D3" w14:textId="77777777">
            <w:pPr>
              <w:pStyle w:val="TableParagraph"/>
              <w:spacing w:before="4" w:line="194" w:lineRule="exact"/>
              <w:ind w:left="229"/>
              <w:rPr>
                <w:rFonts w:ascii="Times New Roman"/>
                <w:sz w:val="17"/>
              </w:rPr>
            </w:pPr>
            <w:r>
              <w:rPr>
                <w:rFonts w:ascii="Times New Roman"/>
                <w:color w:val="060606"/>
                <w:spacing w:val="-2"/>
                <w:sz w:val="17"/>
              </w:rPr>
              <w:t>Tuesday</w:t>
            </w:r>
          </w:p>
        </w:tc>
        <w:tc>
          <w:tcPr>
            <w:tcW w:w="1097" w:type="dxa"/>
            <w:tcBorders>
              <w:right w:val="single" w:color="000000" w:sz="8" w:space="0"/>
            </w:tcBorders>
          </w:tcPr>
          <w:p w:rsidR="003944A5" w:rsidRDefault="00956B32" w14:paraId="1E0FDA0D" w14:textId="77777777">
            <w:pPr>
              <w:pStyle w:val="TableParagraph"/>
              <w:spacing w:before="4" w:line="194" w:lineRule="exact"/>
              <w:ind w:left="165"/>
              <w:rPr>
                <w:rFonts w:ascii="Times New Roman"/>
                <w:sz w:val="17"/>
              </w:rPr>
            </w:pPr>
            <w:r>
              <w:rPr>
                <w:rFonts w:ascii="Times New Roman"/>
                <w:color w:val="060606"/>
                <w:spacing w:val="-2"/>
                <w:sz w:val="17"/>
              </w:rPr>
              <w:t>Wednesday</w:t>
            </w:r>
          </w:p>
        </w:tc>
        <w:tc>
          <w:tcPr>
            <w:tcW w:w="1018" w:type="dxa"/>
            <w:tcBorders>
              <w:left w:val="single" w:color="000000" w:sz="8" w:space="0"/>
            </w:tcBorders>
          </w:tcPr>
          <w:p w:rsidR="003944A5" w:rsidRDefault="00956B32" w14:paraId="612CF99D" w14:textId="77777777">
            <w:pPr>
              <w:pStyle w:val="TableParagraph"/>
              <w:spacing w:before="4" w:line="194" w:lineRule="exact"/>
              <w:ind w:left="198"/>
              <w:rPr>
                <w:rFonts w:ascii="Times New Roman"/>
                <w:sz w:val="17"/>
              </w:rPr>
            </w:pPr>
            <w:r>
              <w:rPr>
                <w:rFonts w:ascii="Times New Roman"/>
                <w:color w:val="060606"/>
                <w:spacing w:val="-2"/>
                <w:sz w:val="17"/>
              </w:rPr>
              <w:t>Thursday</w:t>
            </w:r>
          </w:p>
        </w:tc>
        <w:tc>
          <w:tcPr>
            <w:tcW w:w="1001" w:type="dxa"/>
          </w:tcPr>
          <w:p w:rsidR="003944A5" w:rsidRDefault="00956B32" w14:paraId="1570F486" w14:textId="77777777">
            <w:pPr>
              <w:pStyle w:val="TableParagraph"/>
              <w:spacing w:before="4" w:line="194" w:lineRule="exact"/>
              <w:ind w:left="289"/>
              <w:rPr>
                <w:rFonts w:ascii="Times New Roman"/>
                <w:sz w:val="17"/>
              </w:rPr>
            </w:pPr>
            <w:r>
              <w:rPr>
                <w:rFonts w:ascii="Times New Roman"/>
                <w:color w:val="060606"/>
                <w:spacing w:val="-2"/>
                <w:sz w:val="17"/>
              </w:rPr>
              <w:t>Friday</w:t>
            </w:r>
          </w:p>
        </w:tc>
        <w:tc>
          <w:tcPr>
            <w:tcW w:w="1018" w:type="dxa"/>
          </w:tcPr>
          <w:p w:rsidR="003944A5" w:rsidRDefault="00956B32" w14:paraId="29616F27" w14:textId="77777777">
            <w:pPr>
              <w:pStyle w:val="TableParagraph"/>
              <w:spacing w:before="4" w:line="194" w:lineRule="exact"/>
              <w:ind w:left="224"/>
              <w:rPr>
                <w:rFonts w:ascii="Times New Roman"/>
                <w:sz w:val="17"/>
              </w:rPr>
            </w:pPr>
            <w:r>
              <w:rPr>
                <w:rFonts w:ascii="Times New Roman"/>
                <w:color w:val="060606"/>
                <w:spacing w:val="-2"/>
                <w:sz w:val="17"/>
              </w:rPr>
              <w:t>Saturday</w:t>
            </w:r>
          </w:p>
        </w:tc>
        <w:tc>
          <w:tcPr>
            <w:tcW w:w="1007" w:type="dxa"/>
          </w:tcPr>
          <w:p w:rsidR="003944A5" w:rsidRDefault="00956B32" w14:paraId="19F20708" w14:textId="77777777">
            <w:pPr>
              <w:pStyle w:val="TableParagraph"/>
              <w:spacing w:before="4" w:line="194" w:lineRule="exact"/>
              <w:ind w:left="262"/>
              <w:rPr>
                <w:rFonts w:ascii="Times New Roman"/>
                <w:sz w:val="17"/>
              </w:rPr>
            </w:pPr>
            <w:r>
              <w:rPr>
                <w:rFonts w:ascii="Times New Roman"/>
                <w:color w:val="060606"/>
                <w:spacing w:val="-2"/>
                <w:sz w:val="17"/>
              </w:rPr>
              <w:t>Sunday</w:t>
            </w:r>
          </w:p>
        </w:tc>
      </w:tr>
      <w:tr w:rsidR="003944A5" w14:paraId="4C4A363A" w14:textId="77777777">
        <w:trPr>
          <w:trHeight w:val="660"/>
        </w:trPr>
        <w:tc>
          <w:tcPr>
            <w:tcW w:w="1018" w:type="dxa"/>
          </w:tcPr>
          <w:p w:rsidR="003944A5" w:rsidRDefault="003944A5" w14:paraId="4A78207E" w14:textId="77777777">
            <w:pPr>
              <w:pStyle w:val="TableParagraph"/>
              <w:rPr>
                <w:rFonts w:ascii="Times New Roman"/>
                <w:sz w:val="16"/>
              </w:rPr>
            </w:pPr>
          </w:p>
        </w:tc>
        <w:tc>
          <w:tcPr>
            <w:tcW w:w="1011" w:type="dxa"/>
          </w:tcPr>
          <w:p w:rsidR="003944A5" w:rsidRDefault="003944A5" w14:paraId="7D835A1C" w14:textId="77777777">
            <w:pPr>
              <w:pStyle w:val="TableParagraph"/>
              <w:rPr>
                <w:rFonts w:ascii="Times New Roman"/>
                <w:sz w:val="16"/>
              </w:rPr>
            </w:pPr>
          </w:p>
        </w:tc>
        <w:tc>
          <w:tcPr>
            <w:tcW w:w="1097" w:type="dxa"/>
            <w:tcBorders>
              <w:right w:val="single" w:color="000000" w:sz="8" w:space="0"/>
            </w:tcBorders>
          </w:tcPr>
          <w:p w:rsidR="003944A5" w:rsidRDefault="003944A5" w14:paraId="3324EA4B" w14:textId="77777777">
            <w:pPr>
              <w:pStyle w:val="TableParagraph"/>
              <w:rPr>
                <w:rFonts w:ascii="Times New Roman"/>
                <w:sz w:val="16"/>
              </w:rPr>
            </w:pPr>
          </w:p>
        </w:tc>
        <w:tc>
          <w:tcPr>
            <w:tcW w:w="1018" w:type="dxa"/>
            <w:tcBorders>
              <w:left w:val="single" w:color="000000" w:sz="8" w:space="0"/>
            </w:tcBorders>
          </w:tcPr>
          <w:p w:rsidR="003944A5" w:rsidRDefault="003944A5" w14:paraId="2A3D1E7B" w14:textId="77777777">
            <w:pPr>
              <w:pStyle w:val="TableParagraph"/>
              <w:rPr>
                <w:rFonts w:ascii="Times New Roman"/>
                <w:sz w:val="16"/>
              </w:rPr>
            </w:pPr>
          </w:p>
        </w:tc>
        <w:tc>
          <w:tcPr>
            <w:tcW w:w="1001" w:type="dxa"/>
          </w:tcPr>
          <w:p w:rsidR="003944A5" w:rsidRDefault="003944A5" w14:paraId="05C7295B" w14:textId="77777777">
            <w:pPr>
              <w:pStyle w:val="TableParagraph"/>
              <w:rPr>
                <w:rFonts w:ascii="Times New Roman"/>
                <w:sz w:val="16"/>
              </w:rPr>
            </w:pPr>
          </w:p>
        </w:tc>
        <w:tc>
          <w:tcPr>
            <w:tcW w:w="1018" w:type="dxa"/>
          </w:tcPr>
          <w:p w:rsidR="003944A5" w:rsidRDefault="003944A5" w14:paraId="448A4546" w14:textId="77777777">
            <w:pPr>
              <w:pStyle w:val="TableParagraph"/>
              <w:rPr>
                <w:rFonts w:ascii="Times New Roman"/>
                <w:sz w:val="16"/>
              </w:rPr>
            </w:pPr>
          </w:p>
        </w:tc>
        <w:tc>
          <w:tcPr>
            <w:tcW w:w="1007" w:type="dxa"/>
          </w:tcPr>
          <w:p w:rsidR="003944A5" w:rsidRDefault="003944A5" w14:paraId="079077A2" w14:textId="77777777">
            <w:pPr>
              <w:pStyle w:val="TableParagraph"/>
              <w:rPr>
                <w:rFonts w:ascii="Times New Roman"/>
                <w:sz w:val="16"/>
              </w:rPr>
            </w:pPr>
          </w:p>
        </w:tc>
      </w:tr>
    </w:tbl>
    <w:p w:rsidR="003944A5" w:rsidRDefault="003944A5" w14:paraId="560F27A2" w14:textId="77777777">
      <w:pPr>
        <w:pStyle w:val="BodyText"/>
        <w:rPr>
          <w:sz w:val="17"/>
        </w:rPr>
      </w:pPr>
    </w:p>
    <w:p w:rsidR="003944A5" w:rsidRDefault="003944A5" w14:paraId="1E706684" w14:textId="77777777">
      <w:pPr>
        <w:pStyle w:val="BodyText"/>
        <w:rPr>
          <w:sz w:val="17"/>
        </w:rPr>
      </w:pPr>
    </w:p>
    <w:p w:rsidR="003944A5" w:rsidRDefault="003944A5" w14:paraId="5919A8AC" w14:textId="77777777">
      <w:pPr>
        <w:pStyle w:val="BodyText"/>
        <w:rPr>
          <w:sz w:val="17"/>
        </w:rPr>
      </w:pPr>
    </w:p>
    <w:p w:rsidR="003944A5" w:rsidRDefault="003944A5" w14:paraId="4868BCB4" w14:textId="77777777">
      <w:pPr>
        <w:pStyle w:val="BodyText"/>
        <w:rPr>
          <w:sz w:val="17"/>
        </w:rPr>
      </w:pPr>
    </w:p>
    <w:p w:rsidR="003944A5" w:rsidRDefault="003944A5" w14:paraId="751C26A5" w14:textId="77777777">
      <w:pPr>
        <w:pStyle w:val="BodyText"/>
        <w:rPr>
          <w:sz w:val="17"/>
        </w:rPr>
      </w:pPr>
    </w:p>
    <w:p w:rsidR="003944A5" w:rsidRDefault="003944A5" w14:paraId="54037F4D" w14:textId="77777777">
      <w:pPr>
        <w:pStyle w:val="BodyText"/>
        <w:spacing w:before="7"/>
        <w:rPr>
          <w:sz w:val="17"/>
        </w:rPr>
      </w:pPr>
    </w:p>
    <w:p w:rsidR="003944A5" w:rsidRDefault="00956B32" w14:paraId="25379473" w14:textId="77777777">
      <w:pPr>
        <w:ind w:right="173"/>
        <w:jc w:val="center"/>
        <w:rPr>
          <w:sz w:val="17"/>
        </w:rPr>
      </w:pPr>
      <w:r>
        <w:rPr>
          <w:color w:val="060606"/>
          <w:w w:val="105"/>
          <w:sz w:val="17"/>
        </w:rPr>
        <w:t>Please</w:t>
      </w:r>
      <w:r>
        <w:rPr>
          <w:color w:val="060606"/>
          <w:spacing w:val="-12"/>
          <w:w w:val="105"/>
          <w:sz w:val="17"/>
        </w:rPr>
        <w:t xml:space="preserve"> </w:t>
      </w:r>
      <w:r>
        <w:rPr>
          <w:color w:val="060606"/>
          <w:w w:val="105"/>
          <w:sz w:val="17"/>
        </w:rPr>
        <w:t>describe</w:t>
      </w:r>
      <w:r>
        <w:rPr>
          <w:color w:val="060606"/>
          <w:spacing w:val="-11"/>
          <w:w w:val="105"/>
          <w:sz w:val="17"/>
        </w:rPr>
        <w:t xml:space="preserve"> </w:t>
      </w:r>
      <w:r>
        <w:rPr>
          <w:color w:val="060606"/>
          <w:w w:val="105"/>
          <w:sz w:val="17"/>
        </w:rPr>
        <w:t>your</w:t>
      </w:r>
      <w:r>
        <w:rPr>
          <w:color w:val="060606"/>
          <w:spacing w:val="-2"/>
          <w:w w:val="105"/>
          <w:sz w:val="17"/>
        </w:rPr>
        <w:t xml:space="preserve"> </w:t>
      </w:r>
      <w:r>
        <w:rPr>
          <w:color w:val="060606"/>
          <w:w w:val="105"/>
          <w:sz w:val="17"/>
        </w:rPr>
        <w:t>proposed</w:t>
      </w:r>
      <w:r>
        <w:rPr>
          <w:color w:val="060606"/>
          <w:spacing w:val="-2"/>
          <w:w w:val="105"/>
          <w:sz w:val="17"/>
        </w:rPr>
        <w:t xml:space="preserve"> </w:t>
      </w:r>
      <w:r>
        <w:rPr>
          <w:color w:val="060606"/>
          <w:w w:val="105"/>
          <w:sz w:val="17"/>
        </w:rPr>
        <w:t>field</w:t>
      </w:r>
      <w:r>
        <w:rPr>
          <w:color w:val="060606"/>
          <w:spacing w:val="5"/>
          <w:w w:val="105"/>
          <w:sz w:val="17"/>
        </w:rPr>
        <w:t xml:space="preserve"> </w:t>
      </w:r>
      <w:r>
        <w:rPr>
          <w:color w:val="060606"/>
          <w:w w:val="105"/>
          <w:sz w:val="17"/>
        </w:rPr>
        <w:t>practicum</w:t>
      </w:r>
      <w:r>
        <w:rPr>
          <w:color w:val="060606"/>
          <w:spacing w:val="1"/>
          <w:w w:val="105"/>
          <w:sz w:val="17"/>
        </w:rPr>
        <w:t xml:space="preserve"> </w:t>
      </w:r>
      <w:r>
        <w:rPr>
          <w:color w:val="060606"/>
          <w:w w:val="105"/>
          <w:sz w:val="17"/>
        </w:rPr>
        <w:t>duties</w:t>
      </w:r>
      <w:r>
        <w:rPr>
          <w:color w:val="060606"/>
          <w:spacing w:val="-8"/>
          <w:w w:val="105"/>
          <w:sz w:val="17"/>
        </w:rPr>
        <w:t xml:space="preserve"> </w:t>
      </w:r>
      <w:r>
        <w:rPr>
          <w:color w:val="060606"/>
          <w:w w:val="105"/>
          <w:sz w:val="17"/>
        </w:rPr>
        <w:t>or</w:t>
      </w:r>
      <w:r>
        <w:rPr>
          <w:color w:val="060606"/>
          <w:spacing w:val="-4"/>
          <w:w w:val="105"/>
          <w:sz w:val="17"/>
        </w:rPr>
        <w:t xml:space="preserve"> </w:t>
      </w:r>
      <w:r>
        <w:rPr>
          <w:color w:val="060606"/>
          <w:w w:val="105"/>
          <w:sz w:val="17"/>
        </w:rPr>
        <w:t>attach</w:t>
      </w:r>
      <w:r>
        <w:rPr>
          <w:color w:val="060606"/>
          <w:spacing w:val="2"/>
          <w:w w:val="105"/>
          <w:sz w:val="17"/>
        </w:rPr>
        <w:t xml:space="preserve"> </w:t>
      </w:r>
      <w:r>
        <w:rPr>
          <w:color w:val="060606"/>
          <w:w w:val="105"/>
          <w:sz w:val="17"/>
        </w:rPr>
        <w:t>a</w:t>
      </w:r>
      <w:r>
        <w:rPr>
          <w:color w:val="060606"/>
          <w:spacing w:val="-12"/>
          <w:w w:val="105"/>
          <w:sz w:val="17"/>
        </w:rPr>
        <w:t xml:space="preserve"> </w:t>
      </w:r>
      <w:r>
        <w:rPr>
          <w:color w:val="060606"/>
          <w:w w:val="105"/>
          <w:sz w:val="17"/>
        </w:rPr>
        <w:t>position</w:t>
      </w:r>
      <w:r>
        <w:rPr>
          <w:color w:val="060606"/>
          <w:spacing w:val="-2"/>
          <w:w w:val="105"/>
          <w:sz w:val="17"/>
        </w:rPr>
        <w:t xml:space="preserve"> description.</w:t>
      </w:r>
    </w:p>
    <w:p w:rsidR="003944A5" w:rsidRDefault="003944A5" w14:paraId="6046D3B2" w14:textId="77777777">
      <w:pPr>
        <w:jc w:val="center"/>
        <w:rPr>
          <w:sz w:val="17"/>
        </w:rPr>
        <w:sectPr w:rsidR="003944A5">
          <w:pgSz w:w="12240" w:h="15840" w:orient="portrait"/>
          <w:pgMar w:top="1820" w:right="580" w:bottom="1700" w:left="780" w:header="0" w:footer="1516" w:gutter="0"/>
          <w:cols w:space="720"/>
        </w:sectPr>
      </w:pPr>
    </w:p>
    <w:p w:rsidR="003944A5" w:rsidRDefault="003944A5" w14:paraId="18343E4A" w14:textId="77777777">
      <w:pPr>
        <w:pStyle w:val="BodyText"/>
        <w:rPr>
          <w:sz w:val="17"/>
        </w:rPr>
      </w:pPr>
    </w:p>
    <w:p w:rsidR="003944A5" w:rsidRDefault="003944A5" w14:paraId="27466291" w14:textId="77777777">
      <w:pPr>
        <w:pStyle w:val="BodyText"/>
        <w:rPr>
          <w:sz w:val="17"/>
        </w:rPr>
      </w:pPr>
    </w:p>
    <w:p w:rsidR="003944A5" w:rsidRDefault="003944A5" w14:paraId="52402BAB" w14:textId="77777777">
      <w:pPr>
        <w:pStyle w:val="BodyText"/>
        <w:spacing w:before="2"/>
        <w:rPr>
          <w:sz w:val="17"/>
        </w:rPr>
      </w:pPr>
    </w:p>
    <w:p w:rsidR="003944A5" w:rsidRDefault="00956B32" w14:paraId="02D8148B" w14:textId="77777777">
      <w:pPr>
        <w:spacing w:line="192" w:lineRule="exact"/>
        <w:ind w:right="814"/>
        <w:jc w:val="center"/>
        <w:rPr>
          <w:rFonts w:ascii="Arial"/>
          <w:b/>
          <w:sz w:val="17"/>
        </w:rPr>
      </w:pPr>
      <w:r>
        <w:rPr>
          <w:rFonts w:ascii="Arial"/>
          <w:b/>
          <w:color w:val="5D4277"/>
          <w:spacing w:val="-2"/>
          <w:w w:val="150"/>
          <w:sz w:val="17"/>
        </w:rPr>
        <w:t>Middle</w:t>
      </w:r>
      <w:r>
        <w:rPr>
          <w:rFonts w:ascii="Arial"/>
          <w:b/>
          <w:color w:val="5D4277"/>
          <w:spacing w:val="-35"/>
          <w:w w:val="150"/>
          <w:sz w:val="17"/>
        </w:rPr>
        <w:t xml:space="preserve"> </w:t>
      </w:r>
      <w:r>
        <w:rPr>
          <w:rFonts w:ascii="Arial"/>
          <w:b/>
          <w:color w:val="5D4277"/>
          <w:spacing w:val="-2"/>
          <w:w w:val="150"/>
          <w:sz w:val="17"/>
        </w:rPr>
        <w:t>Georgia</w:t>
      </w:r>
    </w:p>
    <w:p w:rsidR="003944A5" w:rsidRDefault="00956B32" w14:paraId="3698CEAC" w14:textId="77777777">
      <w:pPr>
        <w:spacing w:line="158" w:lineRule="exact"/>
        <w:ind w:right="854"/>
        <w:jc w:val="center"/>
        <w:rPr>
          <w:rFonts w:ascii="Arial"/>
          <w:sz w:val="14"/>
        </w:rPr>
      </w:pPr>
      <w:r>
        <w:rPr>
          <w:rFonts w:ascii="Arial"/>
          <w:color w:val="837B86"/>
          <w:w w:val="140"/>
          <w:sz w:val="14"/>
        </w:rPr>
        <w:t>Sta</w:t>
      </w:r>
      <w:r>
        <w:rPr>
          <w:rFonts w:ascii="Arial"/>
          <w:color w:val="444444"/>
          <w:w w:val="140"/>
          <w:sz w:val="14"/>
        </w:rPr>
        <w:t>t</w:t>
      </w:r>
      <w:r>
        <w:rPr>
          <w:rFonts w:ascii="Arial"/>
          <w:color w:val="837B86"/>
          <w:w w:val="140"/>
          <w:sz w:val="14"/>
        </w:rPr>
        <w:t>e</w:t>
      </w:r>
      <w:r>
        <w:rPr>
          <w:rFonts w:ascii="Arial"/>
          <w:color w:val="837B86"/>
          <w:spacing w:val="32"/>
          <w:w w:val="140"/>
          <w:sz w:val="14"/>
        </w:rPr>
        <w:t xml:space="preserve"> </w:t>
      </w:r>
      <w:r>
        <w:rPr>
          <w:rFonts w:ascii="Arial"/>
          <w:color w:val="6C6671"/>
          <w:spacing w:val="-2"/>
          <w:w w:val="140"/>
          <w:sz w:val="14"/>
        </w:rPr>
        <w:t>Universi</w:t>
      </w:r>
      <w:r>
        <w:rPr>
          <w:rFonts w:ascii="Arial"/>
          <w:color w:val="444444"/>
          <w:spacing w:val="-2"/>
          <w:w w:val="140"/>
          <w:sz w:val="14"/>
        </w:rPr>
        <w:t>t</w:t>
      </w:r>
      <w:r>
        <w:rPr>
          <w:rFonts w:ascii="Arial"/>
          <w:color w:val="837B86"/>
          <w:spacing w:val="-2"/>
          <w:w w:val="140"/>
          <w:sz w:val="14"/>
        </w:rPr>
        <w:t>y</w:t>
      </w:r>
    </w:p>
    <w:p w:rsidR="003944A5" w:rsidRDefault="00956B32" w14:paraId="1F3D5C7A" w14:textId="77777777">
      <w:pPr>
        <w:spacing w:before="68"/>
        <w:ind w:right="813"/>
        <w:jc w:val="center"/>
        <w:rPr>
          <w:rFonts w:ascii="Arial"/>
          <w:b/>
          <w:sz w:val="8"/>
        </w:rPr>
      </w:pPr>
      <w:r>
        <w:rPr>
          <w:rFonts w:ascii="Arial"/>
          <w:b/>
          <w:color w:val="837B86"/>
          <w:w w:val="130"/>
          <w:sz w:val="8"/>
        </w:rPr>
        <w:t>SCHOOL</w:t>
      </w:r>
      <w:r>
        <w:rPr>
          <w:rFonts w:ascii="Arial"/>
          <w:b/>
          <w:color w:val="837B86"/>
          <w:spacing w:val="16"/>
          <w:w w:val="130"/>
          <w:sz w:val="8"/>
        </w:rPr>
        <w:t xml:space="preserve"> </w:t>
      </w:r>
      <w:r>
        <w:rPr>
          <w:rFonts w:ascii="Arial"/>
          <w:b/>
          <w:color w:val="837B86"/>
          <w:w w:val="130"/>
          <w:sz w:val="8"/>
        </w:rPr>
        <w:t>O</w:t>
      </w:r>
      <w:r>
        <w:rPr>
          <w:rFonts w:ascii="Arial"/>
          <w:b/>
          <w:color w:val="A2A0A4"/>
          <w:w w:val="130"/>
          <w:sz w:val="8"/>
        </w:rPr>
        <w:t>F</w:t>
      </w:r>
      <w:r>
        <w:rPr>
          <w:rFonts w:ascii="Arial"/>
          <w:b/>
          <w:color w:val="A2A0A4"/>
          <w:spacing w:val="30"/>
          <w:w w:val="130"/>
          <w:sz w:val="8"/>
        </w:rPr>
        <w:t xml:space="preserve"> </w:t>
      </w:r>
      <w:r>
        <w:rPr>
          <w:rFonts w:ascii="Arial"/>
          <w:b/>
          <w:color w:val="837B86"/>
          <w:w w:val="130"/>
          <w:sz w:val="8"/>
        </w:rPr>
        <w:t>EDUCATION</w:t>
      </w:r>
      <w:r>
        <w:rPr>
          <w:rFonts w:ascii="Arial"/>
          <w:b/>
          <w:color w:val="837B86"/>
          <w:spacing w:val="20"/>
          <w:w w:val="130"/>
          <w:sz w:val="8"/>
        </w:rPr>
        <w:t xml:space="preserve"> </w:t>
      </w:r>
      <w:r>
        <w:rPr>
          <w:b/>
          <w:i/>
          <w:color w:val="837B86"/>
          <w:w w:val="130"/>
          <w:sz w:val="7"/>
        </w:rPr>
        <w:t>,8.</w:t>
      </w:r>
      <w:r>
        <w:rPr>
          <w:b/>
          <w:i/>
          <w:color w:val="837B86"/>
          <w:spacing w:val="18"/>
          <w:w w:val="130"/>
          <w:sz w:val="7"/>
        </w:rPr>
        <w:t xml:space="preserve"> </w:t>
      </w:r>
      <w:r>
        <w:rPr>
          <w:rFonts w:ascii="Arial"/>
          <w:b/>
          <w:color w:val="837B86"/>
          <w:w w:val="130"/>
          <w:sz w:val="8"/>
        </w:rPr>
        <w:t>BEHAVfORAL</w:t>
      </w:r>
      <w:r>
        <w:rPr>
          <w:rFonts w:ascii="Arial"/>
          <w:b/>
          <w:color w:val="837B86"/>
          <w:spacing w:val="26"/>
          <w:w w:val="130"/>
          <w:sz w:val="8"/>
        </w:rPr>
        <w:t xml:space="preserve"> </w:t>
      </w:r>
      <w:r>
        <w:rPr>
          <w:rFonts w:ascii="Arial"/>
          <w:b/>
          <w:color w:val="837B86"/>
          <w:spacing w:val="-2"/>
          <w:w w:val="130"/>
          <w:sz w:val="8"/>
        </w:rPr>
        <w:t>SCIENCES</w:t>
      </w:r>
    </w:p>
    <w:p w:rsidR="003944A5" w:rsidRDefault="00956B32" w14:paraId="10118373" w14:textId="77777777">
      <w:pPr>
        <w:spacing w:before="9"/>
        <w:ind w:right="807"/>
        <w:jc w:val="center"/>
        <w:rPr>
          <w:rFonts w:ascii="Arial"/>
          <w:b/>
          <w:sz w:val="8"/>
        </w:rPr>
      </w:pPr>
      <w:r>
        <w:rPr>
          <w:rFonts w:ascii="Arial"/>
          <w:b/>
          <w:color w:val="A2A0A4"/>
          <w:w w:val="125"/>
          <w:sz w:val="8"/>
        </w:rPr>
        <w:t>De</w:t>
      </w:r>
      <w:r>
        <w:rPr>
          <w:rFonts w:ascii="Arial"/>
          <w:b/>
          <w:color w:val="837B86"/>
          <w:w w:val="125"/>
          <w:sz w:val="8"/>
        </w:rPr>
        <w:t>,:,</w:t>
      </w:r>
      <w:r>
        <w:rPr>
          <w:rFonts w:ascii="Arial"/>
          <w:b/>
          <w:color w:val="A2A0A4"/>
          <w:w w:val="125"/>
          <w:sz w:val="8"/>
        </w:rPr>
        <w:t>ortmen</w:t>
      </w:r>
      <w:r>
        <w:rPr>
          <w:rFonts w:ascii="Arial"/>
          <w:b/>
          <w:color w:val="837B86"/>
          <w:w w:val="125"/>
          <w:sz w:val="8"/>
        </w:rPr>
        <w:t>t</w:t>
      </w:r>
      <w:r>
        <w:rPr>
          <w:rFonts w:ascii="Arial"/>
          <w:b/>
          <w:color w:val="837B86"/>
          <w:spacing w:val="20"/>
          <w:w w:val="125"/>
          <w:sz w:val="8"/>
        </w:rPr>
        <w:t xml:space="preserve"> </w:t>
      </w:r>
      <w:r>
        <w:rPr>
          <w:rFonts w:ascii="Arial"/>
          <w:b/>
          <w:color w:val="A2A0A4"/>
          <w:w w:val="125"/>
          <w:sz w:val="8"/>
        </w:rPr>
        <w:t>or</w:t>
      </w:r>
      <w:r>
        <w:rPr>
          <w:rFonts w:ascii="Arial"/>
          <w:b/>
          <w:color w:val="A2A0A4"/>
          <w:spacing w:val="10"/>
          <w:w w:val="125"/>
          <w:sz w:val="8"/>
        </w:rPr>
        <w:t xml:space="preserve"> </w:t>
      </w:r>
      <w:r>
        <w:rPr>
          <w:rFonts w:ascii="Arial"/>
          <w:b/>
          <w:color w:val="A2A0A4"/>
          <w:w w:val="125"/>
          <w:sz w:val="8"/>
        </w:rPr>
        <w:t>Teoetier Ed</w:t>
      </w:r>
      <w:r>
        <w:rPr>
          <w:rFonts w:ascii="Arial"/>
          <w:b/>
          <w:color w:val="837B86"/>
          <w:w w:val="125"/>
          <w:sz w:val="8"/>
        </w:rPr>
        <w:t>u</w:t>
      </w:r>
      <w:r>
        <w:rPr>
          <w:rFonts w:ascii="Arial"/>
          <w:b/>
          <w:color w:val="A2A0A4"/>
          <w:w w:val="125"/>
          <w:sz w:val="8"/>
        </w:rPr>
        <w:t>c:otlor,</w:t>
      </w:r>
      <w:r>
        <w:rPr>
          <w:rFonts w:ascii="Arial"/>
          <w:b/>
          <w:color w:val="A2A0A4"/>
          <w:spacing w:val="14"/>
          <w:w w:val="125"/>
          <w:sz w:val="8"/>
        </w:rPr>
        <w:t xml:space="preserve"> </w:t>
      </w:r>
      <w:r>
        <w:rPr>
          <w:rFonts w:ascii="Arial"/>
          <w:b/>
          <w:color w:val="A2A0A4"/>
          <w:w w:val="125"/>
          <w:sz w:val="8"/>
        </w:rPr>
        <w:t>&amp;</w:t>
      </w:r>
      <w:r>
        <w:rPr>
          <w:rFonts w:ascii="Arial"/>
          <w:b/>
          <w:color w:val="A2A0A4"/>
          <w:spacing w:val="13"/>
          <w:w w:val="125"/>
          <w:sz w:val="8"/>
        </w:rPr>
        <w:t xml:space="preserve"> </w:t>
      </w:r>
      <w:r>
        <w:rPr>
          <w:rFonts w:ascii="Arial"/>
          <w:b/>
          <w:color w:val="A2A0A4"/>
          <w:w w:val="125"/>
          <w:sz w:val="8"/>
        </w:rPr>
        <w:t>soe1a</w:t>
      </w:r>
      <w:r>
        <w:rPr>
          <w:rFonts w:ascii="Arial"/>
          <w:b/>
          <w:color w:val="837B86"/>
          <w:w w:val="125"/>
          <w:sz w:val="8"/>
        </w:rPr>
        <w:t>l</w:t>
      </w:r>
      <w:r>
        <w:rPr>
          <w:rFonts w:ascii="Arial"/>
          <w:b/>
          <w:color w:val="837B86"/>
          <w:spacing w:val="18"/>
          <w:w w:val="125"/>
          <w:sz w:val="8"/>
        </w:rPr>
        <w:t xml:space="preserve"> </w:t>
      </w:r>
      <w:r>
        <w:rPr>
          <w:rFonts w:ascii="Arial"/>
          <w:b/>
          <w:color w:val="A2A0A4"/>
          <w:spacing w:val="-4"/>
          <w:w w:val="125"/>
          <w:sz w:val="8"/>
        </w:rPr>
        <w:t>work</w:t>
      </w:r>
    </w:p>
    <w:p w:rsidR="003944A5" w:rsidRDefault="00956B32" w14:paraId="0AEC7F10" w14:textId="77777777">
      <w:pPr>
        <w:spacing w:before="40"/>
        <w:ind w:right="4715"/>
        <w:jc w:val="right"/>
        <w:rPr>
          <w:sz w:val="15"/>
        </w:rPr>
      </w:pPr>
      <w:r>
        <w:rPr>
          <w:color w:val="2B2B2B"/>
          <w:sz w:val="15"/>
        </w:rPr>
        <w:t>Proposed</w:t>
      </w:r>
      <w:r>
        <w:rPr>
          <w:color w:val="2B2B2B"/>
          <w:spacing w:val="15"/>
          <w:sz w:val="15"/>
        </w:rPr>
        <w:t xml:space="preserve"> </w:t>
      </w:r>
      <w:r>
        <w:rPr>
          <w:color w:val="444444"/>
          <w:sz w:val="15"/>
        </w:rPr>
        <w:t>Field</w:t>
      </w:r>
      <w:r>
        <w:rPr>
          <w:color w:val="444444"/>
          <w:spacing w:val="8"/>
          <w:sz w:val="15"/>
        </w:rPr>
        <w:t xml:space="preserve"> </w:t>
      </w:r>
      <w:r>
        <w:rPr>
          <w:color w:val="2B2B2B"/>
          <w:sz w:val="15"/>
        </w:rPr>
        <w:t>Practicum</w:t>
      </w:r>
      <w:r>
        <w:rPr>
          <w:color w:val="2B2B2B"/>
          <w:spacing w:val="18"/>
          <w:sz w:val="15"/>
        </w:rPr>
        <w:t xml:space="preserve"> </w:t>
      </w:r>
      <w:r>
        <w:rPr>
          <w:color w:val="444444"/>
          <w:spacing w:val="-2"/>
          <w:sz w:val="15"/>
        </w:rPr>
        <w:t>Schedu</w:t>
      </w:r>
      <w:r>
        <w:rPr>
          <w:color w:val="070707"/>
          <w:spacing w:val="-2"/>
          <w:sz w:val="15"/>
        </w:rPr>
        <w:t>l</w:t>
      </w:r>
      <w:r>
        <w:rPr>
          <w:color w:val="444444"/>
          <w:spacing w:val="-2"/>
          <w:sz w:val="15"/>
        </w:rPr>
        <w:t>e</w:t>
      </w:r>
    </w:p>
    <w:p w:rsidR="003944A5" w:rsidRDefault="003944A5" w14:paraId="2DD349B4" w14:textId="77777777">
      <w:pPr>
        <w:pStyle w:val="BodyText"/>
        <w:spacing w:before="2"/>
        <w:rPr>
          <w:sz w:val="12"/>
        </w:rPr>
      </w:pPr>
    </w:p>
    <w:tbl>
      <w:tblPr>
        <w:tblW w:w="0" w:type="auto"/>
        <w:tblInd w:w="170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left w:w="0" w:type="dxa"/>
          <w:right w:w="0" w:type="dxa"/>
        </w:tblCellMar>
        <w:tblLook w:val="01E0" w:firstRow="1" w:lastRow="1" w:firstColumn="1" w:lastColumn="1" w:noHBand="0" w:noVBand="0"/>
      </w:tblPr>
      <w:tblGrid>
        <w:gridCol w:w="941"/>
        <w:gridCol w:w="944"/>
        <w:gridCol w:w="1018"/>
        <w:gridCol w:w="953"/>
        <w:gridCol w:w="934"/>
        <w:gridCol w:w="941"/>
        <w:gridCol w:w="939"/>
      </w:tblGrid>
      <w:tr w:rsidR="003944A5" w14:paraId="6F70CCC6" w14:textId="77777777">
        <w:trPr>
          <w:trHeight w:val="179"/>
        </w:trPr>
        <w:tc>
          <w:tcPr>
            <w:tcW w:w="941" w:type="dxa"/>
            <w:tcBorders>
              <w:left w:val="single" w:color="000000" w:sz="6" w:space="0"/>
              <w:bottom w:val="single" w:color="000000" w:sz="6" w:space="0"/>
              <w:right w:val="single" w:color="000000" w:sz="6" w:space="0"/>
            </w:tcBorders>
          </w:tcPr>
          <w:p w:rsidR="003944A5" w:rsidRDefault="00956B32" w14:paraId="1DBF3D68" w14:textId="77777777">
            <w:pPr>
              <w:pStyle w:val="TableParagraph"/>
              <w:spacing w:line="159" w:lineRule="exact"/>
              <w:ind w:left="218"/>
              <w:rPr>
                <w:rFonts w:ascii="Times New Roman"/>
                <w:sz w:val="15"/>
              </w:rPr>
            </w:pPr>
            <w:r>
              <w:rPr>
                <w:rFonts w:ascii="Times New Roman"/>
                <w:color w:val="444444"/>
                <w:spacing w:val="-2"/>
                <w:w w:val="105"/>
                <w:sz w:val="15"/>
              </w:rPr>
              <w:t>Monday</w:t>
            </w:r>
          </w:p>
        </w:tc>
        <w:tc>
          <w:tcPr>
            <w:tcW w:w="944" w:type="dxa"/>
            <w:tcBorders>
              <w:left w:val="single" w:color="000000" w:sz="6" w:space="0"/>
              <w:bottom w:val="single" w:color="000000" w:sz="6" w:space="0"/>
              <w:right w:val="single" w:color="000000" w:sz="6" w:space="0"/>
            </w:tcBorders>
          </w:tcPr>
          <w:p w:rsidR="003944A5" w:rsidRDefault="00956B32" w14:paraId="4CA38F67" w14:textId="77777777">
            <w:pPr>
              <w:pStyle w:val="TableParagraph"/>
              <w:spacing w:line="159" w:lineRule="exact"/>
              <w:ind w:left="217"/>
              <w:rPr>
                <w:rFonts w:ascii="Times New Roman"/>
                <w:sz w:val="15"/>
              </w:rPr>
            </w:pPr>
            <w:r>
              <w:rPr>
                <w:rFonts w:ascii="Times New Roman"/>
                <w:color w:val="444444"/>
                <w:spacing w:val="-2"/>
                <w:w w:val="105"/>
                <w:sz w:val="15"/>
              </w:rPr>
              <w:t>T</w:t>
            </w:r>
            <w:r>
              <w:rPr>
                <w:rFonts w:ascii="Times New Roman"/>
                <w:color w:val="1A1A1A"/>
                <w:spacing w:val="-2"/>
                <w:w w:val="105"/>
                <w:sz w:val="15"/>
              </w:rPr>
              <w:t>u</w:t>
            </w:r>
            <w:r>
              <w:rPr>
                <w:rFonts w:ascii="Times New Roman"/>
                <w:color w:val="444444"/>
                <w:spacing w:val="-2"/>
                <w:w w:val="105"/>
                <w:sz w:val="15"/>
              </w:rPr>
              <w:t>esday</w:t>
            </w:r>
          </w:p>
        </w:tc>
        <w:tc>
          <w:tcPr>
            <w:tcW w:w="1018" w:type="dxa"/>
            <w:tcBorders>
              <w:left w:val="single" w:color="000000" w:sz="6" w:space="0"/>
              <w:bottom w:val="single" w:color="000000" w:sz="6" w:space="0"/>
              <w:right w:val="single" w:color="000000" w:sz="6" w:space="0"/>
            </w:tcBorders>
          </w:tcPr>
          <w:p w:rsidR="003944A5" w:rsidRDefault="00956B32" w14:paraId="39C14D57" w14:textId="77777777">
            <w:pPr>
              <w:pStyle w:val="TableParagraph"/>
              <w:spacing w:line="159" w:lineRule="exact"/>
              <w:ind w:left="155"/>
              <w:rPr>
                <w:rFonts w:ascii="Times New Roman"/>
                <w:sz w:val="15"/>
              </w:rPr>
            </w:pPr>
            <w:r>
              <w:rPr>
                <w:rFonts w:ascii="Times New Roman"/>
                <w:color w:val="444444"/>
                <w:spacing w:val="-2"/>
                <w:w w:val="105"/>
                <w:sz w:val="15"/>
              </w:rPr>
              <w:t>Wed</w:t>
            </w:r>
            <w:r>
              <w:rPr>
                <w:rFonts w:ascii="Times New Roman"/>
                <w:color w:val="1A1A1A"/>
                <w:spacing w:val="-2"/>
                <w:w w:val="105"/>
                <w:sz w:val="15"/>
              </w:rPr>
              <w:t>n</w:t>
            </w:r>
            <w:r>
              <w:rPr>
                <w:rFonts w:ascii="Times New Roman"/>
                <w:color w:val="444444"/>
                <w:spacing w:val="-2"/>
                <w:w w:val="105"/>
                <w:sz w:val="15"/>
              </w:rPr>
              <w:t>esday</w:t>
            </w:r>
          </w:p>
        </w:tc>
        <w:tc>
          <w:tcPr>
            <w:tcW w:w="953" w:type="dxa"/>
            <w:tcBorders>
              <w:left w:val="single" w:color="000000" w:sz="6" w:space="0"/>
              <w:bottom w:val="single" w:color="000000" w:sz="6" w:space="0"/>
              <w:right w:val="single" w:color="000000" w:sz="6" w:space="0"/>
            </w:tcBorders>
          </w:tcPr>
          <w:p w:rsidR="003944A5" w:rsidRDefault="00956B32" w14:paraId="47C0E429" w14:textId="77777777">
            <w:pPr>
              <w:pStyle w:val="TableParagraph"/>
              <w:spacing w:line="159" w:lineRule="exact"/>
              <w:ind w:left="193"/>
              <w:rPr>
                <w:rFonts w:ascii="Times New Roman"/>
                <w:sz w:val="15"/>
              </w:rPr>
            </w:pPr>
            <w:r>
              <w:rPr>
                <w:rFonts w:ascii="Times New Roman"/>
                <w:color w:val="444444"/>
                <w:spacing w:val="-4"/>
                <w:sz w:val="15"/>
              </w:rPr>
              <w:t>T</w:t>
            </w:r>
            <w:r>
              <w:rPr>
                <w:rFonts w:ascii="Times New Roman"/>
                <w:color w:val="1A1A1A"/>
                <w:spacing w:val="-4"/>
                <w:sz w:val="15"/>
              </w:rPr>
              <w:t>hw</w:t>
            </w:r>
            <w:r>
              <w:rPr>
                <w:rFonts w:ascii="Times New Roman"/>
                <w:color w:val="444444"/>
                <w:spacing w:val="-4"/>
                <w:sz w:val="15"/>
              </w:rPr>
              <w:t>-sday</w:t>
            </w:r>
          </w:p>
        </w:tc>
        <w:tc>
          <w:tcPr>
            <w:tcW w:w="934" w:type="dxa"/>
            <w:tcBorders>
              <w:left w:val="single" w:color="000000" w:sz="6" w:space="0"/>
              <w:bottom w:val="single" w:color="000000" w:sz="6" w:space="0"/>
              <w:right w:val="single" w:color="000000" w:sz="6" w:space="0"/>
            </w:tcBorders>
          </w:tcPr>
          <w:p w:rsidR="003944A5" w:rsidRDefault="00956B32" w14:paraId="4DFDE5C4" w14:textId="77777777">
            <w:pPr>
              <w:pStyle w:val="TableParagraph"/>
              <w:spacing w:line="159" w:lineRule="exact"/>
              <w:ind w:left="279"/>
              <w:rPr>
                <w:rFonts w:ascii="Times New Roman"/>
                <w:sz w:val="15"/>
              </w:rPr>
            </w:pPr>
            <w:r>
              <w:rPr>
                <w:rFonts w:ascii="Times New Roman"/>
                <w:color w:val="444444"/>
                <w:spacing w:val="-2"/>
                <w:w w:val="105"/>
                <w:sz w:val="15"/>
              </w:rPr>
              <w:t>Fr</w:t>
            </w:r>
            <w:r>
              <w:rPr>
                <w:rFonts w:ascii="Times New Roman"/>
                <w:color w:val="1A1A1A"/>
                <w:spacing w:val="-2"/>
                <w:w w:val="105"/>
                <w:sz w:val="15"/>
              </w:rPr>
              <w:t>id</w:t>
            </w:r>
            <w:r>
              <w:rPr>
                <w:rFonts w:ascii="Times New Roman"/>
                <w:color w:val="444444"/>
                <w:spacing w:val="-2"/>
                <w:w w:val="105"/>
                <w:sz w:val="15"/>
              </w:rPr>
              <w:t>ay</w:t>
            </w:r>
          </w:p>
        </w:tc>
        <w:tc>
          <w:tcPr>
            <w:tcW w:w="941" w:type="dxa"/>
            <w:tcBorders>
              <w:left w:val="single" w:color="000000" w:sz="6" w:space="0"/>
              <w:bottom w:val="single" w:color="000000" w:sz="6" w:space="0"/>
              <w:right w:val="single" w:color="000000" w:sz="6" w:space="0"/>
            </w:tcBorders>
          </w:tcPr>
          <w:p w:rsidR="003944A5" w:rsidRDefault="00956B32" w14:paraId="2064671F" w14:textId="77777777">
            <w:pPr>
              <w:pStyle w:val="TableParagraph"/>
              <w:spacing w:line="159" w:lineRule="exact"/>
              <w:ind w:left="205"/>
              <w:rPr>
                <w:rFonts w:ascii="Times New Roman"/>
                <w:sz w:val="15"/>
              </w:rPr>
            </w:pPr>
            <w:r>
              <w:rPr>
                <w:rFonts w:ascii="Times New Roman"/>
                <w:color w:val="444444"/>
                <w:spacing w:val="-2"/>
                <w:w w:val="105"/>
                <w:sz w:val="15"/>
              </w:rPr>
              <w:t>Saturday</w:t>
            </w:r>
          </w:p>
        </w:tc>
        <w:tc>
          <w:tcPr>
            <w:tcW w:w="939" w:type="dxa"/>
            <w:tcBorders>
              <w:left w:val="single" w:color="000000" w:sz="6" w:space="0"/>
              <w:bottom w:val="single" w:color="000000" w:sz="6" w:space="0"/>
              <w:right w:val="single" w:color="000000" w:sz="6" w:space="0"/>
            </w:tcBorders>
          </w:tcPr>
          <w:p w:rsidR="003944A5" w:rsidRDefault="00956B32" w14:paraId="46D4DEB6" w14:textId="77777777">
            <w:pPr>
              <w:pStyle w:val="TableParagraph"/>
              <w:spacing w:line="159" w:lineRule="exact"/>
              <w:ind w:left="250"/>
              <w:rPr>
                <w:rFonts w:ascii="Times New Roman"/>
                <w:sz w:val="15"/>
              </w:rPr>
            </w:pPr>
            <w:r>
              <w:rPr>
                <w:rFonts w:ascii="Times New Roman"/>
                <w:color w:val="444444"/>
                <w:spacing w:val="-2"/>
                <w:w w:val="105"/>
                <w:sz w:val="15"/>
              </w:rPr>
              <w:t>Su</w:t>
            </w:r>
            <w:r>
              <w:rPr>
                <w:rFonts w:ascii="Times New Roman"/>
                <w:color w:val="1A1A1A"/>
                <w:spacing w:val="-2"/>
                <w:w w:val="105"/>
                <w:sz w:val="15"/>
              </w:rPr>
              <w:t>n</w:t>
            </w:r>
            <w:r>
              <w:rPr>
                <w:rFonts w:ascii="Times New Roman"/>
                <w:color w:val="444444"/>
                <w:spacing w:val="-2"/>
                <w:w w:val="105"/>
                <w:sz w:val="15"/>
              </w:rPr>
              <w:t>day</w:t>
            </w:r>
          </w:p>
        </w:tc>
      </w:tr>
      <w:tr w:rsidR="003944A5" w14:paraId="3DD8255B" w14:textId="77777777">
        <w:trPr>
          <w:trHeight w:val="613"/>
        </w:trPr>
        <w:tc>
          <w:tcPr>
            <w:tcW w:w="941" w:type="dxa"/>
            <w:tcBorders>
              <w:top w:val="single" w:color="000000" w:sz="6" w:space="0"/>
              <w:left w:val="single" w:color="000000" w:sz="6" w:space="0"/>
              <w:bottom w:val="single" w:color="000000" w:sz="6" w:space="0"/>
              <w:right w:val="single" w:color="000000" w:sz="6" w:space="0"/>
            </w:tcBorders>
          </w:tcPr>
          <w:p w:rsidR="003944A5" w:rsidRDefault="003944A5" w14:paraId="556CADE8" w14:textId="77777777">
            <w:pPr>
              <w:pStyle w:val="TableParagraph"/>
              <w:rPr>
                <w:rFonts w:ascii="Times New Roman"/>
                <w:sz w:val="14"/>
              </w:rPr>
            </w:pPr>
          </w:p>
        </w:tc>
        <w:tc>
          <w:tcPr>
            <w:tcW w:w="944" w:type="dxa"/>
            <w:tcBorders>
              <w:top w:val="single" w:color="000000" w:sz="6" w:space="0"/>
              <w:left w:val="single" w:color="000000" w:sz="6" w:space="0"/>
              <w:bottom w:val="single" w:color="000000" w:sz="6" w:space="0"/>
              <w:right w:val="single" w:color="000000" w:sz="6" w:space="0"/>
            </w:tcBorders>
          </w:tcPr>
          <w:p w:rsidR="003944A5" w:rsidRDefault="003944A5" w14:paraId="45587F5D" w14:textId="77777777">
            <w:pPr>
              <w:pStyle w:val="TableParagraph"/>
              <w:rPr>
                <w:rFonts w:ascii="Times New Roman"/>
                <w:sz w:val="14"/>
              </w:rPr>
            </w:pPr>
          </w:p>
        </w:tc>
        <w:tc>
          <w:tcPr>
            <w:tcW w:w="1018" w:type="dxa"/>
            <w:tcBorders>
              <w:top w:val="single" w:color="000000" w:sz="6" w:space="0"/>
              <w:left w:val="single" w:color="000000" w:sz="6" w:space="0"/>
              <w:bottom w:val="single" w:color="000000" w:sz="6" w:space="0"/>
              <w:right w:val="single" w:color="000000" w:sz="6" w:space="0"/>
            </w:tcBorders>
          </w:tcPr>
          <w:p w:rsidR="003944A5" w:rsidRDefault="003944A5" w14:paraId="6F1AE3B5" w14:textId="77777777">
            <w:pPr>
              <w:pStyle w:val="TableParagraph"/>
              <w:rPr>
                <w:rFonts w:ascii="Times New Roman"/>
                <w:sz w:val="14"/>
              </w:rPr>
            </w:pPr>
          </w:p>
        </w:tc>
        <w:tc>
          <w:tcPr>
            <w:tcW w:w="953" w:type="dxa"/>
            <w:tcBorders>
              <w:top w:val="single" w:color="000000" w:sz="6" w:space="0"/>
              <w:left w:val="single" w:color="000000" w:sz="6" w:space="0"/>
              <w:bottom w:val="single" w:color="000000" w:sz="6" w:space="0"/>
              <w:right w:val="single" w:color="000000" w:sz="6" w:space="0"/>
            </w:tcBorders>
          </w:tcPr>
          <w:p w:rsidR="003944A5" w:rsidRDefault="003944A5" w14:paraId="759E772F" w14:textId="77777777">
            <w:pPr>
              <w:pStyle w:val="TableParagraph"/>
              <w:rPr>
                <w:rFonts w:ascii="Times New Roman"/>
                <w:sz w:val="14"/>
              </w:rPr>
            </w:pPr>
          </w:p>
        </w:tc>
        <w:tc>
          <w:tcPr>
            <w:tcW w:w="934" w:type="dxa"/>
            <w:tcBorders>
              <w:top w:val="single" w:color="000000" w:sz="6" w:space="0"/>
              <w:left w:val="single" w:color="000000" w:sz="6" w:space="0"/>
              <w:bottom w:val="single" w:color="000000" w:sz="6" w:space="0"/>
              <w:right w:val="single" w:color="000000" w:sz="6" w:space="0"/>
            </w:tcBorders>
          </w:tcPr>
          <w:p w:rsidR="003944A5" w:rsidRDefault="003944A5" w14:paraId="5B4F3D95" w14:textId="77777777">
            <w:pPr>
              <w:pStyle w:val="TableParagraph"/>
              <w:rPr>
                <w:rFonts w:ascii="Times New Roman"/>
                <w:sz w:val="14"/>
              </w:rPr>
            </w:pPr>
          </w:p>
        </w:tc>
        <w:tc>
          <w:tcPr>
            <w:tcW w:w="941" w:type="dxa"/>
            <w:tcBorders>
              <w:top w:val="single" w:color="000000" w:sz="6" w:space="0"/>
              <w:left w:val="single" w:color="000000" w:sz="6" w:space="0"/>
              <w:bottom w:val="single" w:color="000000" w:sz="6" w:space="0"/>
              <w:right w:val="single" w:color="000000" w:sz="6" w:space="0"/>
            </w:tcBorders>
          </w:tcPr>
          <w:p w:rsidR="003944A5" w:rsidRDefault="003944A5" w14:paraId="09FA728C" w14:textId="77777777">
            <w:pPr>
              <w:pStyle w:val="TableParagraph"/>
              <w:rPr>
                <w:rFonts w:ascii="Times New Roman"/>
                <w:sz w:val="14"/>
              </w:rPr>
            </w:pPr>
          </w:p>
        </w:tc>
        <w:tc>
          <w:tcPr>
            <w:tcW w:w="939" w:type="dxa"/>
            <w:tcBorders>
              <w:top w:val="single" w:color="000000" w:sz="6" w:space="0"/>
              <w:left w:val="single" w:color="000000" w:sz="6" w:space="0"/>
              <w:bottom w:val="single" w:color="000000" w:sz="6" w:space="0"/>
              <w:right w:val="single" w:color="000000" w:sz="6" w:space="0"/>
            </w:tcBorders>
          </w:tcPr>
          <w:p w:rsidR="003944A5" w:rsidRDefault="003944A5" w14:paraId="68090A2C" w14:textId="77777777">
            <w:pPr>
              <w:pStyle w:val="TableParagraph"/>
              <w:rPr>
                <w:rFonts w:ascii="Times New Roman"/>
                <w:sz w:val="14"/>
              </w:rPr>
            </w:pPr>
          </w:p>
        </w:tc>
      </w:tr>
    </w:tbl>
    <w:p w:rsidR="003944A5" w:rsidRDefault="003944A5" w14:paraId="281DF910" w14:textId="77777777">
      <w:pPr>
        <w:pStyle w:val="BodyText"/>
        <w:rPr>
          <w:sz w:val="20"/>
        </w:rPr>
      </w:pPr>
    </w:p>
    <w:p w:rsidR="003944A5" w:rsidRDefault="00956B32" w14:paraId="20E8AEF6" w14:textId="77777777">
      <w:pPr>
        <w:pStyle w:val="BodyText"/>
        <w:spacing w:before="5"/>
        <w:rPr>
          <w:sz w:val="20"/>
        </w:rPr>
      </w:pPr>
      <w:r>
        <w:rPr>
          <w:noProof/>
        </w:rPr>
        <mc:AlternateContent>
          <mc:Choice Requires="wps">
            <w:drawing>
              <wp:anchor distT="0" distB="0" distL="0" distR="0" simplePos="0" relativeHeight="251683840" behindDoc="1" locked="0" layoutInCell="1" allowOverlap="1" wp14:anchorId="07E55EF0" wp14:editId="3FF82DA9">
                <wp:simplePos x="0" y="0"/>
                <wp:positionH relativeFrom="page">
                  <wp:posOffset>1562735</wp:posOffset>
                </wp:positionH>
                <wp:positionV relativeFrom="paragraph">
                  <wp:posOffset>164858</wp:posOffset>
                </wp:positionV>
                <wp:extent cx="4262120" cy="1270"/>
                <wp:effectExtent l="0" t="0" r="0" b="0"/>
                <wp:wrapTopAndBottom/>
                <wp:docPr id="68" name="Graphic 68" descr="P1691#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2120" cy="1270"/>
                        </a:xfrm>
                        <a:custGeom>
                          <a:avLst/>
                          <a:gdLst/>
                          <a:ahLst/>
                          <a:cxnLst/>
                          <a:rect l="l" t="t" r="r" b="b"/>
                          <a:pathLst>
                            <a:path w="4262120">
                              <a:moveTo>
                                <a:pt x="0" y="0"/>
                              </a:moveTo>
                              <a:lnTo>
                                <a:pt x="4261739" y="0"/>
                              </a:lnTo>
                            </a:path>
                          </a:pathLst>
                        </a:custGeom>
                        <a:ln w="15252">
                          <a:solidFill>
                            <a:srgbClr val="000000"/>
                          </a:solidFill>
                          <a:prstDash val="solid"/>
                        </a:ln>
                      </wps:spPr>
                      <wps:bodyPr wrap="square" lIns="0" tIns="0" rIns="0" bIns="0" rtlCol="0">
                        <a:prstTxWarp prst="textNoShape">
                          <a:avLst/>
                        </a:prstTxWarp>
                        <a:noAutofit/>
                      </wps:bodyPr>
                    </wps:wsp>
                  </a:graphicData>
                </a:graphic>
              </wp:anchor>
            </w:drawing>
          </mc:Choice>
          <mc:Fallback>
            <w:pict w14:anchorId="20B77519">
              <v:shape id="Graphic 68" style="position:absolute;margin-left:123.05pt;margin-top:13pt;width:335.6pt;height:.1pt;z-index:-251632640;visibility:visible;mso-wrap-style:square;mso-wrap-distance-left:0;mso-wrap-distance-top:0;mso-wrap-distance-right:0;mso-wrap-distance-bottom:0;mso-position-horizontal:absolute;mso-position-horizontal-relative:page;mso-position-vertical:absolute;mso-position-vertical-relative:text;v-text-anchor:top" alt="P1691#y1" coordsize="4262120,1270" o:spid="_x0000_s1026" filled="f" strokeweight=".42367mm" path="m,l42617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" w14:anchorId="6F0288B1">
                <v:path arrowok="t"/>
                <w10:wrap type="topAndBottom" anchorx="page"/>
              </v:shape>
            </w:pict>
          </mc:Fallback>
        </mc:AlternateContent>
      </w:r>
    </w:p>
    <w:p w:rsidR="003944A5" w:rsidRDefault="003944A5" w14:paraId="198CC62C" w14:textId="77777777">
      <w:pPr>
        <w:pStyle w:val="BodyText"/>
        <w:spacing w:before="33"/>
        <w:rPr>
          <w:sz w:val="15"/>
        </w:rPr>
      </w:pPr>
    </w:p>
    <w:p w:rsidR="003944A5" w:rsidRDefault="00956B32" w14:paraId="489B3F4E" w14:textId="77777777">
      <w:pPr>
        <w:spacing w:before="1" w:line="244" w:lineRule="auto"/>
        <w:ind w:left="1702" w:right="2386" w:hanging="5"/>
        <w:rPr>
          <w:sz w:val="15"/>
        </w:rPr>
      </w:pPr>
      <w:r>
        <w:rPr>
          <w:color w:val="2B2B2B"/>
          <w:w w:val="110"/>
          <w:sz w:val="15"/>
        </w:rPr>
        <w:t>Statement</w:t>
      </w:r>
      <w:r>
        <w:rPr>
          <w:color w:val="2B2B2B"/>
          <w:spacing w:val="-3"/>
          <w:w w:val="110"/>
          <w:sz w:val="15"/>
        </w:rPr>
        <w:t xml:space="preserve"> </w:t>
      </w:r>
      <w:r>
        <w:rPr>
          <w:color w:val="444444"/>
          <w:w w:val="110"/>
          <w:sz w:val="15"/>
        </w:rPr>
        <w:t>of</w:t>
      </w:r>
      <w:r>
        <w:rPr>
          <w:color w:val="444444"/>
          <w:spacing w:val="-8"/>
          <w:w w:val="110"/>
          <w:sz w:val="15"/>
        </w:rPr>
        <w:t xml:space="preserve"> </w:t>
      </w:r>
      <w:r>
        <w:rPr>
          <w:color w:val="444444"/>
          <w:w w:val="110"/>
          <w:sz w:val="15"/>
        </w:rPr>
        <w:t>Understandi</w:t>
      </w:r>
      <w:r>
        <w:rPr>
          <w:color w:val="1A1A1A"/>
          <w:w w:val="110"/>
          <w:sz w:val="15"/>
        </w:rPr>
        <w:t>n</w:t>
      </w:r>
      <w:r>
        <w:rPr>
          <w:color w:val="444444"/>
          <w:w w:val="110"/>
          <w:sz w:val="15"/>
        </w:rPr>
        <w:t>g:</w:t>
      </w:r>
      <w:r>
        <w:rPr>
          <w:color w:val="444444"/>
          <w:spacing w:val="-11"/>
          <w:w w:val="110"/>
          <w:sz w:val="15"/>
        </w:rPr>
        <w:t xml:space="preserve"> </w:t>
      </w:r>
      <w:r>
        <w:rPr>
          <w:color w:val="2B2B2B"/>
          <w:w w:val="110"/>
          <w:sz w:val="15"/>
        </w:rPr>
        <w:t>I</w:t>
      </w:r>
      <w:r>
        <w:rPr>
          <w:color w:val="2B2B2B"/>
          <w:spacing w:val="-5"/>
          <w:w w:val="110"/>
          <w:sz w:val="15"/>
        </w:rPr>
        <w:t xml:space="preserve"> </w:t>
      </w:r>
      <w:r>
        <w:rPr>
          <w:color w:val="1A1A1A"/>
          <w:w w:val="110"/>
          <w:sz w:val="15"/>
        </w:rPr>
        <w:t>have</w:t>
      </w:r>
      <w:r>
        <w:rPr>
          <w:color w:val="1A1A1A"/>
          <w:spacing w:val="-9"/>
          <w:w w:val="110"/>
          <w:sz w:val="15"/>
        </w:rPr>
        <w:t xml:space="preserve"> </w:t>
      </w:r>
      <w:r>
        <w:rPr>
          <w:color w:val="2B2B2B"/>
          <w:w w:val="110"/>
          <w:sz w:val="15"/>
        </w:rPr>
        <w:t>reviewed</w:t>
      </w:r>
      <w:r>
        <w:rPr>
          <w:color w:val="2B2B2B"/>
          <w:spacing w:val="12"/>
          <w:w w:val="110"/>
          <w:sz w:val="15"/>
        </w:rPr>
        <w:t xml:space="preserve"> </w:t>
      </w:r>
      <w:r>
        <w:rPr>
          <w:color w:val="2B2B2B"/>
          <w:w w:val="110"/>
          <w:sz w:val="15"/>
        </w:rPr>
        <w:t>this</w:t>
      </w:r>
      <w:r>
        <w:rPr>
          <w:color w:val="2B2B2B"/>
          <w:spacing w:val="-7"/>
          <w:w w:val="110"/>
          <w:sz w:val="15"/>
        </w:rPr>
        <w:t xml:space="preserve"> </w:t>
      </w:r>
      <w:r>
        <w:rPr>
          <w:color w:val="2B2B2B"/>
          <w:w w:val="110"/>
          <w:sz w:val="15"/>
        </w:rPr>
        <w:t>application</w:t>
      </w:r>
      <w:r>
        <w:rPr>
          <w:color w:val="2B2B2B"/>
          <w:spacing w:val="-2"/>
          <w:w w:val="110"/>
          <w:sz w:val="15"/>
        </w:rPr>
        <w:t xml:space="preserve"> </w:t>
      </w:r>
      <w:r>
        <w:rPr>
          <w:color w:val="2B2B2B"/>
          <w:w w:val="110"/>
          <w:sz w:val="15"/>
        </w:rPr>
        <w:t>and</w:t>
      </w:r>
      <w:r>
        <w:rPr>
          <w:color w:val="2B2B2B"/>
          <w:spacing w:val="-2"/>
          <w:w w:val="110"/>
          <w:sz w:val="15"/>
        </w:rPr>
        <w:t xml:space="preserve"> </w:t>
      </w:r>
      <w:r>
        <w:rPr>
          <w:color w:val="2B2B2B"/>
          <w:w w:val="110"/>
          <w:sz w:val="15"/>
        </w:rPr>
        <w:t>I</w:t>
      </w:r>
      <w:r>
        <w:rPr>
          <w:color w:val="2B2B2B"/>
          <w:spacing w:val="-4"/>
          <w:w w:val="110"/>
          <w:sz w:val="15"/>
        </w:rPr>
        <w:t xml:space="preserve"> </w:t>
      </w:r>
      <w:r>
        <w:rPr>
          <w:color w:val="2B2B2B"/>
          <w:w w:val="110"/>
          <w:sz w:val="15"/>
        </w:rPr>
        <w:t>am</w:t>
      </w:r>
      <w:r>
        <w:rPr>
          <w:color w:val="2B2B2B"/>
          <w:spacing w:val="-2"/>
          <w:w w:val="110"/>
          <w:sz w:val="15"/>
        </w:rPr>
        <w:t xml:space="preserve"> </w:t>
      </w:r>
      <w:r>
        <w:rPr>
          <w:b/>
          <w:color w:val="2B2B2B"/>
          <w:w w:val="110"/>
          <w:sz w:val="16"/>
        </w:rPr>
        <w:t>in</w:t>
      </w:r>
      <w:r>
        <w:rPr>
          <w:b/>
          <w:color w:val="2B2B2B"/>
          <w:spacing w:val="-2"/>
          <w:w w:val="110"/>
          <w:sz w:val="16"/>
        </w:rPr>
        <w:t xml:space="preserve"> </w:t>
      </w:r>
      <w:r>
        <w:rPr>
          <w:color w:val="2B2B2B"/>
          <w:w w:val="110"/>
          <w:sz w:val="15"/>
        </w:rPr>
        <w:t>agreement</w:t>
      </w:r>
      <w:r>
        <w:rPr>
          <w:color w:val="2B2B2B"/>
          <w:spacing w:val="-4"/>
          <w:w w:val="110"/>
          <w:sz w:val="15"/>
        </w:rPr>
        <w:t xml:space="preserve"> </w:t>
      </w:r>
      <w:r>
        <w:rPr>
          <w:color w:val="2B2B2B"/>
          <w:w w:val="110"/>
          <w:sz w:val="15"/>
        </w:rPr>
        <w:t xml:space="preserve">with </w:t>
      </w:r>
      <w:r>
        <w:rPr>
          <w:color w:val="444444"/>
          <w:w w:val="110"/>
          <w:sz w:val="15"/>
        </w:rPr>
        <w:t>t</w:t>
      </w:r>
      <w:r>
        <w:rPr>
          <w:color w:val="1A1A1A"/>
          <w:w w:val="110"/>
          <w:sz w:val="15"/>
        </w:rPr>
        <w:t>h</w:t>
      </w:r>
      <w:r>
        <w:rPr>
          <w:color w:val="444444"/>
          <w:w w:val="110"/>
          <w:sz w:val="15"/>
        </w:rPr>
        <w:t xml:space="preserve">e </w:t>
      </w:r>
      <w:r>
        <w:rPr>
          <w:color w:val="2B2B2B"/>
          <w:w w:val="110"/>
          <w:sz w:val="15"/>
        </w:rPr>
        <w:t xml:space="preserve">arrangement </w:t>
      </w:r>
      <w:r>
        <w:rPr>
          <w:color w:val="1A1A1A"/>
          <w:w w:val="110"/>
          <w:sz w:val="15"/>
        </w:rPr>
        <w:t>detailed</w:t>
      </w:r>
      <w:r>
        <w:rPr>
          <w:color w:val="1A1A1A"/>
          <w:spacing w:val="40"/>
          <w:w w:val="110"/>
          <w:sz w:val="15"/>
        </w:rPr>
        <w:t xml:space="preserve"> </w:t>
      </w:r>
      <w:r>
        <w:rPr>
          <w:color w:val="2B2B2B"/>
          <w:w w:val="110"/>
          <w:sz w:val="15"/>
        </w:rPr>
        <w:t>above.</w:t>
      </w:r>
    </w:p>
    <w:p w:rsidR="003944A5" w:rsidRDefault="003944A5" w14:paraId="06D86B75" w14:textId="77777777">
      <w:pPr>
        <w:pStyle w:val="BodyText"/>
        <w:rPr>
          <w:sz w:val="20"/>
        </w:rPr>
      </w:pPr>
    </w:p>
    <w:p w:rsidR="003944A5" w:rsidRDefault="00956B32" w14:paraId="379F0BFF" w14:textId="77777777">
      <w:pPr>
        <w:pStyle w:val="BodyText"/>
        <w:spacing w:before="41"/>
        <w:rPr>
          <w:sz w:val="20"/>
        </w:rPr>
      </w:pPr>
      <w:r>
        <w:rPr>
          <w:noProof/>
        </w:rPr>
        <mc:AlternateContent>
          <mc:Choice Requires="wps">
            <w:drawing>
              <wp:anchor distT="0" distB="0" distL="0" distR="0" simplePos="0" relativeHeight="251687936" behindDoc="1" locked="0" layoutInCell="1" allowOverlap="1" wp14:anchorId="5F4AE9EA" wp14:editId="29A512BD">
                <wp:simplePos x="0" y="0"/>
                <wp:positionH relativeFrom="page">
                  <wp:posOffset>1562735</wp:posOffset>
                </wp:positionH>
                <wp:positionV relativeFrom="paragraph">
                  <wp:posOffset>187912</wp:posOffset>
                </wp:positionV>
                <wp:extent cx="2014855" cy="1270"/>
                <wp:effectExtent l="0" t="0" r="0" b="0"/>
                <wp:wrapTopAndBottom/>
                <wp:docPr id="69" name="Graphic 69" descr="P1695#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4855" cy="1270"/>
                        </a:xfrm>
                        <a:custGeom>
                          <a:avLst/>
                          <a:gdLst/>
                          <a:ahLst/>
                          <a:cxnLst/>
                          <a:rect l="l" t="t" r="r" b="b"/>
                          <a:pathLst>
                            <a:path w="2014855">
                              <a:moveTo>
                                <a:pt x="0" y="0"/>
                              </a:moveTo>
                              <a:lnTo>
                                <a:pt x="201485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w14:anchorId="5B68FF3A">
              <v:shape id="Graphic 69" style="position:absolute;margin-left:123.05pt;margin-top:14.8pt;width:158.65pt;height:.1pt;z-index:-251628544;visibility:visible;mso-wrap-style:square;mso-wrap-distance-left:0;mso-wrap-distance-top:0;mso-wrap-distance-right:0;mso-wrap-distance-bottom:0;mso-position-horizontal:absolute;mso-position-horizontal-relative:page;mso-position-vertical:absolute;mso-position-vertical-relative:text;v-text-anchor:top" alt="P1695#y1" coordsize="2014855,1270" o:spid="_x0000_s1026" filled="f" strokeweight=".24pt" path="m,l20148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" w14:anchorId="2AE6EB49">
                <v:path arrowok="t"/>
                <w10:wrap type="topAndBottom" anchorx="page"/>
              </v:shape>
            </w:pict>
          </mc:Fallback>
        </mc:AlternateContent>
      </w:r>
      <w:r>
        <w:rPr>
          <w:noProof/>
        </w:rPr>
        <mc:AlternateContent>
          <mc:Choice Requires="wps">
            <w:drawing>
              <wp:anchor distT="0" distB="0" distL="0" distR="0" simplePos="0" relativeHeight="251692032" behindDoc="1" locked="0" layoutInCell="1" allowOverlap="1" wp14:anchorId="0F440837" wp14:editId="0F2CBB9B">
                <wp:simplePos x="0" y="0"/>
                <wp:positionH relativeFrom="page">
                  <wp:posOffset>4175759</wp:posOffset>
                </wp:positionH>
                <wp:positionV relativeFrom="paragraph">
                  <wp:posOffset>187912</wp:posOffset>
                </wp:positionV>
                <wp:extent cx="818515" cy="1270"/>
                <wp:effectExtent l="0" t="0" r="0" b="0"/>
                <wp:wrapTopAndBottom/>
                <wp:docPr id="70" name="Graphic 70" descr="P1695#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1270"/>
                        </a:xfrm>
                        <a:custGeom>
                          <a:avLst/>
                          <a:gdLst/>
                          <a:ahLst/>
                          <a:cxnLst/>
                          <a:rect l="l" t="t" r="r" b="b"/>
                          <a:pathLst>
                            <a:path w="818515">
                              <a:moveTo>
                                <a:pt x="0" y="0"/>
                              </a:moveTo>
                              <a:lnTo>
                                <a:pt x="818134"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w14:anchorId="2C430650">
              <v:shape id="Graphic 70" style="position:absolute;margin-left:328.8pt;margin-top:14.8pt;width:64.45pt;height:.1pt;z-index:-251624448;visibility:visible;mso-wrap-style:square;mso-wrap-distance-left:0;mso-wrap-distance-top:0;mso-wrap-distance-right:0;mso-wrap-distance-bottom:0;mso-position-horizontal:absolute;mso-position-horizontal-relative:page;mso-position-vertical:absolute;mso-position-vertical-relative:text;v-text-anchor:top" alt="P1695#y2" coordsize="818515,1270" o:spid="_x0000_s1026" filled="f" strokeweight=".24pt" path="m,l81813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" w14:anchorId="6A72C153">
                <v:path arrowok="t"/>
                <w10:wrap type="topAndBottom" anchorx="page"/>
              </v:shape>
            </w:pict>
          </mc:Fallback>
        </mc:AlternateContent>
      </w:r>
    </w:p>
    <w:p w:rsidR="003944A5" w:rsidRDefault="00956B32" w14:paraId="6B9BFAB8" w14:textId="77777777">
      <w:pPr>
        <w:tabs>
          <w:tab w:val="left" w:pos="5799"/>
        </w:tabs>
        <w:ind w:left="1692"/>
        <w:rPr>
          <w:rFonts w:ascii="Courier New"/>
          <w:sz w:val="18"/>
        </w:rPr>
      </w:pPr>
      <w:r>
        <w:rPr>
          <w:color w:val="444444"/>
          <w:sz w:val="15"/>
        </w:rPr>
        <w:t>Organization</w:t>
      </w:r>
      <w:r>
        <w:rPr>
          <w:color w:val="444444"/>
          <w:spacing w:val="29"/>
          <w:sz w:val="15"/>
        </w:rPr>
        <w:t xml:space="preserve"> </w:t>
      </w:r>
      <w:r>
        <w:rPr>
          <w:color w:val="444444"/>
          <w:spacing w:val="-2"/>
          <w:sz w:val="15"/>
        </w:rPr>
        <w:t>Director/Designee</w:t>
      </w:r>
      <w:r>
        <w:rPr>
          <w:color w:val="444444"/>
          <w:sz w:val="15"/>
        </w:rPr>
        <w:tab/>
      </w:r>
      <w:r>
        <w:rPr>
          <w:rFonts w:ascii="Courier New"/>
          <w:color w:val="2B2B2B"/>
          <w:spacing w:val="-4"/>
          <w:sz w:val="18"/>
        </w:rPr>
        <w:t>Date</w:t>
      </w:r>
    </w:p>
    <w:p w:rsidR="003944A5" w:rsidRDefault="003944A5" w14:paraId="59EE50D0" w14:textId="77777777">
      <w:pPr>
        <w:pStyle w:val="BodyText"/>
        <w:rPr>
          <w:rFonts w:ascii="Courier New"/>
          <w:sz w:val="20"/>
        </w:rPr>
      </w:pPr>
    </w:p>
    <w:p w:rsidR="003944A5" w:rsidRDefault="00956B32" w14:paraId="269F3207" w14:textId="77777777">
      <w:pPr>
        <w:pStyle w:val="BodyText"/>
        <w:spacing w:before="36"/>
        <w:rPr>
          <w:rFonts w:ascii="Courier New"/>
          <w:sz w:val="20"/>
        </w:rPr>
      </w:pPr>
      <w:r>
        <w:rPr>
          <w:noProof/>
        </w:rPr>
        <mc:AlternateContent>
          <mc:Choice Requires="wps">
            <w:drawing>
              <wp:anchor distT="0" distB="0" distL="0" distR="0" simplePos="0" relativeHeight="251696128" behindDoc="1" locked="0" layoutInCell="1" allowOverlap="1" wp14:anchorId="3B53B4DE" wp14:editId="41A7FBC9">
                <wp:simplePos x="0" y="0"/>
                <wp:positionH relativeFrom="page">
                  <wp:posOffset>1562735</wp:posOffset>
                </wp:positionH>
                <wp:positionV relativeFrom="paragraph">
                  <wp:posOffset>182328</wp:posOffset>
                </wp:positionV>
                <wp:extent cx="2014855" cy="1270"/>
                <wp:effectExtent l="0" t="0" r="0" b="0"/>
                <wp:wrapTopAndBottom/>
                <wp:docPr id="71" name="Graphic 71" descr="P1698#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4855" cy="1270"/>
                        </a:xfrm>
                        <a:custGeom>
                          <a:avLst/>
                          <a:gdLst/>
                          <a:ahLst/>
                          <a:cxnLst/>
                          <a:rect l="l" t="t" r="r" b="b"/>
                          <a:pathLst>
                            <a:path w="2014855">
                              <a:moveTo>
                                <a:pt x="0" y="0"/>
                              </a:moveTo>
                              <a:lnTo>
                                <a:pt x="201485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w14:anchorId="2EF9464D">
              <v:shape id="Graphic 71" style="position:absolute;margin-left:123.05pt;margin-top:14.35pt;width:158.65pt;height:.1pt;z-index:-251620352;visibility:visible;mso-wrap-style:square;mso-wrap-distance-left:0;mso-wrap-distance-top:0;mso-wrap-distance-right:0;mso-wrap-distance-bottom:0;mso-position-horizontal:absolute;mso-position-horizontal-relative:page;mso-position-vertical:absolute;mso-position-vertical-relative:text;v-text-anchor:top" alt="P1698#y1" coordsize="2014855,1270" o:spid="_x0000_s1026" filled="f" strokeweight=".24pt" path="m,l20148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" w14:anchorId="0EB7D16A">
                <v:path arrowok="t"/>
                <w10:wrap type="topAndBottom" anchorx="page"/>
              </v:shape>
            </w:pict>
          </mc:Fallback>
        </mc:AlternateContent>
      </w:r>
      <w:r>
        <w:rPr>
          <w:noProof/>
        </w:rPr>
        <mc:AlternateContent>
          <mc:Choice Requires="wps">
            <w:drawing>
              <wp:anchor distT="0" distB="0" distL="0" distR="0" simplePos="0" relativeHeight="251700224" behindDoc="1" locked="0" layoutInCell="1" allowOverlap="1" wp14:anchorId="7E4D19F6" wp14:editId="3228C4F2">
                <wp:simplePos x="0" y="0"/>
                <wp:positionH relativeFrom="page">
                  <wp:posOffset>4175759</wp:posOffset>
                </wp:positionH>
                <wp:positionV relativeFrom="paragraph">
                  <wp:posOffset>182328</wp:posOffset>
                </wp:positionV>
                <wp:extent cx="818515" cy="1270"/>
                <wp:effectExtent l="0" t="0" r="0" b="0"/>
                <wp:wrapTopAndBottom/>
                <wp:docPr id="72" name="Graphic 72" descr="P1698#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1270"/>
                        </a:xfrm>
                        <a:custGeom>
                          <a:avLst/>
                          <a:gdLst/>
                          <a:ahLst/>
                          <a:cxnLst/>
                          <a:rect l="l" t="t" r="r" b="b"/>
                          <a:pathLst>
                            <a:path w="818515">
                              <a:moveTo>
                                <a:pt x="0" y="0"/>
                              </a:moveTo>
                              <a:lnTo>
                                <a:pt x="818134"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w14:anchorId="787DAF7F">
              <v:shape id="Graphic 72" style="position:absolute;margin-left:328.8pt;margin-top:14.35pt;width:64.45pt;height:.1pt;z-index:-251616256;visibility:visible;mso-wrap-style:square;mso-wrap-distance-left:0;mso-wrap-distance-top:0;mso-wrap-distance-right:0;mso-wrap-distance-bottom:0;mso-position-horizontal:absolute;mso-position-horizontal-relative:page;mso-position-vertical:absolute;mso-position-vertical-relative:text;v-text-anchor:top" alt="P1698#y2" coordsize="818515,1270" o:spid="_x0000_s1026" filled="f" strokeweight=".24pt" path="m,l81813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" w14:anchorId="01D9A57D">
                <v:path arrowok="t"/>
                <w10:wrap type="topAndBottom" anchorx="page"/>
              </v:shape>
            </w:pict>
          </mc:Fallback>
        </mc:AlternateContent>
      </w:r>
    </w:p>
    <w:p w:rsidR="003944A5" w:rsidRDefault="00956B32" w14:paraId="444EF0B0" w14:textId="77777777">
      <w:pPr>
        <w:tabs>
          <w:tab w:val="left" w:pos="5799"/>
        </w:tabs>
        <w:ind w:left="1687"/>
        <w:rPr>
          <w:rFonts w:ascii="Courier New"/>
          <w:sz w:val="18"/>
        </w:rPr>
      </w:pPr>
      <w:r>
        <w:rPr>
          <w:color w:val="444444"/>
          <w:w w:val="90"/>
          <w:sz w:val="17"/>
        </w:rPr>
        <w:t>Employmen</w:t>
      </w:r>
      <w:r>
        <w:rPr>
          <w:color w:val="1A1A1A"/>
          <w:w w:val="90"/>
          <w:sz w:val="17"/>
        </w:rPr>
        <w:t>t</w:t>
      </w:r>
      <w:r>
        <w:rPr>
          <w:color w:val="1A1A1A"/>
          <w:spacing w:val="2"/>
          <w:sz w:val="17"/>
        </w:rPr>
        <w:t xml:space="preserve"> </w:t>
      </w:r>
      <w:r>
        <w:rPr>
          <w:color w:val="444444"/>
          <w:spacing w:val="-2"/>
          <w:w w:val="95"/>
          <w:sz w:val="17"/>
        </w:rPr>
        <w:t>Supervisor</w:t>
      </w:r>
      <w:r>
        <w:rPr>
          <w:color w:val="444444"/>
          <w:sz w:val="17"/>
        </w:rPr>
        <w:tab/>
      </w:r>
      <w:r>
        <w:rPr>
          <w:rFonts w:ascii="Courier New"/>
          <w:color w:val="444444"/>
          <w:spacing w:val="-4"/>
          <w:sz w:val="18"/>
        </w:rPr>
        <w:t>Date</w:t>
      </w:r>
    </w:p>
    <w:p w:rsidR="003944A5" w:rsidRDefault="003944A5" w14:paraId="237467FB" w14:textId="77777777">
      <w:pPr>
        <w:pStyle w:val="BodyText"/>
        <w:rPr>
          <w:rFonts w:ascii="Courier New"/>
          <w:sz w:val="20"/>
        </w:rPr>
      </w:pPr>
    </w:p>
    <w:p w:rsidR="003944A5" w:rsidRDefault="00956B32" w14:paraId="43C5CC12" w14:textId="77777777">
      <w:pPr>
        <w:pStyle w:val="BodyText"/>
        <w:spacing w:before="22"/>
        <w:rPr>
          <w:rFonts w:ascii="Courier New"/>
          <w:sz w:val="20"/>
        </w:rPr>
      </w:pPr>
      <w:r>
        <w:rPr>
          <w:noProof/>
        </w:rPr>
        <mc:AlternateContent>
          <mc:Choice Requires="wps">
            <w:drawing>
              <wp:anchor distT="0" distB="0" distL="0" distR="0" simplePos="0" relativeHeight="251704320" behindDoc="1" locked="0" layoutInCell="1" allowOverlap="1" wp14:anchorId="1E28B284" wp14:editId="7CF6CB6E">
                <wp:simplePos x="0" y="0"/>
                <wp:positionH relativeFrom="page">
                  <wp:posOffset>1562735</wp:posOffset>
                </wp:positionH>
                <wp:positionV relativeFrom="paragraph">
                  <wp:posOffset>173528</wp:posOffset>
                </wp:positionV>
                <wp:extent cx="2014855" cy="1270"/>
                <wp:effectExtent l="0" t="0" r="0" b="0"/>
                <wp:wrapTopAndBottom/>
                <wp:docPr id="73" name="Graphic 73" descr="P1701#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4855" cy="1270"/>
                        </a:xfrm>
                        <a:custGeom>
                          <a:avLst/>
                          <a:gdLst/>
                          <a:ahLst/>
                          <a:cxnLst/>
                          <a:rect l="l" t="t" r="r" b="b"/>
                          <a:pathLst>
                            <a:path w="2014855">
                              <a:moveTo>
                                <a:pt x="0" y="0"/>
                              </a:moveTo>
                              <a:lnTo>
                                <a:pt x="201485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w14:anchorId="27840091">
              <v:shape id="Graphic 73" style="position:absolute;margin-left:123.05pt;margin-top:13.65pt;width:158.65pt;height:.1pt;z-index:-251612160;visibility:visible;mso-wrap-style:square;mso-wrap-distance-left:0;mso-wrap-distance-top:0;mso-wrap-distance-right:0;mso-wrap-distance-bottom:0;mso-position-horizontal:absolute;mso-position-horizontal-relative:page;mso-position-vertical:absolute;mso-position-vertical-relative:text;v-text-anchor:top" alt="P1701#y1" coordsize="2014855,1270" o:spid="_x0000_s1026" filled="f" strokeweight=".24pt" path="m,l20148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" w14:anchorId="6B64E614">
                <v:path arrowok="t"/>
                <w10:wrap type="topAndBottom" anchorx="page"/>
              </v:shape>
            </w:pict>
          </mc:Fallback>
        </mc:AlternateContent>
      </w:r>
      <w:r>
        <w:rPr>
          <w:noProof/>
        </w:rPr>
        <mc:AlternateContent>
          <mc:Choice Requires="wps">
            <w:drawing>
              <wp:anchor distT="0" distB="0" distL="0" distR="0" simplePos="0" relativeHeight="251708416" behindDoc="1" locked="0" layoutInCell="1" allowOverlap="1" wp14:anchorId="50CBB026" wp14:editId="191B0B5C">
                <wp:simplePos x="0" y="0"/>
                <wp:positionH relativeFrom="page">
                  <wp:posOffset>4175759</wp:posOffset>
                </wp:positionH>
                <wp:positionV relativeFrom="paragraph">
                  <wp:posOffset>173528</wp:posOffset>
                </wp:positionV>
                <wp:extent cx="818515" cy="1270"/>
                <wp:effectExtent l="0" t="0" r="0" b="0"/>
                <wp:wrapTopAndBottom/>
                <wp:docPr id="74" name="Graphic 74" descr="P1701#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1270"/>
                        </a:xfrm>
                        <a:custGeom>
                          <a:avLst/>
                          <a:gdLst/>
                          <a:ahLst/>
                          <a:cxnLst/>
                          <a:rect l="l" t="t" r="r" b="b"/>
                          <a:pathLst>
                            <a:path w="818515">
                              <a:moveTo>
                                <a:pt x="0" y="0"/>
                              </a:moveTo>
                              <a:lnTo>
                                <a:pt x="818134"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w14:anchorId="522F67AC">
              <v:shape id="Graphic 74" style="position:absolute;margin-left:328.8pt;margin-top:13.65pt;width:64.45pt;height:.1pt;z-index:-251608064;visibility:visible;mso-wrap-style:square;mso-wrap-distance-left:0;mso-wrap-distance-top:0;mso-wrap-distance-right:0;mso-wrap-distance-bottom:0;mso-position-horizontal:absolute;mso-position-horizontal-relative:page;mso-position-vertical:absolute;mso-position-vertical-relative:text;v-text-anchor:top" alt="P1701#y2" coordsize="818515,1270" o:spid="_x0000_s1026" filled="f" strokeweight=".24pt" path="m,l81813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" w14:anchorId="0D758984">
                <v:path arrowok="t"/>
                <w10:wrap type="topAndBottom" anchorx="page"/>
              </v:shape>
            </w:pict>
          </mc:Fallback>
        </mc:AlternateContent>
      </w:r>
    </w:p>
    <w:p w:rsidR="003944A5" w:rsidRDefault="00956B32" w14:paraId="163297BF" w14:textId="77777777">
      <w:pPr>
        <w:tabs>
          <w:tab w:val="left" w:pos="5799"/>
        </w:tabs>
        <w:ind w:left="1690"/>
        <w:rPr>
          <w:rFonts w:ascii="Courier New"/>
          <w:sz w:val="18"/>
        </w:rPr>
      </w:pPr>
      <w:r>
        <w:rPr>
          <w:color w:val="444444"/>
          <w:sz w:val="15"/>
        </w:rPr>
        <w:t>Proposed</w:t>
      </w:r>
      <w:r>
        <w:rPr>
          <w:color w:val="444444"/>
          <w:spacing w:val="22"/>
          <w:sz w:val="15"/>
        </w:rPr>
        <w:t xml:space="preserve"> </w:t>
      </w:r>
      <w:r>
        <w:rPr>
          <w:color w:val="444444"/>
          <w:sz w:val="15"/>
        </w:rPr>
        <w:t>Field</w:t>
      </w:r>
      <w:r>
        <w:rPr>
          <w:color w:val="444444"/>
          <w:spacing w:val="22"/>
          <w:sz w:val="15"/>
        </w:rPr>
        <w:t xml:space="preserve"> </w:t>
      </w:r>
      <w:r>
        <w:rPr>
          <w:color w:val="444444"/>
          <w:sz w:val="15"/>
        </w:rPr>
        <w:t>Super</w:t>
      </w:r>
      <w:r>
        <w:rPr>
          <w:color w:val="6C6671"/>
          <w:sz w:val="15"/>
        </w:rPr>
        <w:t>v</w:t>
      </w:r>
      <w:r>
        <w:rPr>
          <w:color w:val="1A1A1A"/>
          <w:sz w:val="15"/>
        </w:rPr>
        <w:t>i</w:t>
      </w:r>
      <w:r>
        <w:rPr>
          <w:color w:val="444444"/>
          <w:sz w:val="15"/>
        </w:rPr>
        <w:t>sor</w:t>
      </w:r>
      <w:r>
        <w:rPr>
          <w:color w:val="837B86"/>
          <w:sz w:val="15"/>
        </w:rPr>
        <w:t>/</w:t>
      </w:r>
      <w:r>
        <w:rPr>
          <w:color w:val="444444"/>
          <w:sz w:val="15"/>
        </w:rPr>
        <w:t>Task</w:t>
      </w:r>
      <w:r>
        <w:rPr>
          <w:color w:val="444444"/>
          <w:spacing w:val="18"/>
          <w:sz w:val="15"/>
        </w:rPr>
        <w:t xml:space="preserve"> </w:t>
      </w:r>
      <w:r>
        <w:rPr>
          <w:color w:val="2B2B2B"/>
          <w:spacing w:val="-2"/>
          <w:sz w:val="15"/>
        </w:rPr>
        <w:t>Instructor</w:t>
      </w:r>
      <w:r>
        <w:rPr>
          <w:color w:val="2B2B2B"/>
          <w:sz w:val="15"/>
        </w:rPr>
        <w:tab/>
      </w:r>
      <w:r>
        <w:rPr>
          <w:rFonts w:ascii="Courier New"/>
          <w:color w:val="2B2B2B"/>
          <w:spacing w:val="-4"/>
          <w:sz w:val="18"/>
        </w:rPr>
        <w:t>Date</w:t>
      </w:r>
    </w:p>
    <w:p w:rsidR="003944A5" w:rsidRDefault="003944A5" w14:paraId="2DF43F9F" w14:textId="77777777">
      <w:pPr>
        <w:pStyle w:val="BodyText"/>
        <w:rPr>
          <w:rFonts w:ascii="Courier New"/>
          <w:sz w:val="20"/>
        </w:rPr>
      </w:pPr>
    </w:p>
    <w:p w:rsidR="003944A5" w:rsidRDefault="00956B32" w14:paraId="0E398A4F" w14:textId="77777777">
      <w:pPr>
        <w:pStyle w:val="BodyText"/>
        <w:spacing w:before="26"/>
        <w:rPr>
          <w:rFonts w:ascii="Courier New"/>
          <w:sz w:val="20"/>
        </w:rPr>
      </w:pPr>
      <w:r>
        <w:rPr>
          <w:noProof/>
        </w:rPr>
        <mc:AlternateContent>
          <mc:Choice Requires="wps">
            <w:drawing>
              <wp:anchor distT="0" distB="0" distL="0" distR="0" simplePos="0" relativeHeight="251712512" behindDoc="1" locked="0" layoutInCell="1" allowOverlap="1" wp14:anchorId="5221FD75" wp14:editId="45181226">
                <wp:simplePos x="0" y="0"/>
                <wp:positionH relativeFrom="page">
                  <wp:posOffset>1562735</wp:posOffset>
                </wp:positionH>
                <wp:positionV relativeFrom="paragraph">
                  <wp:posOffset>175978</wp:posOffset>
                </wp:positionV>
                <wp:extent cx="1965960" cy="1270"/>
                <wp:effectExtent l="0" t="0" r="0" b="0"/>
                <wp:wrapTopAndBottom/>
                <wp:docPr id="75" name="Graphic 75" descr="P1704#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5960" cy="1270"/>
                        </a:xfrm>
                        <a:custGeom>
                          <a:avLst/>
                          <a:gdLst/>
                          <a:ahLst/>
                          <a:cxnLst/>
                          <a:rect l="l" t="t" r="r" b="b"/>
                          <a:pathLst>
                            <a:path w="1965960">
                              <a:moveTo>
                                <a:pt x="0" y="0"/>
                              </a:moveTo>
                              <a:lnTo>
                                <a:pt x="1965960" y="0"/>
                              </a:lnTo>
                            </a:path>
                          </a:pathLst>
                        </a:custGeom>
                        <a:ln w="15252">
                          <a:solidFill>
                            <a:srgbClr val="000000"/>
                          </a:solidFill>
                          <a:prstDash val="solid"/>
                        </a:ln>
                      </wps:spPr>
                      <wps:bodyPr wrap="square" lIns="0" tIns="0" rIns="0" bIns="0" rtlCol="0">
                        <a:prstTxWarp prst="textNoShape">
                          <a:avLst/>
                        </a:prstTxWarp>
                        <a:noAutofit/>
                      </wps:bodyPr>
                    </wps:wsp>
                  </a:graphicData>
                </a:graphic>
              </wp:anchor>
            </w:drawing>
          </mc:Choice>
          <mc:Fallback>
            <w:pict w14:anchorId="6AFF25F7">
              <v:shape id="Graphic 75" style="position:absolute;margin-left:123.05pt;margin-top:13.85pt;width:154.8pt;height:.1pt;z-index:-251603968;visibility:visible;mso-wrap-style:square;mso-wrap-distance-left:0;mso-wrap-distance-top:0;mso-wrap-distance-right:0;mso-wrap-distance-bottom:0;mso-position-horizontal:absolute;mso-position-horizontal-relative:page;mso-position-vertical:absolute;mso-position-vertical-relative:text;v-text-anchor:top" alt="P1704#y1" coordsize="1965960,1270" o:spid="_x0000_s1026" filled="f" strokeweight=".42367mm" path="m,l19659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" w14:anchorId="02ECB8DB">
                <v:path arrowok="t"/>
                <w10:wrap type="topAndBottom" anchorx="page"/>
              </v:shape>
            </w:pict>
          </mc:Fallback>
        </mc:AlternateContent>
      </w:r>
      <w:r>
        <w:rPr>
          <w:noProof/>
        </w:rPr>
        <mc:AlternateContent>
          <mc:Choice Requires="wps">
            <w:drawing>
              <wp:anchor distT="0" distB="0" distL="0" distR="0" simplePos="0" relativeHeight="251716608" behindDoc="1" locked="0" layoutInCell="1" allowOverlap="1" wp14:anchorId="512DA95C" wp14:editId="245B10A0">
                <wp:simplePos x="0" y="0"/>
                <wp:positionH relativeFrom="page">
                  <wp:posOffset>4175759</wp:posOffset>
                </wp:positionH>
                <wp:positionV relativeFrom="paragraph">
                  <wp:posOffset>175978</wp:posOffset>
                </wp:positionV>
                <wp:extent cx="671830" cy="1270"/>
                <wp:effectExtent l="0" t="0" r="0" b="0"/>
                <wp:wrapTopAndBottom/>
                <wp:docPr id="76" name="Graphic 76" descr="P1704#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 cy="1270"/>
                        </a:xfrm>
                        <a:custGeom>
                          <a:avLst/>
                          <a:gdLst/>
                          <a:ahLst/>
                          <a:cxnLst/>
                          <a:rect l="l" t="t" r="r" b="b"/>
                          <a:pathLst>
                            <a:path w="671830">
                              <a:moveTo>
                                <a:pt x="0" y="0"/>
                              </a:moveTo>
                              <a:lnTo>
                                <a:pt x="671576"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w14:anchorId="3797BC28">
              <v:shape id="Graphic 76" style="position:absolute;margin-left:328.8pt;margin-top:13.85pt;width:52.9pt;height:.1pt;z-index:-251599872;visibility:visible;mso-wrap-style:square;mso-wrap-distance-left:0;mso-wrap-distance-top:0;mso-wrap-distance-right:0;mso-wrap-distance-bottom:0;mso-position-horizontal:absolute;mso-position-horizontal-relative:page;mso-position-vertical:absolute;mso-position-vertical-relative:text;v-text-anchor:top" alt="P1704#y2" coordsize="671830,1270" o:spid="_x0000_s1026" filled="f" strokeweight=".25433mm" path="m,l6715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" w14:anchorId="742C4276">
                <v:path arrowok="t"/>
                <w10:wrap type="topAndBottom" anchorx="page"/>
              </v:shape>
            </w:pict>
          </mc:Fallback>
        </mc:AlternateContent>
      </w:r>
    </w:p>
    <w:p w:rsidR="003944A5" w:rsidRDefault="00956B32" w14:paraId="507BC07B" w14:textId="77777777">
      <w:pPr>
        <w:tabs>
          <w:tab w:val="left" w:pos="5799"/>
        </w:tabs>
        <w:ind w:left="1690"/>
        <w:rPr>
          <w:rFonts w:ascii="Courier New"/>
          <w:sz w:val="18"/>
        </w:rPr>
      </w:pPr>
      <w:r>
        <w:rPr>
          <w:color w:val="444444"/>
          <w:sz w:val="15"/>
        </w:rPr>
        <w:t>BSW</w:t>
      </w:r>
      <w:r>
        <w:rPr>
          <w:color w:val="444444"/>
          <w:spacing w:val="20"/>
          <w:sz w:val="15"/>
        </w:rPr>
        <w:t xml:space="preserve"> </w:t>
      </w:r>
      <w:r>
        <w:rPr>
          <w:color w:val="444444"/>
          <w:spacing w:val="-2"/>
          <w:sz w:val="15"/>
        </w:rPr>
        <w:t>Student</w:t>
      </w:r>
      <w:r>
        <w:rPr>
          <w:color w:val="444444"/>
          <w:sz w:val="15"/>
        </w:rPr>
        <w:tab/>
      </w:r>
      <w:r>
        <w:rPr>
          <w:rFonts w:ascii="Courier New"/>
          <w:color w:val="444444"/>
          <w:spacing w:val="-4"/>
          <w:sz w:val="18"/>
        </w:rPr>
        <w:t>Date</w:t>
      </w:r>
    </w:p>
    <w:p w:rsidR="003944A5" w:rsidRDefault="003944A5" w14:paraId="369408F9" w14:textId="77777777">
      <w:pPr>
        <w:pStyle w:val="BodyText"/>
        <w:rPr>
          <w:rFonts w:ascii="Courier New"/>
          <w:sz w:val="20"/>
        </w:rPr>
      </w:pPr>
    </w:p>
    <w:p w:rsidR="003944A5" w:rsidRDefault="00956B32" w14:paraId="68290D93" w14:textId="77777777">
      <w:pPr>
        <w:pStyle w:val="BodyText"/>
        <w:spacing w:before="199"/>
        <w:rPr>
          <w:rFonts w:ascii="Courier New"/>
          <w:sz w:val="20"/>
        </w:rPr>
      </w:pPr>
      <w:r>
        <w:rPr>
          <w:noProof/>
        </w:rPr>
        <mc:AlternateContent>
          <mc:Choice Requires="wps">
            <w:drawing>
              <wp:anchor distT="0" distB="0" distL="0" distR="0" simplePos="0" relativeHeight="251720704" behindDoc="1" locked="0" layoutInCell="1" allowOverlap="1" wp14:anchorId="755A988E" wp14:editId="2148D98A">
                <wp:simplePos x="0" y="0"/>
                <wp:positionH relativeFrom="page">
                  <wp:posOffset>1562735</wp:posOffset>
                </wp:positionH>
                <wp:positionV relativeFrom="paragraph">
                  <wp:posOffset>286080</wp:posOffset>
                </wp:positionV>
                <wp:extent cx="2014855" cy="1270"/>
                <wp:effectExtent l="0" t="0" r="0" b="0"/>
                <wp:wrapTopAndBottom/>
                <wp:docPr id="77" name="Graphic 77" descr="P1707#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4855" cy="1270"/>
                        </a:xfrm>
                        <a:custGeom>
                          <a:avLst/>
                          <a:gdLst/>
                          <a:ahLst/>
                          <a:cxnLst/>
                          <a:rect l="l" t="t" r="r" b="b"/>
                          <a:pathLst>
                            <a:path w="2014855">
                              <a:moveTo>
                                <a:pt x="0" y="0"/>
                              </a:moveTo>
                              <a:lnTo>
                                <a:pt x="2014855" y="0"/>
                              </a:lnTo>
                            </a:path>
                          </a:pathLst>
                        </a:custGeom>
                        <a:ln w="6108">
                          <a:solidFill>
                            <a:srgbClr val="000000"/>
                          </a:solidFill>
                          <a:prstDash val="solid"/>
                        </a:ln>
                      </wps:spPr>
                      <wps:bodyPr wrap="square" lIns="0" tIns="0" rIns="0" bIns="0" rtlCol="0">
                        <a:prstTxWarp prst="textNoShape">
                          <a:avLst/>
                        </a:prstTxWarp>
                        <a:noAutofit/>
                      </wps:bodyPr>
                    </wps:wsp>
                  </a:graphicData>
                </a:graphic>
              </wp:anchor>
            </w:drawing>
          </mc:Choice>
          <mc:Fallback>
            <w:pict w14:anchorId="30638C73">
              <v:shape id="Graphic 77" style="position:absolute;margin-left:123.05pt;margin-top:22.55pt;width:158.65pt;height:.1pt;z-index:-251595776;visibility:visible;mso-wrap-style:square;mso-wrap-distance-left:0;mso-wrap-distance-top:0;mso-wrap-distance-right:0;mso-wrap-distance-bottom:0;mso-position-horizontal:absolute;mso-position-horizontal-relative:page;mso-position-vertical:absolute;mso-position-vertical-relative:text;v-text-anchor:top" alt="P1707#y1" coordsize="2014855,1270" o:spid="_x0000_s1026" filled="f" strokeweight=".16967mm" path="m,l20148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" w14:anchorId="23EB5890">
                <v:path arrowok="t"/>
                <w10:wrap type="topAndBottom" anchorx="page"/>
              </v:shape>
            </w:pict>
          </mc:Fallback>
        </mc:AlternateContent>
      </w:r>
      <w:r>
        <w:rPr>
          <w:noProof/>
        </w:rPr>
        <mc:AlternateContent>
          <mc:Choice Requires="wps">
            <w:drawing>
              <wp:anchor distT="0" distB="0" distL="0" distR="0" simplePos="0" relativeHeight="251724800" behindDoc="1" locked="0" layoutInCell="1" allowOverlap="1" wp14:anchorId="7AE7011C" wp14:editId="3ED210A9">
                <wp:simplePos x="0" y="0"/>
                <wp:positionH relativeFrom="page">
                  <wp:posOffset>4175759</wp:posOffset>
                </wp:positionH>
                <wp:positionV relativeFrom="paragraph">
                  <wp:posOffset>286080</wp:posOffset>
                </wp:positionV>
                <wp:extent cx="818515" cy="1270"/>
                <wp:effectExtent l="0" t="0" r="0" b="0"/>
                <wp:wrapTopAndBottom/>
                <wp:docPr id="78" name="Graphic 78" descr="P1707#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1270"/>
                        </a:xfrm>
                        <a:custGeom>
                          <a:avLst/>
                          <a:gdLst/>
                          <a:ahLst/>
                          <a:cxnLst/>
                          <a:rect l="l" t="t" r="r" b="b"/>
                          <a:pathLst>
                            <a:path w="818515">
                              <a:moveTo>
                                <a:pt x="0" y="0"/>
                              </a:moveTo>
                              <a:lnTo>
                                <a:pt x="818134" y="0"/>
                              </a:lnTo>
                            </a:path>
                          </a:pathLst>
                        </a:custGeom>
                        <a:ln w="6108">
                          <a:solidFill>
                            <a:srgbClr val="000000"/>
                          </a:solidFill>
                          <a:prstDash val="solid"/>
                        </a:ln>
                      </wps:spPr>
                      <wps:bodyPr wrap="square" lIns="0" tIns="0" rIns="0" bIns="0" rtlCol="0">
                        <a:prstTxWarp prst="textNoShape">
                          <a:avLst/>
                        </a:prstTxWarp>
                        <a:noAutofit/>
                      </wps:bodyPr>
                    </wps:wsp>
                  </a:graphicData>
                </a:graphic>
              </wp:anchor>
            </w:drawing>
          </mc:Choice>
          <mc:Fallback>
            <w:pict w14:anchorId="71F0CBDE">
              <v:shape id="Graphic 78" style="position:absolute;margin-left:328.8pt;margin-top:22.55pt;width:64.45pt;height:.1pt;z-index:-251591680;visibility:visible;mso-wrap-style:square;mso-wrap-distance-left:0;mso-wrap-distance-top:0;mso-wrap-distance-right:0;mso-wrap-distance-bottom:0;mso-position-horizontal:absolute;mso-position-horizontal-relative:page;mso-position-vertical:absolute;mso-position-vertical-relative:text;v-text-anchor:top" alt="P1707#y2" coordsize="818515,1270" o:spid="_x0000_s1026" filled="f" strokeweight=".16967mm" path="m,l81813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" w14:anchorId="16F673EC">
                <v:path arrowok="t"/>
                <w10:wrap type="topAndBottom" anchorx="page"/>
              </v:shape>
            </w:pict>
          </mc:Fallback>
        </mc:AlternateContent>
      </w:r>
    </w:p>
    <w:p w:rsidR="003944A5" w:rsidRDefault="00956B32" w14:paraId="09FAA76F" w14:textId="77777777">
      <w:pPr>
        <w:tabs>
          <w:tab w:val="left" w:pos="4116"/>
        </w:tabs>
        <w:spacing w:before="6"/>
        <w:ind w:right="4758"/>
        <w:jc w:val="right"/>
        <w:rPr>
          <w:sz w:val="15"/>
        </w:rPr>
      </w:pPr>
      <w:r>
        <w:rPr>
          <w:color w:val="2B2B2B"/>
          <w:spacing w:val="-2"/>
          <w:w w:val="105"/>
          <w:sz w:val="15"/>
        </w:rPr>
        <w:t>BSW</w:t>
      </w:r>
      <w:r>
        <w:rPr>
          <w:color w:val="2B2B2B"/>
          <w:spacing w:val="-3"/>
          <w:w w:val="105"/>
          <w:sz w:val="15"/>
        </w:rPr>
        <w:t xml:space="preserve"> </w:t>
      </w:r>
      <w:r>
        <w:rPr>
          <w:color w:val="444444"/>
          <w:spacing w:val="-2"/>
          <w:w w:val="105"/>
          <w:sz w:val="15"/>
        </w:rPr>
        <w:t>Fiel</w:t>
      </w:r>
      <w:r>
        <w:rPr>
          <w:color w:val="1A1A1A"/>
          <w:spacing w:val="-2"/>
          <w:w w:val="105"/>
          <w:sz w:val="15"/>
        </w:rPr>
        <w:t>d</w:t>
      </w:r>
      <w:r>
        <w:rPr>
          <w:color w:val="1A1A1A"/>
          <w:w w:val="105"/>
          <w:sz w:val="15"/>
        </w:rPr>
        <w:t xml:space="preserve"> </w:t>
      </w:r>
      <w:r>
        <w:rPr>
          <w:color w:val="444444"/>
          <w:spacing w:val="-2"/>
          <w:w w:val="105"/>
          <w:sz w:val="15"/>
        </w:rPr>
        <w:t>Education</w:t>
      </w:r>
      <w:r>
        <w:rPr>
          <w:color w:val="444444"/>
          <w:spacing w:val="4"/>
          <w:w w:val="105"/>
          <w:sz w:val="15"/>
        </w:rPr>
        <w:t xml:space="preserve"> </w:t>
      </w:r>
      <w:r>
        <w:rPr>
          <w:color w:val="444444"/>
          <w:spacing w:val="-2"/>
          <w:w w:val="105"/>
          <w:sz w:val="15"/>
        </w:rPr>
        <w:t>Director</w:t>
      </w:r>
      <w:r>
        <w:rPr>
          <w:color w:val="444444"/>
          <w:sz w:val="15"/>
        </w:rPr>
        <w:tab/>
      </w:r>
      <w:r>
        <w:rPr>
          <w:color w:val="2B2B2B"/>
          <w:spacing w:val="-4"/>
          <w:w w:val="105"/>
          <w:sz w:val="15"/>
        </w:rPr>
        <w:t>Date</w:t>
      </w:r>
    </w:p>
    <w:p w:rsidR="003944A5" w:rsidRDefault="003944A5" w14:paraId="6FF5F76E" w14:textId="77777777">
      <w:pPr>
        <w:pStyle w:val="BodyText"/>
        <w:rPr>
          <w:sz w:val="20"/>
        </w:rPr>
      </w:pPr>
    </w:p>
    <w:p w:rsidR="003944A5" w:rsidRDefault="00956B32" w14:paraId="4A223A4F" w14:textId="77777777">
      <w:pPr>
        <w:pStyle w:val="BodyText"/>
        <w:spacing w:before="49"/>
        <w:rPr>
          <w:sz w:val="20"/>
        </w:rPr>
      </w:pPr>
      <w:r>
        <w:rPr>
          <w:noProof/>
        </w:rPr>
        <mc:AlternateContent>
          <mc:Choice Requires="wps">
            <w:drawing>
              <wp:anchor distT="0" distB="0" distL="0" distR="0" simplePos="0" relativeHeight="251728896" behindDoc="1" locked="0" layoutInCell="1" allowOverlap="1" wp14:anchorId="47B8097D" wp14:editId="797B0553">
                <wp:simplePos x="0" y="0"/>
                <wp:positionH relativeFrom="page">
                  <wp:posOffset>1562735</wp:posOffset>
                </wp:positionH>
                <wp:positionV relativeFrom="paragraph">
                  <wp:posOffset>192864</wp:posOffset>
                </wp:positionV>
                <wp:extent cx="2014855" cy="1270"/>
                <wp:effectExtent l="0" t="0" r="0" b="0"/>
                <wp:wrapTopAndBottom/>
                <wp:docPr id="79" name="Graphic 79" descr="P1710#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4855" cy="1270"/>
                        </a:xfrm>
                        <a:custGeom>
                          <a:avLst/>
                          <a:gdLst/>
                          <a:ahLst/>
                          <a:cxnLst/>
                          <a:rect l="l" t="t" r="r" b="b"/>
                          <a:pathLst>
                            <a:path w="2014855">
                              <a:moveTo>
                                <a:pt x="0" y="0"/>
                              </a:moveTo>
                              <a:lnTo>
                                <a:pt x="2014855" y="0"/>
                              </a:lnTo>
                            </a:path>
                          </a:pathLst>
                        </a:custGeom>
                        <a:ln w="6108">
                          <a:solidFill>
                            <a:srgbClr val="000000"/>
                          </a:solidFill>
                          <a:prstDash val="solid"/>
                        </a:ln>
                      </wps:spPr>
                      <wps:bodyPr wrap="square" lIns="0" tIns="0" rIns="0" bIns="0" rtlCol="0">
                        <a:prstTxWarp prst="textNoShape">
                          <a:avLst/>
                        </a:prstTxWarp>
                        <a:noAutofit/>
                      </wps:bodyPr>
                    </wps:wsp>
                  </a:graphicData>
                </a:graphic>
              </wp:anchor>
            </w:drawing>
          </mc:Choice>
          <mc:Fallback>
            <w:pict w14:anchorId="67BA1A02">
              <v:shape id="Graphic 79" style="position:absolute;margin-left:123.05pt;margin-top:15.2pt;width:158.65pt;height:.1pt;z-index:-251587584;visibility:visible;mso-wrap-style:square;mso-wrap-distance-left:0;mso-wrap-distance-top:0;mso-wrap-distance-right:0;mso-wrap-distance-bottom:0;mso-position-horizontal:absolute;mso-position-horizontal-relative:page;mso-position-vertical:absolute;mso-position-vertical-relative:text;v-text-anchor:top" alt="P1710#y1" coordsize="2014855,1270" o:spid="_x0000_s1026" filled="f" strokeweight=".16967mm" path="m,l20148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" w14:anchorId="38E1CA0D">
                <v:path arrowok="t"/>
                <w10:wrap type="topAndBottom" anchorx="page"/>
              </v:shape>
            </w:pict>
          </mc:Fallback>
        </mc:AlternateContent>
      </w:r>
      <w:r>
        <w:rPr>
          <w:noProof/>
        </w:rPr>
        <mc:AlternateContent>
          <mc:Choice Requires="wps">
            <w:drawing>
              <wp:anchor distT="0" distB="0" distL="0" distR="0" simplePos="0" relativeHeight="251732992" behindDoc="1" locked="0" layoutInCell="1" allowOverlap="1" wp14:anchorId="08845570" wp14:editId="28B61804">
                <wp:simplePos x="0" y="0"/>
                <wp:positionH relativeFrom="page">
                  <wp:posOffset>4175759</wp:posOffset>
                </wp:positionH>
                <wp:positionV relativeFrom="paragraph">
                  <wp:posOffset>192864</wp:posOffset>
                </wp:positionV>
                <wp:extent cx="818515" cy="1270"/>
                <wp:effectExtent l="0" t="0" r="0" b="0"/>
                <wp:wrapTopAndBottom/>
                <wp:docPr id="80" name="Graphic 80" descr="P1710#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1270"/>
                        </a:xfrm>
                        <a:custGeom>
                          <a:avLst/>
                          <a:gdLst/>
                          <a:ahLst/>
                          <a:cxnLst/>
                          <a:rect l="l" t="t" r="r" b="b"/>
                          <a:pathLst>
                            <a:path w="818515">
                              <a:moveTo>
                                <a:pt x="0" y="0"/>
                              </a:moveTo>
                              <a:lnTo>
                                <a:pt x="818134" y="0"/>
                              </a:lnTo>
                            </a:path>
                          </a:pathLst>
                        </a:custGeom>
                        <a:ln w="6108">
                          <a:solidFill>
                            <a:srgbClr val="000000"/>
                          </a:solidFill>
                          <a:prstDash val="solid"/>
                        </a:ln>
                      </wps:spPr>
                      <wps:bodyPr wrap="square" lIns="0" tIns="0" rIns="0" bIns="0" rtlCol="0">
                        <a:prstTxWarp prst="textNoShape">
                          <a:avLst/>
                        </a:prstTxWarp>
                        <a:noAutofit/>
                      </wps:bodyPr>
                    </wps:wsp>
                  </a:graphicData>
                </a:graphic>
              </wp:anchor>
            </w:drawing>
          </mc:Choice>
          <mc:Fallback>
            <w:pict w14:anchorId="38EC24BD">
              <v:shape id="Graphic 80" style="position:absolute;margin-left:328.8pt;margin-top:15.2pt;width:64.45pt;height:.1pt;z-index:-251583488;visibility:visible;mso-wrap-style:square;mso-wrap-distance-left:0;mso-wrap-distance-top:0;mso-wrap-distance-right:0;mso-wrap-distance-bottom:0;mso-position-horizontal:absolute;mso-position-horizontal-relative:page;mso-position-vertical:absolute;mso-position-vertical-relative:text;v-text-anchor:top" alt="P1710#y2" coordsize="818515,1270" o:spid="_x0000_s1026" filled="f" strokeweight=".16967mm" path="m,l81813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" w14:anchorId="1D926624">
                <v:path arrowok="t"/>
                <w10:wrap type="topAndBottom" anchorx="page"/>
              </v:shape>
            </w:pict>
          </mc:Fallback>
        </mc:AlternateContent>
      </w:r>
    </w:p>
    <w:p w:rsidR="003944A5" w:rsidRDefault="00956B32" w14:paraId="1E23D293" w14:textId="77777777">
      <w:pPr>
        <w:tabs>
          <w:tab w:val="left" w:pos="5799"/>
        </w:tabs>
        <w:ind w:left="1694"/>
        <w:rPr>
          <w:rFonts w:ascii="Courier New"/>
          <w:sz w:val="18"/>
        </w:rPr>
      </w:pPr>
      <w:r>
        <w:rPr>
          <w:color w:val="2B2B2B"/>
          <w:sz w:val="15"/>
        </w:rPr>
        <w:t>BSW</w:t>
      </w:r>
      <w:r>
        <w:rPr>
          <w:color w:val="2B2B2B"/>
          <w:spacing w:val="4"/>
          <w:sz w:val="15"/>
        </w:rPr>
        <w:t xml:space="preserve"> </w:t>
      </w:r>
      <w:r>
        <w:rPr>
          <w:color w:val="444444"/>
          <w:sz w:val="15"/>
        </w:rPr>
        <w:t>Program</w:t>
      </w:r>
      <w:r>
        <w:rPr>
          <w:color w:val="444444"/>
          <w:spacing w:val="21"/>
          <w:sz w:val="15"/>
        </w:rPr>
        <w:t xml:space="preserve"> </w:t>
      </w:r>
      <w:r>
        <w:rPr>
          <w:color w:val="444444"/>
          <w:spacing w:val="-2"/>
          <w:sz w:val="15"/>
        </w:rPr>
        <w:t>Director</w:t>
      </w:r>
      <w:r>
        <w:rPr>
          <w:color w:val="444444"/>
          <w:sz w:val="15"/>
        </w:rPr>
        <w:tab/>
      </w:r>
      <w:r>
        <w:rPr>
          <w:rFonts w:ascii="Courier New"/>
          <w:color w:val="2B2B2B"/>
          <w:spacing w:val="-4"/>
          <w:sz w:val="18"/>
        </w:rPr>
        <w:t>Date</w:t>
      </w:r>
    </w:p>
    <w:p w:rsidR="003944A5" w:rsidRDefault="003944A5" w14:paraId="5F521E21" w14:textId="77777777">
      <w:pPr>
        <w:rPr>
          <w:rFonts w:ascii="Courier New"/>
          <w:sz w:val="18"/>
        </w:rPr>
        <w:sectPr w:rsidR="003944A5">
          <w:pgSz w:w="12240" w:h="15840" w:orient="portrait"/>
          <w:pgMar w:top="1820" w:right="580" w:bottom="1700" w:left="780" w:header="0" w:footer="1516" w:gutter="0"/>
          <w:cols w:space="720"/>
        </w:sectPr>
      </w:pPr>
    </w:p>
    <w:p w:rsidR="00B027CB" w:rsidRDefault="00B027CB" w14:paraId="5C99BEA0" w14:textId="77777777">
      <w:pPr>
        <w:pStyle w:val="BodyText"/>
        <w:ind w:left="3131"/>
        <w:rPr>
          <w:rFonts w:ascii="Courier New"/>
          <w:sz w:val="20"/>
        </w:rPr>
      </w:pPr>
    </w:p>
    <w:p w:rsidR="00B027CB" w:rsidRDefault="00B027CB" w14:paraId="6B083A8D" w14:textId="77777777">
      <w:pPr>
        <w:pStyle w:val="BodyText"/>
        <w:ind w:left="3131"/>
        <w:rPr>
          <w:rFonts w:ascii="Courier New"/>
          <w:sz w:val="20"/>
        </w:rPr>
      </w:pPr>
    </w:p>
    <w:p w:rsidR="00B027CB" w:rsidRDefault="00B027CB" w14:paraId="65556085" w14:textId="77777777">
      <w:pPr>
        <w:pStyle w:val="BodyText"/>
        <w:ind w:left="3131"/>
        <w:rPr>
          <w:rFonts w:ascii="Courier New"/>
          <w:sz w:val="20"/>
        </w:rPr>
      </w:pPr>
    </w:p>
    <w:p w:rsidR="00B027CB" w:rsidRDefault="00B027CB" w14:paraId="10763FF3" w14:textId="77777777">
      <w:pPr>
        <w:pStyle w:val="BodyText"/>
        <w:ind w:left="3131"/>
        <w:rPr>
          <w:rFonts w:ascii="Courier New"/>
          <w:sz w:val="20"/>
        </w:rPr>
      </w:pPr>
    </w:p>
    <w:p w:rsidR="00B027CB" w:rsidP="004E0F3D" w:rsidRDefault="00B027CB" w14:paraId="5577A4DE" w14:textId="653E7B9D">
      <w:pPr>
        <w:pStyle w:val="Heading3"/>
      </w:pPr>
      <w:bookmarkStart w:name="_Toc205984024" w:id="56"/>
      <w:r>
        <w:t>Appendix</w:t>
      </w:r>
      <w:r>
        <w:rPr>
          <w:spacing w:val="-5"/>
        </w:rPr>
        <w:t xml:space="preserve"> </w:t>
      </w:r>
      <w:r>
        <w:t>G:</w:t>
      </w:r>
      <w:r>
        <w:rPr>
          <w:spacing w:val="-7"/>
        </w:rPr>
        <w:t xml:space="preserve"> </w:t>
      </w:r>
      <w:r>
        <w:t>Weekly Time Sheet</w:t>
      </w:r>
      <w:bookmarkEnd w:id="56"/>
    </w:p>
    <w:p w:rsidR="00B027CB" w:rsidP="00B027CB" w:rsidRDefault="00B027CB" w14:paraId="02280C97" w14:textId="77777777">
      <w:pPr>
        <w:pStyle w:val="BodyText"/>
        <w:rPr>
          <w:rFonts w:ascii="Courier New"/>
          <w:sz w:val="20"/>
        </w:rPr>
      </w:pPr>
    </w:p>
    <w:p w:rsidR="003944A5" w:rsidRDefault="00956B32" w14:paraId="6C5AB1D3" w14:textId="23800AB8">
      <w:pPr>
        <w:pStyle w:val="BodyText"/>
        <w:ind w:left="3131"/>
        <w:rPr>
          <w:rFonts w:ascii="Courier New"/>
          <w:sz w:val="20"/>
        </w:rPr>
      </w:pPr>
      <w:r>
        <w:rPr>
          <w:rFonts w:ascii="Courier New"/>
          <w:noProof/>
          <w:sz w:val="20"/>
        </w:rPr>
        <w:drawing>
          <wp:inline distT="0" distB="0" distL="0" distR="0" wp14:anchorId="22EA2528" wp14:editId="66533C21">
            <wp:extent cx="2731683" cy="742950"/>
            <wp:effectExtent l="0" t="0" r="0" b="0"/>
            <wp:docPr id="81" name="Image 81" descr="P171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P1719#yIS1"/>
                    <pic:cNvPicPr/>
                  </pic:nvPicPr>
                  <pic:blipFill>
                    <a:blip r:embed="rId27" cstate="print"/>
                    <a:stretch>
                      <a:fillRect/>
                    </a:stretch>
                  </pic:blipFill>
                  <pic:spPr>
                    <a:xfrm>
                      <a:off x="0" y="0"/>
                      <a:ext cx="2731683" cy="742950"/>
                    </a:xfrm>
                    <a:prstGeom prst="rect">
                      <a:avLst/>
                    </a:prstGeom>
                  </pic:spPr>
                </pic:pic>
              </a:graphicData>
            </a:graphic>
          </wp:inline>
        </w:drawing>
      </w:r>
    </w:p>
    <w:p w:rsidR="003944A5" w:rsidRDefault="00956B32" w14:paraId="6E64E3AF" w14:textId="77777777">
      <w:pPr>
        <w:tabs>
          <w:tab w:val="left" w:pos="7139"/>
        </w:tabs>
        <w:spacing w:before="30"/>
        <w:ind w:left="660"/>
      </w:pPr>
      <w:r>
        <w:t>Student</w:t>
      </w:r>
      <w:r>
        <w:rPr>
          <w:spacing w:val="-1"/>
        </w:rPr>
        <w:t xml:space="preserve"> </w:t>
      </w:r>
      <w:r>
        <w:rPr>
          <w:spacing w:val="-4"/>
        </w:rPr>
        <w:t>Name</w:t>
      </w:r>
      <w:r>
        <w:tab/>
      </w:r>
      <w:r>
        <w:rPr>
          <w:spacing w:val="-2"/>
        </w:rPr>
        <w:t>Week</w:t>
      </w:r>
      <w:r>
        <w:rPr>
          <w:spacing w:val="-11"/>
        </w:rPr>
        <w:t xml:space="preserve"> </w:t>
      </w:r>
      <w:r>
        <w:rPr>
          <w:spacing w:val="-10"/>
        </w:rPr>
        <w:t>#</w:t>
      </w:r>
    </w:p>
    <w:tbl>
      <w:tblPr>
        <w:tblW w:w="0" w:type="auto"/>
        <w:tblInd w:w="304"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left w:w="0" w:type="dxa"/>
          <w:right w:w="0" w:type="dxa"/>
        </w:tblCellMar>
        <w:tblLook w:val="01E0" w:firstRow="1" w:lastRow="1" w:firstColumn="1" w:lastColumn="1" w:noHBand="0" w:noVBand="0"/>
      </w:tblPr>
      <w:tblGrid>
        <w:gridCol w:w="1170"/>
        <w:gridCol w:w="1580"/>
        <w:gridCol w:w="280"/>
        <w:gridCol w:w="1340"/>
        <w:gridCol w:w="760"/>
        <w:gridCol w:w="580"/>
        <w:gridCol w:w="1340"/>
        <w:gridCol w:w="480"/>
        <w:gridCol w:w="860"/>
        <w:gridCol w:w="1510"/>
      </w:tblGrid>
      <w:tr w:rsidR="003944A5" w14:paraId="29DFDD4A" w14:textId="77777777">
        <w:trPr>
          <w:trHeight w:val="557"/>
        </w:trPr>
        <w:tc>
          <w:tcPr>
            <w:tcW w:w="1170" w:type="dxa"/>
            <w:tcBorders>
              <w:bottom w:val="single" w:color="000000" w:sz="8" w:space="0"/>
              <w:right w:val="single" w:color="000000" w:sz="8" w:space="0"/>
            </w:tcBorders>
          </w:tcPr>
          <w:p w:rsidR="003944A5" w:rsidRDefault="00956B32" w14:paraId="2F7FB07A" w14:textId="77777777">
            <w:pPr>
              <w:pStyle w:val="TableParagraph"/>
              <w:spacing w:before="2"/>
              <w:ind w:left="92"/>
              <w:rPr>
                <w:rFonts w:ascii="Times New Roman"/>
                <w:b/>
                <w:sz w:val="24"/>
              </w:rPr>
            </w:pPr>
            <w:r>
              <w:rPr>
                <w:rFonts w:ascii="Times New Roman"/>
                <w:b/>
                <w:spacing w:val="-4"/>
              </w:rPr>
              <w:t>D</w:t>
            </w:r>
            <w:r>
              <w:rPr>
                <w:rFonts w:ascii="Times New Roman"/>
                <w:b/>
                <w:spacing w:val="-4"/>
                <w:sz w:val="24"/>
              </w:rPr>
              <w:t>ate</w:t>
            </w:r>
          </w:p>
        </w:tc>
        <w:tc>
          <w:tcPr>
            <w:tcW w:w="1860" w:type="dxa"/>
            <w:gridSpan w:val="2"/>
            <w:tcBorders>
              <w:left w:val="single" w:color="000000" w:sz="8" w:space="0"/>
              <w:bottom w:val="single" w:color="000000" w:sz="8" w:space="0"/>
              <w:right w:val="single" w:color="000000" w:sz="8" w:space="0"/>
            </w:tcBorders>
          </w:tcPr>
          <w:p w:rsidR="003944A5" w:rsidRDefault="00956B32" w14:paraId="50A2148E" w14:textId="77777777">
            <w:pPr>
              <w:pStyle w:val="TableParagraph"/>
              <w:spacing w:before="2"/>
              <w:ind w:left="35"/>
              <w:jc w:val="center"/>
              <w:rPr>
                <w:rFonts w:ascii="Times New Roman"/>
                <w:b/>
                <w:sz w:val="24"/>
              </w:rPr>
            </w:pPr>
            <w:r>
              <w:rPr>
                <w:rFonts w:ascii="Times New Roman"/>
                <w:b/>
                <w:spacing w:val="-5"/>
              </w:rPr>
              <w:t>D</w:t>
            </w:r>
            <w:r>
              <w:rPr>
                <w:rFonts w:ascii="Times New Roman"/>
                <w:b/>
                <w:spacing w:val="-5"/>
                <w:sz w:val="24"/>
              </w:rPr>
              <w:t>ay</w:t>
            </w:r>
          </w:p>
        </w:tc>
        <w:tc>
          <w:tcPr>
            <w:tcW w:w="1340" w:type="dxa"/>
            <w:tcBorders>
              <w:left w:val="single" w:color="000000" w:sz="8" w:space="0"/>
              <w:bottom w:val="single" w:color="000000" w:sz="8" w:space="0"/>
              <w:right w:val="single" w:color="000000" w:sz="8" w:space="0"/>
            </w:tcBorders>
          </w:tcPr>
          <w:p w:rsidR="003944A5" w:rsidRDefault="00956B32" w14:paraId="74FB7C6D" w14:textId="77777777">
            <w:pPr>
              <w:pStyle w:val="TableParagraph"/>
              <w:spacing w:before="2"/>
              <w:ind w:left="120"/>
              <w:rPr>
                <w:rFonts w:ascii="Times New Roman"/>
                <w:b/>
                <w:sz w:val="24"/>
              </w:rPr>
            </w:pPr>
            <w:r>
              <w:rPr>
                <w:rFonts w:ascii="Times New Roman"/>
                <w:b/>
              </w:rPr>
              <w:t>T</w:t>
            </w:r>
            <w:r>
              <w:rPr>
                <w:rFonts w:ascii="Times New Roman"/>
                <w:b/>
                <w:sz w:val="24"/>
              </w:rPr>
              <w:t>ime</w:t>
            </w:r>
            <w:r>
              <w:rPr>
                <w:rFonts w:ascii="Times New Roman"/>
                <w:b/>
                <w:spacing w:val="-1"/>
                <w:sz w:val="24"/>
              </w:rPr>
              <w:t xml:space="preserve"> </w:t>
            </w:r>
            <w:r>
              <w:rPr>
                <w:rFonts w:ascii="Times New Roman"/>
                <w:b/>
                <w:spacing w:val="-5"/>
                <w:sz w:val="24"/>
              </w:rPr>
              <w:t>in</w:t>
            </w:r>
          </w:p>
        </w:tc>
        <w:tc>
          <w:tcPr>
            <w:tcW w:w="1340" w:type="dxa"/>
            <w:gridSpan w:val="2"/>
            <w:tcBorders>
              <w:left w:val="single" w:color="000000" w:sz="8" w:space="0"/>
              <w:bottom w:val="single" w:color="000000" w:sz="8" w:space="0"/>
              <w:right w:val="single" w:color="000000" w:sz="8" w:space="0"/>
            </w:tcBorders>
          </w:tcPr>
          <w:p w:rsidR="003944A5" w:rsidRDefault="00956B32" w14:paraId="6EE15090" w14:textId="77777777">
            <w:pPr>
              <w:pStyle w:val="TableParagraph"/>
              <w:spacing w:before="2"/>
              <w:ind w:left="115"/>
              <w:rPr>
                <w:rFonts w:ascii="Times New Roman"/>
                <w:b/>
                <w:sz w:val="24"/>
              </w:rPr>
            </w:pPr>
            <w:r>
              <w:rPr>
                <w:rFonts w:ascii="Times New Roman"/>
                <w:b/>
              </w:rPr>
              <w:t>T</w:t>
            </w:r>
            <w:r>
              <w:rPr>
                <w:rFonts w:ascii="Times New Roman"/>
                <w:b/>
                <w:sz w:val="24"/>
              </w:rPr>
              <w:t>ime</w:t>
            </w:r>
            <w:r>
              <w:rPr>
                <w:rFonts w:ascii="Times New Roman"/>
                <w:b/>
                <w:spacing w:val="-1"/>
                <w:sz w:val="24"/>
              </w:rPr>
              <w:t xml:space="preserve"> </w:t>
            </w:r>
            <w:r>
              <w:rPr>
                <w:rFonts w:ascii="Times New Roman"/>
                <w:b/>
                <w:spacing w:val="-5"/>
                <w:sz w:val="24"/>
              </w:rPr>
              <w:t>out</w:t>
            </w:r>
          </w:p>
        </w:tc>
        <w:tc>
          <w:tcPr>
            <w:tcW w:w="1340" w:type="dxa"/>
            <w:tcBorders>
              <w:left w:val="single" w:color="000000" w:sz="8" w:space="0"/>
              <w:bottom w:val="single" w:color="000000" w:sz="8" w:space="0"/>
              <w:right w:val="single" w:color="000000" w:sz="8" w:space="0"/>
            </w:tcBorders>
          </w:tcPr>
          <w:p w:rsidR="003944A5" w:rsidRDefault="00956B32" w14:paraId="54DCA4F7" w14:textId="77777777">
            <w:pPr>
              <w:pStyle w:val="TableParagraph"/>
              <w:spacing w:before="2"/>
              <w:ind w:left="110"/>
              <w:rPr>
                <w:rFonts w:ascii="Times New Roman"/>
                <w:b/>
                <w:sz w:val="24"/>
              </w:rPr>
            </w:pPr>
            <w:r>
              <w:rPr>
                <w:rFonts w:ascii="Times New Roman"/>
                <w:b/>
              </w:rPr>
              <w:t>T</w:t>
            </w:r>
            <w:r>
              <w:rPr>
                <w:rFonts w:ascii="Times New Roman"/>
                <w:b/>
                <w:sz w:val="24"/>
              </w:rPr>
              <w:t>ime</w:t>
            </w:r>
            <w:r>
              <w:rPr>
                <w:rFonts w:ascii="Times New Roman"/>
                <w:b/>
                <w:spacing w:val="-1"/>
                <w:sz w:val="24"/>
              </w:rPr>
              <w:t xml:space="preserve"> </w:t>
            </w:r>
            <w:r>
              <w:rPr>
                <w:rFonts w:ascii="Times New Roman"/>
                <w:b/>
                <w:spacing w:val="-5"/>
                <w:sz w:val="24"/>
              </w:rPr>
              <w:t>in</w:t>
            </w:r>
          </w:p>
        </w:tc>
        <w:tc>
          <w:tcPr>
            <w:tcW w:w="1340" w:type="dxa"/>
            <w:gridSpan w:val="2"/>
            <w:tcBorders>
              <w:left w:val="single" w:color="000000" w:sz="8" w:space="0"/>
              <w:bottom w:val="single" w:color="000000" w:sz="8" w:space="0"/>
              <w:right w:val="single" w:color="000000" w:sz="8" w:space="0"/>
            </w:tcBorders>
          </w:tcPr>
          <w:p w:rsidR="003944A5" w:rsidRDefault="00956B32" w14:paraId="2FB16CED" w14:textId="77777777">
            <w:pPr>
              <w:pStyle w:val="TableParagraph"/>
              <w:spacing w:before="2"/>
              <w:ind w:left="105"/>
              <w:rPr>
                <w:rFonts w:ascii="Times New Roman"/>
                <w:b/>
                <w:sz w:val="24"/>
              </w:rPr>
            </w:pPr>
            <w:r>
              <w:rPr>
                <w:rFonts w:ascii="Times New Roman"/>
                <w:b/>
              </w:rPr>
              <w:t>T</w:t>
            </w:r>
            <w:r>
              <w:rPr>
                <w:rFonts w:ascii="Times New Roman"/>
                <w:b/>
                <w:sz w:val="24"/>
              </w:rPr>
              <w:t>ime</w:t>
            </w:r>
            <w:r>
              <w:rPr>
                <w:rFonts w:ascii="Times New Roman"/>
                <w:b/>
                <w:spacing w:val="-1"/>
                <w:sz w:val="24"/>
              </w:rPr>
              <w:t xml:space="preserve"> </w:t>
            </w:r>
            <w:r>
              <w:rPr>
                <w:rFonts w:ascii="Times New Roman"/>
                <w:b/>
                <w:spacing w:val="-5"/>
                <w:sz w:val="24"/>
              </w:rPr>
              <w:t>out</w:t>
            </w:r>
          </w:p>
        </w:tc>
        <w:tc>
          <w:tcPr>
            <w:tcW w:w="1510" w:type="dxa"/>
            <w:tcBorders>
              <w:left w:val="single" w:color="000000" w:sz="8" w:space="0"/>
              <w:bottom w:val="single" w:color="000000" w:sz="8" w:space="0"/>
            </w:tcBorders>
          </w:tcPr>
          <w:p w:rsidR="003944A5" w:rsidRDefault="00956B32" w14:paraId="44AC87BB" w14:textId="77777777">
            <w:pPr>
              <w:pStyle w:val="TableParagraph"/>
              <w:spacing w:line="270" w:lineRule="atLeast"/>
              <w:ind w:left="115" w:right="177"/>
              <w:rPr>
                <w:rFonts w:ascii="Times New Roman"/>
                <w:b/>
                <w:sz w:val="24"/>
              </w:rPr>
            </w:pPr>
            <w:r>
              <w:rPr>
                <w:rFonts w:ascii="Times New Roman"/>
                <w:b/>
              </w:rPr>
              <w:t>T</w:t>
            </w:r>
            <w:r>
              <w:rPr>
                <w:rFonts w:ascii="Times New Roman"/>
                <w:b/>
                <w:sz w:val="24"/>
              </w:rPr>
              <w:t>otal</w:t>
            </w:r>
            <w:r>
              <w:rPr>
                <w:rFonts w:ascii="Times New Roman"/>
                <w:b/>
                <w:spacing w:val="-15"/>
                <w:sz w:val="24"/>
              </w:rPr>
              <w:t xml:space="preserve"> </w:t>
            </w:r>
            <w:r>
              <w:rPr>
                <w:rFonts w:ascii="Times New Roman"/>
                <w:b/>
                <w:sz w:val="24"/>
              </w:rPr>
              <w:t>hours for the day</w:t>
            </w:r>
          </w:p>
        </w:tc>
      </w:tr>
      <w:tr w:rsidR="003944A5" w14:paraId="21C23A15" w14:textId="77777777">
        <w:trPr>
          <w:trHeight w:val="497"/>
        </w:trPr>
        <w:tc>
          <w:tcPr>
            <w:tcW w:w="1170" w:type="dxa"/>
            <w:tcBorders>
              <w:top w:val="single" w:color="000000" w:sz="8" w:space="0"/>
              <w:right w:val="single" w:color="000000" w:sz="8" w:space="0"/>
            </w:tcBorders>
          </w:tcPr>
          <w:p w:rsidR="003944A5" w:rsidRDefault="00956B32" w14:paraId="0C3916E2" w14:textId="77777777">
            <w:pPr>
              <w:pStyle w:val="TableParagraph"/>
              <w:spacing w:line="245" w:lineRule="exact"/>
              <w:ind w:left="92"/>
              <w:rPr>
                <w:rFonts w:ascii="Times New Roman"/>
                <w:i/>
              </w:rPr>
            </w:pPr>
            <w:r>
              <w:rPr>
                <w:rFonts w:ascii="Times New Roman"/>
                <w:i/>
                <w:spacing w:val="-2"/>
              </w:rPr>
              <w:t>Example:</w:t>
            </w:r>
          </w:p>
          <w:p w:rsidR="003944A5" w:rsidRDefault="00956B32" w14:paraId="052F9C05" w14:textId="77777777">
            <w:pPr>
              <w:pStyle w:val="TableParagraph"/>
              <w:spacing w:line="233" w:lineRule="exact"/>
              <w:ind w:left="92"/>
              <w:rPr>
                <w:rFonts w:ascii="Times New Roman"/>
                <w:i/>
              </w:rPr>
            </w:pPr>
            <w:r>
              <w:rPr>
                <w:rFonts w:ascii="Times New Roman"/>
                <w:i/>
                <w:spacing w:val="-2"/>
              </w:rPr>
              <w:t>1/11/22</w:t>
            </w:r>
          </w:p>
        </w:tc>
        <w:tc>
          <w:tcPr>
            <w:tcW w:w="1860" w:type="dxa"/>
            <w:gridSpan w:val="2"/>
            <w:tcBorders>
              <w:top w:val="single" w:color="000000" w:sz="8" w:space="0"/>
              <w:left w:val="single" w:color="000000" w:sz="8" w:space="0"/>
              <w:right w:val="single" w:color="000000" w:sz="8" w:space="0"/>
            </w:tcBorders>
          </w:tcPr>
          <w:p w:rsidR="003944A5" w:rsidRDefault="00956B32" w14:paraId="0E811CF9" w14:textId="77777777">
            <w:pPr>
              <w:pStyle w:val="TableParagraph"/>
              <w:spacing w:line="245" w:lineRule="exact"/>
              <w:ind w:left="577"/>
              <w:rPr>
                <w:rFonts w:ascii="Times New Roman"/>
                <w:i/>
              </w:rPr>
            </w:pPr>
            <w:r>
              <w:rPr>
                <w:rFonts w:ascii="Times New Roman"/>
                <w:i/>
                <w:spacing w:val="-2"/>
              </w:rPr>
              <w:t>Monday</w:t>
            </w:r>
          </w:p>
        </w:tc>
        <w:tc>
          <w:tcPr>
            <w:tcW w:w="1340" w:type="dxa"/>
            <w:tcBorders>
              <w:top w:val="single" w:color="000000" w:sz="8" w:space="0"/>
              <w:left w:val="single" w:color="000000" w:sz="8" w:space="0"/>
              <w:right w:val="single" w:color="000000" w:sz="8" w:space="0"/>
            </w:tcBorders>
          </w:tcPr>
          <w:p w:rsidR="003944A5" w:rsidRDefault="00956B32" w14:paraId="0A4135EE" w14:textId="77777777">
            <w:pPr>
              <w:pStyle w:val="TableParagraph"/>
              <w:spacing w:line="245" w:lineRule="exact"/>
              <w:ind w:left="120"/>
              <w:rPr>
                <w:rFonts w:ascii="Times New Roman"/>
                <w:i/>
              </w:rPr>
            </w:pPr>
            <w:r>
              <w:rPr>
                <w:rFonts w:ascii="Times New Roman"/>
                <w:i/>
                <w:spacing w:val="-2"/>
              </w:rPr>
              <w:t>8:15AM</w:t>
            </w:r>
          </w:p>
        </w:tc>
        <w:tc>
          <w:tcPr>
            <w:tcW w:w="1340" w:type="dxa"/>
            <w:gridSpan w:val="2"/>
            <w:tcBorders>
              <w:top w:val="single" w:color="000000" w:sz="8" w:space="0"/>
              <w:left w:val="single" w:color="000000" w:sz="8" w:space="0"/>
              <w:right w:val="single" w:color="000000" w:sz="8" w:space="0"/>
            </w:tcBorders>
          </w:tcPr>
          <w:p w:rsidR="003944A5" w:rsidRDefault="00956B32" w14:paraId="02BEAB27" w14:textId="77777777">
            <w:pPr>
              <w:pStyle w:val="TableParagraph"/>
              <w:spacing w:line="245" w:lineRule="exact"/>
              <w:ind w:left="115"/>
              <w:rPr>
                <w:rFonts w:ascii="Times New Roman"/>
                <w:i/>
              </w:rPr>
            </w:pPr>
            <w:r>
              <w:rPr>
                <w:rFonts w:ascii="Times New Roman"/>
                <w:i/>
                <w:spacing w:val="-2"/>
              </w:rPr>
              <w:t>12:15PM</w:t>
            </w:r>
          </w:p>
        </w:tc>
        <w:tc>
          <w:tcPr>
            <w:tcW w:w="1340" w:type="dxa"/>
            <w:tcBorders>
              <w:top w:val="single" w:color="000000" w:sz="8" w:space="0"/>
              <w:left w:val="single" w:color="000000" w:sz="8" w:space="0"/>
              <w:right w:val="single" w:color="000000" w:sz="8" w:space="0"/>
            </w:tcBorders>
          </w:tcPr>
          <w:p w:rsidR="003944A5" w:rsidRDefault="003944A5" w14:paraId="67B8B9C7" w14:textId="77777777">
            <w:pPr>
              <w:pStyle w:val="TableParagraph"/>
              <w:rPr>
                <w:rFonts w:ascii="Times New Roman"/>
                <w:sz w:val="20"/>
              </w:rPr>
            </w:pPr>
          </w:p>
        </w:tc>
        <w:tc>
          <w:tcPr>
            <w:tcW w:w="1340" w:type="dxa"/>
            <w:gridSpan w:val="2"/>
            <w:tcBorders>
              <w:top w:val="single" w:color="000000" w:sz="8" w:space="0"/>
              <w:left w:val="single" w:color="000000" w:sz="8" w:space="0"/>
              <w:right w:val="single" w:color="000000" w:sz="8" w:space="0"/>
            </w:tcBorders>
          </w:tcPr>
          <w:p w:rsidR="003944A5" w:rsidRDefault="003944A5" w14:paraId="34BBF37E" w14:textId="77777777">
            <w:pPr>
              <w:pStyle w:val="TableParagraph"/>
              <w:rPr>
                <w:rFonts w:ascii="Times New Roman"/>
                <w:sz w:val="20"/>
              </w:rPr>
            </w:pPr>
          </w:p>
        </w:tc>
        <w:tc>
          <w:tcPr>
            <w:tcW w:w="1510" w:type="dxa"/>
            <w:tcBorders>
              <w:top w:val="single" w:color="000000" w:sz="8" w:space="0"/>
              <w:left w:val="single" w:color="000000" w:sz="8" w:space="0"/>
            </w:tcBorders>
          </w:tcPr>
          <w:p w:rsidR="003944A5" w:rsidRDefault="00956B32" w14:paraId="2978FE58" w14:textId="77777777">
            <w:pPr>
              <w:pStyle w:val="TableParagraph"/>
              <w:spacing w:line="245" w:lineRule="exact"/>
              <w:ind w:left="115"/>
              <w:rPr>
                <w:rFonts w:ascii="Times New Roman"/>
                <w:i/>
              </w:rPr>
            </w:pPr>
            <w:r>
              <w:rPr>
                <w:rFonts w:ascii="Times New Roman"/>
                <w:i/>
                <w:spacing w:val="-10"/>
              </w:rPr>
              <w:t>4</w:t>
            </w:r>
          </w:p>
        </w:tc>
      </w:tr>
      <w:tr w:rsidR="003944A5" w14:paraId="6091FAF9" w14:textId="77777777">
        <w:trPr>
          <w:trHeight w:val="377"/>
        </w:trPr>
        <w:tc>
          <w:tcPr>
            <w:tcW w:w="1170" w:type="dxa"/>
            <w:tcBorders>
              <w:bottom w:val="single" w:color="000000" w:sz="8" w:space="0"/>
              <w:right w:val="single" w:color="000000" w:sz="8" w:space="0"/>
            </w:tcBorders>
          </w:tcPr>
          <w:p w:rsidR="003944A5" w:rsidRDefault="003944A5" w14:paraId="333AEF60" w14:textId="77777777">
            <w:pPr>
              <w:pStyle w:val="TableParagraph"/>
              <w:rPr>
                <w:rFonts w:ascii="Times New Roman"/>
                <w:sz w:val="20"/>
              </w:rPr>
            </w:pPr>
          </w:p>
        </w:tc>
        <w:tc>
          <w:tcPr>
            <w:tcW w:w="1860" w:type="dxa"/>
            <w:gridSpan w:val="2"/>
            <w:tcBorders>
              <w:left w:val="single" w:color="000000" w:sz="8" w:space="0"/>
              <w:bottom w:val="single" w:color="000000" w:sz="8" w:space="0"/>
              <w:right w:val="single" w:color="000000" w:sz="8" w:space="0"/>
            </w:tcBorders>
          </w:tcPr>
          <w:p w:rsidR="003944A5" w:rsidRDefault="00956B32" w14:paraId="76FE151B" w14:textId="77777777">
            <w:pPr>
              <w:pStyle w:val="TableParagraph"/>
              <w:spacing w:line="202" w:lineRule="exact"/>
              <w:ind w:left="571"/>
              <w:rPr>
                <w:rFonts w:ascii="Times New Roman"/>
              </w:rPr>
            </w:pPr>
            <w:r>
              <w:rPr>
                <w:rFonts w:ascii="Times New Roman"/>
                <w:spacing w:val="-2"/>
              </w:rPr>
              <w:t>Monday</w:t>
            </w:r>
          </w:p>
        </w:tc>
        <w:tc>
          <w:tcPr>
            <w:tcW w:w="1340" w:type="dxa"/>
            <w:tcBorders>
              <w:left w:val="single" w:color="000000" w:sz="8" w:space="0"/>
              <w:bottom w:val="single" w:color="000000" w:sz="8" w:space="0"/>
              <w:right w:val="single" w:color="000000" w:sz="8" w:space="0"/>
            </w:tcBorders>
          </w:tcPr>
          <w:p w:rsidR="003944A5" w:rsidRDefault="003944A5" w14:paraId="0C7CA7D8" w14:textId="77777777">
            <w:pPr>
              <w:pStyle w:val="TableParagraph"/>
              <w:rPr>
                <w:rFonts w:ascii="Times New Roman"/>
                <w:sz w:val="20"/>
              </w:rPr>
            </w:pPr>
          </w:p>
        </w:tc>
        <w:tc>
          <w:tcPr>
            <w:tcW w:w="1340" w:type="dxa"/>
            <w:gridSpan w:val="2"/>
            <w:tcBorders>
              <w:left w:val="single" w:color="000000" w:sz="8" w:space="0"/>
              <w:bottom w:val="single" w:color="000000" w:sz="8" w:space="0"/>
              <w:right w:val="single" w:color="000000" w:sz="8" w:space="0"/>
            </w:tcBorders>
          </w:tcPr>
          <w:p w:rsidR="003944A5" w:rsidRDefault="003944A5" w14:paraId="253FC6D6" w14:textId="77777777">
            <w:pPr>
              <w:pStyle w:val="TableParagraph"/>
              <w:rPr>
                <w:rFonts w:ascii="Times New Roman"/>
                <w:sz w:val="20"/>
              </w:rPr>
            </w:pPr>
          </w:p>
        </w:tc>
        <w:tc>
          <w:tcPr>
            <w:tcW w:w="1340" w:type="dxa"/>
            <w:tcBorders>
              <w:left w:val="single" w:color="000000" w:sz="8" w:space="0"/>
              <w:bottom w:val="single" w:color="000000" w:sz="8" w:space="0"/>
              <w:right w:val="single" w:color="000000" w:sz="8" w:space="0"/>
            </w:tcBorders>
          </w:tcPr>
          <w:p w:rsidR="003944A5" w:rsidRDefault="003944A5" w14:paraId="1ABBD084" w14:textId="77777777">
            <w:pPr>
              <w:pStyle w:val="TableParagraph"/>
              <w:rPr>
                <w:rFonts w:ascii="Times New Roman"/>
                <w:sz w:val="20"/>
              </w:rPr>
            </w:pPr>
          </w:p>
        </w:tc>
        <w:tc>
          <w:tcPr>
            <w:tcW w:w="1340" w:type="dxa"/>
            <w:gridSpan w:val="2"/>
            <w:tcBorders>
              <w:left w:val="single" w:color="000000" w:sz="8" w:space="0"/>
              <w:bottom w:val="single" w:color="000000" w:sz="8" w:space="0"/>
              <w:right w:val="single" w:color="000000" w:sz="8" w:space="0"/>
            </w:tcBorders>
          </w:tcPr>
          <w:p w:rsidR="003944A5" w:rsidRDefault="003944A5" w14:paraId="323B2A73" w14:textId="77777777">
            <w:pPr>
              <w:pStyle w:val="TableParagraph"/>
              <w:rPr>
                <w:rFonts w:ascii="Times New Roman"/>
                <w:sz w:val="20"/>
              </w:rPr>
            </w:pPr>
          </w:p>
        </w:tc>
        <w:tc>
          <w:tcPr>
            <w:tcW w:w="1510" w:type="dxa"/>
            <w:tcBorders>
              <w:left w:val="single" w:color="000000" w:sz="8" w:space="0"/>
              <w:bottom w:val="single" w:color="000000" w:sz="8" w:space="0"/>
            </w:tcBorders>
          </w:tcPr>
          <w:p w:rsidR="003944A5" w:rsidRDefault="003944A5" w14:paraId="22D85718" w14:textId="77777777">
            <w:pPr>
              <w:pStyle w:val="TableParagraph"/>
              <w:rPr>
                <w:rFonts w:ascii="Times New Roman"/>
                <w:sz w:val="20"/>
              </w:rPr>
            </w:pPr>
          </w:p>
        </w:tc>
      </w:tr>
      <w:tr w:rsidR="003944A5" w14:paraId="117F51EF" w14:textId="77777777">
        <w:trPr>
          <w:trHeight w:val="380"/>
        </w:trPr>
        <w:tc>
          <w:tcPr>
            <w:tcW w:w="1170" w:type="dxa"/>
            <w:tcBorders>
              <w:top w:val="single" w:color="000000" w:sz="8" w:space="0"/>
              <w:bottom w:val="single" w:color="000000" w:sz="8" w:space="0"/>
              <w:right w:val="single" w:color="000000" w:sz="8" w:space="0"/>
            </w:tcBorders>
          </w:tcPr>
          <w:p w:rsidR="003944A5" w:rsidRDefault="003944A5" w14:paraId="5B5618B1" w14:textId="77777777">
            <w:pPr>
              <w:pStyle w:val="TableParagraph"/>
              <w:rPr>
                <w:rFonts w:ascii="Times New Roman"/>
                <w:sz w:val="20"/>
              </w:rPr>
            </w:pPr>
          </w:p>
        </w:tc>
        <w:tc>
          <w:tcPr>
            <w:tcW w:w="1860" w:type="dxa"/>
            <w:gridSpan w:val="2"/>
            <w:tcBorders>
              <w:top w:val="single" w:color="000000" w:sz="8" w:space="0"/>
              <w:left w:val="single" w:color="000000" w:sz="8" w:space="0"/>
              <w:bottom w:val="single" w:color="000000" w:sz="8" w:space="0"/>
              <w:right w:val="single" w:color="000000" w:sz="8" w:space="0"/>
            </w:tcBorders>
          </w:tcPr>
          <w:p w:rsidR="003944A5" w:rsidRDefault="00956B32" w14:paraId="10FE3045" w14:textId="77777777">
            <w:pPr>
              <w:pStyle w:val="TableParagraph"/>
              <w:spacing w:line="217" w:lineRule="exact"/>
              <w:ind w:left="537"/>
              <w:rPr>
                <w:rFonts w:ascii="Times New Roman"/>
                <w:sz w:val="24"/>
              </w:rPr>
            </w:pPr>
            <w:r>
              <w:rPr>
                <w:rFonts w:ascii="Times New Roman"/>
                <w:spacing w:val="-2"/>
              </w:rPr>
              <w:t>T</w:t>
            </w:r>
            <w:r>
              <w:rPr>
                <w:rFonts w:ascii="Times New Roman"/>
                <w:spacing w:val="-2"/>
                <w:sz w:val="24"/>
              </w:rPr>
              <w:t>uesday</w:t>
            </w:r>
          </w:p>
        </w:tc>
        <w:tc>
          <w:tcPr>
            <w:tcW w:w="1340" w:type="dxa"/>
            <w:tcBorders>
              <w:top w:val="single" w:color="000000" w:sz="8" w:space="0"/>
              <w:left w:val="single" w:color="000000" w:sz="8" w:space="0"/>
              <w:bottom w:val="single" w:color="000000" w:sz="8" w:space="0"/>
              <w:right w:val="single" w:color="000000" w:sz="8" w:space="0"/>
            </w:tcBorders>
          </w:tcPr>
          <w:p w:rsidR="003944A5" w:rsidRDefault="003944A5" w14:paraId="028E851C" w14:textId="77777777">
            <w:pPr>
              <w:pStyle w:val="TableParagraph"/>
              <w:rPr>
                <w:rFonts w:ascii="Times New Roman"/>
                <w:sz w:val="20"/>
              </w:rPr>
            </w:pPr>
          </w:p>
        </w:tc>
        <w:tc>
          <w:tcPr>
            <w:tcW w:w="1340" w:type="dxa"/>
            <w:gridSpan w:val="2"/>
            <w:tcBorders>
              <w:top w:val="single" w:color="000000" w:sz="8" w:space="0"/>
              <w:left w:val="single" w:color="000000" w:sz="8" w:space="0"/>
              <w:bottom w:val="single" w:color="000000" w:sz="8" w:space="0"/>
              <w:right w:val="single" w:color="000000" w:sz="8" w:space="0"/>
            </w:tcBorders>
          </w:tcPr>
          <w:p w:rsidR="003944A5" w:rsidRDefault="003944A5" w14:paraId="309545EF" w14:textId="77777777">
            <w:pPr>
              <w:pStyle w:val="TableParagraph"/>
              <w:rPr>
                <w:rFonts w:ascii="Times New Roman"/>
                <w:sz w:val="20"/>
              </w:rPr>
            </w:pPr>
          </w:p>
        </w:tc>
        <w:tc>
          <w:tcPr>
            <w:tcW w:w="1340" w:type="dxa"/>
            <w:tcBorders>
              <w:top w:val="single" w:color="000000" w:sz="8" w:space="0"/>
              <w:left w:val="single" w:color="000000" w:sz="8" w:space="0"/>
              <w:bottom w:val="single" w:color="000000" w:sz="8" w:space="0"/>
              <w:right w:val="single" w:color="000000" w:sz="8" w:space="0"/>
            </w:tcBorders>
          </w:tcPr>
          <w:p w:rsidR="003944A5" w:rsidRDefault="003944A5" w14:paraId="69A8B598" w14:textId="77777777">
            <w:pPr>
              <w:pStyle w:val="TableParagraph"/>
              <w:rPr>
                <w:rFonts w:ascii="Times New Roman"/>
                <w:sz w:val="20"/>
              </w:rPr>
            </w:pPr>
          </w:p>
        </w:tc>
        <w:tc>
          <w:tcPr>
            <w:tcW w:w="1340" w:type="dxa"/>
            <w:gridSpan w:val="2"/>
            <w:tcBorders>
              <w:top w:val="single" w:color="000000" w:sz="8" w:space="0"/>
              <w:left w:val="single" w:color="000000" w:sz="8" w:space="0"/>
              <w:bottom w:val="single" w:color="000000" w:sz="8" w:space="0"/>
              <w:right w:val="single" w:color="000000" w:sz="8" w:space="0"/>
            </w:tcBorders>
          </w:tcPr>
          <w:p w:rsidR="003944A5" w:rsidRDefault="003944A5" w14:paraId="084B7BE9" w14:textId="77777777">
            <w:pPr>
              <w:pStyle w:val="TableParagraph"/>
              <w:rPr>
                <w:rFonts w:ascii="Times New Roman"/>
                <w:sz w:val="20"/>
              </w:rPr>
            </w:pPr>
          </w:p>
        </w:tc>
        <w:tc>
          <w:tcPr>
            <w:tcW w:w="1510" w:type="dxa"/>
            <w:tcBorders>
              <w:top w:val="single" w:color="000000" w:sz="8" w:space="0"/>
              <w:left w:val="single" w:color="000000" w:sz="8" w:space="0"/>
              <w:bottom w:val="single" w:color="000000" w:sz="8" w:space="0"/>
            </w:tcBorders>
          </w:tcPr>
          <w:p w:rsidR="003944A5" w:rsidRDefault="003944A5" w14:paraId="52DD5E81" w14:textId="77777777">
            <w:pPr>
              <w:pStyle w:val="TableParagraph"/>
              <w:rPr>
                <w:rFonts w:ascii="Times New Roman"/>
                <w:sz w:val="20"/>
              </w:rPr>
            </w:pPr>
          </w:p>
        </w:tc>
      </w:tr>
      <w:tr w:rsidR="003944A5" w14:paraId="0C9CBD8F" w14:textId="77777777">
        <w:trPr>
          <w:trHeight w:val="379"/>
        </w:trPr>
        <w:tc>
          <w:tcPr>
            <w:tcW w:w="1170" w:type="dxa"/>
            <w:tcBorders>
              <w:top w:val="single" w:color="000000" w:sz="8" w:space="0"/>
              <w:bottom w:val="single" w:color="000000" w:sz="8" w:space="0"/>
              <w:right w:val="single" w:color="000000" w:sz="8" w:space="0"/>
            </w:tcBorders>
          </w:tcPr>
          <w:p w:rsidR="003944A5" w:rsidRDefault="003944A5" w14:paraId="5C76F3D9" w14:textId="77777777">
            <w:pPr>
              <w:pStyle w:val="TableParagraph"/>
              <w:rPr>
                <w:rFonts w:ascii="Times New Roman"/>
                <w:sz w:val="20"/>
              </w:rPr>
            </w:pPr>
          </w:p>
        </w:tc>
        <w:tc>
          <w:tcPr>
            <w:tcW w:w="1860" w:type="dxa"/>
            <w:gridSpan w:val="2"/>
            <w:tcBorders>
              <w:top w:val="single" w:color="000000" w:sz="8" w:space="0"/>
              <w:left w:val="single" w:color="000000" w:sz="8" w:space="0"/>
              <w:bottom w:val="single" w:color="000000" w:sz="8" w:space="0"/>
              <w:right w:val="single" w:color="000000" w:sz="8" w:space="0"/>
            </w:tcBorders>
          </w:tcPr>
          <w:p w:rsidR="003944A5" w:rsidRDefault="00956B32" w14:paraId="5A75A43F" w14:textId="77777777">
            <w:pPr>
              <w:pStyle w:val="TableParagraph"/>
              <w:spacing w:line="212" w:lineRule="exact"/>
              <w:ind w:left="387"/>
              <w:rPr>
                <w:rFonts w:ascii="Times New Roman"/>
                <w:sz w:val="24"/>
              </w:rPr>
            </w:pPr>
            <w:r>
              <w:rPr>
                <w:rFonts w:ascii="Times New Roman"/>
                <w:spacing w:val="-2"/>
              </w:rPr>
              <w:t>W</w:t>
            </w:r>
            <w:r>
              <w:rPr>
                <w:rFonts w:ascii="Times New Roman"/>
                <w:spacing w:val="-2"/>
                <w:sz w:val="24"/>
              </w:rPr>
              <w:t>ednesday</w:t>
            </w:r>
          </w:p>
        </w:tc>
        <w:tc>
          <w:tcPr>
            <w:tcW w:w="1340" w:type="dxa"/>
            <w:tcBorders>
              <w:top w:val="single" w:color="000000" w:sz="8" w:space="0"/>
              <w:left w:val="single" w:color="000000" w:sz="8" w:space="0"/>
              <w:bottom w:val="single" w:color="000000" w:sz="8" w:space="0"/>
              <w:right w:val="single" w:color="000000" w:sz="8" w:space="0"/>
            </w:tcBorders>
          </w:tcPr>
          <w:p w:rsidR="003944A5" w:rsidRDefault="003944A5" w14:paraId="6E2AEB9C" w14:textId="77777777">
            <w:pPr>
              <w:pStyle w:val="TableParagraph"/>
              <w:rPr>
                <w:rFonts w:ascii="Times New Roman"/>
                <w:sz w:val="20"/>
              </w:rPr>
            </w:pPr>
          </w:p>
        </w:tc>
        <w:tc>
          <w:tcPr>
            <w:tcW w:w="1340" w:type="dxa"/>
            <w:gridSpan w:val="2"/>
            <w:tcBorders>
              <w:top w:val="single" w:color="000000" w:sz="8" w:space="0"/>
              <w:left w:val="single" w:color="000000" w:sz="8" w:space="0"/>
              <w:bottom w:val="single" w:color="000000" w:sz="8" w:space="0"/>
              <w:right w:val="single" w:color="000000" w:sz="8" w:space="0"/>
            </w:tcBorders>
          </w:tcPr>
          <w:p w:rsidR="003944A5" w:rsidRDefault="003944A5" w14:paraId="7F9DC0FF" w14:textId="77777777">
            <w:pPr>
              <w:pStyle w:val="TableParagraph"/>
              <w:rPr>
                <w:rFonts w:ascii="Times New Roman"/>
                <w:sz w:val="20"/>
              </w:rPr>
            </w:pPr>
          </w:p>
        </w:tc>
        <w:tc>
          <w:tcPr>
            <w:tcW w:w="1340" w:type="dxa"/>
            <w:tcBorders>
              <w:top w:val="single" w:color="000000" w:sz="8" w:space="0"/>
              <w:left w:val="single" w:color="000000" w:sz="8" w:space="0"/>
              <w:bottom w:val="single" w:color="000000" w:sz="8" w:space="0"/>
              <w:right w:val="single" w:color="000000" w:sz="8" w:space="0"/>
            </w:tcBorders>
          </w:tcPr>
          <w:p w:rsidR="003944A5" w:rsidRDefault="003944A5" w14:paraId="6201E441" w14:textId="77777777">
            <w:pPr>
              <w:pStyle w:val="TableParagraph"/>
              <w:rPr>
                <w:rFonts w:ascii="Times New Roman"/>
                <w:sz w:val="20"/>
              </w:rPr>
            </w:pPr>
          </w:p>
        </w:tc>
        <w:tc>
          <w:tcPr>
            <w:tcW w:w="1340" w:type="dxa"/>
            <w:gridSpan w:val="2"/>
            <w:tcBorders>
              <w:top w:val="single" w:color="000000" w:sz="8" w:space="0"/>
              <w:left w:val="single" w:color="000000" w:sz="8" w:space="0"/>
              <w:bottom w:val="single" w:color="000000" w:sz="8" w:space="0"/>
              <w:right w:val="single" w:color="000000" w:sz="8" w:space="0"/>
            </w:tcBorders>
          </w:tcPr>
          <w:p w:rsidR="003944A5" w:rsidRDefault="003944A5" w14:paraId="7D9E87EC" w14:textId="77777777">
            <w:pPr>
              <w:pStyle w:val="TableParagraph"/>
              <w:rPr>
                <w:rFonts w:ascii="Times New Roman"/>
                <w:sz w:val="20"/>
              </w:rPr>
            </w:pPr>
          </w:p>
        </w:tc>
        <w:tc>
          <w:tcPr>
            <w:tcW w:w="1510" w:type="dxa"/>
            <w:tcBorders>
              <w:top w:val="single" w:color="000000" w:sz="8" w:space="0"/>
              <w:left w:val="single" w:color="000000" w:sz="8" w:space="0"/>
              <w:bottom w:val="single" w:color="000000" w:sz="8" w:space="0"/>
            </w:tcBorders>
          </w:tcPr>
          <w:p w:rsidR="003944A5" w:rsidRDefault="003944A5" w14:paraId="45D161AB" w14:textId="77777777">
            <w:pPr>
              <w:pStyle w:val="TableParagraph"/>
              <w:rPr>
                <w:rFonts w:ascii="Times New Roman"/>
                <w:sz w:val="20"/>
              </w:rPr>
            </w:pPr>
          </w:p>
        </w:tc>
      </w:tr>
      <w:tr w:rsidR="003944A5" w14:paraId="24D4A641" w14:textId="77777777">
        <w:trPr>
          <w:trHeight w:val="360"/>
        </w:trPr>
        <w:tc>
          <w:tcPr>
            <w:tcW w:w="1170" w:type="dxa"/>
            <w:tcBorders>
              <w:top w:val="single" w:color="000000" w:sz="8" w:space="0"/>
              <w:bottom w:val="single" w:color="000000" w:sz="8" w:space="0"/>
              <w:right w:val="single" w:color="000000" w:sz="8" w:space="0"/>
            </w:tcBorders>
          </w:tcPr>
          <w:p w:rsidR="003944A5" w:rsidRDefault="003944A5" w14:paraId="7420C1A8" w14:textId="77777777">
            <w:pPr>
              <w:pStyle w:val="TableParagraph"/>
              <w:rPr>
                <w:rFonts w:ascii="Times New Roman"/>
                <w:sz w:val="20"/>
              </w:rPr>
            </w:pPr>
          </w:p>
        </w:tc>
        <w:tc>
          <w:tcPr>
            <w:tcW w:w="1860" w:type="dxa"/>
            <w:gridSpan w:val="2"/>
            <w:tcBorders>
              <w:top w:val="single" w:color="000000" w:sz="8" w:space="0"/>
              <w:left w:val="single" w:color="000000" w:sz="8" w:space="0"/>
              <w:bottom w:val="single" w:color="000000" w:sz="8" w:space="0"/>
              <w:right w:val="single" w:color="000000" w:sz="8" w:space="0"/>
            </w:tcBorders>
          </w:tcPr>
          <w:p w:rsidR="003944A5" w:rsidRDefault="00956B32" w14:paraId="27B23867" w14:textId="77777777">
            <w:pPr>
              <w:pStyle w:val="TableParagraph"/>
              <w:spacing w:line="206" w:lineRule="exact"/>
              <w:ind w:left="490"/>
              <w:rPr>
                <w:rFonts w:ascii="Times New Roman"/>
                <w:sz w:val="24"/>
              </w:rPr>
            </w:pPr>
            <w:r>
              <w:rPr>
                <w:rFonts w:ascii="Times New Roman"/>
                <w:spacing w:val="-2"/>
              </w:rPr>
              <w:t>T</w:t>
            </w:r>
            <w:r>
              <w:rPr>
                <w:rFonts w:ascii="Times New Roman"/>
                <w:spacing w:val="-2"/>
                <w:sz w:val="24"/>
              </w:rPr>
              <w:t>hursday</w:t>
            </w:r>
          </w:p>
        </w:tc>
        <w:tc>
          <w:tcPr>
            <w:tcW w:w="1340" w:type="dxa"/>
            <w:tcBorders>
              <w:top w:val="single" w:color="000000" w:sz="8" w:space="0"/>
              <w:left w:val="single" w:color="000000" w:sz="8" w:space="0"/>
              <w:bottom w:val="single" w:color="000000" w:sz="8" w:space="0"/>
              <w:right w:val="single" w:color="000000" w:sz="8" w:space="0"/>
            </w:tcBorders>
          </w:tcPr>
          <w:p w:rsidR="003944A5" w:rsidRDefault="003944A5" w14:paraId="7B2A9052" w14:textId="77777777">
            <w:pPr>
              <w:pStyle w:val="TableParagraph"/>
              <w:rPr>
                <w:rFonts w:ascii="Times New Roman"/>
                <w:sz w:val="20"/>
              </w:rPr>
            </w:pPr>
          </w:p>
        </w:tc>
        <w:tc>
          <w:tcPr>
            <w:tcW w:w="1340" w:type="dxa"/>
            <w:gridSpan w:val="2"/>
            <w:tcBorders>
              <w:top w:val="single" w:color="000000" w:sz="8" w:space="0"/>
              <w:left w:val="single" w:color="000000" w:sz="8" w:space="0"/>
              <w:bottom w:val="single" w:color="000000" w:sz="8" w:space="0"/>
              <w:right w:val="single" w:color="000000" w:sz="8" w:space="0"/>
            </w:tcBorders>
          </w:tcPr>
          <w:p w:rsidR="003944A5" w:rsidRDefault="003944A5" w14:paraId="2AEF8FE1" w14:textId="77777777">
            <w:pPr>
              <w:pStyle w:val="TableParagraph"/>
              <w:rPr>
                <w:rFonts w:ascii="Times New Roman"/>
                <w:sz w:val="20"/>
              </w:rPr>
            </w:pPr>
          </w:p>
        </w:tc>
        <w:tc>
          <w:tcPr>
            <w:tcW w:w="1340" w:type="dxa"/>
            <w:tcBorders>
              <w:top w:val="single" w:color="000000" w:sz="8" w:space="0"/>
              <w:left w:val="single" w:color="000000" w:sz="8" w:space="0"/>
              <w:bottom w:val="single" w:color="000000" w:sz="8" w:space="0"/>
              <w:right w:val="single" w:color="000000" w:sz="8" w:space="0"/>
            </w:tcBorders>
          </w:tcPr>
          <w:p w:rsidR="003944A5" w:rsidRDefault="003944A5" w14:paraId="436F6868" w14:textId="77777777">
            <w:pPr>
              <w:pStyle w:val="TableParagraph"/>
              <w:rPr>
                <w:rFonts w:ascii="Times New Roman"/>
                <w:sz w:val="20"/>
              </w:rPr>
            </w:pPr>
          </w:p>
        </w:tc>
        <w:tc>
          <w:tcPr>
            <w:tcW w:w="1340" w:type="dxa"/>
            <w:gridSpan w:val="2"/>
            <w:tcBorders>
              <w:top w:val="single" w:color="000000" w:sz="8" w:space="0"/>
              <w:left w:val="single" w:color="000000" w:sz="8" w:space="0"/>
              <w:bottom w:val="single" w:color="000000" w:sz="8" w:space="0"/>
              <w:right w:val="single" w:color="000000" w:sz="8" w:space="0"/>
            </w:tcBorders>
          </w:tcPr>
          <w:p w:rsidR="003944A5" w:rsidRDefault="003944A5" w14:paraId="24052411" w14:textId="77777777">
            <w:pPr>
              <w:pStyle w:val="TableParagraph"/>
              <w:rPr>
                <w:rFonts w:ascii="Times New Roman"/>
                <w:sz w:val="20"/>
              </w:rPr>
            </w:pPr>
          </w:p>
        </w:tc>
        <w:tc>
          <w:tcPr>
            <w:tcW w:w="1510" w:type="dxa"/>
            <w:tcBorders>
              <w:top w:val="single" w:color="000000" w:sz="8" w:space="0"/>
              <w:left w:val="single" w:color="000000" w:sz="8" w:space="0"/>
              <w:bottom w:val="single" w:color="000000" w:sz="8" w:space="0"/>
            </w:tcBorders>
          </w:tcPr>
          <w:p w:rsidR="003944A5" w:rsidRDefault="003944A5" w14:paraId="7445622F" w14:textId="77777777">
            <w:pPr>
              <w:pStyle w:val="TableParagraph"/>
              <w:rPr>
                <w:rFonts w:ascii="Times New Roman"/>
                <w:sz w:val="20"/>
              </w:rPr>
            </w:pPr>
          </w:p>
        </w:tc>
      </w:tr>
      <w:tr w:rsidR="003944A5" w14:paraId="4EA14973" w14:textId="77777777">
        <w:trPr>
          <w:trHeight w:val="379"/>
        </w:trPr>
        <w:tc>
          <w:tcPr>
            <w:tcW w:w="1170" w:type="dxa"/>
            <w:tcBorders>
              <w:top w:val="single" w:color="000000" w:sz="8" w:space="0"/>
              <w:bottom w:val="single" w:color="000000" w:sz="8" w:space="0"/>
              <w:right w:val="single" w:color="000000" w:sz="8" w:space="0"/>
            </w:tcBorders>
          </w:tcPr>
          <w:p w:rsidR="003944A5" w:rsidRDefault="003944A5" w14:paraId="0CFAC4C9" w14:textId="77777777">
            <w:pPr>
              <w:pStyle w:val="TableParagraph"/>
              <w:rPr>
                <w:rFonts w:ascii="Times New Roman"/>
                <w:sz w:val="20"/>
              </w:rPr>
            </w:pPr>
          </w:p>
        </w:tc>
        <w:tc>
          <w:tcPr>
            <w:tcW w:w="1860" w:type="dxa"/>
            <w:gridSpan w:val="2"/>
            <w:tcBorders>
              <w:top w:val="single" w:color="000000" w:sz="8" w:space="0"/>
              <w:left w:val="single" w:color="000000" w:sz="8" w:space="0"/>
              <w:bottom w:val="single" w:color="000000" w:sz="8" w:space="0"/>
              <w:right w:val="single" w:color="000000" w:sz="8" w:space="0"/>
            </w:tcBorders>
          </w:tcPr>
          <w:p w:rsidR="003944A5" w:rsidRDefault="00956B32" w14:paraId="0B5C1D34" w14:textId="77777777">
            <w:pPr>
              <w:pStyle w:val="TableParagraph"/>
              <w:spacing w:line="221" w:lineRule="exact"/>
              <w:ind w:left="629"/>
              <w:rPr>
                <w:rFonts w:ascii="Times New Roman"/>
                <w:sz w:val="24"/>
              </w:rPr>
            </w:pPr>
            <w:r>
              <w:rPr>
                <w:rFonts w:ascii="Times New Roman"/>
                <w:spacing w:val="-2"/>
              </w:rPr>
              <w:t>F</w:t>
            </w:r>
            <w:r>
              <w:rPr>
                <w:rFonts w:ascii="Times New Roman"/>
                <w:spacing w:val="-2"/>
                <w:sz w:val="24"/>
              </w:rPr>
              <w:t>riday</w:t>
            </w:r>
          </w:p>
        </w:tc>
        <w:tc>
          <w:tcPr>
            <w:tcW w:w="1340" w:type="dxa"/>
            <w:tcBorders>
              <w:top w:val="single" w:color="000000" w:sz="8" w:space="0"/>
              <w:left w:val="single" w:color="000000" w:sz="8" w:space="0"/>
              <w:bottom w:val="single" w:color="000000" w:sz="8" w:space="0"/>
              <w:right w:val="single" w:color="000000" w:sz="8" w:space="0"/>
            </w:tcBorders>
          </w:tcPr>
          <w:p w:rsidR="003944A5" w:rsidRDefault="003944A5" w14:paraId="67D9009F" w14:textId="77777777">
            <w:pPr>
              <w:pStyle w:val="TableParagraph"/>
              <w:rPr>
                <w:rFonts w:ascii="Times New Roman"/>
                <w:sz w:val="20"/>
              </w:rPr>
            </w:pPr>
          </w:p>
        </w:tc>
        <w:tc>
          <w:tcPr>
            <w:tcW w:w="1340" w:type="dxa"/>
            <w:gridSpan w:val="2"/>
            <w:tcBorders>
              <w:top w:val="single" w:color="000000" w:sz="8" w:space="0"/>
              <w:left w:val="single" w:color="000000" w:sz="8" w:space="0"/>
              <w:bottom w:val="single" w:color="000000" w:sz="8" w:space="0"/>
              <w:right w:val="single" w:color="000000" w:sz="8" w:space="0"/>
            </w:tcBorders>
          </w:tcPr>
          <w:p w:rsidR="003944A5" w:rsidRDefault="003944A5" w14:paraId="0AF9BE77" w14:textId="77777777">
            <w:pPr>
              <w:pStyle w:val="TableParagraph"/>
              <w:rPr>
                <w:rFonts w:ascii="Times New Roman"/>
                <w:sz w:val="20"/>
              </w:rPr>
            </w:pPr>
          </w:p>
        </w:tc>
        <w:tc>
          <w:tcPr>
            <w:tcW w:w="1340" w:type="dxa"/>
            <w:tcBorders>
              <w:top w:val="single" w:color="000000" w:sz="8" w:space="0"/>
              <w:left w:val="single" w:color="000000" w:sz="8" w:space="0"/>
              <w:bottom w:val="single" w:color="000000" w:sz="8" w:space="0"/>
              <w:right w:val="single" w:color="000000" w:sz="8" w:space="0"/>
            </w:tcBorders>
          </w:tcPr>
          <w:p w:rsidR="003944A5" w:rsidRDefault="003944A5" w14:paraId="2A0C8185" w14:textId="77777777">
            <w:pPr>
              <w:pStyle w:val="TableParagraph"/>
              <w:rPr>
                <w:rFonts w:ascii="Times New Roman"/>
                <w:sz w:val="20"/>
              </w:rPr>
            </w:pPr>
          </w:p>
        </w:tc>
        <w:tc>
          <w:tcPr>
            <w:tcW w:w="1340" w:type="dxa"/>
            <w:gridSpan w:val="2"/>
            <w:tcBorders>
              <w:top w:val="single" w:color="000000" w:sz="8" w:space="0"/>
              <w:left w:val="single" w:color="000000" w:sz="8" w:space="0"/>
              <w:bottom w:val="single" w:color="000000" w:sz="8" w:space="0"/>
              <w:right w:val="single" w:color="000000" w:sz="8" w:space="0"/>
            </w:tcBorders>
          </w:tcPr>
          <w:p w:rsidR="003944A5" w:rsidRDefault="003944A5" w14:paraId="3CD19E30" w14:textId="77777777">
            <w:pPr>
              <w:pStyle w:val="TableParagraph"/>
              <w:rPr>
                <w:rFonts w:ascii="Times New Roman"/>
                <w:sz w:val="20"/>
              </w:rPr>
            </w:pPr>
          </w:p>
        </w:tc>
        <w:tc>
          <w:tcPr>
            <w:tcW w:w="1510" w:type="dxa"/>
            <w:tcBorders>
              <w:top w:val="single" w:color="000000" w:sz="8" w:space="0"/>
              <w:left w:val="single" w:color="000000" w:sz="8" w:space="0"/>
              <w:bottom w:val="single" w:color="000000" w:sz="8" w:space="0"/>
            </w:tcBorders>
          </w:tcPr>
          <w:p w:rsidR="003944A5" w:rsidRDefault="003944A5" w14:paraId="50AE6D3B" w14:textId="77777777">
            <w:pPr>
              <w:pStyle w:val="TableParagraph"/>
              <w:rPr>
                <w:rFonts w:ascii="Times New Roman"/>
                <w:sz w:val="20"/>
              </w:rPr>
            </w:pPr>
          </w:p>
        </w:tc>
      </w:tr>
      <w:tr w:rsidR="003944A5" w14:paraId="387DAABF" w14:textId="77777777">
        <w:trPr>
          <w:trHeight w:val="380"/>
        </w:trPr>
        <w:tc>
          <w:tcPr>
            <w:tcW w:w="1170" w:type="dxa"/>
            <w:tcBorders>
              <w:top w:val="single" w:color="000000" w:sz="8" w:space="0"/>
              <w:bottom w:val="single" w:color="000000" w:sz="8" w:space="0"/>
              <w:right w:val="single" w:color="000000" w:sz="8" w:space="0"/>
            </w:tcBorders>
          </w:tcPr>
          <w:p w:rsidR="003944A5" w:rsidRDefault="003944A5" w14:paraId="1C8B9287" w14:textId="77777777">
            <w:pPr>
              <w:pStyle w:val="TableParagraph"/>
              <w:rPr>
                <w:rFonts w:ascii="Times New Roman"/>
                <w:sz w:val="20"/>
              </w:rPr>
            </w:pPr>
          </w:p>
        </w:tc>
        <w:tc>
          <w:tcPr>
            <w:tcW w:w="1860" w:type="dxa"/>
            <w:gridSpan w:val="2"/>
            <w:tcBorders>
              <w:top w:val="single" w:color="000000" w:sz="8" w:space="0"/>
              <w:left w:val="single" w:color="000000" w:sz="8" w:space="0"/>
              <w:bottom w:val="single" w:color="000000" w:sz="8" w:space="0"/>
              <w:right w:val="single" w:color="000000" w:sz="8" w:space="0"/>
            </w:tcBorders>
          </w:tcPr>
          <w:p w:rsidR="003944A5" w:rsidRDefault="00956B32" w14:paraId="3180FF0A" w14:textId="77777777">
            <w:pPr>
              <w:pStyle w:val="TableParagraph"/>
              <w:spacing w:line="215" w:lineRule="exact"/>
              <w:ind w:left="516"/>
              <w:rPr>
                <w:rFonts w:ascii="Times New Roman"/>
                <w:sz w:val="24"/>
              </w:rPr>
            </w:pPr>
            <w:r>
              <w:rPr>
                <w:rFonts w:ascii="Times New Roman"/>
                <w:spacing w:val="-2"/>
              </w:rPr>
              <w:t>S</w:t>
            </w:r>
            <w:r>
              <w:rPr>
                <w:rFonts w:ascii="Times New Roman"/>
                <w:spacing w:val="-2"/>
                <w:sz w:val="24"/>
              </w:rPr>
              <w:t>aturday</w:t>
            </w:r>
          </w:p>
        </w:tc>
        <w:tc>
          <w:tcPr>
            <w:tcW w:w="1340" w:type="dxa"/>
            <w:tcBorders>
              <w:top w:val="single" w:color="000000" w:sz="8" w:space="0"/>
              <w:left w:val="single" w:color="000000" w:sz="8" w:space="0"/>
              <w:bottom w:val="single" w:color="000000" w:sz="8" w:space="0"/>
              <w:right w:val="single" w:color="000000" w:sz="8" w:space="0"/>
            </w:tcBorders>
          </w:tcPr>
          <w:p w:rsidR="003944A5" w:rsidRDefault="003944A5" w14:paraId="3CC4ECBD" w14:textId="77777777">
            <w:pPr>
              <w:pStyle w:val="TableParagraph"/>
              <w:rPr>
                <w:rFonts w:ascii="Times New Roman"/>
                <w:sz w:val="20"/>
              </w:rPr>
            </w:pPr>
          </w:p>
        </w:tc>
        <w:tc>
          <w:tcPr>
            <w:tcW w:w="1340" w:type="dxa"/>
            <w:gridSpan w:val="2"/>
            <w:tcBorders>
              <w:top w:val="single" w:color="000000" w:sz="8" w:space="0"/>
              <w:left w:val="single" w:color="000000" w:sz="8" w:space="0"/>
              <w:bottom w:val="single" w:color="000000" w:sz="8" w:space="0"/>
              <w:right w:val="single" w:color="000000" w:sz="8" w:space="0"/>
            </w:tcBorders>
          </w:tcPr>
          <w:p w:rsidR="003944A5" w:rsidRDefault="003944A5" w14:paraId="69BADAC9" w14:textId="77777777">
            <w:pPr>
              <w:pStyle w:val="TableParagraph"/>
              <w:rPr>
                <w:rFonts w:ascii="Times New Roman"/>
                <w:sz w:val="20"/>
              </w:rPr>
            </w:pPr>
          </w:p>
        </w:tc>
        <w:tc>
          <w:tcPr>
            <w:tcW w:w="1340" w:type="dxa"/>
            <w:tcBorders>
              <w:top w:val="single" w:color="000000" w:sz="8" w:space="0"/>
              <w:left w:val="single" w:color="000000" w:sz="8" w:space="0"/>
              <w:bottom w:val="single" w:color="000000" w:sz="8" w:space="0"/>
              <w:right w:val="single" w:color="000000" w:sz="8" w:space="0"/>
            </w:tcBorders>
          </w:tcPr>
          <w:p w:rsidR="003944A5" w:rsidRDefault="003944A5" w14:paraId="40683FD7" w14:textId="77777777">
            <w:pPr>
              <w:pStyle w:val="TableParagraph"/>
              <w:rPr>
                <w:rFonts w:ascii="Times New Roman"/>
                <w:sz w:val="20"/>
              </w:rPr>
            </w:pPr>
          </w:p>
        </w:tc>
        <w:tc>
          <w:tcPr>
            <w:tcW w:w="1340" w:type="dxa"/>
            <w:gridSpan w:val="2"/>
            <w:tcBorders>
              <w:top w:val="single" w:color="000000" w:sz="8" w:space="0"/>
              <w:left w:val="single" w:color="000000" w:sz="8" w:space="0"/>
              <w:bottom w:val="single" w:color="000000" w:sz="8" w:space="0"/>
              <w:right w:val="single" w:color="000000" w:sz="8" w:space="0"/>
            </w:tcBorders>
          </w:tcPr>
          <w:p w:rsidR="003944A5" w:rsidRDefault="003944A5" w14:paraId="7A65E761" w14:textId="77777777">
            <w:pPr>
              <w:pStyle w:val="TableParagraph"/>
              <w:rPr>
                <w:rFonts w:ascii="Times New Roman"/>
                <w:sz w:val="20"/>
              </w:rPr>
            </w:pPr>
          </w:p>
        </w:tc>
        <w:tc>
          <w:tcPr>
            <w:tcW w:w="1510" w:type="dxa"/>
            <w:tcBorders>
              <w:top w:val="single" w:color="000000" w:sz="8" w:space="0"/>
              <w:left w:val="single" w:color="000000" w:sz="8" w:space="0"/>
              <w:bottom w:val="single" w:color="000000" w:sz="8" w:space="0"/>
            </w:tcBorders>
          </w:tcPr>
          <w:p w:rsidR="003944A5" w:rsidRDefault="003944A5" w14:paraId="326A70FF" w14:textId="77777777">
            <w:pPr>
              <w:pStyle w:val="TableParagraph"/>
              <w:rPr>
                <w:rFonts w:ascii="Times New Roman"/>
                <w:sz w:val="20"/>
              </w:rPr>
            </w:pPr>
          </w:p>
        </w:tc>
      </w:tr>
      <w:tr w:rsidR="003944A5" w14:paraId="26B56FC8" w14:textId="77777777">
        <w:trPr>
          <w:trHeight w:val="377"/>
        </w:trPr>
        <w:tc>
          <w:tcPr>
            <w:tcW w:w="1170" w:type="dxa"/>
            <w:tcBorders>
              <w:top w:val="single" w:color="000000" w:sz="8" w:space="0"/>
              <w:right w:val="single" w:color="000000" w:sz="8" w:space="0"/>
            </w:tcBorders>
          </w:tcPr>
          <w:p w:rsidR="003944A5" w:rsidRDefault="003944A5" w14:paraId="480C3F7F" w14:textId="77777777">
            <w:pPr>
              <w:pStyle w:val="TableParagraph"/>
              <w:rPr>
                <w:rFonts w:ascii="Times New Roman"/>
                <w:sz w:val="20"/>
              </w:rPr>
            </w:pPr>
          </w:p>
        </w:tc>
        <w:tc>
          <w:tcPr>
            <w:tcW w:w="1860" w:type="dxa"/>
            <w:gridSpan w:val="2"/>
            <w:tcBorders>
              <w:top w:val="single" w:color="000000" w:sz="8" w:space="0"/>
              <w:left w:val="single" w:color="000000" w:sz="8" w:space="0"/>
              <w:right w:val="single" w:color="000000" w:sz="8" w:space="0"/>
            </w:tcBorders>
          </w:tcPr>
          <w:p w:rsidR="003944A5" w:rsidRDefault="00956B32" w14:paraId="18ECCA60" w14:textId="77777777">
            <w:pPr>
              <w:pStyle w:val="TableParagraph"/>
              <w:spacing w:line="210" w:lineRule="exact"/>
              <w:ind w:left="583"/>
              <w:rPr>
                <w:rFonts w:ascii="Times New Roman"/>
                <w:sz w:val="24"/>
              </w:rPr>
            </w:pPr>
            <w:r>
              <w:rPr>
                <w:rFonts w:ascii="Times New Roman"/>
                <w:spacing w:val="-2"/>
              </w:rPr>
              <w:t>S</w:t>
            </w:r>
            <w:r>
              <w:rPr>
                <w:rFonts w:ascii="Times New Roman"/>
                <w:spacing w:val="-2"/>
                <w:sz w:val="24"/>
              </w:rPr>
              <w:t>unday</w:t>
            </w:r>
          </w:p>
        </w:tc>
        <w:tc>
          <w:tcPr>
            <w:tcW w:w="1340" w:type="dxa"/>
            <w:tcBorders>
              <w:top w:val="single" w:color="000000" w:sz="8" w:space="0"/>
              <w:left w:val="single" w:color="000000" w:sz="8" w:space="0"/>
              <w:right w:val="single" w:color="000000" w:sz="8" w:space="0"/>
            </w:tcBorders>
          </w:tcPr>
          <w:p w:rsidR="003944A5" w:rsidRDefault="003944A5" w14:paraId="4F1C732E" w14:textId="77777777">
            <w:pPr>
              <w:pStyle w:val="TableParagraph"/>
              <w:rPr>
                <w:rFonts w:ascii="Times New Roman"/>
                <w:sz w:val="20"/>
              </w:rPr>
            </w:pPr>
          </w:p>
        </w:tc>
        <w:tc>
          <w:tcPr>
            <w:tcW w:w="1340" w:type="dxa"/>
            <w:gridSpan w:val="2"/>
            <w:tcBorders>
              <w:top w:val="single" w:color="000000" w:sz="8" w:space="0"/>
              <w:left w:val="single" w:color="000000" w:sz="8" w:space="0"/>
              <w:right w:val="single" w:color="000000" w:sz="8" w:space="0"/>
            </w:tcBorders>
          </w:tcPr>
          <w:p w:rsidR="003944A5" w:rsidRDefault="003944A5" w14:paraId="117B8F4B" w14:textId="77777777">
            <w:pPr>
              <w:pStyle w:val="TableParagraph"/>
              <w:rPr>
                <w:rFonts w:ascii="Times New Roman"/>
                <w:sz w:val="20"/>
              </w:rPr>
            </w:pPr>
          </w:p>
        </w:tc>
        <w:tc>
          <w:tcPr>
            <w:tcW w:w="1340" w:type="dxa"/>
            <w:tcBorders>
              <w:top w:val="single" w:color="000000" w:sz="8" w:space="0"/>
              <w:left w:val="single" w:color="000000" w:sz="8" w:space="0"/>
              <w:right w:val="single" w:color="000000" w:sz="8" w:space="0"/>
            </w:tcBorders>
          </w:tcPr>
          <w:p w:rsidR="003944A5" w:rsidRDefault="003944A5" w14:paraId="4C34F315" w14:textId="77777777">
            <w:pPr>
              <w:pStyle w:val="TableParagraph"/>
              <w:rPr>
                <w:rFonts w:ascii="Times New Roman"/>
                <w:sz w:val="20"/>
              </w:rPr>
            </w:pPr>
          </w:p>
        </w:tc>
        <w:tc>
          <w:tcPr>
            <w:tcW w:w="1340" w:type="dxa"/>
            <w:gridSpan w:val="2"/>
            <w:tcBorders>
              <w:top w:val="single" w:color="000000" w:sz="8" w:space="0"/>
              <w:left w:val="single" w:color="000000" w:sz="8" w:space="0"/>
              <w:right w:val="single" w:color="000000" w:sz="8" w:space="0"/>
            </w:tcBorders>
          </w:tcPr>
          <w:p w:rsidR="003944A5" w:rsidRDefault="003944A5" w14:paraId="265E475E" w14:textId="77777777">
            <w:pPr>
              <w:pStyle w:val="TableParagraph"/>
              <w:rPr>
                <w:rFonts w:ascii="Times New Roman"/>
                <w:sz w:val="20"/>
              </w:rPr>
            </w:pPr>
          </w:p>
        </w:tc>
        <w:tc>
          <w:tcPr>
            <w:tcW w:w="1510" w:type="dxa"/>
            <w:tcBorders>
              <w:top w:val="single" w:color="000000" w:sz="8" w:space="0"/>
              <w:left w:val="single" w:color="000000" w:sz="8" w:space="0"/>
            </w:tcBorders>
          </w:tcPr>
          <w:p w:rsidR="003944A5" w:rsidRDefault="003944A5" w14:paraId="09E4B9B8" w14:textId="77777777">
            <w:pPr>
              <w:pStyle w:val="TableParagraph"/>
              <w:rPr>
                <w:rFonts w:ascii="Times New Roman"/>
                <w:sz w:val="20"/>
              </w:rPr>
            </w:pPr>
          </w:p>
        </w:tc>
      </w:tr>
      <w:tr w:rsidR="003944A5" w14:paraId="60BE74F9" w14:textId="77777777">
        <w:trPr>
          <w:trHeight w:val="1295"/>
        </w:trPr>
        <w:tc>
          <w:tcPr>
            <w:tcW w:w="9900" w:type="dxa"/>
            <w:gridSpan w:val="10"/>
          </w:tcPr>
          <w:p w:rsidR="003944A5" w:rsidRDefault="00956B32" w14:paraId="198E1E61" w14:textId="77777777">
            <w:pPr>
              <w:pStyle w:val="TableParagraph"/>
              <w:ind w:left="92" w:right="437" w:hanging="1"/>
              <w:jc w:val="both"/>
              <w:rPr>
                <w:rFonts w:ascii="Times New Roman"/>
              </w:rPr>
            </w:pPr>
            <w:r>
              <w:rPr>
                <w:rFonts w:ascii="Times New Roman"/>
              </w:rPr>
              <w:t>Each</w:t>
            </w:r>
            <w:r>
              <w:rPr>
                <w:rFonts w:ascii="Times New Roman"/>
                <w:spacing w:val="-4"/>
              </w:rPr>
              <w:t xml:space="preserve"> </w:t>
            </w:r>
            <w:r>
              <w:rPr>
                <w:rFonts w:ascii="Times New Roman"/>
              </w:rPr>
              <w:t>week</w:t>
            </w:r>
            <w:r>
              <w:rPr>
                <w:rFonts w:ascii="Times New Roman"/>
                <w:spacing w:val="-4"/>
              </w:rPr>
              <w:t xml:space="preserve"> </w:t>
            </w:r>
            <w:r>
              <w:rPr>
                <w:rFonts w:ascii="Times New Roman"/>
              </w:rPr>
              <w:t>must</w:t>
            </w:r>
            <w:r>
              <w:rPr>
                <w:rFonts w:ascii="Times New Roman"/>
                <w:spacing w:val="-4"/>
              </w:rPr>
              <w:t xml:space="preserve"> </w:t>
            </w:r>
            <w:r>
              <w:rPr>
                <w:rFonts w:ascii="Times New Roman"/>
              </w:rPr>
              <w:t>be</w:t>
            </w:r>
            <w:r>
              <w:rPr>
                <w:rFonts w:ascii="Times New Roman"/>
                <w:spacing w:val="-4"/>
              </w:rPr>
              <w:t xml:space="preserve"> </w:t>
            </w:r>
            <w:r>
              <w:rPr>
                <w:rFonts w:ascii="Times New Roman"/>
              </w:rPr>
              <w:t>s</w:t>
            </w:r>
            <w:r>
              <w:rPr>
                <w:rFonts w:ascii="Times New Roman"/>
                <w:sz w:val="24"/>
              </w:rPr>
              <w:t>igned</w:t>
            </w:r>
            <w:r>
              <w:rPr>
                <w:rFonts w:ascii="Times New Roman"/>
                <w:spacing w:val="-9"/>
                <w:sz w:val="24"/>
              </w:rPr>
              <w:t xml:space="preserve"> </w:t>
            </w:r>
            <w:r>
              <w:rPr>
                <w:rFonts w:ascii="Times New Roman"/>
              </w:rPr>
              <w:t>by</w:t>
            </w:r>
            <w:r>
              <w:rPr>
                <w:rFonts w:ascii="Times New Roman"/>
                <w:spacing w:val="-4"/>
              </w:rPr>
              <w:t xml:space="preserve"> </w:t>
            </w:r>
            <w:r>
              <w:rPr>
                <w:rFonts w:ascii="Times New Roman"/>
              </w:rPr>
              <w:t>the</w:t>
            </w:r>
            <w:r>
              <w:rPr>
                <w:rFonts w:ascii="Times New Roman"/>
                <w:spacing w:val="-4"/>
              </w:rPr>
              <w:t xml:space="preserve"> </w:t>
            </w:r>
            <w:r>
              <w:rPr>
                <w:rFonts w:ascii="Times New Roman"/>
              </w:rPr>
              <w:t>Field/Task</w:t>
            </w:r>
            <w:r>
              <w:rPr>
                <w:rFonts w:ascii="Times New Roman"/>
                <w:spacing w:val="-4"/>
              </w:rPr>
              <w:t xml:space="preserve"> </w:t>
            </w:r>
            <w:r>
              <w:rPr>
                <w:rFonts w:ascii="Times New Roman"/>
              </w:rPr>
              <w:t>Supervisor</w:t>
            </w:r>
            <w:r>
              <w:rPr>
                <w:rFonts w:ascii="Times New Roman"/>
                <w:spacing w:val="-4"/>
              </w:rPr>
              <w:t xml:space="preserve"> </w:t>
            </w:r>
            <w:r>
              <w:rPr>
                <w:rFonts w:ascii="Times New Roman"/>
              </w:rPr>
              <w:t>and</w:t>
            </w:r>
            <w:r>
              <w:rPr>
                <w:rFonts w:ascii="Times New Roman"/>
                <w:spacing w:val="-4"/>
              </w:rPr>
              <w:t xml:space="preserve"> </w:t>
            </w:r>
            <w:r>
              <w:rPr>
                <w:rFonts w:ascii="Times New Roman"/>
              </w:rPr>
              <w:t>student.</w:t>
            </w:r>
            <w:r>
              <w:rPr>
                <w:rFonts w:ascii="Times New Roman"/>
                <w:spacing w:val="-4"/>
              </w:rPr>
              <w:t xml:space="preserve"> </w:t>
            </w:r>
            <w:r>
              <w:rPr>
                <w:rFonts w:ascii="Times New Roman"/>
              </w:rPr>
              <w:t>A</w:t>
            </w:r>
            <w:r>
              <w:rPr>
                <w:rFonts w:ascii="Times New Roman"/>
                <w:spacing w:val="-4"/>
              </w:rPr>
              <w:t xml:space="preserve"> </w:t>
            </w:r>
            <w:r>
              <w:rPr>
                <w:rFonts w:ascii="Times New Roman"/>
              </w:rPr>
              <w:t>minimum</w:t>
            </w:r>
            <w:r>
              <w:rPr>
                <w:rFonts w:ascii="Times New Roman"/>
                <w:spacing w:val="-4"/>
              </w:rPr>
              <w:t xml:space="preserve"> </w:t>
            </w:r>
            <w:r>
              <w:rPr>
                <w:rFonts w:ascii="Times New Roman"/>
              </w:rPr>
              <w:t>of</w:t>
            </w:r>
            <w:r>
              <w:rPr>
                <w:rFonts w:ascii="Times New Roman"/>
                <w:spacing w:val="-6"/>
              </w:rPr>
              <w:t xml:space="preserve"> </w:t>
            </w:r>
            <w:r>
              <w:rPr>
                <w:rFonts w:ascii="Times New Roman"/>
                <w:b/>
              </w:rPr>
              <w:t>200</w:t>
            </w:r>
            <w:r>
              <w:rPr>
                <w:rFonts w:ascii="Times New Roman"/>
                <w:b/>
                <w:spacing w:val="-4"/>
              </w:rPr>
              <w:t xml:space="preserve"> </w:t>
            </w:r>
            <w:r>
              <w:rPr>
                <w:rFonts w:ascii="Times New Roman"/>
                <w:b/>
              </w:rPr>
              <w:t>hours</w:t>
            </w:r>
            <w:r>
              <w:rPr>
                <w:rFonts w:ascii="Times New Roman"/>
                <w:b/>
                <w:spacing w:val="-4"/>
              </w:rPr>
              <w:t xml:space="preserve"> </w:t>
            </w:r>
            <w:r>
              <w:rPr>
                <w:rFonts w:ascii="Times New Roman"/>
              </w:rPr>
              <w:t>should</w:t>
            </w:r>
            <w:r>
              <w:rPr>
                <w:rFonts w:ascii="Times New Roman"/>
                <w:spacing w:val="-4"/>
              </w:rPr>
              <w:t xml:space="preserve"> </w:t>
            </w:r>
            <w:r>
              <w:rPr>
                <w:rFonts w:ascii="Times New Roman"/>
              </w:rPr>
              <w:t>be completed</w:t>
            </w:r>
            <w:r>
              <w:rPr>
                <w:rFonts w:ascii="Times New Roman"/>
                <w:spacing w:val="-2"/>
              </w:rPr>
              <w:t xml:space="preserve"> </w:t>
            </w:r>
            <w:r>
              <w:rPr>
                <w:rFonts w:ascii="Times New Roman"/>
              </w:rPr>
              <w:t>each</w:t>
            </w:r>
            <w:r>
              <w:rPr>
                <w:rFonts w:ascii="Times New Roman"/>
                <w:spacing w:val="-2"/>
              </w:rPr>
              <w:t xml:space="preserve"> </w:t>
            </w:r>
            <w:r>
              <w:rPr>
                <w:rFonts w:ascii="Times New Roman"/>
              </w:rPr>
              <w:t>semester.</w:t>
            </w:r>
            <w:r>
              <w:rPr>
                <w:rFonts w:ascii="Times New Roman"/>
                <w:spacing w:val="-2"/>
              </w:rPr>
              <w:t xml:space="preserve"> </w:t>
            </w:r>
            <w:r>
              <w:rPr>
                <w:rFonts w:ascii="Times New Roman"/>
              </w:rPr>
              <w:t>The</w:t>
            </w:r>
            <w:r>
              <w:rPr>
                <w:rFonts w:ascii="Times New Roman"/>
                <w:spacing w:val="-2"/>
              </w:rPr>
              <w:t xml:space="preserve"> </w:t>
            </w:r>
            <w:r>
              <w:rPr>
                <w:rFonts w:ascii="Times New Roman"/>
              </w:rPr>
              <w:t>completed</w:t>
            </w:r>
            <w:r>
              <w:rPr>
                <w:rFonts w:ascii="Times New Roman"/>
                <w:spacing w:val="-2"/>
              </w:rPr>
              <w:t xml:space="preserve"> </w:t>
            </w:r>
            <w:r>
              <w:rPr>
                <w:rFonts w:ascii="Times New Roman"/>
              </w:rPr>
              <w:t>form</w:t>
            </w:r>
            <w:r>
              <w:rPr>
                <w:rFonts w:ascii="Times New Roman"/>
                <w:spacing w:val="-2"/>
              </w:rPr>
              <w:t xml:space="preserve"> </w:t>
            </w:r>
            <w:r>
              <w:rPr>
                <w:rFonts w:ascii="Times New Roman"/>
              </w:rPr>
              <w:t>is</w:t>
            </w:r>
            <w:r>
              <w:rPr>
                <w:rFonts w:ascii="Times New Roman"/>
                <w:spacing w:val="-2"/>
              </w:rPr>
              <w:t xml:space="preserve"> </w:t>
            </w:r>
            <w:r>
              <w:rPr>
                <w:rFonts w:ascii="Times New Roman"/>
              </w:rPr>
              <w:t>to</w:t>
            </w:r>
            <w:r>
              <w:rPr>
                <w:rFonts w:ascii="Times New Roman"/>
                <w:spacing w:val="-2"/>
              </w:rPr>
              <w:t xml:space="preserve"> </w:t>
            </w:r>
            <w:r>
              <w:rPr>
                <w:rFonts w:ascii="Times New Roman"/>
              </w:rPr>
              <w:t>be</w:t>
            </w:r>
            <w:r>
              <w:rPr>
                <w:rFonts w:ascii="Times New Roman"/>
                <w:spacing w:val="-2"/>
              </w:rPr>
              <w:t xml:space="preserve"> </w:t>
            </w:r>
            <w:r>
              <w:rPr>
                <w:rFonts w:ascii="Times New Roman"/>
              </w:rPr>
              <w:t>submitted</w:t>
            </w:r>
            <w:r>
              <w:rPr>
                <w:rFonts w:ascii="Times New Roman"/>
                <w:spacing w:val="-2"/>
              </w:rPr>
              <w:t xml:space="preserve"> </w:t>
            </w:r>
            <w:r>
              <w:rPr>
                <w:rFonts w:ascii="Times New Roman"/>
              </w:rPr>
              <w:t>to</w:t>
            </w:r>
            <w:r>
              <w:rPr>
                <w:rFonts w:ascii="Times New Roman"/>
                <w:spacing w:val="-2"/>
              </w:rPr>
              <w:t xml:space="preserve"> </w:t>
            </w:r>
            <w:r>
              <w:rPr>
                <w:rFonts w:ascii="Times New Roman"/>
              </w:rPr>
              <w:t>the</w:t>
            </w:r>
            <w:r>
              <w:rPr>
                <w:rFonts w:ascii="Times New Roman"/>
                <w:spacing w:val="-2"/>
              </w:rPr>
              <w:t xml:space="preserve"> </w:t>
            </w:r>
            <w:r>
              <w:rPr>
                <w:rFonts w:ascii="Times New Roman"/>
              </w:rPr>
              <w:t>field</w:t>
            </w:r>
            <w:r>
              <w:rPr>
                <w:rFonts w:ascii="Times New Roman"/>
                <w:spacing w:val="-2"/>
              </w:rPr>
              <w:t xml:space="preserve"> </w:t>
            </w:r>
            <w:r>
              <w:rPr>
                <w:rFonts w:ascii="Times New Roman"/>
              </w:rPr>
              <w:t>instructor</w:t>
            </w:r>
            <w:r>
              <w:rPr>
                <w:rFonts w:ascii="Times New Roman"/>
                <w:spacing w:val="-2"/>
              </w:rPr>
              <w:t xml:space="preserve"> </w:t>
            </w:r>
            <w:r>
              <w:rPr>
                <w:rFonts w:ascii="Times New Roman"/>
              </w:rPr>
              <w:t>at</w:t>
            </w:r>
            <w:r>
              <w:rPr>
                <w:rFonts w:ascii="Times New Roman"/>
                <w:spacing w:val="-2"/>
              </w:rPr>
              <w:t xml:space="preserve"> </w:t>
            </w:r>
            <w:r>
              <w:rPr>
                <w:rFonts w:ascii="Times New Roman"/>
              </w:rPr>
              <w:t>the</w:t>
            </w:r>
            <w:r>
              <w:rPr>
                <w:rFonts w:ascii="Times New Roman"/>
                <w:spacing w:val="-2"/>
              </w:rPr>
              <w:t xml:space="preserve"> </w:t>
            </w:r>
            <w:r>
              <w:rPr>
                <w:rFonts w:ascii="Times New Roman"/>
              </w:rPr>
              <w:t>end</w:t>
            </w:r>
            <w:r>
              <w:rPr>
                <w:rFonts w:ascii="Times New Roman"/>
                <w:spacing w:val="-2"/>
              </w:rPr>
              <w:t xml:space="preserve"> </w:t>
            </w:r>
            <w:r>
              <w:rPr>
                <w:rFonts w:ascii="Times New Roman"/>
              </w:rPr>
              <w:t>of</w:t>
            </w:r>
            <w:r>
              <w:rPr>
                <w:rFonts w:ascii="Times New Roman"/>
                <w:spacing w:val="-2"/>
              </w:rPr>
              <w:t xml:space="preserve"> </w:t>
            </w:r>
            <w:r>
              <w:rPr>
                <w:rFonts w:ascii="Times New Roman"/>
              </w:rPr>
              <w:t xml:space="preserve">every </w:t>
            </w:r>
            <w:r>
              <w:rPr>
                <w:rFonts w:ascii="Times New Roman"/>
                <w:spacing w:val="-2"/>
              </w:rPr>
              <w:t>week.</w:t>
            </w:r>
          </w:p>
          <w:p w:rsidR="003944A5" w:rsidRDefault="00956B32" w14:paraId="7C303717" w14:textId="77777777">
            <w:pPr>
              <w:pStyle w:val="TableParagraph"/>
              <w:spacing w:line="250" w:lineRule="atLeast"/>
              <w:ind w:left="92" w:right="212"/>
              <w:jc w:val="both"/>
              <w:rPr>
                <w:rFonts w:ascii="Times New Roman"/>
                <w:i/>
              </w:rPr>
            </w:pPr>
            <w:r>
              <w:rPr>
                <w:rFonts w:ascii="Times New Roman"/>
                <w:i/>
              </w:rPr>
              <w:t>Weekly</w:t>
            </w:r>
            <w:r>
              <w:rPr>
                <w:rFonts w:ascii="Times New Roman"/>
                <w:i/>
                <w:spacing w:val="-4"/>
              </w:rPr>
              <w:t xml:space="preserve"> </w:t>
            </w:r>
            <w:r>
              <w:rPr>
                <w:rFonts w:ascii="Times New Roman"/>
                <w:i/>
              </w:rPr>
              <w:t>supervision</w:t>
            </w:r>
            <w:r>
              <w:rPr>
                <w:rFonts w:ascii="Times New Roman"/>
                <w:i/>
                <w:spacing w:val="-4"/>
              </w:rPr>
              <w:t xml:space="preserve"> </w:t>
            </w:r>
            <w:r>
              <w:rPr>
                <w:rFonts w:ascii="Times New Roman"/>
                <w:i/>
              </w:rPr>
              <w:t>is</w:t>
            </w:r>
            <w:r>
              <w:rPr>
                <w:rFonts w:ascii="Times New Roman"/>
                <w:i/>
                <w:spacing w:val="-4"/>
              </w:rPr>
              <w:t xml:space="preserve"> </w:t>
            </w:r>
            <w:r>
              <w:rPr>
                <w:rFonts w:ascii="Times New Roman"/>
                <w:i/>
              </w:rPr>
              <w:t>encouraged,</w:t>
            </w:r>
            <w:r>
              <w:rPr>
                <w:rFonts w:ascii="Times New Roman"/>
                <w:i/>
                <w:spacing w:val="-4"/>
              </w:rPr>
              <w:t xml:space="preserve"> </w:t>
            </w:r>
            <w:r>
              <w:rPr>
                <w:rFonts w:ascii="Times New Roman"/>
                <w:i/>
              </w:rPr>
              <w:t>but</w:t>
            </w:r>
            <w:r>
              <w:rPr>
                <w:rFonts w:ascii="Times New Roman"/>
                <w:i/>
                <w:spacing w:val="-4"/>
              </w:rPr>
              <w:t xml:space="preserve"> </w:t>
            </w:r>
            <w:r>
              <w:rPr>
                <w:rFonts w:ascii="Times New Roman"/>
                <w:i/>
              </w:rPr>
              <w:t>the</w:t>
            </w:r>
            <w:r>
              <w:rPr>
                <w:rFonts w:ascii="Times New Roman"/>
                <w:i/>
                <w:spacing w:val="-4"/>
              </w:rPr>
              <w:t xml:space="preserve"> </w:t>
            </w:r>
            <w:r>
              <w:rPr>
                <w:rFonts w:ascii="Times New Roman"/>
                <w:i/>
              </w:rPr>
              <w:t>supervision</w:t>
            </w:r>
            <w:r>
              <w:rPr>
                <w:rFonts w:ascii="Times New Roman"/>
                <w:i/>
                <w:spacing w:val="-4"/>
              </w:rPr>
              <w:t xml:space="preserve"> </w:t>
            </w:r>
            <w:r>
              <w:rPr>
                <w:rFonts w:ascii="Times New Roman"/>
                <w:i/>
              </w:rPr>
              <w:t>meeting</w:t>
            </w:r>
            <w:r>
              <w:rPr>
                <w:rFonts w:ascii="Times New Roman"/>
                <w:i/>
                <w:spacing w:val="-4"/>
              </w:rPr>
              <w:t xml:space="preserve"> </w:t>
            </w:r>
            <w:r>
              <w:rPr>
                <w:rFonts w:ascii="Times New Roman"/>
                <w:i/>
              </w:rPr>
              <w:t>agenda</w:t>
            </w:r>
            <w:r>
              <w:rPr>
                <w:rFonts w:ascii="Times New Roman"/>
                <w:i/>
                <w:spacing w:val="-4"/>
              </w:rPr>
              <w:t xml:space="preserve"> </w:t>
            </w:r>
            <w:r>
              <w:rPr>
                <w:rFonts w:ascii="Times New Roman"/>
                <w:i/>
              </w:rPr>
              <w:t>is</w:t>
            </w:r>
            <w:r>
              <w:rPr>
                <w:rFonts w:ascii="Times New Roman"/>
                <w:i/>
                <w:spacing w:val="-7"/>
              </w:rPr>
              <w:t xml:space="preserve"> </w:t>
            </w:r>
            <w:r>
              <w:rPr>
                <w:rFonts w:ascii="Times New Roman"/>
                <w:b/>
                <w:i/>
              </w:rPr>
              <w:t>required</w:t>
            </w:r>
            <w:r>
              <w:rPr>
                <w:rFonts w:ascii="Times New Roman"/>
                <w:b/>
                <w:i/>
                <w:spacing w:val="-4"/>
              </w:rPr>
              <w:t xml:space="preserve"> </w:t>
            </w:r>
            <w:r>
              <w:rPr>
                <w:rFonts w:ascii="Times New Roman"/>
                <w:i/>
              </w:rPr>
              <w:t>to</w:t>
            </w:r>
            <w:r>
              <w:rPr>
                <w:rFonts w:ascii="Times New Roman"/>
                <w:i/>
                <w:spacing w:val="-4"/>
              </w:rPr>
              <w:t xml:space="preserve"> </w:t>
            </w:r>
            <w:r>
              <w:rPr>
                <w:rFonts w:ascii="Times New Roman"/>
                <w:i/>
              </w:rPr>
              <w:t>be</w:t>
            </w:r>
            <w:r>
              <w:rPr>
                <w:rFonts w:ascii="Times New Roman"/>
                <w:i/>
                <w:spacing w:val="-4"/>
              </w:rPr>
              <w:t xml:space="preserve"> </w:t>
            </w:r>
            <w:r>
              <w:rPr>
                <w:rFonts w:ascii="Times New Roman"/>
                <w:i/>
              </w:rPr>
              <w:t>turned</w:t>
            </w:r>
            <w:r>
              <w:rPr>
                <w:rFonts w:ascii="Times New Roman"/>
                <w:i/>
                <w:spacing w:val="-4"/>
              </w:rPr>
              <w:t xml:space="preserve"> </w:t>
            </w:r>
            <w:r>
              <w:rPr>
                <w:rFonts w:ascii="Times New Roman"/>
                <w:i/>
              </w:rPr>
              <w:t>in</w:t>
            </w:r>
            <w:r>
              <w:rPr>
                <w:rFonts w:ascii="Times New Roman"/>
                <w:i/>
                <w:spacing w:val="-4"/>
              </w:rPr>
              <w:t xml:space="preserve"> </w:t>
            </w:r>
            <w:r>
              <w:rPr>
                <w:rFonts w:ascii="Times New Roman"/>
                <w:i/>
              </w:rPr>
              <w:t>with</w:t>
            </w:r>
            <w:r>
              <w:rPr>
                <w:rFonts w:ascii="Times New Roman"/>
                <w:i/>
                <w:spacing w:val="-4"/>
              </w:rPr>
              <w:t xml:space="preserve"> </w:t>
            </w:r>
            <w:r>
              <w:rPr>
                <w:rFonts w:ascii="Times New Roman"/>
                <w:i/>
              </w:rPr>
              <w:t>every journal summary.</w:t>
            </w:r>
          </w:p>
        </w:tc>
      </w:tr>
      <w:tr w:rsidR="003944A5" w14:paraId="3917AAD5" w14:textId="77777777">
        <w:trPr>
          <w:trHeight w:val="814"/>
        </w:trPr>
        <w:tc>
          <w:tcPr>
            <w:tcW w:w="2750" w:type="dxa"/>
            <w:gridSpan w:val="2"/>
            <w:tcBorders>
              <w:right w:val="single" w:color="000000" w:sz="8" w:space="0"/>
            </w:tcBorders>
          </w:tcPr>
          <w:p w:rsidR="003944A5" w:rsidRDefault="00956B32" w14:paraId="059A6BF9" w14:textId="77777777">
            <w:pPr>
              <w:pStyle w:val="TableParagraph"/>
              <w:spacing w:line="261" w:lineRule="exact"/>
              <w:ind w:left="92"/>
              <w:rPr>
                <w:rFonts w:ascii="Times New Roman"/>
                <w:b/>
                <w:sz w:val="24"/>
              </w:rPr>
            </w:pPr>
            <w:r>
              <w:rPr>
                <w:rFonts w:ascii="Times New Roman"/>
                <w:b/>
              </w:rPr>
              <w:t>D</w:t>
            </w:r>
            <w:r>
              <w:rPr>
                <w:rFonts w:ascii="Times New Roman"/>
                <w:b/>
                <w:sz w:val="24"/>
              </w:rPr>
              <w:t>ate</w:t>
            </w:r>
            <w:r>
              <w:rPr>
                <w:rFonts w:ascii="Times New Roman"/>
                <w:b/>
                <w:spacing w:val="-1"/>
                <w:sz w:val="24"/>
              </w:rPr>
              <w:t xml:space="preserve"> </w:t>
            </w:r>
            <w:r>
              <w:rPr>
                <w:rFonts w:ascii="Times New Roman"/>
                <w:b/>
                <w:sz w:val="24"/>
              </w:rPr>
              <w:t xml:space="preserve">of last </w:t>
            </w:r>
            <w:r>
              <w:rPr>
                <w:rFonts w:ascii="Times New Roman"/>
                <w:b/>
                <w:spacing w:val="-2"/>
                <w:sz w:val="24"/>
              </w:rPr>
              <w:t>supervision</w:t>
            </w:r>
          </w:p>
          <w:p w:rsidR="003944A5" w:rsidRDefault="00956B32" w14:paraId="102CD812" w14:textId="77777777">
            <w:pPr>
              <w:pStyle w:val="TableParagraph"/>
              <w:ind w:left="92"/>
              <w:rPr>
                <w:rFonts w:ascii="Times New Roman"/>
                <w:b/>
                <w:sz w:val="24"/>
              </w:rPr>
            </w:pPr>
            <w:r>
              <w:rPr>
                <w:rFonts w:ascii="Times New Roman"/>
                <w:b/>
                <w:spacing w:val="-2"/>
                <w:sz w:val="24"/>
              </w:rPr>
              <w:t>session.</w:t>
            </w:r>
          </w:p>
        </w:tc>
        <w:tc>
          <w:tcPr>
            <w:tcW w:w="2380" w:type="dxa"/>
            <w:gridSpan w:val="3"/>
            <w:tcBorders>
              <w:left w:val="single" w:color="000000" w:sz="8" w:space="0"/>
              <w:right w:val="single" w:color="000000" w:sz="8" w:space="0"/>
            </w:tcBorders>
          </w:tcPr>
          <w:p w:rsidR="003944A5" w:rsidRDefault="003944A5" w14:paraId="2369EF40" w14:textId="77777777">
            <w:pPr>
              <w:pStyle w:val="TableParagraph"/>
              <w:rPr>
                <w:rFonts w:ascii="Times New Roman"/>
                <w:sz w:val="20"/>
              </w:rPr>
            </w:pPr>
          </w:p>
        </w:tc>
        <w:tc>
          <w:tcPr>
            <w:tcW w:w="2400" w:type="dxa"/>
            <w:gridSpan w:val="3"/>
            <w:tcBorders>
              <w:left w:val="single" w:color="000000" w:sz="8" w:space="0"/>
              <w:right w:val="single" w:color="000000" w:sz="8" w:space="0"/>
            </w:tcBorders>
          </w:tcPr>
          <w:p w:rsidR="003944A5" w:rsidRDefault="00956B32" w14:paraId="320C3362" w14:textId="77777777">
            <w:pPr>
              <w:pStyle w:val="TableParagraph"/>
              <w:spacing w:line="261" w:lineRule="exact"/>
              <w:ind w:left="120"/>
              <w:rPr>
                <w:rFonts w:ascii="Times New Roman"/>
                <w:b/>
                <w:sz w:val="24"/>
              </w:rPr>
            </w:pPr>
            <w:r>
              <w:rPr>
                <w:rFonts w:ascii="Times New Roman"/>
                <w:b/>
              </w:rPr>
              <w:t>D</w:t>
            </w:r>
            <w:r>
              <w:rPr>
                <w:rFonts w:ascii="Times New Roman"/>
                <w:b/>
                <w:sz w:val="24"/>
              </w:rPr>
              <w:t>ate</w:t>
            </w:r>
            <w:r>
              <w:rPr>
                <w:rFonts w:ascii="Times New Roman"/>
                <w:b/>
                <w:spacing w:val="-1"/>
                <w:sz w:val="24"/>
              </w:rPr>
              <w:t xml:space="preserve"> </w:t>
            </w:r>
            <w:r>
              <w:rPr>
                <w:rFonts w:ascii="Times New Roman"/>
                <w:b/>
                <w:sz w:val="24"/>
              </w:rPr>
              <w:t xml:space="preserve">of </w:t>
            </w:r>
            <w:r>
              <w:rPr>
                <w:rFonts w:ascii="Times New Roman"/>
                <w:b/>
                <w:spacing w:val="-4"/>
                <w:sz w:val="24"/>
              </w:rPr>
              <w:t>next</w:t>
            </w:r>
          </w:p>
          <w:p w:rsidR="003944A5" w:rsidRDefault="00956B32" w14:paraId="191BF4DF" w14:textId="77777777">
            <w:pPr>
              <w:pStyle w:val="TableParagraph"/>
              <w:spacing w:line="270" w:lineRule="atLeast"/>
              <w:ind w:left="120" w:right="254"/>
              <w:rPr>
                <w:rFonts w:ascii="Times New Roman"/>
                <w:b/>
                <w:sz w:val="24"/>
              </w:rPr>
            </w:pPr>
            <w:r>
              <w:rPr>
                <w:rFonts w:ascii="Times New Roman"/>
                <w:b/>
                <w:spacing w:val="-2"/>
                <w:sz w:val="24"/>
              </w:rPr>
              <w:t xml:space="preserve">scheduled </w:t>
            </w:r>
            <w:r>
              <w:rPr>
                <w:rFonts w:ascii="Times New Roman"/>
                <w:b/>
                <w:sz w:val="24"/>
              </w:rPr>
              <w:t>supervision</w:t>
            </w:r>
            <w:r>
              <w:rPr>
                <w:rFonts w:ascii="Times New Roman"/>
                <w:b/>
                <w:spacing w:val="-15"/>
                <w:sz w:val="24"/>
              </w:rPr>
              <w:t xml:space="preserve"> </w:t>
            </w:r>
            <w:r>
              <w:rPr>
                <w:rFonts w:ascii="Times New Roman"/>
                <w:b/>
                <w:sz w:val="24"/>
              </w:rPr>
              <w:t>session.</w:t>
            </w:r>
          </w:p>
        </w:tc>
        <w:tc>
          <w:tcPr>
            <w:tcW w:w="2370" w:type="dxa"/>
            <w:gridSpan w:val="2"/>
            <w:tcBorders>
              <w:left w:val="single" w:color="000000" w:sz="8" w:space="0"/>
            </w:tcBorders>
          </w:tcPr>
          <w:p w:rsidR="003944A5" w:rsidRDefault="003944A5" w14:paraId="608DC050" w14:textId="77777777">
            <w:pPr>
              <w:pStyle w:val="TableParagraph"/>
              <w:rPr>
                <w:rFonts w:ascii="Times New Roman"/>
                <w:sz w:val="20"/>
              </w:rPr>
            </w:pPr>
          </w:p>
        </w:tc>
      </w:tr>
    </w:tbl>
    <w:p w:rsidR="003944A5" w:rsidRDefault="003944A5" w14:paraId="5C018B30" w14:textId="77777777">
      <w:pPr>
        <w:pStyle w:val="BodyText"/>
        <w:spacing w:before="7"/>
        <w:rPr>
          <w:sz w:val="20"/>
        </w:rPr>
      </w:pPr>
    </w:p>
    <w:tbl>
      <w:tblPr>
        <w:tblW w:w="0" w:type="auto"/>
        <w:tblInd w:w="34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5840"/>
        <w:gridCol w:w="2260"/>
        <w:gridCol w:w="1820"/>
      </w:tblGrid>
      <w:tr w:rsidR="003944A5" w14:paraId="474F34E5" w14:textId="77777777">
        <w:trPr>
          <w:trHeight w:val="659"/>
        </w:trPr>
        <w:tc>
          <w:tcPr>
            <w:tcW w:w="5840" w:type="dxa"/>
          </w:tcPr>
          <w:p w:rsidR="003944A5" w:rsidRDefault="00956B32" w14:paraId="42459A29" w14:textId="77777777">
            <w:pPr>
              <w:pStyle w:val="TableParagraph"/>
              <w:spacing w:before="106"/>
              <w:ind w:left="110"/>
              <w:rPr>
                <w:rFonts w:ascii="Times New Roman"/>
              </w:rPr>
            </w:pPr>
            <w:r>
              <w:rPr>
                <w:rFonts w:ascii="Times New Roman"/>
              </w:rPr>
              <w:t>(a)</w:t>
            </w:r>
            <w:r>
              <w:rPr>
                <w:rFonts w:ascii="Times New Roman"/>
                <w:spacing w:val="-4"/>
              </w:rPr>
              <w:t xml:space="preserve"> </w:t>
            </w:r>
            <w:r>
              <w:rPr>
                <w:rFonts w:ascii="Times New Roman"/>
              </w:rPr>
              <w:t>Hours</w:t>
            </w:r>
            <w:r>
              <w:rPr>
                <w:rFonts w:ascii="Times New Roman"/>
                <w:spacing w:val="-1"/>
              </w:rPr>
              <w:t xml:space="preserve"> </w:t>
            </w:r>
            <w:r>
              <w:rPr>
                <w:rFonts w:ascii="Times New Roman"/>
              </w:rPr>
              <w:t>for</w:t>
            </w:r>
            <w:r>
              <w:rPr>
                <w:rFonts w:ascii="Times New Roman"/>
                <w:spacing w:val="-1"/>
              </w:rPr>
              <w:t xml:space="preserve"> </w:t>
            </w:r>
            <w:r>
              <w:rPr>
                <w:rFonts w:ascii="Times New Roman"/>
              </w:rPr>
              <w:t>the</w:t>
            </w:r>
            <w:r>
              <w:rPr>
                <w:rFonts w:ascii="Times New Roman"/>
                <w:spacing w:val="-1"/>
              </w:rPr>
              <w:t xml:space="preserve"> </w:t>
            </w:r>
            <w:r>
              <w:rPr>
                <w:rFonts w:ascii="Times New Roman"/>
              </w:rPr>
              <w:t>semester</w:t>
            </w:r>
            <w:r>
              <w:rPr>
                <w:rFonts w:ascii="Times New Roman"/>
                <w:spacing w:val="-2"/>
              </w:rPr>
              <w:t xml:space="preserve"> </w:t>
            </w:r>
            <w:r>
              <w:rPr>
                <w:rFonts w:ascii="Times New Roman"/>
              </w:rPr>
              <w:t>completed</w:t>
            </w:r>
            <w:r>
              <w:rPr>
                <w:rFonts w:ascii="Times New Roman"/>
                <w:spacing w:val="-1"/>
              </w:rPr>
              <w:t xml:space="preserve"> </w:t>
            </w:r>
            <w:r>
              <w:rPr>
                <w:rFonts w:ascii="Times New Roman"/>
              </w:rPr>
              <w:t>before</w:t>
            </w:r>
            <w:r>
              <w:rPr>
                <w:rFonts w:ascii="Times New Roman"/>
                <w:spacing w:val="-1"/>
              </w:rPr>
              <w:t xml:space="preserve"> </w:t>
            </w:r>
            <w:r>
              <w:rPr>
                <w:rFonts w:ascii="Times New Roman"/>
              </w:rPr>
              <w:t>this</w:t>
            </w:r>
            <w:r>
              <w:rPr>
                <w:rFonts w:ascii="Times New Roman"/>
                <w:spacing w:val="-1"/>
              </w:rPr>
              <w:t xml:space="preserve"> </w:t>
            </w:r>
            <w:r>
              <w:rPr>
                <w:rFonts w:ascii="Times New Roman"/>
                <w:spacing w:val="-2"/>
              </w:rPr>
              <w:t>week.</w:t>
            </w:r>
          </w:p>
          <w:p w:rsidR="003944A5" w:rsidRDefault="00956B32" w14:paraId="0337FC0D" w14:textId="77777777">
            <w:pPr>
              <w:pStyle w:val="TableParagraph"/>
              <w:ind w:left="110"/>
              <w:rPr>
                <w:rFonts w:ascii="Times New Roman" w:hAnsi="Times New Roman"/>
                <w:i/>
                <w:sz w:val="18"/>
              </w:rPr>
            </w:pPr>
            <w:r>
              <w:rPr>
                <w:rFonts w:ascii="Times New Roman" w:hAnsi="Times New Roman"/>
                <w:i/>
                <w:sz w:val="18"/>
              </w:rPr>
              <w:t>Add</w:t>
            </w:r>
            <w:r>
              <w:rPr>
                <w:rFonts w:ascii="Times New Roman" w:hAnsi="Times New Roman"/>
                <w:i/>
                <w:spacing w:val="-5"/>
                <w:sz w:val="18"/>
              </w:rPr>
              <w:t xml:space="preserve"> </w:t>
            </w:r>
            <w:r>
              <w:rPr>
                <w:rFonts w:ascii="Times New Roman" w:hAnsi="Times New Roman"/>
                <w:i/>
                <w:sz w:val="18"/>
              </w:rPr>
              <w:t>lines</w:t>
            </w:r>
            <w:r>
              <w:rPr>
                <w:rFonts w:ascii="Times New Roman" w:hAnsi="Times New Roman"/>
                <w:i/>
                <w:spacing w:val="-5"/>
                <w:sz w:val="18"/>
              </w:rPr>
              <w:t xml:space="preserve"> </w:t>
            </w:r>
            <w:r>
              <w:rPr>
                <w:rFonts w:ascii="Times New Roman" w:hAnsi="Times New Roman"/>
                <w:i/>
                <w:sz w:val="18"/>
              </w:rPr>
              <w:t>B</w:t>
            </w:r>
            <w:r>
              <w:rPr>
                <w:rFonts w:ascii="Times New Roman" w:hAnsi="Times New Roman"/>
                <w:i/>
                <w:spacing w:val="-5"/>
                <w:sz w:val="18"/>
              </w:rPr>
              <w:t xml:space="preserve"> </w:t>
            </w:r>
            <w:r>
              <w:rPr>
                <w:rFonts w:ascii="Times New Roman" w:hAnsi="Times New Roman"/>
                <w:i/>
                <w:sz w:val="18"/>
              </w:rPr>
              <w:t>and</w:t>
            </w:r>
            <w:r>
              <w:rPr>
                <w:rFonts w:ascii="Times New Roman" w:hAnsi="Times New Roman"/>
                <w:i/>
                <w:spacing w:val="-4"/>
                <w:sz w:val="18"/>
              </w:rPr>
              <w:t xml:space="preserve"> </w:t>
            </w:r>
            <w:r>
              <w:rPr>
                <w:rFonts w:ascii="Times New Roman" w:hAnsi="Times New Roman"/>
                <w:i/>
                <w:sz w:val="18"/>
              </w:rPr>
              <w:t>C</w:t>
            </w:r>
            <w:r>
              <w:rPr>
                <w:rFonts w:ascii="Times New Roman" w:hAnsi="Times New Roman"/>
                <w:i/>
                <w:spacing w:val="-4"/>
                <w:sz w:val="18"/>
              </w:rPr>
              <w:t xml:space="preserve"> </w:t>
            </w:r>
            <w:r>
              <w:rPr>
                <w:rFonts w:ascii="Times New Roman" w:hAnsi="Times New Roman"/>
                <w:i/>
                <w:sz w:val="18"/>
              </w:rPr>
              <w:t>from</w:t>
            </w:r>
            <w:r>
              <w:rPr>
                <w:rFonts w:ascii="Times New Roman" w:hAnsi="Times New Roman"/>
                <w:i/>
                <w:spacing w:val="-4"/>
                <w:sz w:val="18"/>
              </w:rPr>
              <w:t xml:space="preserve"> </w:t>
            </w:r>
            <w:r>
              <w:rPr>
                <w:rFonts w:ascii="Times New Roman" w:hAnsi="Times New Roman"/>
                <w:i/>
                <w:sz w:val="18"/>
              </w:rPr>
              <w:t>last</w:t>
            </w:r>
            <w:r>
              <w:rPr>
                <w:rFonts w:ascii="Times New Roman" w:hAnsi="Times New Roman"/>
                <w:i/>
                <w:spacing w:val="-5"/>
                <w:sz w:val="18"/>
              </w:rPr>
              <w:t xml:space="preserve"> </w:t>
            </w:r>
            <w:r>
              <w:rPr>
                <w:rFonts w:ascii="Times New Roman" w:hAnsi="Times New Roman"/>
                <w:i/>
                <w:sz w:val="18"/>
              </w:rPr>
              <w:t>week’s</w:t>
            </w:r>
            <w:r>
              <w:rPr>
                <w:rFonts w:ascii="Times New Roman" w:hAnsi="Times New Roman"/>
                <w:i/>
                <w:spacing w:val="-3"/>
                <w:sz w:val="18"/>
              </w:rPr>
              <w:t xml:space="preserve"> </w:t>
            </w:r>
            <w:r>
              <w:rPr>
                <w:rFonts w:ascii="Times New Roman" w:hAnsi="Times New Roman"/>
                <w:i/>
                <w:spacing w:val="-2"/>
                <w:sz w:val="18"/>
              </w:rPr>
              <w:t>timesheet</w:t>
            </w:r>
          </w:p>
        </w:tc>
        <w:tc>
          <w:tcPr>
            <w:tcW w:w="2260" w:type="dxa"/>
          </w:tcPr>
          <w:p w:rsidR="003944A5" w:rsidRDefault="00956B32" w14:paraId="15CD3A72" w14:textId="77777777">
            <w:pPr>
              <w:pStyle w:val="TableParagraph"/>
              <w:spacing w:before="106"/>
              <w:ind w:right="77"/>
              <w:jc w:val="right"/>
              <w:rPr>
                <w:rFonts w:ascii="Times New Roman"/>
              </w:rPr>
            </w:pPr>
            <w:r>
              <w:rPr>
                <w:rFonts w:ascii="Times New Roman"/>
                <w:spacing w:val="-2"/>
              </w:rPr>
              <w:t>Hours</w:t>
            </w:r>
          </w:p>
        </w:tc>
        <w:tc>
          <w:tcPr>
            <w:tcW w:w="1820" w:type="dxa"/>
          </w:tcPr>
          <w:p w:rsidR="003944A5" w:rsidRDefault="00956B32" w14:paraId="7D47D1F9" w14:textId="77777777">
            <w:pPr>
              <w:pStyle w:val="TableParagraph"/>
              <w:spacing w:before="106"/>
              <w:ind w:right="82"/>
              <w:jc w:val="right"/>
              <w:rPr>
                <w:rFonts w:ascii="Times New Roman"/>
              </w:rPr>
            </w:pPr>
            <w:r>
              <w:rPr>
                <w:rFonts w:ascii="Times New Roman"/>
                <w:spacing w:val="-2"/>
              </w:rPr>
              <w:t>Minutes</w:t>
            </w:r>
          </w:p>
        </w:tc>
      </w:tr>
      <w:tr w:rsidR="003944A5" w14:paraId="5B634125" w14:textId="77777777">
        <w:trPr>
          <w:trHeight w:val="677"/>
        </w:trPr>
        <w:tc>
          <w:tcPr>
            <w:tcW w:w="5840" w:type="dxa"/>
            <w:tcBorders>
              <w:bottom w:val="single" w:color="000000" w:sz="18" w:space="0"/>
            </w:tcBorders>
          </w:tcPr>
          <w:p w:rsidR="003944A5" w:rsidRDefault="00956B32" w14:paraId="44ACFD59" w14:textId="77777777">
            <w:pPr>
              <w:pStyle w:val="TableParagraph"/>
              <w:spacing w:before="111"/>
              <w:ind w:left="110"/>
              <w:rPr>
                <w:rFonts w:ascii="Times New Roman"/>
              </w:rPr>
            </w:pPr>
            <w:r>
              <w:rPr>
                <w:rFonts w:ascii="Times New Roman"/>
              </w:rPr>
              <w:t>(b)</w:t>
            </w:r>
            <w:r>
              <w:rPr>
                <w:rFonts w:ascii="Times New Roman"/>
                <w:spacing w:val="-4"/>
              </w:rPr>
              <w:t xml:space="preserve"> </w:t>
            </w:r>
            <w:r>
              <w:rPr>
                <w:rFonts w:ascii="Times New Roman"/>
              </w:rPr>
              <w:t>Time</w:t>
            </w:r>
            <w:r>
              <w:rPr>
                <w:rFonts w:ascii="Times New Roman"/>
                <w:spacing w:val="-3"/>
              </w:rPr>
              <w:t xml:space="preserve"> </w:t>
            </w:r>
            <w:r>
              <w:rPr>
                <w:rFonts w:ascii="Times New Roman"/>
              </w:rPr>
              <w:t>completed</w:t>
            </w:r>
            <w:r>
              <w:rPr>
                <w:rFonts w:ascii="Times New Roman"/>
                <w:spacing w:val="-4"/>
              </w:rPr>
              <w:t xml:space="preserve"> </w:t>
            </w:r>
            <w:r>
              <w:rPr>
                <w:rFonts w:ascii="Times New Roman"/>
              </w:rPr>
              <w:t>this</w:t>
            </w:r>
            <w:r>
              <w:rPr>
                <w:rFonts w:ascii="Times New Roman"/>
                <w:spacing w:val="-3"/>
              </w:rPr>
              <w:t xml:space="preserve"> </w:t>
            </w:r>
            <w:r>
              <w:rPr>
                <w:rFonts w:ascii="Times New Roman"/>
                <w:spacing w:val="-2"/>
              </w:rPr>
              <w:t>week.</w:t>
            </w:r>
          </w:p>
          <w:p w:rsidR="003944A5" w:rsidRDefault="00956B32" w14:paraId="3B801619" w14:textId="77777777">
            <w:pPr>
              <w:pStyle w:val="TableParagraph"/>
              <w:ind w:left="110"/>
              <w:rPr>
                <w:rFonts w:ascii="Times New Roman"/>
                <w:i/>
                <w:sz w:val="18"/>
              </w:rPr>
            </w:pPr>
            <w:r>
              <w:rPr>
                <w:rFonts w:ascii="Times New Roman"/>
                <w:i/>
                <w:sz w:val="18"/>
              </w:rPr>
              <w:t>How many hours did</w:t>
            </w:r>
            <w:r>
              <w:rPr>
                <w:rFonts w:ascii="Times New Roman"/>
                <w:i/>
                <w:spacing w:val="-1"/>
                <w:sz w:val="18"/>
              </w:rPr>
              <w:t xml:space="preserve"> </w:t>
            </w:r>
            <w:r>
              <w:rPr>
                <w:rFonts w:ascii="Times New Roman"/>
                <w:i/>
                <w:sz w:val="18"/>
              </w:rPr>
              <w:t>you</w:t>
            </w:r>
            <w:r>
              <w:rPr>
                <w:rFonts w:ascii="Times New Roman"/>
                <w:i/>
                <w:spacing w:val="-1"/>
                <w:sz w:val="18"/>
              </w:rPr>
              <w:t xml:space="preserve"> </w:t>
            </w:r>
            <w:r>
              <w:rPr>
                <w:rFonts w:ascii="Times New Roman"/>
                <w:i/>
                <w:sz w:val="18"/>
              </w:rPr>
              <w:t>complete</w:t>
            </w:r>
            <w:r>
              <w:rPr>
                <w:rFonts w:ascii="Times New Roman"/>
                <w:i/>
                <w:spacing w:val="-1"/>
                <w:sz w:val="18"/>
              </w:rPr>
              <w:t xml:space="preserve"> </w:t>
            </w:r>
            <w:r>
              <w:rPr>
                <w:rFonts w:ascii="Times New Roman"/>
                <w:i/>
                <w:sz w:val="18"/>
              </w:rPr>
              <w:t>this</w:t>
            </w:r>
            <w:r>
              <w:rPr>
                <w:rFonts w:ascii="Times New Roman"/>
                <w:i/>
                <w:spacing w:val="-1"/>
                <w:sz w:val="18"/>
              </w:rPr>
              <w:t xml:space="preserve"> </w:t>
            </w:r>
            <w:r>
              <w:rPr>
                <w:rFonts w:ascii="Times New Roman"/>
                <w:i/>
                <w:spacing w:val="-2"/>
                <w:sz w:val="18"/>
              </w:rPr>
              <w:t>week?</w:t>
            </w:r>
          </w:p>
        </w:tc>
        <w:tc>
          <w:tcPr>
            <w:tcW w:w="2260" w:type="dxa"/>
            <w:tcBorders>
              <w:bottom w:val="single" w:color="000000" w:sz="18" w:space="0"/>
            </w:tcBorders>
          </w:tcPr>
          <w:p w:rsidR="003944A5" w:rsidRDefault="00956B32" w14:paraId="3BDCA3F6" w14:textId="77777777">
            <w:pPr>
              <w:pStyle w:val="TableParagraph"/>
              <w:spacing w:before="111"/>
              <w:ind w:right="77"/>
              <w:jc w:val="right"/>
              <w:rPr>
                <w:rFonts w:ascii="Times New Roman"/>
              </w:rPr>
            </w:pPr>
            <w:r>
              <w:rPr>
                <w:rFonts w:ascii="Times New Roman"/>
                <w:spacing w:val="-2"/>
              </w:rPr>
              <w:t>Hours</w:t>
            </w:r>
          </w:p>
        </w:tc>
        <w:tc>
          <w:tcPr>
            <w:tcW w:w="1820" w:type="dxa"/>
            <w:tcBorders>
              <w:bottom w:val="single" w:color="000000" w:sz="18" w:space="0"/>
            </w:tcBorders>
          </w:tcPr>
          <w:p w:rsidR="003944A5" w:rsidRDefault="00956B32" w14:paraId="1A8AD6E8" w14:textId="77777777">
            <w:pPr>
              <w:pStyle w:val="TableParagraph"/>
              <w:spacing w:before="111"/>
              <w:ind w:right="82"/>
              <w:jc w:val="right"/>
              <w:rPr>
                <w:rFonts w:ascii="Times New Roman"/>
              </w:rPr>
            </w:pPr>
            <w:r>
              <w:rPr>
                <w:rFonts w:ascii="Times New Roman"/>
                <w:spacing w:val="-2"/>
              </w:rPr>
              <w:t>Minutes</w:t>
            </w:r>
          </w:p>
        </w:tc>
      </w:tr>
      <w:tr w:rsidR="003944A5" w14:paraId="1C42EB76" w14:textId="77777777">
        <w:trPr>
          <w:trHeight w:val="654"/>
        </w:trPr>
        <w:tc>
          <w:tcPr>
            <w:tcW w:w="5840" w:type="dxa"/>
            <w:tcBorders>
              <w:top w:val="single" w:color="000000" w:sz="18" w:space="0"/>
              <w:left w:val="single" w:color="000000" w:sz="18" w:space="0"/>
              <w:bottom w:val="single" w:color="000000" w:sz="18" w:space="0"/>
              <w:right w:val="single" w:color="000000" w:sz="18" w:space="0"/>
            </w:tcBorders>
          </w:tcPr>
          <w:p w:rsidR="003944A5" w:rsidRDefault="00956B32" w14:paraId="09C7117F" w14:textId="77777777">
            <w:pPr>
              <w:pStyle w:val="TableParagraph"/>
              <w:spacing w:before="103"/>
              <w:ind w:left="97"/>
              <w:rPr>
                <w:rFonts w:ascii="Times New Roman"/>
              </w:rPr>
            </w:pPr>
            <w:r>
              <w:rPr>
                <w:rFonts w:ascii="Times New Roman"/>
              </w:rPr>
              <w:t>(c)</w:t>
            </w:r>
            <w:r>
              <w:rPr>
                <w:rFonts w:ascii="Times New Roman"/>
                <w:spacing w:val="-5"/>
              </w:rPr>
              <w:t xml:space="preserve"> </w:t>
            </w:r>
            <w:r>
              <w:rPr>
                <w:rFonts w:ascii="Times New Roman"/>
              </w:rPr>
              <w:t>Total</w:t>
            </w:r>
            <w:r>
              <w:rPr>
                <w:rFonts w:ascii="Times New Roman"/>
                <w:spacing w:val="-4"/>
              </w:rPr>
              <w:t xml:space="preserve"> </w:t>
            </w:r>
            <w:r>
              <w:rPr>
                <w:rFonts w:ascii="Times New Roman"/>
              </w:rPr>
              <w:t>for</w:t>
            </w:r>
            <w:r>
              <w:rPr>
                <w:rFonts w:ascii="Times New Roman"/>
                <w:spacing w:val="-4"/>
              </w:rPr>
              <w:t xml:space="preserve"> </w:t>
            </w:r>
            <w:r>
              <w:rPr>
                <w:rFonts w:ascii="Times New Roman"/>
              </w:rPr>
              <w:t>the</w:t>
            </w:r>
            <w:r>
              <w:rPr>
                <w:rFonts w:ascii="Times New Roman"/>
                <w:spacing w:val="-4"/>
              </w:rPr>
              <w:t xml:space="preserve"> </w:t>
            </w:r>
            <w:r>
              <w:rPr>
                <w:rFonts w:ascii="Times New Roman"/>
              </w:rPr>
              <w:t>current</w:t>
            </w:r>
            <w:r>
              <w:rPr>
                <w:rFonts w:ascii="Times New Roman"/>
                <w:spacing w:val="-4"/>
              </w:rPr>
              <w:t xml:space="preserve"> </w:t>
            </w:r>
            <w:r>
              <w:rPr>
                <w:rFonts w:ascii="Times New Roman"/>
                <w:spacing w:val="-2"/>
              </w:rPr>
              <w:t>semester.</w:t>
            </w:r>
          </w:p>
          <w:p w:rsidR="003944A5" w:rsidRDefault="00956B32" w14:paraId="34F6DB93" w14:textId="77777777">
            <w:pPr>
              <w:pStyle w:val="TableParagraph"/>
              <w:ind w:left="97"/>
              <w:rPr>
                <w:rFonts w:ascii="Times New Roman"/>
                <w:i/>
                <w:sz w:val="18"/>
              </w:rPr>
            </w:pPr>
            <w:r>
              <w:rPr>
                <w:rFonts w:ascii="Times New Roman"/>
                <w:i/>
                <w:sz w:val="18"/>
              </w:rPr>
              <w:t>Add</w:t>
            </w:r>
            <w:r>
              <w:rPr>
                <w:rFonts w:ascii="Times New Roman"/>
                <w:i/>
                <w:spacing w:val="-2"/>
                <w:sz w:val="18"/>
              </w:rPr>
              <w:t xml:space="preserve"> </w:t>
            </w:r>
            <w:r>
              <w:rPr>
                <w:rFonts w:ascii="Times New Roman"/>
                <w:i/>
                <w:sz w:val="18"/>
              </w:rPr>
              <w:t>lines</w:t>
            </w:r>
            <w:r>
              <w:rPr>
                <w:rFonts w:ascii="Times New Roman"/>
                <w:i/>
                <w:spacing w:val="-2"/>
                <w:sz w:val="18"/>
              </w:rPr>
              <w:t xml:space="preserve"> </w:t>
            </w:r>
            <w:r>
              <w:rPr>
                <w:rFonts w:ascii="Times New Roman"/>
                <w:i/>
                <w:sz w:val="18"/>
              </w:rPr>
              <w:t>A</w:t>
            </w:r>
            <w:r>
              <w:rPr>
                <w:rFonts w:ascii="Times New Roman"/>
                <w:i/>
                <w:spacing w:val="-2"/>
                <w:sz w:val="18"/>
              </w:rPr>
              <w:t xml:space="preserve"> </w:t>
            </w:r>
            <w:r>
              <w:rPr>
                <w:rFonts w:ascii="Times New Roman"/>
                <w:i/>
                <w:sz w:val="18"/>
              </w:rPr>
              <w:t>and</w:t>
            </w:r>
            <w:r>
              <w:rPr>
                <w:rFonts w:ascii="Times New Roman"/>
                <w:i/>
                <w:spacing w:val="-1"/>
                <w:sz w:val="18"/>
              </w:rPr>
              <w:t xml:space="preserve"> </w:t>
            </w:r>
            <w:r>
              <w:rPr>
                <w:rFonts w:ascii="Times New Roman"/>
                <w:i/>
                <w:sz w:val="18"/>
              </w:rPr>
              <w:t>B</w:t>
            </w:r>
            <w:r>
              <w:rPr>
                <w:rFonts w:ascii="Times New Roman"/>
                <w:i/>
                <w:spacing w:val="-2"/>
                <w:sz w:val="18"/>
              </w:rPr>
              <w:t xml:space="preserve"> </w:t>
            </w:r>
            <w:r>
              <w:rPr>
                <w:rFonts w:ascii="Times New Roman"/>
                <w:i/>
                <w:sz w:val="18"/>
              </w:rPr>
              <w:t>from</w:t>
            </w:r>
            <w:r>
              <w:rPr>
                <w:rFonts w:ascii="Times New Roman"/>
                <w:i/>
                <w:spacing w:val="-1"/>
                <w:sz w:val="18"/>
              </w:rPr>
              <w:t xml:space="preserve"> </w:t>
            </w:r>
            <w:r>
              <w:rPr>
                <w:rFonts w:ascii="Times New Roman"/>
                <w:i/>
                <w:sz w:val="18"/>
              </w:rPr>
              <w:t>this</w:t>
            </w:r>
            <w:r>
              <w:rPr>
                <w:rFonts w:ascii="Times New Roman"/>
                <w:i/>
                <w:spacing w:val="-2"/>
                <w:sz w:val="18"/>
              </w:rPr>
              <w:t xml:space="preserve"> week.</w:t>
            </w:r>
          </w:p>
        </w:tc>
        <w:tc>
          <w:tcPr>
            <w:tcW w:w="2260" w:type="dxa"/>
            <w:tcBorders>
              <w:top w:val="single" w:color="000000" w:sz="18" w:space="0"/>
              <w:left w:val="single" w:color="000000" w:sz="18" w:space="0"/>
              <w:bottom w:val="single" w:color="000000" w:sz="18" w:space="0"/>
              <w:right w:val="single" w:color="000000" w:sz="18" w:space="0"/>
            </w:tcBorders>
          </w:tcPr>
          <w:p w:rsidR="003944A5" w:rsidRDefault="00956B32" w14:paraId="7D527735" w14:textId="77777777">
            <w:pPr>
              <w:pStyle w:val="TableParagraph"/>
              <w:spacing w:before="103"/>
              <w:ind w:right="65"/>
              <w:jc w:val="right"/>
              <w:rPr>
                <w:rFonts w:ascii="Times New Roman"/>
              </w:rPr>
            </w:pPr>
            <w:r>
              <w:rPr>
                <w:rFonts w:ascii="Times New Roman"/>
                <w:spacing w:val="-2"/>
              </w:rPr>
              <w:t>Hours</w:t>
            </w:r>
          </w:p>
        </w:tc>
        <w:tc>
          <w:tcPr>
            <w:tcW w:w="1820" w:type="dxa"/>
            <w:tcBorders>
              <w:top w:val="single" w:color="000000" w:sz="18" w:space="0"/>
              <w:left w:val="single" w:color="000000" w:sz="18" w:space="0"/>
              <w:bottom w:val="single" w:color="000000" w:sz="18" w:space="0"/>
              <w:right w:val="single" w:color="000000" w:sz="18" w:space="0"/>
            </w:tcBorders>
          </w:tcPr>
          <w:p w:rsidR="003944A5" w:rsidRDefault="00956B32" w14:paraId="5FB4202B" w14:textId="77777777">
            <w:pPr>
              <w:pStyle w:val="TableParagraph"/>
              <w:spacing w:before="103"/>
              <w:ind w:right="69"/>
              <w:jc w:val="right"/>
              <w:rPr>
                <w:rFonts w:ascii="Times New Roman"/>
              </w:rPr>
            </w:pPr>
            <w:r>
              <w:rPr>
                <w:rFonts w:ascii="Times New Roman"/>
                <w:spacing w:val="-2"/>
              </w:rPr>
              <w:t>Minutes</w:t>
            </w:r>
          </w:p>
        </w:tc>
      </w:tr>
      <w:tr w:rsidR="003944A5" w14:paraId="59730408" w14:textId="77777777">
        <w:trPr>
          <w:trHeight w:val="475"/>
        </w:trPr>
        <w:tc>
          <w:tcPr>
            <w:tcW w:w="5840" w:type="dxa"/>
            <w:tcBorders>
              <w:top w:val="single" w:color="000000" w:sz="18" w:space="0"/>
              <w:left w:val="single" w:color="000000" w:sz="18" w:space="0"/>
              <w:bottom w:val="single" w:color="000000" w:sz="18" w:space="0"/>
              <w:right w:val="single" w:color="000000" w:sz="18" w:space="0"/>
            </w:tcBorders>
          </w:tcPr>
          <w:p w:rsidR="003944A5" w:rsidRDefault="00956B32" w14:paraId="4E4FDF8A" w14:textId="77777777">
            <w:pPr>
              <w:pStyle w:val="TableParagraph"/>
              <w:spacing w:before="118"/>
              <w:ind w:left="97"/>
              <w:rPr>
                <w:rFonts w:ascii="Times New Roman"/>
              </w:rPr>
            </w:pPr>
            <w:r>
              <w:rPr>
                <w:rFonts w:ascii="Times New Roman"/>
              </w:rPr>
              <w:t>(d)</w:t>
            </w:r>
            <w:r>
              <w:rPr>
                <w:rFonts w:ascii="Times New Roman"/>
                <w:spacing w:val="-5"/>
              </w:rPr>
              <w:t xml:space="preserve"> </w:t>
            </w:r>
            <w:r>
              <w:rPr>
                <w:rFonts w:ascii="Times New Roman"/>
              </w:rPr>
              <w:t>Total</w:t>
            </w:r>
            <w:r>
              <w:rPr>
                <w:rFonts w:ascii="Times New Roman"/>
                <w:spacing w:val="-4"/>
              </w:rPr>
              <w:t xml:space="preserve"> </w:t>
            </w:r>
            <w:r>
              <w:rPr>
                <w:rFonts w:ascii="Times New Roman"/>
              </w:rPr>
              <w:t>for</w:t>
            </w:r>
            <w:r>
              <w:rPr>
                <w:rFonts w:ascii="Times New Roman"/>
                <w:spacing w:val="-5"/>
              </w:rPr>
              <w:t xml:space="preserve"> </w:t>
            </w:r>
            <w:r>
              <w:rPr>
                <w:rFonts w:ascii="Times New Roman"/>
              </w:rPr>
              <w:t>the</w:t>
            </w:r>
            <w:r>
              <w:rPr>
                <w:rFonts w:ascii="Times New Roman"/>
                <w:spacing w:val="-4"/>
              </w:rPr>
              <w:t xml:space="preserve"> </w:t>
            </w:r>
            <w:r>
              <w:rPr>
                <w:rFonts w:ascii="Times New Roman"/>
              </w:rPr>
              <w:t>academic</w:t>
            </w:r>
            <w:r>
              <w:rPr>
                <w:rFonts w:ascii="Times New Roman"/>
                <w:spacing w:val="-4"/>
              </w:rPr>
              <w:t xml:space="preserve"> year</w:t>
            </w:r>
          </w:p>
        </w:tc>
        <w:tc>
          <w:tcPr>
            <w:tcW w:w="2260" w:type="dxa"/>
            <w:tcBorders>
              <w:top w:val="single" w:color="000000" w:sz="18" w:space="0"/>
              <w:left w:val="single" w:color="000000" w:sz="18" w:space="0"/>
              <w:bottom w:val="single" w:color="000000" w:sz="18" w:space="0"/>
              <w:right w:val="single" w:color="000000" w:sz="18" w:space="0"/>
            </w:tcBorders>
          </w:tcPr>
          <w:p w:rsidR="003944A5" w:rsidRDefault="00956B32" w14:paraId="693F8A85" w14:textId="77777777">
            <w:pPr>
              <w:pStyle w:val="TableParagraph"/>
              <w:spacing w:before="118"/>
              <w:ind w:right="65"/>
              <w:jc w:val="right"/>
              <w:rPr>
                <w:rFonts w:ascii="Times New Roman"/>
              </w:rPr>
            </w:pPr>
            <w:r>
              <w:rPr>
                <w:rFonts w:ascii="Times New Roman"/>
                <w:spacing w:val="-2"/>
              </w:rPr>
              <w:t>Hours</w:t>
            </w:r>
          </w:p>
        </w:tc>
        <w:tc>
          <w:tcPr>
            <w:tcW w:w="1820" w:type="dxa"/>
            <w:tcBorders>
              <w:top w:val="single" w:color="000000" w:sz="18" w:space="0"/>
              <w:left w:val="single" w:color="000000" w:sz="18" w:space="0"/>
              <w:bottom w:val="single" w:color="000000" w:sz="18" w:space="0"/>
              <w:right w:val="single" w:color="000000" w:sz="18" w:space="0"/>
            </w:tcBorders>
          </w:tcPr>
          <w:p w:rsidR="003944A5" w:rsidRDefault="00956B32" w14:paraId="45B204E8" w14:textId="77777777">
            <w:pPr>
              <w:pStyle w:val="TableParagraph"/>
              <w:spacing w:before="118"/>
              <w:ind w:right="69"/>
              <w:jc w:val="right"/>
              <w:rPr>
                <w:rFonts w:ascii="Times New Roman"/>
              </w:rPr>
            </w:pPr>
            <w:r>
              <w:rPr>
                <w:rFonts w:ascii="Times New Roman"/>
                <w:spacing w:val="-2"/>
              </w:rPr>
              <w:t>Minutes</w:t>
            </w:r>
          </w:p>
        </w:tc>
      </w:tr>
    </w:tbl>
    <w:p w:rsidR="003944A5" w:rsidRDefault="003944A5" w14:paraId="2C6E9940" w14:textId="77777777">
      <w:pPr>
        <w:pStyle w:val="BodyText"/>
        <w:rPr>
          <w:sz w:val="20"/>
        </w:rPr>
      </w:pPr>
    </w:p>
    <w:p w:rsidR="003944A5" w:rsidRDefault="003944A5" w14:paraId="29F9E6C5" w14:textId="77777777">
      <w:pPr>
        <w:pStyle w:val="BodyText"/>
        <w:spacing w:before="50"/>
        <w:rPr>
          <w:sz w:val="20"/>
        </w:rPr>
      </w:pPr>
    </w:p>
    <w:tbl>
      <w:tblPr>
        <w:tblW w:w="0" w:type="auto"/>
        <w:tblInd w:w="320" w:type="dxa"/>
        <w:tblBorders>
          <w:top w:val="single" w:color="666666" w:sz="8" w:space="0"/>
          <w:left w:val="single" w:color="666666" w:sz="8" w:space="0"/>
          <w:bottom w:val="single" w:color="666666" w:sz="8" w:space="0"/>
          <w:right w:val="single" w:color="666666" w:sz="8" w:space="0"/>
          <w:insideH w:val="single" w:color="666666" w:sz="8" w:space="0"/>
          <w:insideV w:val="single" w:color="666666" w:sz="8" w:space="0"/>
        </w:tblBorders>
        <w:tblLayout w:type="fixed"/>
        <w:tblCellMar>
          <w:left w:w="0" w:type="dxa"/>
          <w:right w:w="0" w:type="dxa"/>
        </w:tblCellMar>
        <w:tblLook w:val="01E0" w:firstRow="1" w:lastRow="1" w:firstColumn="1" w:lastColumn="1" w:noHBand="0" w:noVBand="0"/>
      </w:tblPr>
      <w:tblGrid>
        <w:gridCol w:w="2660"/>
        <w:gridCol w:w="4060"/>
        <w:gridCol w:w="700"/>
        <w:gridCol w:w="2480"/>
      </w:tblGrid>
      <w:tr w:rsidR="003944A5" w14:paraId="083BA74D" w14:textId="77777777">
        <w:trPr>
          <w:trHeight w:val="480"/>
        </w:trPr>
        <w:tc>
          <w:tcPr>
            <w:tcW w:w="2660" w:type="dxa"/>
          </w:tcPr>
          <w:p w:rsidR="003944A5" w:rsidRDefault="00956B32" w14:paraId="7316E815" w14:textId="77777777">
            <w:pPr>
              <w:pStyle w:val="TableParagraph"/>
              <w:spacing w:line="246" w:lineRule="exact"/>
              <w:ind w:left="94"/>
              <w:rPr>
                <w:rFonts w:ascii="Book Antiqua"/>
                <w:sz w:val="20"/>
              </w:rPr>
            </w:pPr>
            <w:r>
              <w:rPr>
                <w:rFonts w:ascii="Book Antiqua"/>
                <w:sz w:val="20"/>
              </w:rPr>
              <w:t>Student</w:t>
            </w:r>
            <w:r>
              <w:rPr>
                <w:rFonts w:ascii="Book Antiqua"/>
                <w:spacing w:val="-1"/>
                <w:sz w:val="20"/>
              </w:rPr>
              <w:t xml:space="preserve"> </w:t>
            </w:r>
            <w:r>
              <w:rPr>
                <w:rFonts w:ascii="Book Antiqua"/>
                <w:spacing w:val="-2"/>
                <w:sz w:val="20"/>
              </w:rPr>
              <w:t>Signature:</w:t>
            </w:r>
          </w:p>
        </w:tc>
        <w:tc>
          <w:tcPr>
            <w:tcW w:w="4060" w:type="dxa"/>
          </w:tcPr>
          <w:p w:rsidR="003944A5" w:rsidRDefault="003944A5" w14:paraId="50D269A2" w14:textId="77777777">
            <w:pPr>
              <w:pStyle w:val="TableParagraph"/>
              <w:rPr>
                <w:rFonts w:ascii="Times New Roman"/>
                <w:sz w:val="20"/>
              </w:rPr>
            </w:pPr>
          </w:p>
        </w:tc>
        <w:tc>
          <w:tcPr>
            <w:tcW w:w="700" w:type="dxa"/>
          </w:tcPr>
          <w:p w:rsidR="003944A5" w:rsidRDefault="00956B32" w14:paraId="332B5D5E" w14:textId="77777777">
            <w:pPr>
              <w:pStyle w:val="TableParagraph"/>
              <w:spacing w:line="246" w:lineRule="exact"/>
              <w:ind w:left="5"/>
              <w:jc w:val="center"/>
              <w:rPr>
                <w:rFonts w:ascii="Book Antiqua"/>
                <w:sz w:val="20"/>
              </w:rPr>
            </w:pPr>
            <w:r>
              <w:rPr>
                <w:rFonts w:ascii="Book Antiqua"/>
                <w:spacing w:val="-2"/>
                <w:sz w:val="20"/>
              </w:rPr>
              <w:t>Date:</w:t>
            </w:r>
          </w:p>
        </w:tc>
        <w:tc>
          <w:tcPr>
            <w:tcW w:w="2480" w:type="dxa"/>
          </w:tcPr>
          <w:p w:rsidR="003944A5" w:rsidRDefault="003944A5" w14:paraId="21A9C01C" w14:textId="77777777">
            <w:pPr>
              <w:pStyle w:val="TableParagraph"/>
              <w:rPr>
                <w:rFonts w:ascii="Times New Roman"/>
                <w:sz w:val="20"/>
              </w:rPr>
            </w:pPr>
          </w:p>
        </w:tc>
      </w:tr>
      <w:tr w:rsidR="003944A5" w14:paraId="2E1E6185" w14:textId="77777777">
        <w:trPr>
          <w:trHeight w:val="479"/>
        </w:trPr>
        <w:tc>
          <w:tcPr>
            <w:tcW w:w="2660" w:type="dxa"/>
          </w:tcPr>
          <w:p w:rsidR="003944A5" w:rsidRDefault="00956B32" w14:paraId="738DE021" w14:textId="77777777">
            <w:pPr>
              <w:pStyle w:val="TableParagraph"/>
              <w:spacing w:line="243" w:lineRule="exact"/>
              <w:ind w:left="94"/>
              <w:rPr>
                <w:rFonts w:ascii="Book Antiqua"/>
                <w:sz w:val="20"/>
              </w:rPr>
            </w:pPr>
            <w:r>
              <w:rPr>
                <w:rFonts w:ascii="Book Antiqua"/>
                <w:sz w:val="20"/>
              </w:rPr>
              <w:t>Task</w:t>
            </w:r>
            <w:r>
              <w:rPr>
                <w:rFonts w:ascii="Book Antiqua"/>
                <w:spacing w:val="-11"/>
                <w:sz w:val="20"/>
              </w:rPr>
              <w:t xml:space="preserve"> </w:t>
            </w:r>
            <w:r>
              <w:rPr>
                <w:rFonts w:ascii="Book Antiqua"/>
                <w:sz w:val="20"/>
              </w:rPr>
              <w:t>Supervisor</w:t>
            </w:r>
            <w:r>
              <w:rPr>
                <w:rFonts w:ascii="Book Antiqua"/>
                <w:spacing w:val="-10"/>
                <w:sz w:val="20"/>
              </w:rPr>
              <w:t xml:space="preserve"> </w:t>
            </w:r>
            <w:r>
              <w:rPr>
                <w:rFonts w:ascii="Book Antiqua"/>
                <w:spacing w:val="-2"/>
                <w:sz w:val="20"/>
              </w:rPr>
              <w:t>Signature:</w:t>
            </w:r>
          </w:p>
        </w:tc>
        <w:tc>
          <w:tcPr>
            <w:tcW w:w="4060" w:type="dxa"/>
          </w:tcPr>
          <w:p w:rsidR="003944A5" w:rsidRDefault="003944A5" w14:paraId="24DC43CE" w14:textId="77777777">
            <w:pPr>
              <w:pStyle w:val="TableParagraph"/>
              <w:rPr>
                <w:rFonts w:ascii="Times New Roman"/>
                <w:sz w:val="20"/>
              </w:rPr>
            </w:pPr>
          </w:p>
        </w:tc>
        <w:tc>
          <w:tcPr>
            <w:tcW w:w="700" w:type="dxa"/>
          </w:tcPr>
          <w:p w:rsidR="003944A5" w:rsidRDefault="00956B32" w14:paraId="31220C61" w14:textId="77777777">
            <w:pPr>
              <w:pStyle w:val="TableParagraph"/>
              <w:spacing w:line="243" w:lineRule="exact"/>
              <w:ind w:left="5"/>
              <w:jc w:val="center"/>
              <w:rPr>
                <w:rFonts w:ascii="Book Antiqua"/>
                <w:sz w:val="20"/>
              </w:rPr>
            </w:pPr>
            <w:r>
              <w:rPr>
                <w:rFonts w:ascii="Book Antiqua"/>
                <w:spacing w:val="-2"/>
                <w:sz w:val="20"/>
              </w:rPr>
              <w:t>Date:</w:t>
            </w:r>
          </w:p>
        </w:tc>
        <w:tc>
          <w:tcPr>
            <w:tcW w:w="2480" w:type="dxa"/>
          </w:tcPr>
          <w:p w:rsidR="003944A5" w:rsidRDefault="003944A5" w14:paraId="0241B737" w14:textId="77777777">
            <w:pPr>
              <w:pStyle w:val="TableParagraph"/>
              <w:rPr>
                <w:rFonts w:ascii="Times New Roman"/>
                <w:sz w:val="20"/>
              </w:rPr>
            </w:pPr>
          </w:p>
        </w:tc>
      </w:tr>
      <w:tr w:rsidR="003944A5" w14:paraId="7DE44F3A" w14:textId="77777777">
        <w:trPr>
          <w:trHeight w:val="479"/>
        </w:trPr>
        <w:tc>
          <w:tcPr>
            <w:tcW w:w="2660" w:type="dxa"/>
          </w:tcPr>
          <w:p w:rsidR="003944A5" w:rsidRDefault="00956B32" w14:paraId="5E8FE90F" w14:textId="77777777">
            <w:pPr>
              <w:pStyle w:val="TableParagraph"/>
              <w:spacing w:line="240" w:lineRule="exact"/>
              <w:ind w:left="94"/>
              <w:rPr>
                <w:rFonts w:ascii="Book Antiqua"/>
                <w:sz w:val="20"/>
              </w:rPr>
            </w:pPr>
            <w:r>
              <w:rPr>
                <w:rFonts w:ascii="Book Antiqua"/>
                <w:sz w:val="20"/>
              </w:rPr>
              <w:t>Field</w:t>
            </w:r>
            <w:r>
              <w:rPr>
                <w:rFonts w:ascii="Book Antiqua"/>
                <w:spacing w:val="-1"/>
                <w:sz w:val="20"/>
              </w:rPr>
              <w:t xml:space="preserve"> </w:t>
            </w:r>
            <w:r>
              <w:rPr>
                <w:rFonts w:ascii="Book Antiqua"/>
                <w:sz w:val="20"/>
              </w:rPr>
              <w:t>Supervisor</w:t>
            </w:r>
            <w:r>
              <w:rPr>
                <w:rFonts w:ascii="Book Antiqua"/>
                <w:spacing w:val="-1"/>
                <w:sz w:val="20"/>
              </w:rPr>
              <w:t xml:space="preserve"> </w:t>
            </w:r>
            <w:r>
              <w:rPr>
                <w:rFonts w:ascii="Book Antiqua"/>
                <w:spacing w:val="-2"/>
                <w:sz w:val="20"/>
              </w:rPr>
              <w:t>Signature:</w:t>
            </w:r>
          </w:p>
        </w:tc>
        <w:tc>
          <w:tcPr>
            <w:tcW w:w="4060" w:type="dxa"/>
          </w:tcPr>
          <w:p w:rsidR="003944A5" w:rsidRDefault="003944A5" w14:paraId="51ECC8B4" w14:textId="77777777">
            <w:pPr>
              <w:pStyle w:val="TableParagraph"/>
              <w:rPr>
                <w:rFonts w:ascii="Times New Roman"/>
                <w:sz w:val="20"/>
              </w:rPr>
            </w:pPr>
          </w:p>
        </w:tc>
        <w:tc>
          <w:tcPr>
            <w:tcW w:w="700" w:type="dxa"/>
          </w:tcPr>
          <w:p w:rsidR="003944A5" w:rsidRDefault="00956B32" w14:paraId="03DC7C95" w14:textId="77777777">
            <w:pPr>
              <w:pStyle w:val="TableParagraph"/>
              <w:spacing w:line="240" w:lineRule="exact"/>
              <w:ind w:left="5"/>
              <w:jc w:val="center"/>
              <w:rPr>
                <w:rFonts w:ascii="Book Antiqua"/>
                <w:sz w:val="20"/>
              </w:rPr>
            </w:pPr>
            <w:r>
              <w:rPr>
                <w:rFonts w:ascii="Book Antiqua"/>
                <w:spacing w:val="-2"/>
                <w:sz w:val="20"/>
              </w:rPr>
              <w:t>Date:</w:t>
            </w:r>
          </w:p>
        </w:tc>
        <w:tc>
          <w:tcPr>
            <w:tcW w:w="2480" w:type="dxa"/>
          </w:tcPr>
          <w:p w:rsidR="003944A5" w:rsidRDefault="003944A5" w14:paraId="3CA415C7" w14:textId="77777777">
            <w:pPr>
              <w:pStyle w:val="TableParagraph"/>
              <w:rPr>
                <w:rFonts w:ascii="Times New Roman"/>
                <w:sz w:val="20"/>
              </w:rPr>
            </w:pPr>
          </w:p>
        </w:tc>
      </w:tr>
    </w:tbl>
    <w:p w:rsidR="003944A5" w:rsidRDefault="003944A5" w14:paraId="134052C6" w14:textId="77777777">
      <w:pPr>
        <w:pStyle w:val="BodyText"/>
        <w:spacing w:before="85"/>
        <w:rPr>
          <w:sz w:val="22"/>
        </w:rPr>
      </w:pPr>
    </w:p>
    <w:p w:rsidR="003944A5" w:rsidRDefault="00956B32" w14:paraId="25B41FBE" w14:textId="77777777">
      <w:pPr>
        <w:ind w:left="680" w:right="873"/>
        <w:jc w:val="center"/>
      </w:pPr>
      <w:r>
        <w:t>Students must keep a weekly log of their field placement hours and supervision session dates. This log will</w:t>
      </w:r>
      <w:r>
        <w:rPr>
          <w:spacing w:val="-3"/>
        </w:rPr>
        <w:t xml:space="preserve"> </w:t>
      </w:r>
      <w:r>
        <w:t>be</w:t>
      </w:r>
      <w:r>
        <w:rPr>
          <w:spacing w:val="-3"/>
        </w:rPr>
        <w:t xml:space="preserve"> </w:t>
      </w:r>
      <w:r>
        <w:t>submitted</w:t>
      </w:r>
      <w:r>
        <w:rPr>
          <w:spacing w:val="-3"/>
        </w:rPr>
        <w:t xml:space="preserve"> </w:t>
      </w:r>
      <w:r>
        <w:t>weekly</w:t>
      </w:r>
      <w:r>
        <w:rPr>
          <w:spacing w:val="-3"/>
        </w:rPr>
        <w:t xml:space="preserve"> </w:t>
      </w:r>
      <w:r>
        <w:t>in</w:t>
      </w:r>
      <w:r>
        <w:rPr>
          <w:spacing w:val="-3"/>
        </w:rPr>
        <w:t xml:space="preserve"> </w:t>
      </w:r>
      <w:r>
        <w:t>SOCW</w:t>
      </w:r>
      <w:r>
        <w:rPr>
          <w:spacing w:val="-3"/>
        </w:rPr>
        <w:t xml:space="preserve"> </w:t>
      </w:r>
      <w:r>
        <w:t>4300/4600.</w:t>
      </w:r>
      <w:r>
        <w:rPr>
          <w:spacing w:val="-3"/>
        </w:rPr>
        <w:t xml:space="preserve"> </w:t>
      </w:r>
      <w:r>
        <w:t>It</w:t>
      </w:r>
      <w:r>
        <w:rPr>
          <w:spacing w:val="-3"/>
        </w:rPr>
        <w:t xml:space="preserve"> </w:t>
      </w:r>
      <w:r>
        <w:t>is</w:t>
      </w:r>
      <w:r>
        <w:rPr>
          <w:spacing w:val="-3"/>
        </w:rPr>
        <w:t xml:space="preserve"> </w:t>
      </w:r>
      <w:r>
        <w:t>recommended</w:t>
      </w:r>
      <w:r>
        <w:rPr>
          <w:spacing w:val="-3"/>
        </w:rPr>
        <w:t xml:space="preserve"> </w:t>
      </w:r>
      <w:r>
        <w:t>that</w:t>
      </w:r>
      <w:r>
        <w:rPr>
          <w:spacing w:val="-3"/>
        </w:rPr>
        <w:t xml:space="preserve"> </w:t>
      </w:r>
      <w:r>
        <w:t>the</w:t>
      </w:r>
      <w:r>
        <w:rPr>
          <w:spacing w:val="-3"/>
        </w:rPr>
        <w:t xml:space="preserve"> </w:t>
      </w:r>
      <w:r>
        <w:t>student</w:t>
      </w:r>
      <w:r>
        <w:rPr>
          <w:spacing w:val="-3"/>
        </w:rPr>
        <w:t xml:space="preserve"> </w:t>
      </w:r>
      <w:r>
        <w:t>keeps</w:t>
      </w:r>
      <w:r>
        <w:rPr>
          <w:spacing w:val="-3"/>
        </w:rPr>
        <w:t xml:space="preserve"> </w:t>
      </w:r>
      <w:r>
        <w:t>a</w:t>
      </w:r>
      <w:r>
        <w:rPr>
          <w:spacing w:val="-3"/>
        </w:rPr>
        <w:t xml:space="preserve"> </w:t>
      </w:r>
      <w:r>
        <w:t>copy</w:t>
      </w:r>
      <w:r>
        <w:rPr>
          <w:spacing w:val="-3"/>
        </w:rPr>
        <w:t xml:space="preserve"> </w:t>
      </w:r>
      <w:r>
        <w:t>of</w:t>
      </w:r>
      <w:r>
        <w:rPr>
          <w:spacing w:val="-3"/>
        </w:rPr>
        <w:t xml:space="preserve"> </w:t>
      </w:r>
      <w:r>
        <w:t>every timesheet log.</w:t>
      </w:r>
    </w:p>
    <w:p w:rsidR="003944A5" w:rsidRDefault="00956B32" w14:paraId="0A327D24" w14:textId="77777777">
      <w:pPr>
        <w:ind w:left="2234" w:right="2428"/>
        <w:jc w:val="center"/>
        <w:rPr>
          <w:b/>
        </w:rPr>
      </w:pPr>
      <w:r>
        <w:rPr>
          <w:b/>
        </w:rPr>
        <w:t>Hours</w:t>
      </w:r>
      <w:r>
        <w:rPr>
          <w:b/>
          <w:spacing w:val="-4"/>
        </w:rPr>
        <w:t xml:space="preserve"> </w:t>
      </w:r>
      <w:r>
        <w:rPr>
          <w:b/>
        </w:rPr>
        <w:t>are</w:t>
      </w:r>
      <w:r>
        <w:rPr>
          <w:b/>
          <w:spacing w:val="-2"/>
        </w:rPr>
        <w:t xml:space="preserve"> </w:t>
      </w:r>
      <w:r>
        <w:rPr>
          <w:b/>
        </w:rPr>
        <w:t>not</w:t>
      </w:r>
      <w:r>
        <w:rPr>
          <w:b/>
          <w:spacing w:val="-1"/>
        </w:rPr>
        <w:t xml:space="preserve"> </w:t>
      </w:r>
      <w:r>
        <w:rPr>
          <w:b/>
        </w:rPr>
        <w:t>verified</w:t>
      </w:r>
      <w:r>
        <w:rPr>
          <w:b/>
          <w:spacing w:val="-2"/>
        </w:rPr>
        <w:t xml:space="preserve"> </w:t>
      </w:r>
      <w:r>
        <w:rPr>
          <w:b/>
        </w:rPr>
        <w:t>until</w:t>
      </w:r>
      <w:r>
        <w:rPr>
          <w:b/>
          <w:spacing w:val="-1"/>
        </w:rPr>
        <w:t xml:space="preserve"> </w:t>
      </w:r>
      <w:r>
        <w:rPr>
          <w:b/>
        </w:rPr>
        <w:t>a</w:t>
      </w:r>
      <w:r>
        <w:rPr>
          <w:b/>
          <w:spacing w:val="-2"/>
        </w:rPr>
        <w:t xml:space="preserve"> </w:t>
      </w:r>
      <w:r>
        <w:rPr>
          <w:b/>
        </w:rPr>
        <w:t>supervisor</w:t>
      </w:r>
      <w:r>
        <w:rPr>
          <w:b/>
          <w:spacing w:val="-2"/>
        </w:rPr>
        <w:t xml:space="preserve"> </w:t>
      </w:r>
      <w:r>
        <w:rPr>
          <w:b/>
        </w:rPr>
        <w:t>has</w:t>
      </w:r>
      <w:r>
        <w:rPr>
          <w:b/>
          <w:spacing w:val="-1"/>
        </w:rPr>
        <w:t xml:space="preserve"> </w:t>
      </w:r>
      <w:r>
        <w:rPr>
          <w:b/>
        </w:rPr>
        <w:t>signed</w:t>
      </w:r>
      <w:r>
        <w:rPr>
          <w:b/>
          <w:spacing w:val="-2"/>
        </w:rPr>
        <w:t xml:space="preserve"> </w:t>
      </w:r>
      <w:r>
        <w:rPr>
          <w:b/>
        </w:rPr>
        <w:t>the</w:t>
      </w:r>
      <w:r>
        <w:rPr>
          <w:b/>
          <w:spacing w:val="-1"/>
        </w:rPr>
        <w:t xml:space="preserve"> </w:t>
      </w:r>
      <w:r>
        <w:rPr>
          <w:b/>
          <w:spacing w:val="-2"/>
        </w:rPr>
        <w:t>timesheet.</w:t>
      </w:r>
    </w:p>
    <w:p w:rsidR="003944A5" w:rsidRDefault="003944A5" w14:paraId="4DF77BA2" w14:textId="77777777">
      <w:pPr>
        <w:jc w:val="center"/>
        <w:sectPr w:rsidR="003944A5">
          <w:footerReference w:type="default" r:id="rId28"/>
          <w:pgSz w:w="12240" w:h="15840" w:orient="portrait"/>
          <w:pgMar w:top="240" w:right="580" w:bottom="280" w:left="780" w:header="0" w:footer="0" w:gutter="0"/>
          <w:cols w:space="720"/>
        </w:sectPr>
      </w:pPr>
    </w:p>
    <w:p w:rsidR="003944A5" w:rsidRDefault="003944A5" w14:paraId="2A4EE07A" w14:textId="77777777">
      <w:pPr>
        <w:pStyle w:val="BodyText"/>
        <w:spacing w:before="4"/>
        <w:rPr>
          <w:b/>
          <w:sz w:val="17"/>
        </w:rPr>
      </w:pPr>
    </w:p>
    <w:p w:rsidR="003944A5" w:rsidP="004E0F3D" w:rsidRDefault="00956B32" w14:paraId="139887DC" w14:textId="4434B702">
      <w:pPr>
        <w:pStyle w:val="Heading3"/>
      </w:pPr>
      <w:bookmarkStart w:name="_Toc205984025" w:id="57"/>
      <w:r>
        <w:t>Appendix</w:t>
      </w:r>
      <w:r>
        <w:rPr>
          <w:spacing w:val="-4"/>
        </w:rPr>
        <w:t xml:space="preserve"> </w:t>
      </w:r>
      <w:r w:rsidR="00B027CB">
        <w:t>H</w:t>
      </w:r>
      <w:r>
        <w:t>:</w:t>
      </w:r>
      <w:r>
        <w:rPr>
          <w:spacing w:val="-5"/>
        </w:rPr>
        <w:t xml:space="preserve"> </w:t>
      </w:r>
      <w:r>
        <w:t>Field</w:t>
      </w:r>
      <w:r>
        <w:rPr>
          <w:spacing w:val="-2"/>
        </w:rPr>
        <w:t xml:space="preserve"> </w:t>
      </w:r>
      <w:r>
        <w:t>Absence</w:t>
      </w:r>
      <w:r>
        <w:rPr>
          <w:spacing w:val="-4"/>
        </w:rPr>
        <w:t xml:space="preserve"> Form</w:t>
      </w:r>
      <w:bookmarkEnd w:id="57"/>
    </w:p>
    <w:p w:rsidR="003944A5" w:rsidRDefault="00956B32" w14:paraId="5DA0C2E9" w14:textId="77777777">
      <w:pPr>
        <w:pStyle w:val="BodyText"/>
        <w:spacing w:before="6"/>
        <w:rPr>
          <w:b/>
          <w:sz w:val="13"/>
        </w:rPr>
      </w:pPr>
      <w:r>
        <w:rPr>
          <w:noProof/>
        </w:rPr>
        <w:drawing>
          <wp:anchor distT="0" distB="0" distL="0" distR="0" simplePos="0" relativeHeight="251737088" behindDoc="1" locked="0" layoutInCell="1" allowOverlap="1" wp14:anchorId="1B65BEA4" wp14:editId="38E0DA68">
            <wp:simplePos x="0" y="0"/>
            <wp:positionH relativeFrom="page">
              <wp:posOffset>1403350</wp:posOffset>
            </wp:positionH>
            <wp:positionV relativeFrom="paragraph">
              <wp:posOffset>114314</wp:posOffset>
            </wp:positionV>
            <wp:extent cx="4828364" cy="5743670"/>
            <wp:effectExtent l="0" t="0" r="0" b="0"/>
            <wp:wrapTopAndBottom/>
            <wp:docPr id="84" name="Image 84" descr="P184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P1847#y1"/>
                    <pic:cNvPicPr/>
                  </pic:nvPicPr>
                  <pic:blipFill>
                    <a:blip r:embed="rId29" cstate="print"/>
                    <a:stretch>
                      <a:fillRect/>
                    </a:stretch>
                  </pic:blipFill>
                  <pic:spPr>
                    <a:xfrm>
                      <a:off x="0" y="0"/>
                      <a:ext cx="4828364" cy="5743670"/>
                    </a:xfrm>
                    <a:prstGeom prst="rect">
                      <a:avLst/>
                    </a:prstGeom>
                  </pic:spPr>
                </pic:pic>
              </a:graphicData>
            </a:graphic>
          </wp:anchor>
        </w:drawing>
      </w:r>
    </w:p>
    <w:p w:rsidR="003944A5" w:rsidRDefault="003944A5" w14:paraId="7B624320" w14:textId="77777777">
      <w:pPr>
        <w:rPr>
          <w:sz w:val="13"/>
        </w:rPr>
        <w:sectPr w:rsidR="003944A5">
          <w:footerReference w:type="default" r:id="rId30"/>
          <w:pgSz w:w="12240" w:h="15840" w:orient="portrait"/>
          <w:pgMar w:top="1360" w:right="580" w:bottom="1700" w:left="780" w:header="0" w:footer="1516" w:gutter="0"/>
          <w:cols w:space="720"/>
        </w:sectPr>
      </w:pPr>
    </w:p>
    <w:p w:rsidR="003944A5" w:rsidRDefault="003944A5" w14:paraId="03B624B4" w14:textId="77777777">
      <w:pPr>
        <w:pStyle w:val="BodyText"/>
        <w:rPr>
          <w:b/>
          <w:sz w:val="20"/>
        </w:rPr>
      </w:pPr>
    </w:p>
    <w:p w:rsidR="003944A5" w:rsidRDefault="003944A5" w14:paraId="7DAACD73" w14:textId="77777777">
      <w:pPr>
        <w:pStyle w:val="BodyText"/>
        <w:rPr>
          <w:b/>
          <w:sz w:val="20"/>
        </w:rPr>
      </w:pPr>
    </w:p>
    <w:p w:rsidR="003944A5" w:rsidRDefault="003944A5" w14:paraId="1C98C099" w14:textId="77777777">
      <w:pPr>
        <w:pStyle w:val="BodyText"/>
        <w:spacing w:before="46"/>
        <w:rPr>
          <w:b/>
          <w:sz w:val="20"/>
        </w:rPr>
      </w:pPr>
    </w:p>
    <w:p w:rsidR="003944A5" w:rsidRDefault="00956B32" w14:paraId="2B215EF6" w14:textId="77777777">
      <w:pPr>
        <w:spacing w:before="1"/>
        <w:ind w:left="2822" w:right="2925"/>
        <w:jc w:val="center"/>
        <w:rPr>
          <w:b/>
          <w:sz w:val="20"/>
        </w:rPr>
      </w:pPr>
      <w:r>
        <w:rPr>
          <w:b/>
          <w:sz w:val="20"/>
        </w:rPr>
        <w:t>PRIOR</w:t>
      </w:r>
      <w:r>
        <w:rPr>
          <w:b/>
          <w:spacing w:val="43"/>
          <w:sz w:val="20"/>
        </w:rPr>
        <w:t xml:space="preserve"> </w:t>
      </w:r>
      <w:r>
        <w:rPr>
          <w:b/>
          <w:sz w:val="20"/>
        </w:rPr>
        <w:t>APPROVAL</w:t>
      </w:r>
      <w:r>
        <w:rPr>
          <w:b/>
          <w:spacing w:val="64"/>
          <w:sz w:val="20"/>
        </w:rPr>
        <w:t xml:space="preserve"> </w:t>
      </w:r>
      <w:r>
        <w:rPr>
          <w:b/>
          <w:sz w:val="20"/>
        </w:rPr>
        <w:t>ABSENCE</w:t>
      </w:r>
      <w:r>
        <w:rPr>
          <w:b/>
          <w:spacing w:val="64"/>
          <w:sz w:val="20"/>
        </w:rPr>
        <w:t xml:space="preserve"> </w:t>
      </w:r>
      <w:r>
        <w:rPr>
          <w:b/>
          <w:spacing w:val="-4"/>
          <w:sz w:val="20"/>
        </w:rPr>
        <w:t>FORM</w:t>
      </w:r>
    </w:p>
    <w:p w:rsidR="003944A5" w:rsidRDefault="00956B32" w14:paraId="3A44D1BE" w14:textId="77777777">
      <w:pPr>
        <w:spacing w:before="225" w:line="268" w:lineRule="auto"/>
        <w:ind w:left="2345" w:right="2386" w:hanging="3"/>
        <w:rPr>
          <w:sz w:val="17"/>
        </w:rPr>
      </w:pPr>
      <w:r>
        <w:rPr>
          <w:w w:val="105"/>
          <w:sz w:val="17"/>
        </w:rPr>
        <w:t>NOTE:</w:t>
      </w:r>
      <w:r>
        <w:rPr>
          <w:spacing w:val="-3"/>
          <w:w w:val="105"/>
          <w:sz w:val="17"/>
        </w:rPr>
        <w:t xml:space="preserve"> </w:t>
      </w:r>
      <w:r>
        <w:rPr>
          <w:w w:val="105"/>
          <w:sz w:val="17"/>
        </w:rPr>
        <w:t>This</w:t>
      </w:r>
      <w:r>
        <w:rPr>
          <w:spacing w:val="-4"/>
          <w:w w:val="105"/>
          <w:sz w:val="17"/>
        </w:rPr>
        <w:t xml:space="preserve"> </w:t>
      </w:r>
      <w:r>
        <w:rPr>
          <w:w w:val="105"/>
          <w:sz w:val="17"/>
        </w:rPr>
        <w:t>form</w:t>
      </w:r>
      <w:r>
        <w:rPr>
          <w:spacing w:val="-5"/>
          <w:w w:val="105"/>
          <w:sz w:val="17"/>
        </w:rPr>
        <w:t xml:space="preserve"> </w:t>
      </w:r>
      <w:r>
        <w:rPr>
          <w:w w:val="105"/>
          <w:sz w:val="17"/>
        </w:rPr>
        <w:t>must</w:t>
      </w:r>
      <w:r>
        <w:rPr>
          <w:spacing w:val="-3"/>
          <w:w w:val="105"/>
          <w:sz w:val="17"/>
        </w:rPr>
        <w:t xml:space="preserve"> </w:t>
      </w:r>
      <w:r>
        <w:rPr>
          <w:w w:val="105"/>
          <w:sz w:val="17"/>
        </w:rPr>
        <w:t>be</w:t>
      </w:r>
      <w:r>
        <w:rPr>
          <w:spacing w:val="-4"/>
          <w:w w:val="105"/>
          <w:sz w:val="17"/>
        </w:rPr>
        <w:t xml:space="preserve"> </w:t>
      </w:r>
      <w:r>
        <w:rPr>
          <w:w w:val="105"/>
          <w:sz w:val="17"/>
        </w:rPr>
        <w:t>approved</w:t>
      </w:r>
      <w:r>
        <w:rPr>
          <w:spacing w:val="-4"/>
          <w:w w:val="105"/>
          <w:sz w:val="17"/>
        </w:rPr>
        <w:t xml:space="preserve"> </w:t>
      </w:r>
      <w:r>
        <w:rPr>
          <w:w w:val="105"/>
          <w:sz w:val="17"/>
        </w:rPr>
        <w:t>and</w:t>
      </w:r>
      <w:r>
        <w:rPr>
          <w:spacing w:val="-4"/>
          <w:w w:val="105"/>
          <w:sz w:val="17"/>
        </w:rPr>
        <w:t xml:space="preserve"> </w:t>
      </w:r>
      <w:r>
        <w:rPr>
          <w:w w:val="105"/>
          <w:sz w:val="17"/>
        </w:rPr>
        <w:t>signed</w:t>
      </w:r>
      <w:r>
        <w:rPr>
          <w:spacing w:val="-4"/>
          <w:w w:val="105"/>
          <w:sz w:val="17"/>
        </w:rPr>
        <w:t xml:space="preserve"> </w:t>
      </w:r>
      <w:r>
        <w:rPr>
          <w:w w:val="105"/>
          <w:sz w:val="17"/>
        </w:rPr>
        <w:t>prior</w:t>
      </w:r>
      <w:r>
        <w:rPr>
          <w:spacing w:val="-5"/>
          <w:w w:val="105"/>
          <w:sz w:val="17"/>
        </w:rPr>
        <w:t xml:space="preserve"> </w:t>
      </w:r>
      <w:r>
        <w:rPr>
          <w:w w:val="105"/>
          <w:sz w:val="17"/>
        </w:rPr>
        <w:t>to</w:t>
      </w:r>
      <w:r>
        <w:rPr>
          <w:spacing w:val="-4"/>
          <w:w w:val="105"/>
          <w:sz w:val="17"/>
        </w:rPr>
        <w:t xml:space="preserve"> </w:t>
      </w:r>
      <w:r>
        <w:rPr>
          <w:w w:val="105"/>
          <w:sz w:val="17"/>
        </w:rPr>
        <w:t>an</w:t>
      </w:r>
      <w:r>
        <w:rPr>
          <w:spacing w:val="-4"/>
          <w:w w:val="105"/>
          <w:sz w:val="17"/>
        </w:rPr>
        <w:t xml:space="preserve"> </w:t>
      </w:r>
      <w:r>
        <w:rPr>
          <w:w w:val="105"/>
          <w:sz w:val="17"/>
        </w:rPr>
        <w:t>absence</w:t>
      </w:r>
      <w:r>
        <w:rPr>
          <w:spacing w:val="-5"/>
          <w:w w:val="105"/>
          <w:sz w:val="17"/>
        </w:rPr>
        <w:t xml:space="preserve"> </w:t>
      </w:r>
      <w:r>
        <w:rPr>
          <w:w w:val="105"/>
          <w:sz w:val="17"/>
        </w:rPr>
        <w:t>from</w:t>
      </w:r>
      <w:r>
        <w:rPr>
          <w:spacing w:val="-5"/>
          <w:w w:val="105"/>
          <w:sz w:val="17"/>
        </w:rPr>
        <w:t xml:space="preserve"> </w:t>
      </w:r>
      <w:r>
        <w:rPr>
          <w:w w:val="105"/>
          <w:sz w:val="17"/>
        </w:rPr>
        <w:t>the</w:t>
      </w:r>
      <w:r>
        <w:rPr>
          <w:spacing w:val="-4"/>
          <w:w w:val="105"/>
          <w:sz w:val="17"/>
        </w:rPr>
        <w:t xml:space="preserve"> </w:t>
      </w:r>
      <w:r>
        <w:rPr>
          <w:w w:val="105"/>
          <w:sz w:val="17"/>
        </w:rPr>
        <w:t xml:space="preserve">field </w:t>
      </w:r>
      <w:r>
        <w:rPr>
          <w:spacing w:val="-2"/>
          <w:w w:val="105"/>
          <w:sz w:val="17"/>
        </w:rPr>
        <w:t>experience.</w:t>
      </w:r>
    </w:p>
    <w:p w:rsidR="003944A5" w:rsidRDefault="00956B32" w14:paraId="7D2F3FB6" w14:textId="77777777">
      <w:pPr>
        <w:tabs>
          <w:tab w:val="left" w:pos="7914"/>
        </w:tabs>
        <w:spacing w:line="173" w:lineRule="exact"/>
        <w:ind w:left="2342"/>
        <w:rPr>
          <w:sz w:val="17"/>
        </w:rPr>
      </w:pPr>
      <w:r>
        <w:rPr>
          <w:sz w:val="17"/>
          <w:u w:val="single"/>
        </w:rPr>
        <w:tab/>
      </w:r>
      <w:r>
        <w:rPr>
          <w:w w:val="105"/>
          <w:sz w:val="17"/>
        </w:rPr>
        <w:t>is</w:t>
      </w:r>
      <w:r>
        <w:rPr>
          <w:spacing w:val="-3"/>
          <w:w w:val="105"/>
          <w:sz w:val="17"/>
        </w:rPr>
        <w:t xml:space="preserve"> </w:t>
      </w:r>
      <w:r>
        <w:rPr>
          <w:spacing w:val="-2"/>
          <w:w w:val="105"/>
          <w:sz w:val="17"/>
        </w:rPr>
        <w:t>hereby</w:t>
      </w:r>
    </w:p>
    <w:p w:rsidR="003944A5" w:rsidRDefault="00956B32" w14:paraId="18AC1338" w14:textId="77777777">
      <w:pPr>
        <w:spacing w:before="20"/>
        <w:ind w:left="2347"/>
        <w:rPr>
          <w:sz w:val="17"/>
        </w:rPr>
      </w:pPr>
      <w:r>
        <w:rPr>
          <w:w w:val="105"/>
          <w:sz w:val="17"/>
        </w:rPr>
        <w:t>BSW</w:t>
      </w:r>
      <w:r>
        <w:rPr>
          <w:spacing w:val="11"/>
          <w:w w:val="105"/>
          <w:sz w:val="17"/>
        </w:rPr>
        <w:t xml:space="preserve"> </w:t>
      </w:r>
      <w:r>
        <w:rPr>
          <w:w w:val="105"/>
          <w:sz w:val="17"/>
        </w:rPr>
        <w:t>Candidate's</w:t>
      </w:r>
      <w:r>
        <w:rPr>
          <w:spacing w:val="24"/>
          <w:w w:val="105"/>
          <w:sz w:val="17"/>
        </w:rPr>
        <w:t xml:space="preserve"> </w:t>
      </w:r>
      <w:r>
        <w:rPr>
          <w:spacing w:val="-4"/>
          <w:w w:val="105"/>
          <w:sz w:val="17"/>
        </w:rPr>
        <w:t>Name</w:t>
      </w:r>
    </w:p>
    <w:p w:rsidR="003944A5" w:rsidRDefault="003944A5" w14:paraId="1C6A069D" w14:textId="77777777">
      <w:pPr>
        <w:pStyle w:val="BodyText"/>
        <w:spacing w:before="36"/>
        <w:rPr>
          <w:sz w:val="17"/>
        </w:rPr>
      </w:pPr>
    </w:p>
    <w:p w:rsidR="003944A5" w:rsidRDefault="00956B32" w14:paraId="2A8C8283" w14:textId="77777777">
      <w:pPr>
        <w:spacing w:before="1"/>
        <w:ind w:left="2342"/>
        <w:rPr>
          <w:sz w:val="17"/>
        </w:rPr>
      </w:pPr>
      <w:r>
        <w:rPr>
          <w:w w:val="105"/>
          <w:sz w:val="17"/>
        </w:rPr>
        <w:t>authorized</w:t>
      </w:r>
      <w:r>
        <w:rPr>
          <w:spacing w:val="-6"/>
          <w:w w:val="105"/>
          <w:sz w:val="17"/>
        </w:rPr>
        <w:t xml:space="preserve"> </w:t>
      </w:r>
      <w:r>
        <w:rPr>
          <w:w w:val="105"/>
          <w:sz w:val="17"/>
        </w:rPr>
        <w:t>to</w:t>
      </w:r>
      <w:r>
        <w:rPr>
          <w:spacing w:val="20"/>
          <w:w w:val="105"/>
          <w:sz w:val="17"/>
        </w:rPr>
        <w:t xml:space="preserve"> </w:t>
      </w:r>
      <w:r>
        <w:rPr>
          <w:w w:val="105"/>
          <w:sz w:val="17"/>
        </w:rPr>
        <w:t>be</w:t>
      </w:r>
      <w:r>
        <w:rPr>
          <w:spacing w:val="-5"/>
          <w:w w:val="105"/>
          <w:sz w:val="17"/>
        </w:rPr>
        <w:t xml:space="preserve"> </w:t>
      </w:r>
      <w:r>
        <w:rPr>
          <w:w w:val="105"/>
          <w:sz w:val="17"/>
        </w:rPr>
        <w:t>absent</w:t>
      </w:r>
      <w:r>
        <w:rPr>
          <w:spacing w:val="-4"/>
          <w:w w:val="105"/>
          <w:sz w:val="17"/>
        </w:rPr>
        <w:t xml:space="preserve"> </w:t>
      </w:r>
      <w:r>
        <w:rPr>
          <w:w w:val="105"/>
          <w:sz w:val="17"/>
        </w:rPr>
        <w:t>from</w:t>
      </w:r>
      <w:r>
        <w:rPr>
          <w:spacing w:val="-6"/>
          <w:w w:val="105"/>
          <w:sz w:val="17"/>
        </w:rPr>
        <w:t xml:space="preserve"> </w:t>
      </w:r>
      <w:r>
        <w:rPr>
          <w:w w:val="105"/>
          <w:sz w:val="17"/>
        </w:rPr>
        <w:t>the</w:t>
      </w:r>
      <w:r>
        <w:rPr>
          <w:spacing w:val="-7"/>
          <w:w w:val="105"/>
          <w:sz w:val="17"/>
        </w:rPr>
        <w:t xml:space="preserve"> </w:t>
      </w:r>
      <w:r>
        <w:rPr>
          <w:w w:val="105"/>
          <w:sz w:val="17"/>
        </w:rPr>
        <w:t>field</w:t>
      </w:r>
      <w:r>
        <w:rPr>
          <w:spacing w:val="-6"/>
          <w:w w:val="105"/>
          <w:sz w:val="17"/>
        </w:rPr>
        <w:t xml:space="preserve"> </w:t>
      </w:r>
      <w:r>
        <w:rPr>
          <w:w w:val="105"/>
          <w:sz w:val="17"/>
        </w:rPr>
        <w:t>experience</w:t>
      </w:r>
      <w:r>
        <w:rPr>
          <w:spacing w:val="-5"/>
          <w:w w:val="105"/>
          <w:sz w:val="17"/>
        </w:rPr>
        <w:t xml:space="preserve"> </w:t>
      </w:r>
      <w:r>
        <w:rPr>
          <w:w w:val="105"/>
          <w:sz w:val="17"/>
        </w:rPr>
        <w:t>site</w:t>
      </w:r>
      <w:r>
        <w:rPr>
          <w:spacing w:val="-5"/>
          <w:w w:val="105"/>
          <w:sz w:val="17"/>
        </w:rPr>
        <w:t xml:space="preserve"> on:</w:t>
      </w:r>
    </w:p>
    <w:p w:rsidR="003944A5" w:rsidRDefault="00956B32" w14:paraId="6B77AE62" w14:textId="77777777">
      <w:pPr>
        <w:pStyle w:val="BodyText"/>
        <w:spacing w:before="8"/>
        <w:rPr>
          <w:sz w:val="14"/>
        </w:rPr>
      </w:pPr>
      <w:r>
        <w:rPr>
          <w:noProof/>
        </w:rPr>
        <mc:AlternateContent>
          <mc:Choice Requires="wps">
            <w:drawing>
              <wp:anchor distT="0" distB="0" distL="0" distR="0" simplePos="0" relativeHeight="251741184" behindDoc="1" locked="0" layoutInCell="1" allowOverlap="1" wp14:anchorId="62C49E53" wp14:editId="7C1FA60D">
                <wp:simplePos x="0" y="0"/>
                <wp:positionH relativeFrom="page">
                  <wp:posOffset>1978025</wp:posOffset>
                </wp:positionH>
                <wp:positionV relativeFrom="paragraph">
                  <wp:posOffset>122646</wp:posOffset>
                </wp:positionV>
                <wp:extent cx="4201160" cy="1270"/>
                <wp:effectExtent l="0" t="0" r="0" b="0"/>
                <wp:wrapTopAndBottom/>
                <wp:docPr id="85" name="Graphic 85" descr="P1858#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1160" cy="1270"/>
                        </a:xfrm>
                        <a:custGeom>
                          <a:avLst/>
                          <a:gdLst/>
                          <a:ahLst/>
                          <a:cxnLst/>
                          <a:rect l="l" t="t" r="r" b="b"/>
                          <a:pathLst>
                            <a:path w="4201160">
                              <a:moveTo>
                                <a:pt x="0" y="0"/>
                              </a:moveTo>
                              <a:lnTo>
                                <a:pt x="4200652"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w14:anchorId="39391172">
              <v:shape id="Graphic 85" style="position:absolute;margin-left:155.75pt;margin-top:9.65pt;width:330.8pt;height:.1pt;z-index:-251575296;visibility:visible;mso-wrap-style:square;mso-wrap-distance-left:0;mso-wrap-distance-top:0;mso-wrap-distance-right:0;mso-wrap-distance-bottom:0;mso-position-horizontal:absolute;mso-position-horizontal-relative:page;mso-position-vertical:absolute;mso-position-vertical-relative:text;v-text-anchor:top" alt="P1858#y1" coordsize="4201160,1270" o:spid="_x0000_s1026" filled="f" strokeweight=".25433mm" path="m,l420065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" w14:anchorId="5BCD2A7B">
                <v:path arrowok="t"/>
                <w10:wrap type="topAndBottom" anchorx="page"/>
              </v:shape>
            </w:pict>
          </mc:Fallback>
        </mc:AlternateContent>
      </w:r>
    </w:p>
    <w:p w:rsidR="003944A5" w:rsidRDefault="00956B32" w14:paraId="6969DACA" w14:textId="77777777">
      <w:pPr>
        <w:spacing w:before="21"/>
        <w:ind w:left="2347"/>
        <w:rPr>
          <w:sz w:val="17"/>
        </w:rPr>
      </w:pPr>
      <w:r>
        <w:rPr>
          <w:spacing w:val="-4"/>
          <w:w w:val="105"/>
          <w:sz w:val="17"/>
        </w:rPr>
        <w:t>Date</w:t>
      </w:r>
    </w:p>
    <w:p w:rsidR="003944A5" w:rsidRDefault="003944A5" w14:paraId="1CFB5485" w14:textId="77777777">
      <w:pPr>
        <w:pStyle w:val="BodyText"/>
        <w:spacing w:before="37"/>
        <w:rPr>
          <w:sz w:val="17"/>
        </w:rPr>
      </w:pPr>
    </w:p>
    <w:p w:rsidR="003944A5" w:rsidRDefault="00956B32" w14:paraId="70E643B0" w14:textId="77777777">
      <w:pPr>
        <w:ind w:left="2347"/>
        <w:rPr>
          <w:sz w:val="17"/>
        </w:rPr>
      </w:pPr>
      <w:r>
        <w:rPr>
          <w:w w:val="105"/>
          <w:sz w:val="17"/>
        </w:rPr>
        <w:t>Due</w:t>
      </w:r>
      <w:r>
        <w:rPr>
          <w:spacing w:val="-1"/>
          <w:w w:val="105"/>
          <w:sz w:val="17"/>
        </w:rPr>
        <w:t xml:space="preserve"> </w:t>
      </w:r>
      <w:r>
        <w:rPr>
          <w:w w:val="105"/>
          <w:sz w:val="17"/>
        </w:rPr>
        <w:t>to</w:t>
      </w:r>
      <w:r>
        <w:rPr>
          <w:spacing w:val="5"/>
          <w:w w:val="105"/>
          <w:sz w:val="17"/>
        </w:rPr>
        <w:t xml:space="preserve"> </w:t>
      </w:r>
      <w:r>
        <w:rPr>
          <w:w w:val="105"/>
          <w:sz w:val="17"/>
        </w:rPr>
        <w:t>(X</w:t>
      </w:r>
      <w:r>
        <w:rPr>
          <w:spacing w:val="6"/>
          <w:w w:val="105"/>
          <w:sz w:val="17"/>
        </w:rPr>
        <w:t xml:space="preserve"> </w:t>
      </w:r>
      <w:r>
        <w:rPr>
          <w:w w:val="105"/>
          <w:sz w:val="17"/>
        </w:rPr>
        <w:t>one</w:t>
      </w:r>
      <w:r>
        <w:rPr>
          <w:spacing w:val="9"/>
          <w:w w:val="105"/>
          <w:sz w:val="17"/>
        </w:rPr>
        <w:t xml:space="preserve"> </w:t>
      </w:r>
      <w:r>
        <w:rPr>
          <w:w w:val="105"/>
          <w:sz w:val="17"/>
        </w:rPr>
        <w:t>or</w:t>
      </w:r>
      <w:r>
        <w:rPr>
          <w:spacing w:val="3"/>
          <w:w w:val="105"/>
          <w:sz w:val="17"/>
        </w:rPr>
        <w:t xml:space="preserve"> </w:t>
      </w:r>
      <w:r>
        <w:rPr>
          <w:w w:val="105"/>
          <w:sz w:val="17"/>
        </w:rPr>
        <w:t>more</w:t>
      </w:r>
      <w:r>
        <w:rPr>
          <w:spacing w:val="6"/>
          <w:w w:val="105"/>
          <w:sz w:val="17"/>
        </w:rPr>
        <w:t xml:space="preserve"> </w:t>
      </w:r>
      <w:r>
        <w:rPr>
          <w:w w:val="105"/>
          <w:sz w:val="17"/>
        </w:rPr>
        <w:t>of</w:t>
      </w:r>
      <w:r>
        <w:rPr>
          <w:spacing w:val="1"/>
          <w:w w:val="105"/>
          <w:sz w:val="17"/>
        </w:rPr>
        <w:t xml:space="preserve"> </w:t>
      </w:r>
      <w:r>
        <w:rPr>
          <w:w w:val="105"/>
          <w:sz w:val="17"/>
        </w:rPr>
        <w:t>the</w:t>
      </w:r>
      <w:r>
        <w:rPr>
          <w:spacing w:val="3"/>
          <w:w w:val="105"/>
          <w:sz w:val="17"/>
        </w:rPr>
        <w:t xml:space="preserve"> </w:t>
      </w:r>
      <w:r>
        <w:rPr>
          <w:w w:val="105"/>
          <w:sz w:val="17"/>
        </w:rPr>
        <w:t>following</w:t>
      </w:r>
      <w:r>
        <w:rPr>
          <w:spacing w:val="8"/>
          <w:w w:val="105"/>
          <w:sz w:val="17"/>
        </w:rPr>
        <w:t xml:space="preserve"> </w:t>
      </w:r>
      <w:r>
        <w:rPr>
          <w:spacing w:val="-2"/>
          <w:w w:val="105"/>
          <w:sz w:val="17"/>
        </w:rPr>
        <w:t>reasons):</w:t>
      </w:r>
    </w:p>
    <w:tbl>
      <w:tblPr>
        <w:tblW w:w="0" w:type="auto"/>
        <w:tblInd w:w="184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538"/>
        <w:gridCol w:w="3587"/>
        <w:gridCol w:w="627"/>
        <w:gridCol w:w="2620"/>
      </w:tblGrid>
      <w:tr w:rsidR="003944A5" w14:paraId="7BD69DCF" w14:textId="77777777">
        <w:trPr>
          <w:trHeight w:val="937"/>
        </w:trPr>
        <w:tc>
          <w:tcPr>
            <w:tcW w:w="538" w:type="dxa"/>
          </w:tcPr>
          <w:p w:rsidR="003944A5" w:rsidRDefault="003944A5" w14:paraId="4CBF9AD1" w14:textId="77777777">
            <w:pPr>
              <w:pStyle w:val="TableParagraph"/>
              <w:rPr>
                <w:rFonts w:ascii="Times New Roman"/>
                <w:sz w:val="16"/>
              </w:rPr>
            </w:pPr>
          </w:p>
        </w:tc>
        <w:tc>
          <w:tcPr>
            <w:tcW w:w="3587" w:type="dxa"/>
          </w:tcPr>
          <w:p w:rsidR="003944A5" w:rsidRDefault="00956B32" w14:paraId="6DA322B5" w14:textId="77777777">
            <w:pPr>
              <w:pStyle w:val="TableParagraph"/>
              <w:spacing w:before="1" w:line="244" w:lineRule="auto"/>
              <w:ind w:left="30" w:right="170" w:hanging="3"/>
              <w:rPr>
                <w:rFonts w:ascii="Times New Roman"/>
                <w:sz w:val="15"/>
              </w:rPr>
            </w:pPr>
            <w:r>
              <w:rPr>
                <w:rFonts w:ascii="Times New Roman"/>
                <w:sz w:val="15"/>
              </w:rPr>
              <w:t>Professional</w:t>
            </w:r>
            <w:r>
              <w:rPr>
                <w:rFonts w:ascii="Times New Roman"/>
                <w:spacing w:val="-10"/>
                <w:sz w:val="15"/>
              </w:rPr>
              <w:t xml:space="preserve"> </w:t>
            </w:r>
            <w:r>
              <w:rPr>
                <w:rFonts w:ascii="Times New Roman"/>
                <w:sz w:val="15"/>
              </w:rPr>
              <w:t>Meetings/Conferences/Workshops</w:t>
            </w:r>
            <w:r>
              <w:rPr>
                <w:rFonts w:ascii="Times New Roman"/>
                <w:spacing w:val="-9"/>
                <w:sz w:val="15"/>
              </w:rPr>
              <w:t xml:space="preserve"> </w:t>
            </w:r>
            <w:r>
              <w:rPr>
                <w:rFonts w:ascii="Times New Roman"/>
                <w:sz w:val="15"/>
              </w:rPr>
              <w:t>(please</w:t>
            </w:r>
            <w:r>
              <w:rPr>
                <w:rFonts w:ascii="Times New Roman"/>
                <w:spacing w:val="40"/>
                <w:sz w:val="15"/>
              </w:rPr>
              <w:t xml:space="preserve"> </w:t>
            </w:r>
            <w:r>
              <w:rPr>
                <w:rFonts w:ascii="Times New Roman"/>
                <w:sz w:val="15"/>
              </w:rPr>
              <w:t>explain in remarks section below) (attach</w:t>
            </w:r>
            <w:r>
              <w:rPr>
                <w:rFonts w:ascii="Times New Roman"/>
                <w:spacing w:val="40"/>
                <w:sz w:val="15"/>
              </w:rPr>
              <w:t xml:space="preserve"> </w:t>
            </w:r>
            <w:r>
              <w:rPr>
                <w:rFonts w:ascii="Times New Roman"/>
                <w:spacing w:val="-2"/>
                <w:sz w:val="15"/>
              </w:rPr>
              <w:t>documentation)</w:t>
            </w:r>
          </w:p>
        </w:tc>
        <w:tc>
          <w:tcPr>
            <w:tcW w:w="627" w:type="dxa"/>
          </w:tcPr>
          <w:p w:rsidR="003944A5" w:rsidRDefault="003944A5" w14:paraId="26777157" w14:textId="77777777">
            <w:pPr>
              <w:pStyle w:val="TableParagraph"/>
              <w:rPr>
                <w:rFonts w:ascii="Times New Roman"/>
                <w:sz w:val="16"/>
              </w:rPr>
            </w:pPr>
          </w:p>
        </w:tc>
        <w:tc>
          <w:tcPr>
            <w:tcW w:w="2620" w:type="dxa"/>
          </w:tcPr>
          <w:p w:rsidR="003944A5" w:rsidRDefault="00956B32" w14:paraId="4F43EC8C" w14:textId="77777777">
            <w:pPr>
              <w:pStyle w:val="TableParagraph"/>
              <w:spacing w:before="1" w:line="244" w:lineRule="auto"/>
              <w:ind w:left="27" w:right="600" w:hanging="3"/>
              <w:rPr>
                <w:rFonts w:ascii="Times New Roman"/>
                <w:sz w:val="15"/>
              </w:rPr>
            </w:pPr>
            <w:r>
              <w:rPr>
                <w:rFonts w:ascii="Times New Roman"/>
                <w:sz w:val="15"/>
              </w:rPr>
              <w:t>Medical</w:t>
            </w:r>
            <w:r>
              <w:rPr>
                <w:rFonts w:ascii="Times New Roman"/>
                <w:spacing w:val="-10"/>
                <w:sz w:val="15"/>
              </w:rPr>
              <w:t xml:space="preserve"> </w:t>
            </w:r>
            <w:r>
              <w:rPr>
                <w:rFonts w:ascii="Times New Roman"/>
                <w:sz w:val="15"/>
              </w:rPr>
              <w:t>emergency/appointment</w:t>
            </w:r>
            <w:r>
              <w:rPr>
                <w:rFonts w:ascii="Times New Roman"/>
                <w:spacing w:val="40"/>
                <w:sz w:val="15"/>
              </w:rPr>
              <w:t xml:space="preserve"> </w:t>
            </w:r>
            <w:r>
              <w:rPr>
                <w:rFonts w:ascii="Times New Roman"/>
                <w:sz w:val="15"/>
              </w:rPr>
              <w:t>that cannot be scheduled at</w:t>
            </w:r>
            <w:r>
              <w:rPr>
                <w:rFonts w:ascii="Times New Roman"/>
                <w:spacing w:val="40"/>
                <w:sz w:val="15"/>
              </w:rPr>
              <w:t xml:space="preserve"> </w:t>
            </w:r>
            <w:r>
              <w:rPr>
                <w:rFonts w:ascii="Times New Roman"/>
                <w:sz w:val="15"/>
              </w:rPr>
              <w:t>another time (documentation</w:t>
            </w:r>
            <w:r>
              <w:rPr>
                <w:rFonts w:ascii="Times New Roman"/>
                <w:spacing w:val="40"/>
                <w:sz w:val="15"/>
              </w:rPr>
              <w:t xml:space="preserve"> </w:t>
            </w:r>
            <w:r>
              <w:rPr>
                <w:rFonts w:ascii="Times New Roman"/>
                <w:spacing w:val="-2"/>
                <w:sz w:val="15"/>
              </w:rPr>
              <w:t>required)</w:t>
            </w:r>
          </w:p>
        </w:tc>
      </w:tr>
      <w:tr w:rsidR="003944A5" w14:paraId="5167D570" w14:textId="77777777">
        <w:trPr>
          <w:trHeight w:val="493"/>
        </w:trPr>
        <w:tc>
          <w:tcPr>
            <w:tcW w:w="538" w:type="dxa"/>
          </w:tcPr>
          <w:p w:rsidR="003944A5" w:rsidRDefault="003944A5" w14:paraId="7370FE10" w14:textId="77777777">
            <w:pPr>
              <w:pStyle w:val="TableParagraph"/>
              <w:rPr>
                <w:rFonts w:ascii="Times New Roman"/>
                <w:sz w:val="16"/>
              </w:rPr>
            </w:pPr>
          </w:p>
        </w:tc>
        <w:tc>
          <w:tcPr>
            <w:tcW w:w="3587" w:type="dxa"/>
          </w:tcPr>
          <w:p w:rsidR="003944A5" w:rsidRDefault="00956B32" w14:paraId="50CFB35B" w14:textId="77777777">
            <w:pPr>
              <w:pStyle w:val="TableParagraph"/>
              <w:spacing w:line="247" w:lineRule="auto"/>
              <w:ind w:left="28" w:right="170" w:firstLine="2"/>
              <w:rPr>
                <w:rFonts w:ascii="Times New Roman"/>
                <w:sz w:val="15"/>
              </w:rPr>
            </w:pPr>
            <w:r>
              <w:rPr>
                <w:rFonts w:ascii="Times New Roman"/>
                <w:sz w:val="15"/>
              </w:rPr>
              <w:t>School</w:t>
            </w:r>
            <w:r>
              <w:rPr>
                <w:rFonts w:ascii="Times New Roman"/>
                <w:spacing w:val="-10"/>
                <w:sz w:val="15"/>
              </w:rPr>
              <w:t xml:space="preserve"> </w:t>
            </w:r>
            <w:r>
              <w:rPr>
                <w:rFonts w:ascii="Times New Roman"/>
                <w:sz w:val="15"/>
              </w:rPr>
              <w:t>sponsored</w:t>
            </w:r>
            <w:r>
              <w:rPr>
                <w:rFonts w:ascii="Times New Roman"/>
                <w:spacing w:val="-7"/>
                <w:sz w:val="15"/>
              </w:rPr>
              <w:t xml:space="preserve"> </w:t>
            </w:r>
            <w:r>
              <w:rPr>
                <w:rFonts w:ascii="Times New Roman"/>
                <w:sz w:val="15"/>
              </w:rPr>
              <w:t>activity</w:t>
            </w:r>
            <w:r>
              <w:rPr>
                <w:rFonts w:ascii="Times New Roman"/>
                <w:spacing w:val="-7"/>
                <w:sz w:val="15"/>
              </w:rPr>
              <w:t xml:space="preserve"> </w:t>
            </w:r>
            <w:r>
              <w:rPr>
                <w:rFonts w:ascii="Times New Roman"/>
                <w:sz w:val="15"/>
              </w:rPr>
              <w:t>(e.g.,</w:t>
            </w:r>
            <w:r>
              <w:rPr>
                <w:rFonts w:ascii="Times New Roman"/>
                <w:spacing w:val="-10"/>
                <w:sz w:val="15"/>
              </w:rPr>
              <w:t xml:space="preserve"> </w:t>
            </w:r>
            <w:r>
              <w:rPr>
                <w:rFonts w:ascii="Times New Roman"/>
                <w:sz w:val="15"/>
              </w:rPr>
              <w:t>field</w:t>
            </w:r>
            <w:r>
              <w:rPr>
                <w:rFonts w:ascii="Times New Roman"/>
                <w:spacing w:val="-8"/>
                <w:sz w:val="15"/>
              </w:rPr>
              <w:t xml:space="preserve"> </w:t>
            </w:r>
            <w:r>
              <w:rPr>
                <w:rFonts w:ascii="Times New Roman"/>
                <w:sz w:val="15"/>
              </w:rPr>
              <w:t>trip)</w:t>
            </w:r>
            <w:r>
              <w:rPr>
                <w:rFonts w:ascii="Times New Roman"/>
                <w:spacing w:val="40"/>
                <w:sz w:val="15"/>
              </w:rPr>
              <w:t xml:space="preserve"> </w:t>
            </w:r>
            <w:r>
              <w:rPr>
                <w:rFonts w:ascii="Times New Roman"/>
                <w:sz w:val="15"/>
              </w:rPr>
              <w:t>(documentation</w:t>
            </w:r>
            <w:r>
              <w:rPr>
                <w:rFonts w:ascii="Times New Roman"/>
                <w:spacing w:val="-1"/>
                <w:sz w:val="15"/>
              </w:rPr>
              <w:t xml:space="preserve"> </w:t>
            </w:r>
            <w:r>
              <w:rPr>
                <w:rFonts w:ascii="Times New Roman"/>
                <w:sz w:val="15"/>
              </w:rPr>
              <w:t>required)</w:t>
            </w:r>
          </w:p>
        </w:tc>
        <w:tc>
          <w:tcPr>
            <w:tcW w:w="627" w:type="dxa"/>
          </w:tcPr>
          <w:p w:rsidR="003944A5" w:rsidRDefault="003944A5" w14:paraId="4B209A87" w14:textId="77777777">
            <w:pPr>
              <w:pStyle w:val="TableParagraph"/>
              <w:rPr>
                <w:rFonts w:ascii="Times New Roman"/>
                <w:sz w:val="16"/>
              </w:rPr>
            </w:pPr>
          </w:p>
        </w:tc>
        <w:tc>
          <w:tcPr>
            <w:tcW w:w="2620" w:type="dxa"/>
          </w:tcPr>
          <w:p w:rsidR="003944A5" w:rsidRDefault="00956B32" w14:paraId="3CD4F92C" w14:textId="77777777">
            <w:pPr>
              <w:pStyle w:val="TableParagraph"/>
              <w:spacing w:line="171" w:lineRule="exact"/>
              <w:ind w:left="27"/>
              <w:rPr>
                <w:rFonts w:ascii="Times New Roman"/>
                <w:sz w:val="15"/>
              </w:rPr>
            </w:pPr>
            <w:r>
              <w:rPr>
                <w:rFonts w:ascii="Times New Roman"/>
                <w:sz w:val="15"/>
              </w:rPr>
              <w:t>Serious</w:t>
            </w:r>
            <w:r>
              <w:rPr>
                <w:rFonts w:ascii="Times New Roman"/>
                <w:spacing w:val="-7"/>
                <w:sz w:val="15"/>
              </w:rPr>
              <w:t xml:space="preserve"> </w:t>
            </w:r>
            <w:r>
              <w:rPr>
                <w:rFonts w:ascii="Times New Roman"/>
                <w:sz w:val="15"/>
              </w:rPr>
              <w:t>immediate</w:t>
            </w:r>
            <w:r>
              <w:rPr>
                <w:rFonts w:ascii="Times New Roman"/>
                <w:spacing w:val="5"/>
                <w:sz w:val="15"/>
              </w:rPr>
              <w:t xml:space="preserve"> </w:t>
            </w:r>
            <w:r>
              <w:rPr>
                <w:rFonts w:ascii="Times New Roman"/>
                <w:sz w:val="15"/>
              </w:rPr>
              <w:t>family</w:t>
            </w:r>
            <w:r>
              <w:rPr>
                <w:rFonts w:ascii="Times New Roman"/>
                <w:spacing w:val="-1"/>
                <w:sz w:val="15"/>
              </w:rPr>
              <w:t xml:space="preserve"> </w:t>
            </w:r>
            <w:r>
              <w:rPr>
                <w:rFonts w:ascii="Times New Roman"/>
                <w:spacing w:val="-2"/>
                <w:sz w:val="15"/>
              </w:rPr>
              <w:t>illness/death</w:t>
            </w:r>
          </w:p>
        </w:tc>
      </w:tr>
      <w:tr w:rsidR="003944A5" w14:paraId="61CCF80C" w14:textId="77777777">
        <w:trPr>
          <w:trHeight w:val="517"/>
        </w:trPr>
        <w:tc>
          <w:tcPr>
            <w:tcW w:w="538" w:type="dxa"/>
          </w:tcPr>
          <w:p w:rsidR="003944A5" w:rsidRDefault="003944A5" w14:paraId="17741C55" w14:textId="77777777">
            <w:pPr>
              <w:pStyle w:val="TableParagraph"/>
              <w:rPr>
                <w:rFonts w:ascii="Times New Roman"/>
                <w:sz w:val="16"/>
              </w:rPr>
            </w:pPr>
          </w:p>
        </w:tc>
        <w:tc>
          <w:tcPr>
            <w:tcW w:w="3587" w:type="dxa"/>
          </w:tcPr>
          <w:p w:rsidR="003944A5" w:rsidRDefault="00956B32" w14:paraId="5C6F98E8" w14:textId="77777777">
            <w:pPr>
              <w:pStyle w:val="TableParagraph"/>
              <w:spacing w:line="247" w:lineRule="auto"/>
              <w:ind w:left="28" w:right="1427"/>
              <w:rPr>
                <w:rFonts w:ascii="Times New Roman"/>
                <w:sz w:val="15"/>
              </w:rPr>
            </w:pPr>
            <w:r>
              <w:rPr>
                <w:rFonts w:ascii="Times New Roman"/>
                <w:sz w:val="15"/>
              </w:rPr>
              <w:t>Attendance</w:t>
            </w:r>
            <w:r>
              <w:rPr>
                <w:rFonts w:ascii="Times New Roman"/>
                <w:spacing w:val="40"/>
                <w:sz w:val="15"/>
              </w:rPr>
              <w:t xml:space="preserve"> </w:t>
            </w:r>
            <w:r>
              <w:rPr>
                <w:rFonts w:ascii="Times New Roman"/>
                <w:sz w:val="15"/>
              </w:rPr>
              <w:t>in court</w:t>
            </w:r>
            <w:r>
              <w:rPr>
                <w:rFonts w:ascii="Times New Roman"/>
                <w:spacing w:val="40"/>
                <w:sz w:val="15"/>
              </w:rPr>
              <w:t xml:space="preserve"> </w:t>
            </w:r>
            <w:r>
              <w:rPr>
                <w:rFonts w:ascii="Times New Roman"/>
                <w:spacing w:val="-2"/>
                <w:sz w:val="15"/>
              </w:rPr>
              <w:t>(documentation</w:t>
            </w:r>
            <w:r>
              <w:rPr>
                <w:rFonts w:ascii="Times New Roman"/>
                <w:spacing w:val="-8"/>
                <w:sz w:val="15"/>
              </w:rPr>
              <w:t xml:space="preserve"> </w:t>
            </w:r>
            <w:r>
              <w:rPr>
                <w:rFonts w:ascii="Times New Roman"/>
                <w:spacing w:val="-2"/>
                <w:sz w:val="15"/>
              </w:rPr>
              <w:t>required)</w:t>
            </w:r>
          </w:p>
        </w:tc>
        <w:tc>
          <w:tcPr>
            <w:tcW w:w="627" w:type="dxa"/>
          </w:tcPr>
          <w:p w:rsidR="003944A5" w:rsidRDefault="003944A5" w14:paraId="4049E6AE" w14:textId="77777777">
            <w:pPr>
              <w:pStyle w:val="TableParagraph"/>
              <w:rPr>
                <w:rFonts w:ascii="Times New Roman"/>
                <w:sz w:val="16"/>
              </w:rPr>
            </w:pPr>
          </w:p>
        </w:tc>
        <w:tc>
          <w:tcPr>
            <w:tcW w:w="2620" w:type="dxa"/>
          </w:tcPr>
          <w:p w:rsidR="003944A5" w:rsidRDefault="00956B32" w14:paraId="6E23785A" w14:textId="77777777">
            <w:pPr>
              <w:pStyle w:val="TableParagraph"/>
              <w:spacing w:line="172" w:lineRule="exact"/>
              <w:ind w:left="27" w:right="769"/>
              <w:rPr>
                <w:rFonts w:ascii="Times New Roman"/>
                <w:sz w:val="15"/>
              </w:rPr>
            </w:pPr>
            <w:r>
              <w:rPr>
                <w:rFonts w:ascii="Times New Roman"/>
                <w:sz w:val="15"/>
              </w:rPr>
              <w:t>Other: (please explain in</w:t>
            </w:r>
            <w:r>
              <w:rPr>
                <w:rFonts w:ascii="Times New Roman"/>
                <w:spacing w:val="40"/>
                <w:sz w:val="15"/>
              </w:rPr>
              <w:t xml:space="preserve"> </w:t>
            </w:r>
            <w:r>
              <w:rPr>
                <w:rFonts w:ascii="Times New Roman"/>
                <w:sz w:val="15"/>
              </w:rPr>
              <w:t>remarks)</w:t>
            </w:r>
            <w:r>
              <w:rPr>
                <w:rFonts w:ascii="Times New Roman"/>
                <w:spacing w:val="-10"/>
                <w:sz w:val="15"/>
              </w:rPr>
              <w:t xml:space="preserve"> </w:t>
            </w:r>
            <w:r>
              <w:rPr>
                <w:rFonts w:ascii="Times New Roman"/>
                <w:sz w:val="15"/>
              </w:rPr>
              <w:t>(documentation</w:t>
            </w:r>
            <w:r>
              <w:rPr>
                <w:rFonts w:ascii="Times New Roman"/>
                <w:spacing w:val="-9"/>
                <w:sz w:val="15"/>
              </w:rPr>
              <w:t xml:space="preserve"> </w:t>
            </w:r>
            <w:r>
              <w:rPr>
                <w:rFonts w:ascii="Times New Roman"/>
                <w:sz w:val="15"/>
              </w:rPr>
              <w:t>may</w:t>
            </w:r>
            <w:r>
              <w:rPr>
                <w:rFonts w:ascii="Times New Roman"/>
                <w:spacing w:val="40"/>
                <w:sz w:val="15"/>
              </w:rPr>
              <w:t xml:space="preserve"> </w:t>
            </w:r>
            <w:r>
              <w:rPr>
                <w:rFonts w:ascii="Times New Roman"/>
                <w:sz w:val="15"/>
              </w:rPr>
              <w:t>be</w:t>
            </w:r>
            <w:r>
              <w:rPr>
                <w:rFonts w:ascii="Times New Roman"/>
                <w:spacing w:val="-10"/>
                <w:sz w:val="15"/>
              </w:rPr>
              <w:t xml:space="preserve"> </w:t>
            </w:r>
            <w:r>
              <w:rPr>
                <w:rFonts w:ascii="Times New Roman"/>
                <w:sz w:val="15"/>
              </w:rPr>
              <w:t>required)</w:t>
            </w:r>
          </w:p>
        </w:tc>
      </w:tr>
    </w:tbl>
    <w:p w:rsidR="003944A5" w:rsidRDefault="00956B32" w14:paraId="0F54DF2C" w14:textId="77777777">
      <w:pPr>
        <w:tabs>
          <w:tab w:val="left" w:pos="6543"/>
          <w:tab w:val="left" w:pos="8181"/>
        </w:tabs>
        <w:spacing w:before="143"/>
        <w:ind w:left="2347"/>
        <w:rPr>
          <w:sz w:val="17"/>
        </w:rPr>
      </w:pPr>
      <w:r>
        <w:rPr>
          <w:w w:val="105"/>
          <w:sz w:val="17"/>
        </w:rPr>
        <w:t>Request</w:t>
      </w:r>
      <w:r>
        <w:rPr>
          <w:spacing w:val="5"/>
          <w:w w:val="105"/>
          <w:sz w:val="17"/>
        </w:rPr>
        <w:t xml:space="preserve"> </w:t>
      </w:r>
      <w:r>
        <w:rPr>
          <w:w w:val="105"/>
          <w:sz w:val="17"/>
        </w:rPr>
        <w:t>made</w:t>
      </w:r>
      <w:r>
        <w:rPr>
          <w:spacing w:val="-6"/>
          <w:w w:val="105"/>
          <w:sz w:val="17"/>
        </w:rPr>
        <w:t xml:space="preserve"> </w:t>
      </w:r>
      <w:r>
        <w:rPr>
          <w:w w:val="105"/>
          <w:sz w:val="17"/>
        </w:rPr>
        <w:t>to</w:t>
      </w:r>
      <w:r>
        <w:rPr>
          <w:spacing w:val="11"/>
          <w:w w:val="105"/>
          <w:sz w:val="17"/>
        </w:rPr>
        <w:t xml:space="preserve"> </w:t>
      </w:r>
      <w:r>
        <w:rPr>
          <w:w w:val="105"/>
          <w:sz w:val="17"/>
        </w:rPr>
        <w:t>Field</w:t>
      </w:r>
      <w:r>
        <w:rPr>
          <w:spacing w:val="10"/>
          <w:w w:val="105"/>
          <w:sz w:val="17"/>
        </w:rPr>
        <w:t xml:space="preserve"> </w:t>
      </w:r>
      <w:r>
        <w:rPr>
          <w:w w:val="105"/>
          <w:sz w:val="17"/>
        </w:rPr>
        <w:t>Instructor</w:t>
      </w:r>
      <w:r>
        <w:rPr>
          <w:spacing w:val="1"/>
          <w:w w:val="105"/>
          <w:sz w:val="17"/>
        </w:rPr>
        <w:t xml:space="preserve"> </w:t>
      </w:r>
      <w:r>
        <w:rPr>
          <w:spacing w:val="-5"/>
          <w:w w:val="105"/>
          <w:sz w:val="17"/>
        </w:rPr>
        <w:t>on</w:t>
      </w:r>
      <w:r>
        <w:rPr>
          <w:sz w:val="17"/>
          <w:u w:val="single"/>
        </w:rPr>
        <w:tab/>
      </w:r>
      <w:r>
        <w:rPr>
          <w:w w:val="105"/>
          <w:sz w:val="17"/>
        </w:rPr>
        <w:t xml:space="preserve">by </w:t>
      </w:r>
      <w:r>
        <w:rPr>
          <w:sz w:val="17"/>
          <w:u w:val="single"/>
        </w:rPr>
        <w:tab/>
      </w:r>
    </w:p>
    <w:p w:rsidR="003944A5" w:rsidRDefault="00956B32" w14:paraId="4602434C" w14:textId="77777777">
      <w:pPr>
        <w:tabs>
          <w:tab w:val="left" w:pos="3961"/>
        </w:tabs>
        <w:spacing w:before="10"/>
        <w:ind w:left="2561"/>
        <w:jc w:val="center"/>
        <w:rPr>
          <w:sz w:val="17"/>
        </w:rPr>
      </w:pPr>
      <w:r>
        <w:rPr>
          <w:spacing w:val="-4"/>
          <w:sz w:val="17"/>
        </w:rPr>
        <w:t>date</w:t>
      </w:r>
      <w:r>
        <w:rPr>
          <w:sz w:val="17"/>
        </w:rPr>
        <w:tab/>
      </w:r>
      <w:r>
        <w:rPr>
          <w:spacing w:val="-2"/>
          <w:sz w:val="17"/>
        </w:rPr>
        <w:t>email/phone</w:t>
      </w:r>
    </w:p>
    <w:p w:rsidR="003944A5" w:rsidRDefault="00956B32" w14:paraId="5FDC89CF" w14:textId="77777777">
      <w:pPr>
        <w:pStyle w:val="BodyText"/>
        <w:rPr>
          <w:sz w:val="13"/>
        </w:rPr>
      </w:pPr>
      <w:r>
        <w:rPr>
          <w:noProof/>
        </w:rPr>
        <mc:AlternateContent>
          <mc:Choice Requires="wps">
            <w:drawing>
              <wp:anchor distT="0" distB="0" distL="0" distR="0" simplePos="0" relativeHeight="251745280" behindDoc="1" locked="0" layoutInCell="1" allowOverlap="1" wp14:anchorId="4DFBD564" wp14:editId="53EBD61A">
                <wp:simplePos x="0" y="0"/>
                <wp:positionH relativeFrom="page">
                  <wp:posOffset>2002154</wp:posOffset>
                </wp:positionH>
                <wp:positionV relativeFrom="paragraph">
                  <wp:posOffset>110599</wp:posOffset>
                </wp:positionV>
                <wp:extent cx="3749040" cy="1270"/>
                <wp:effectExtent l="0" t="0" r="0" b="0"/>
                <wp:wrapTopAndBottom/>
                <wp:docPr id="86" name="Graphic 86" descr="P1879#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9040" cy="1270"/>
                        </a:xfrm>
                        <a:custGeom>
                          <a:avLst/>
                          <a:gdLst/>
                          <a:ahLst/>
                          <a:cxnLst/>
                          <a:rect l="l" t="t" r="r" b="b"/>
                          <a:pathLst>
                            <a:path w="3749040">
                              <a:moveTo>
                                <a:pt x="0" y="0"/>
                              </a:moveTo>
                              <a:lnTo>
                                <a:pt x="3748786"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w14:anchorId="5E61BF98">
              <v:shape id="Graphic 86" style="position:absolute;margin-left:157.65pt;margin-top:8.7pt;width:295.2pt;height:.1pt;z-index:-251571200;visibility:visible;mso-wrap-style:square;mso-wrap-distance-left:0;mso-wrap-distance-top:0;mso-wrap-distance-right:0;mso-wrap-distance-bottom:0;mso-position-horizontal:absolute;mso-position-horizontal-relative:page;mso-position-vertical:absolute;mso-position-vertical-relative:text;v-text-anchor:top" alt="P1879#y1" coordsize="3749040,1270" o:spid="_x0000_s1026" filled="f" strokeweight=".24pt" path="m,l374878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" w14:anchorId="1B2046CE">
                <v:path arrowok="t"/>
                <w10:wrap type="topAndBottom" anchorx="page"/>
              </v:shape>
            </w:pict>
          </mc:Fallback>
        </mc:AlternateContent>
      </w:r>
    </w:p>
    <w:p w:rsidR="003944A5" w:rsidRDefault="00956B32" w14:paraId="2A9FA3D1" w14:textId="77777777">
      <w:pPr>
        <w:spacing w:before="12"/>
        <w:ind w:left="2388"/>
        <w:rPr>
          <w:sz w:val="17"/>
        </w:rPr>
      </w:pPr>
      <w:r>
        <w:rPr>
          <w:sz w:val="17"/>
        </w:rPr>
        <w:t>Signature</w:t>
      </w:r>
      <w:r>
        <w:rPr>
          <w:spacing w:val="-9"/>
          <w:sz w:val="17"/>
        </w:rPr>
        <w:t xml:space="preserve"> </w:t>
      </w:r>
      <w:r>
        <w:rPr>
          <w:sz w:val="17"/>
        </w:rPr>
        <w:t>of</w:t>
      </w:r>
      <w:r>
        <w:rPr>
          <w:spacing w:val="-11"/>
          <w:sz w:val="17"/>
        </w:rPr>
        <w:t xml:space="preserve"> </w:t>
      </w:r>
      <w:r>
        <w:rPr>
          <w:sz w:val="17"/>
        </w:rPr>
        <w:t>Field</w:t>
      </w:r>
      <w:r>
        <w:rPr>
          <w:spacing w:val="-10"/>
          <w:sz w:val="17"/>
        </w:rPr>
        <w:t xml:space="preserve"> </w:t>
      </w:r>
      <w:r>
        <w:rPr>
          <w:spacing w:val="-2"/>
          <w:sz w:val="17"/>
        </w:rPr>
        <w:t>Instructor</w:t>
      </w:r>
    </w:p>
    <w:p w:rsidR="003944A5" w:rsidRDefault="003944A5" w14:paraId="495C45B1" w14:textId="77777777">
      <w:pPr>
        <w:pStyle w:val="BodyText"/>
        <w:spacing w:before="22"/>
        <w:rPr>
          <w:sz w:val="17"/>
        </w:rPr>
      </w:pPr>
    </w:p>
    <w:p w:rsidR="003944A5" w:rsidRDefault="00956B32" w14:paraId="73EA7D0D" w14:textId="77777777">
      <w:pPr>
        <w:tabs>
          <w:tab w:val="left" w:pos="6442"/>
          <w:tab w:val="left" w:pos="8046"/>
        </w:tabs>
        <w:spacing w:before="1"/>
        <w:ind w:left="2347"/>
        <w:rPr>
          <w:sz w:val="17"/>
        </w:rPr>
      </w:pPr>
      <w:r>
        <w:rPr>
          <w:w w:val="105"/>
          <w:sz w:val="17"/>
        </w:rPr>
        <w:t>Request</w:t>
      </w:r>
      <w:r>
        <w:rPr>
          <w:spacing w:val="8"/>
          <w:w w:val="105"/>
          <w:sz w:val="17"/>
        </w:rPr>
        <w:t xml:space="preserve"> </w:t>
      </w:r>
      <w:r>
        <w:rPr>
          <w:w w:val="105"/>
          <w:sz w:val="17"/>
        </w:rPr>
        <w:t>made</w:t>
      </w:r>
      <w:r>
        <w:rPr>
          <w:spacing w:val="-5"/>
          <w:w w:val="105"/>
          <w:sz w:val="17"/>
        </w:rPr>
        <w:t xml:space="preserve"> </w:t>
      </w:r>
      <w:r>
        <w:rPr>
          <w:w w:val="105"/>
          <w:sz w:val="17"/>
        </w:rPr>
        <w:t>to</w:t>
      </w:r>
      <w:r>
        <w:rPr>
          <w:spacing w:val="15"/>
          <w:w w:val="105"/>
          <w:sz w:val="17"/>
        </w:rPr>
        <w:t xml:space="preserve"> </w:t>
      </w:r>
      <w:r>
        <w:rPr>
          <w:w w:val="105"/>
          <w:sz w:val="17"/>
        </w:rPr>
        <w:t>Field/Task</w:t>
      </w:r>
      <w:r>
        <w:rPr>
          <w:spacing w:val="3"/>
          <w:w w:val="105"/>
          <w:sz w:val="17"/>
        </w:rPr>
        <w:t xml:space="preserve"> </w:t>
      </w:r>
      <w:r>
        <w:rPr>
          <w:w w:val="105"/>
          <w:sz w:val="17"/>
        </w:rPr>
        <w:t>Supervisor</w:t>
      </w:r>
      <w:r>
        <w:rPr>
          <w:spacing w:val="7"/>
          <w:w w:val="105"/>
          <w:sz w:val="17"/>
        </w:rPr>
        <w:t xml:space="preserve"> </w:t>
      </w:r>
      <w:r>
        <w:rPr>
          <w:spacing w:val="-5"/>
          <w:w w:val="105"/>
          <w:sz w:val="17"/>
        </w:rPr>
        <w:t>on</w:t>
      </w:r>
      <w:r>
        <w:rPr>
          <w:sz w:val="17"/>
          <w:u w:val="single"/>
        </w:rPr>
        <w:tab/>
      </w:r>
      <w:r>
        <w:rPr>
          <w:spacing w:val="-5"/>
          <w:w w:val="105"/>
          <w:sz w:val="17"/>
        </w:rPr>
        <w:t>by</w:t>
      </w:r>
      <w:r>
        <w:rPr>
          <w:sz w:val="17"/>
          <w:u w:val="single"/>
        </w:rPr>
        <w:tab/>
      </w:r>
    </w:p>
    <w:p w:rsidR="003944A5" w:rsidRDefault="00956B32" w14:paraId="05CC4F31" w14:textId="77777777">
      <w:pPr>
        <w:tabs>
          <w:tab w:val="left" w:pos="3961"/>
        </w:tabs>
        <w:spacing w:before="39"/>
        <w:ind w:left="2561"/>
        <w:jc w:val="center"/>
        <w:rPr>
          <w:sz w:val="17"/>
        </w:rPr>
      </w:pPr>
      <w:r>
        <w:rPr>
          <w:spacing w:val="-4"/>
          <w:sz w:val="17"/>
        </w:rPr>
        <w:t>date</w:t>
      </w:r>
      <w:r>
        <w:rPr>
          <w:sz w:val="17"/>
        </w:rPr>
        <w:tab/>
      </w:r>
      <w:r>
        <w:rPr>
          <w:spacing w:val="-2"/>
          <w:sz w:val="17"/>
        </w:rPr>
        <w:t>email/phone</w:t>
      </w:r>
    </w:p>
    <w:p w:rsidR="003944A5" w:rsidRDefault="00956B32" w14:paraId="0A06BAD5" w14:textId="77777777">
      <w:pPr>
        <w:pStyle w:val="BodyText"/>
        <w:spacing w:before="3"/>
        <w:rPr>
          <w:sz w:val="14"/>
        </w:rPr>
      </w:pPr>
      <w:r>
        <w:rPr>
          <w:noProof/>
        </w:rPr>
        <mc:AlternateContent>
          <mc:Choice Requires="wps">
            <w:drawing>
              <wp:anchor distT="0" distB="0" distL="0" distR="0" simplePos="0" relativeHeight="251749376" behindDoc="1" locked="0" layoutInCell="1" allowOverlap="1" wp14:anchorId="26A78D0A" wp14:editId="19E671B8">
                <wp:simplePos x="0" y="0"/>
                <wp:positionH relativeFrom="page">
                  <wp:posOffset>2002154</wp:posOffset>
                </wp:positionH>
                <wp:positionV relativeFrom="paragraph">
                  <wp:posOffset>119803</wp:posOffset>
                </wp:positionV>
                <wp:extent cx="2955290" cy="1270"/>
                <wp:effectExtent l="0" t="0" r="0" b="0"/>
                <wp:wrapTopAndBottom/>
                <wp:docPr id="87" name="Graphic 87" descr="P1884#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5290" cy="1270"/>
                        </a:xfrm>
                        <a:custGeom>
                          <a:avLst/>
                          <a:gdLst/>
                          <a:ahLst/>
                          <a:cxnLst/>
                          <a:rect l="l" t="t" r="r" b="b"/>
                          <a:pathLst>
                            <a:path w="2955290">
                              <a:moveTo>
                                <a:pt x="0" y="0"/>
                              </a:moveTo>
                              <a:lnTo>
                                <a:pt x="2955036" y="0"/>
                              </a:lnTo>
                            </a:path>
                          </a:pathLst>
                        </a:custGeom>
                        <a:ln w="6108">
                          <a:solidFill>
                            <a:srgbClr val="000000"/>
                          </a:solidFill>
                          <a:prstDash val="solid"/>
                        </a:ln>
                      </wps:spPr>
                      <wps:bodyPr wrap="square" lIns="0" tIns="0" rIns="0" bIns="0" rtlCol="0">
                        <a:prstTxWarp prst="textNoShape">
                          <a:avLst/>
                        </a:prstTxWarp>
                        <a:noAutofit/>
                      </wps:bodyPr>
                    </wps:wsp>
                  </a:graphicData>
                </a:graphic>
              </wp:anchor>
            </w:drawing>
          </mc:Choice>
          <mc:Fallback>
            <w:pict w14:anchorId="3B81F0AB">
              <v:shape id="Graphic 87" style="position:absolute;margin-left:157.65pt;margin-top:9.45pt;width:232.7pt;height:.1pt;z-index:-251567104;visibility:visible;mso-wrap-style:square;mso-wrap-distance-left:0;mso-wrap-distance-top:0;mso-wrap-distance-right:0;mso-wrap-distance-bottom:0;mso-position-horizontal:absolute;mso-position-horizontal-relative:page;mso-position-vertical:absolute;mso-position-vertical-relative:text;v-text-anchor:top" alt="P1884#y1" coordsize="2955290,1270" o:spid="_x0000_s1026" filled="f" strokeweight=".16967mm" path="m,l295503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" w14:anchorId="09C101ED">
                <v:path arrowok="t"/>
                <w10:wrap type="topAndBottom" anchorx="page"/>
              </v:shape>
            </w:pict>
          </mc:Fallback>
        </mc:AlternateContent>
      </w:r>
    </w:p>
    <w:p w:rsidR="003944A5" w:rsidRDefault="00956B32" w14:paraId="3F3A416A" w14:textId="77777777">
      <w:pPr>
        <w:spacing w:before="17"/>
        <w:ind w:left="2388"/>
        <w:rPr>
          <w:sz w:val="17"/>
        </w:rPr>
      </w:pPr>
      <w:r>
        <w:rPr>
          <w:spacing w:val="-2"/>
          <w:sz w:val="17"/>
        </w:rPr>
        <w:t>Signature</w:t>
      </w:r>
      <w:r>
        <w:rPr>
          <w:spacing w:val="3"/>
          <w:sz w:val="17"/>
        </w:rPr>
        <w:t xml:space="preserve"> </w:t>
      </w:r>
      <w:r>
        <w:rPr>
          <w:spacing w:val="-2"/>
          <w:sz w:val="17"/>
        </w:rPr>
        <w:t>of</w:t>
      </w:r>
      <w:r>
        <w:rPr>
          <w:spacing w:val="-1"/>
          <w:sz w:val="17"/>
        </w:rPr>
        <w:t xml:space="preserve"> </w:t>
      </w:r>
      <w:r>
        <w:rPr>
          <w:spacing w:val="-2"/>
          <w:sz w:val="17"/>
        </w:rPr>
        <w:t>Field/Task</w:t>
      </w:r>
      <w:r>
        <w:rPr>
          <w:spacing w:val="7"/>
          <w:sz w:val="17"/>
        </w:rPr>
        <w:t xml:space="preserve"> </w:t>
      </w:r>
      <w:r>
        <w:rPr>
          <w:spacing w:val="-2"/>
          <w:sz w:val="17"/>
        </w:rPr>
        <w:t>Supervisor</w:t>
      </w:r>
    </w:p>
    <w:p w:rsidR="003944A5" w:rsidRDefault="003944A5" w14:paraId="38EC56A6" w14:textId="77777777">
      <w:pPr>
        <w:pStyle w:val="BodyText"/>
        <w:spacing w:before="82"/>
        <w:rPr>
          <w:sz w:val="17"/>
        </w:rPr>
      </w:pPr>
    </w:p>
    <w:p w:rsidR="003944A5" w:rsidRDefault="00956B32" w14:paraId="5DC501A8" w14:textId="77777777">
      <w:pPr>
        <w:spacing w:line="261" w:lineRule="auto"/>
        <w:ind w:left="2338" w:right="2659" w:firstLine="9"/>
        <w:rPr>
          <w:sz w:val="17"/>
        </w:rPr>
      </w:pPr>
      <w:r>
        <w:rPr>
          <w:w w:val="105"/>
          <w:sz w:val="17"/>
        </w:rPr>
        <w:t>BSW candidates must make up hours missed and document those hours as completion</w:t>
      </w:r>
      <w:r>
        <w:rPr>
          <w:spacing w:val="-6"/>
          <w:w w:val="105"/>
          <w:sz w:val="17"/>
        </w:rPr>
        <w:t xml:space="preserve"> </w:t>
      </w:r>
      <w:r>
        <w:rPr>
          <w:w w:val="105"/>
          <w:sz w:val="17"/>
        </w:rPr>
        <w:t>of</w:t>
      </w:r>
      <w:r>
        <w:rPr>
          <w:spacing w:val="-6"/>
          <w:w w:val="105"/>
          <w:sz w:val="17"/>
        </w:rPr>
        <w:t xml:space="preserve"> </w:t>
      </w:r>
      <w:r>
        <w:rPr>
          <w:w w:val="105"/>
          <w:sz w:val="17"/>
        </w:rPr>
        <w:t>absence</w:t>
      </w:r>
      <w:r>
        <w:rPr>
          <w:spacing w:val="-6"/>
          <w:w w:val="105"/>
          <w:sz w:val="17"/>
        </w:rPr>
        <w:t xml:space="preserve"> </w:t>
      </w:r>
      <w:r>
        <w:rPr>
          <w:w w:val="105"/>
          <w:sz w:val="17"/>
        </w:rPr>
        <w:t>from</w:t>
      </w:r>
      <w:r>
        <w:rPr>
          <w:spacing w:val="-7"/>
          <w:w w:val="105"/>
          <w:sz w:val="17"/>
        </w:rPr>
        <w:t xml:space="preserve"> </w:t>
      </w:r>
      <w:r>
        <w:rPr>
          <w:w w:val="105"/>
          <w:sz w:val="17"/>
        </w:rPr>
        <w:t>field</w:t>
      </w:r>
      <w:r>
        <w:rPr>
          <w:spacing w:val="-8"/>
          <w:w w:val="105"/>
          <w:sz w:val="17"/>
        </w:rPr>
        <w:t xml:space="preserve"> </w:t>
      </w:r>
      <w:r>
        <w:rPr>
          <w:w w:val="105"/>
          <w:sz w:val="17"/>
        </w:rPr>
        <w:t>placement.</w:t>
      </w:r>
      <w:r>
        <w:rPr>
          <w:spacing w:val="-5"/>
          <w:w w:val="105"/>
          <w:sz w:val="17"/>
        </w:rPr>
        <w:t xml:space="preserve"> </w:t>
      </w:r>
      <w:r>
        <w:rPr>
          <w:w w:val="105"/>
          <w:sz w:val="17"/>
        </w:rPr>
        <w:t>The</w:t>
      </w:r>
      <w:r>
        <w:rPr>
          <w:spacing w:val="-6"/>
          <w:w w:val="105"/>
          <w:sz w:val="17"/>
        </w:rPr>
        <w:t xml:space="preserve"> </w:t>
      </w:r>
      <w:r>
        <w:rPr>
          <w:w w:val="105"/>
          <w:sz w:val="17"/>
        </w:rPr>
        <w:t>Field/Task</w:t>
      </w:r>
      <w:r>
        <w:rPr>
          <w:spacing w:val="-6"/>
          <w:w w:val="105"/>
          <w:sz w:val="17"/>
        </w:rPr>
        <w:t xml:space="preserve"> </w:t>
      </w:r>
      <w:r>
        <w:rPr>
          <w:w w:val="105"/>
          <w:sz w:val="17"/>
        </w:rPr>
        <w:t>Supervisor</w:t>
      </w:r>
      <w:r>
        <w:rPr>
          <w:spacing w:val="-6"/>
          <w:w w:val="105"/>
          <w:sz w:val="17"/>
        </w:rPr>
        <w:t xml:space="preserve"> </w:t>
      </w:r>
      <w:r>
        <w:rPr>
          <w:w w:val="105"/>
          <w:sz w:val="17"/>
        </w:rPr>
        <w:t>must verify these hours.</w:t>
      </w:r>
    </w:p>
    <w:p w:rsidR="003944A5" w:rsidRDefault="003944A5" w14:paraId="69DD84B0" w14:textId="77777777">
      <w:pPr>
        <w:pStyle w:val="BodyText"/>
        <w:spacing w:before="2" w:after="1"/>
        <w:rPr>
          <w:sz w:val="16"/>
        </w:rPr>
      </w:pPr>
    </w:p>
    <w:tbl>
      <w:tblPr>
        <w:tblW w:w="0" w:type="auto"/>
        <w:tblInd w:w="21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174"/>
        <w:gridCol w:w="893"/>
        <w:gridCol w:w="1308"/>
        <w:gridCol w:w="1037"/>
        <w:gridCol w:w="1860"/>
      </w:tblGrid>
      <w:tr w:rsidR="003944A5" w14:paraId="782A3396" w14:textId="77777777">
        <w:trPr>
          <w:trHeight w:val="801"/>
        </w:trPr>
        <w:tc>
          <w:tcPr>
            <w:tcW w:w="1174" w:type="dxa"/>
          </w:tcPr>
          <w:p w:rsidR="003944A5" w:rsidRDefault="00956B32" w14:paraId="72383B09" w14:textId="77777777">
            <w:pPr>
              <w:pStyle w:val="TableParagraph"/>
              <w:spacing w:before="11" w:line="273" w:lineRule="auto"/>
              <w:ind w:left="86" w:right="626" w:hanging="10"/>
              <w:rPr>
                <w:rFonts w:ascii="Times New Roman"/>
                <w:b/>
                <w:sz w:val="15"/>
              </w:rPr>
            </w:pPr>
            <w:r>
              <w:rPr>
                <w:rFonts w:ascii="Times New Roman"/>
                <w:b/>
                <w:spacing w:val="-2"/>
                <w:sz w:val="15"/>
              </w:rPr>
              <w:t>Date(s)</w:t>
            </w:r>
            <w:r>
              <w:rPr>
                <w:rFonts w:ascii="Times New Roman"/>
                <w:b/>
                <w:spacing w:val="40"/>
                <w:sz w:val="15"/>
              </w:rPr>
              <w:t xml:space="preserve"> </w:t>
            </w:r>
            <w:r>
              <w:rPr>
                <w:rFonts w:ascii="Times New Roman"/>
                <w:b/>
                <w:spacing w:val="-4"/>
                <w:sz w:val="15"/>
              </w:rPr>
              <w:t>Absent</w:t>
            </w:r>
          </w:p>
        </w:tc>
        <w:tc>
          <w:tcPr>
            <w:tcW w:w="893" w:type="dxa"/>
          </w:tcPr>
          <w:p w:rsidR="003944A5" w:rsidRDefault="00956B32" w14:paraId="723DC612" w14:textId="77777777">
            <w:pPr>
              <w:pStyle w:val="TableParagraph"/>
              <w:spacing w:before="11" w:line="273" w:lineRule="auto"/>
              <w:ind w:left="184" w:right="247" w:firstLine="26"/>
              <w:rPr>
                <w:rFonts w:ascii="Times New Roman"/>
                <w:b/>
                <w:sz w:val="15"/>
              </w:rPr>
            </w:pPr>
            <w:r>
              <w:rPr>
                <w:rFonts w:ascii="Times New Roman"/>
                <w:b/>
                <w:spacing w:val="-2"/>
                <w:sz w:val="15"/>
              </w:rPr>
              <w:t>Hours</w:t>
            </w:r>
            <w:r>
              <w:rPr>
                <w:rFonts w:ascii="Times New Roman"/>
                <w:b/>
                <w:spacing w:val="40"/>
                <w:sz w:val="15"/>
              </w:rPr>
              <w:t xml:space="preserve"> </w:t>
            </w:r>
            <w:r>
              <w:rPr>
                <w:rFonts w:ascii="Times New Roman"/>
                <w:b/>
                <w:spacing w:val="-4"/>
                <w:sz w:val="15"/>
              </w:rPr>
              <w:t>Missed</w:t>
            </w:r>
          </w:p>
        </w:tc>
        <w:tc>
          <w:tcPr>
            <w:tcW w:w="1308" w:type="dxa"/>
          </w:tcPr>
          <w:p w:rsidR="003944A5" w:rsidRDefault="00956B32" w14:paraId="46E49FD8" w14:textId="77777777">
            <w:pPr>
              <w:pStyle w:val="TableParagraph"/>
              <w:spacing w:before="11" w:line="273" w:lineRule="auto"/>
              <w:ind w:left="153" w:right="533" w:firstLine="4"/>
              <w:rPr>
                <w:rFonts w:ascii="Times New Roman"/>
                <w:b/>
                <w:sz w:val="15"/>
              </w:rPr>
            </w:pPr>
            <w:r>
              <w:rPr>
                <w:rFonts w:ascii="Times New Roman"/>
                <w:b/>
                <w:spacing w:val="-4"/>
                <w:sz w:val="15"/>
              </w:rPr>
              <w:t>Make-Up</w:t>
            </w:r>
            <w:r>
              <w:rPr>
                <w:rFonts w:ascii="Times New Roman"/>
                <w:b/>
                <w:spacing w:val="40"/>
                <w:sz w:val="15"/>
              </w:rPr>
              <w:t xml:space="preserve"> </w:t>
            </w:r>
            <w:r>
              <w:rPr>
                <w:rFonts w:ascii="Times New Roman"/>
                <w:b/>
                <w:spacing w:val="-2"/>
                <w:sz w:val="15"/>
              </w:rPr>
              <w:t>Date(s)</w:t>
            </w:r>
          </w:p>
        </w:tc>
        <w:tc>
          <w:tcPr>
            <w:tcW w:w="1037" w:type="dxa"/>
          </w:tcPr>
          <w:p w:rsidR="003944A5" w:rsidRDefault="00956B32" w14:paraId="4BD4EC52" w14:textId="77777777">
            <w:pPr>
              <w:pStyle w:val="TableParagraph"/>
              <w:spacing w:before="11" w:line="273" w:lineRule="auto"/>
              <w:ind w:left="194" w:right="226" w:firstLine="26"/>
              <w:rPr>
                <w:rFonts w:ascii="Times New Roman"/>
                <w:b/>
                <w:sz w:val="15"/>
              </w:rPr>
            </w:pPr>
            <w:r>
              <w:rPr>
                <w:rFonts w:ascii="Times New Roman"/>
                <w:b/>
                <w:spacing w:val="-2"/>
                <w:sz w:val="15"/>
              </w:rPr>
              <w:t>Hours</w:t>
            </w:r>
            <w:r>
              <w:rPr>
                <w:rFonts w:ascii="Times New Roman"/>
                <w:b/>
                <w:spacing w:val="40"/>
                <w:sz w:val="15"/>
              </w:rPr>
              <w:t xml:space="preserve"> </w:t>
            </w:r>
            <w:r>
              <w:rPr>
                <w:rFonts w:ascii="Times New Roman"/>
                <w:b/>
                <w:spacing w:val="-4"/>
                <w:sz w:val="15"/>
              </w:rPr>
              <w:t>Made-Up</w:t>
            </w:r>
          </w:p>
        </w:tc>
        <w:tc>
          <w:tcPr>
            <w:tcW w:w="1860" w:type="dxa"/>
          </w:tcPr>
          <w:p w:rsidR="003944A5" w:rsidRDefault="00956B32" w14:paraId="427AF13D" w14:textId="77777777">
            <w:pPr>
              <w:pStyle w:val="TableParagraph"/>
              <w:spacing w:before="11" w:line="276" w:lineRule="auto"/>
              <w:ind w:left="81" w:right="175" w:firstLine="9"/>
              <w:jc w:val="both"/>
              <w:rPr>
                <w:rFonts w:ascii="Times New Roman"/>
                <w:b/>
                <w:sz w:val="15"/>
              </w:rPr>
            </w:pPr>
            <w:r>
              <w:rPr>
                <w:rFonts w:ascii="Times New Roman"/>
                <w:sz w:val="15"/>
              </w:rPr>
              <w:t xml:space="preserve">Field/fask </w:t>
            </w:r>
            <w:r>
              <w:rPr>
                <w:rFonts w:ascii="Times New Roman"/>
                <w:b/>
                <w:sz w:val="15"/>
              </w:rPr>
              <w:t>Supervisor's</w:t>
            </w:r>
            <w:r>
              <w:rPr>
                <w:rFonts w:ascii="Times New Roman"/>
                <w:b/>
                <w:spacing w:val="40"/>
                <w:sz w:val="15"/>
              </w:rPr>
              <w:t xml:space="preserve"> </w:t>
            </w:r>
            <w:r>
              <w:rPr>
                <w:rFonts w:ascii="Times New Roman"/>
                <w:b/>
                <w:sz w:val="15"/>
              </w:rPr>
              <w:t>Verification (please sign</w:t>
            </w:r>
            <w:r>
              <w:rPr>
                <w:rFonts w:ascii="Times New Roman"/>
                <w:b/>
                <w:spacing w:val="40"/>
                <w:sz w:val="15"/>
              </w:rPr>
              <w:t xml:space="preserve"> </w:t>
            </w:r>
            <w:r>
              <w:rPr>
                <w:rFonts w:ascii="Times New Roman"/>
                <w:b/>
                <w:sz w:val="15"/>
              </w:rPr>
              <w:t>after hours have been</w:t>
            </w:r>
          </w:p>
          <w:p w:rsidR="003944A5" w:rsidRDefault="00956B32" w14:paraId="018576C6" w14:textId="77777777">
            <w:pPr>
              <w:pStyle w:val="TableParagraph"/>
              <w:spacing w:before="2"/>
              <w:ind w:left="83"/>
              <w:rPr>
                <w:rFonts w:ascii="Times New Roman"/>
                <w:b/>
                <w:sz w:val="15"/>
              </w:rPr>
            </w:pPr>
            <w:r>
              <w:rPr>
                <w:rFonts w:ascii="Times New Roman"/>
                <w:b/>
                <w:spacing w:val="-3"/>
                <w:sz w:val="15"/>
              </w:rPr>
              <w:t>made-</w:t>
            </w:r>
            <w:r>
              <w:rPr>
                <w:rFonts w:ascii="Times New Roman"/>
                <w:b/>
                <w:spacing w:val="-5"/>
                <w:sz w:val="15"/>
              </w:rPr>
              <w:t>up)</w:t>
            </w:r>
          </w:p>
        </w:tc>
      </w:tr>
      <w:tr w:rsidR="003944A5" w14:paraId="08A6793D" w14:textId="77777777">
        <w:trPr>
          <w:trHeight w:val="215"/>
        </w:trPr>
        <w:tc>
          <w:tcPr>
            <w:tcW w:w="1174" w:type="dxa"/>
          </w:tcPr>
          <w:p w:rsidR="003944A5" w:rsidRDefault="003944A5" w14:paraId="060A0166" w14:textId="77777777">
            <w:pPr>
              <w:pStyle w:val="TableParagraph"/>
              <w:rPr>
                <w:rFonts w:ascii="Times New Roman"/>
                <w:sz w:val="14"/>
              </w:rPr>
            </w:pPr>
          </w:p>
        </w:tc>
        <w:tc>
          <w:tcPr>
            <w:tcW w:w="893" w:type="dxa"/>
          </w:tcPr>
          <w:p w:rsidR="003944A5" w:rsidRDefault="003944A5" w14:paraId="48E46778" w14:textId="77777777">
            <w:pPr>
              <w:pStyle w:val="TableParagraph"/>
              <w:rPr>
                <w:rFonts w:ascii="Times New Roman"/>
                <w:sz w:val="14"/>
              </w:rPr>
            </w:pPr>
          </w:p>
        </w:tc>
        <w:tc>
          <w:tcPr>
            <w:tcW w:w="1308" w:type="dxa"/>
          </w:tcPr>
          <w:p w:rsidR="003944A5" w:rsidRDefault="003944A5" w14:paraId="7D623005" w14:textId="77777777">
            <w:pPr>
              <w:pStyle w:val="TableParagraph"/>
              <w:rPr>
                <w:rFonts w:ascii="Times New Roman"/>
                <w:sz w:val="14"/>
              </w:rPr>
            </w:pPr>
          </w:p>
        </w:tc>
        <w:tc>
          <w:tcPr>
            <w:tcW w:w="1037" w:type="dxa"/>
          </w:tcPr>
          <w:p w:rsidR="003944A5" w:rsidRDefault="003944A5" w14:paraId="3AD93052" w14:textId="77777777">
            <w:pPr>
              <w:pStyle w:val="TableParagraph"/>
              <w:rPr>
                <w:rFonts w:ascii="Times New Roman"/>
                <w:sz w:val="14"/>
              </w:rPr>
            </w:pPr>
          </w:p>
        </w:tc>
        <w:tc>
          <w:tcPr>
            <w:tcW w:w="1860" w:type="dxa"/>
          </w:tcPr>
          <w:p w:rsidR="003944A5" w:rsidRDefault="003944A5" w14:paraId="391F810C" w14:textId="77777777">
            <w:pPr>
              <w:pStyle w:val="TableParagraph"/>
              <w:rPr>
                <w:rFonts w:ascii="Times New Roman"/>
                <w:sz w:val="14"/>
              </w:rPr>
            </w:pPr>
          </w:p>
        </w:tc>
      </w:tr>
      <w:tr w:rsidR="003944A5" w14:paraId="2A6673AF" w14:textId="77777777">
        <w:trPr>
          <w:trHeight w:val="196"/>
        </w:trPr>
        <w:tc>
          <w:tcPr>
            <w:tcW w:w="1174" w:type="dxa"/>
          </w:tcPr>
          <w:p w:rsidR="003944A5" w:rsidRDefault="003944A5" w14:paraId="7585BE66" w14:textId="77777777">
            <w:pPr>
              <w:pStyle w:val="TableParagraph"/>
              <w:rPr>
                <w:rFonts w:ascii="Times New Roman"/>
                <w:sz w:val="12"/>
              </w:rPr>
            </w:pPr>
          </w:p>
        </w:tc>
        <w:tc>
          <w:tcPr>
            <w:tcW w:w="893" w:type="dxa"/>
          </w:tcPr>
          <w:p w:rsidR="003944A5" w:rsidRDefault="003944A5" w14:paraId="26E63376" w14:textId="77777777">
            <w:pPr>
              <w:pStyle w:val="TableParagraph"/>
              <w:rPr>
                <w:rFonts w:ascii="Times New Roman"/>
                <w:sz w:val="12"/>
              </w:rPr>
            </w:pPr>
          </w:p>
        </w:tc>
        <w:tc>
          <w:tcPr>
            <w:tcW w:w="1308" w:type="dxa"/>
          </w:tcPr>
          <w:p w:rsidR="003944A5" w:rsidRDefault="003944A5" w14:paraId="6850F8A0" w14:textId="77777777">
            <w:pPr>
              <w:pStyle w:val="TableParagraph"/>
              <w:rPr>
                <w:rFonts w:ascii="Times New Roman"/>
                <w:sz w:val="12"/>
              </w:rPr>
            </w:pPr>
          </w:p>
        </w:tc>
        <w:tc>
          <w:tcPr>
            <w:tcW w:w="1037" w:type="dxa"/>
          </w:tcPr>
          <w:p w:rsidR="003944A5" w:rsidRDefault="003944A5" w14:paraId="055F0C43" w14:textId="77777777">
            <w:pPr>
              <w:pStyle w:val="TableParagraph"/>
              <w:rPr>
                <w:rFonts w:ascii="Times New Roman"/>
                <w:sz w:val="12"/>
              </w:rPr>
            </w:pPr>
          </w:p>
        </w:tc>
        <w:tc>
          <w:tcPr>
            <w:tcW w:w="1860" w:type="dxa"/>
          </w:tcPr>
          <w:p w:rsidR="003944A5" w:rsidRDefault="003944A5" w14:paraId="2A661CAA" w14:textId="77777777">
            <w:pPr>
              <w:pStyle w:val="TableParagraph"/>
              <w:rPr>
                <w:rFonts w:ascii="Times New Roman"/>
                <w:sz w:val="12"/>
              </w:rPr>
            </w:pPr>
          </w:p>
        </w:tc>
      </w:tr>
      <w:tr w:rsidR="003944A5" w14:paraId="4A61DF85" w14:textId="77777777">
        <w:trPr>
          <w:trHeight w:val="196"/>
        </w:trPr>
        <w:tc>
          <w:tcPr>
            <w:tcW w:w="1174" w:type="dxa"/>
          </w:tcPr>
          <w:p w:rsidR="003944A5" w:rsidRDefault="003944A5" w14:paraId="3770D6D1" w14:textId="77777777">
            <w:pPr>
              <w:pStyle w:val="TableParagraph"/>
              <w:rPr>
                <w:rFonts w:ascii="Times New Roman"/>
                <w:sz w:val="12"/>
              </w:rPr>
            </w:pPr>
          </w:p>
        </w:tc>
        <w:tc>
          <w:tcPr>
            <w:tcW w:w="893" w:type="dxa"/>
          </w:tcPr>
          <w:p w:rsidR="003944A5" w:rsidRDefault="003944A5" w14:paraId="7EEDEC62" w14:textId="77777777">
            <w:pPr>
              <w:pStyle w:val="TableParagraph"/>
              <w:rPr>
                <w:rFonts w:ascii="Times New Roman"/>
                <w:sz w:val="12"/>
              </w:rPr>
            </w:pPr>
          </w:p>
        </w:tc>
        <w:tc>
          <w:tcPr>
            <w:tcW w:w="1308" w:type="dxa"/>
          </w:tcPr>
          <w:p w:rsidR="003944A5" w:rsidRDefault="003944A5" w14:paraId="0892715A" w14:textId="77777777">
            <w:pPr>
              <w:pStyle w:val="TableParagraph"/>
              <w:rPr>
                <w:rFonts w:ascii="Times New Roman"/>
                <w:sz w:val="12"/>
              </w:rPr>
            </w:pPr>
          </w:p>
        </w:tc>
        <w:tc>
          <w:tcPr>
            <w:tcW w:w="1037" w:type="dxa"/>
          </w:tcPr>
          <w:p w:rsidR="003944A5" w:rsidRDefault="003944A5" w14:paraId="75134602" w14:textId="77777777">
            <w:pPr>
              <w:pStyle w:val="TableParagraph"/>
              <w:rPr>
                <w:rFonts w:ascii="Times New Roman"/>
                <w:sz w:val="12"/>
              </w:rPr>
            </w:pPr>
          </w:p>
        </w:tc>
        <w:tc>
          <w:tcPr>
            <w:tcW w:w="1860" w:type="dxa"/>
          </w:tcPr>
          <w:p w:rsidR="003944A5" w:rsidRDefault="003944A5" w14:paraId="7F71C364" w14:textId="77777777">
            <w:pPr>
              <w:pStyle w:val="TableParagraph"/>
              <w:rPr>
                <w:rFonts w:ascii="Times New Roman"/>
                <w:sz w:val="12"/>
              </w:rPr>
            </w:pPr>
          </w:p>
        </w:tc>
      </w:tr>
      <w:tr w:rsidR="003944A5" w14:paraId="66458C25" w14:textId="77777777">
        <w:trPr>
          <w:trHeight w:val="181"/>
        </w:trPr>
        <w:tc>
          <w:tcPr>
            <w:tcW w:w="1174" w:type="dxa"/>
          </w:tcPr>
          <w:p w:rsidR="003944A5" w:rsidRDefault="003944A5" w14:paraId="27C8C576" w14:textId="77777777">
            <w:pPr>
              <w:pStyle w:val="TableParagraph"/>
              <w:rPr>
                <w:rFonts w:ascii="Times New Roman"/>
                <w:sz w:val="12"/>
              </w:rPr>
            </w:pPr>
          </w:p>
        </w:tc>
        <w:tc>
          <w:tcPr>
            <w:tcW w:w="893" w:type="dxa"/>
          </w:tcPr>
          <w:p w:rsidR="003944A5" w:rsidRDefault="003944A5" w14:paraId="5C4C1908" w14:textId="77777777">
            <w:pPr>
              <w:pStyle w:val="TableParagraph"/>
              <w:rPr>
                <w:rFonts w:ascii="Times New Roman"/>
                <w:sz w:val="12"/>
              </w:rPr>
            </w:pPr>
          </w:p>
        </w:tc>
        <w:tc>
          <w:tcPr>
            <w:tcW w:w="1308" w:type="dxa"/>
          </w:tcPr>
          <w:p w:rsidR="003944A5" w:rsidRDefault="003944A5" w14:paraId="6E692796" w14:textId="77777777">
            <w:pPr>
              <w:pStyle w:val="TableParagraph"/>
              <w:rPr>
                <w:rFonts w:ascii="Times New Roman"/>
                <w:sz w:val="12"/>
              </w:rPr>
            </w:pPr>
          </w:p>
        </w:tc>
        <w:tc>
          <w:tcPr>
            <w:tcW w:w="1037" w:type="dxa"/>
          </w:tcPr>
          <w:p w:rsidR="003944A5" w:rsidRDefault="003944A5" w14:paraId="5320A3F8" w14:textId="77777777">
            <w:pPr>
              <w:pStyle w:val="TableParagraph"/>
              <w:rPr>
                <w:rFonts w:ascii="Times New Roman"/>
                <w:sz w:val="12"/>
              </w:rPr>
            </w:pPr>
          </w:p>
        </w:tc>
        <w:tc>
          <w:tcPr>
            <w:tcW w:w="1860" w:type="dxa"/>
          </w:tcPr>
          <w:p w:rsidR="003944A5" w:rsidRDefault="003944A5" w14:paraId="263F5250" w14:textId="77777777">
            <w:pPr>
              <w:pStyle w:val="TableParagraph"/>
              <w:rPr>
                <w:rFonts w:ascii="Times New Roman"/>
                <w:sz w:val="12"/>
              </w:rPr>
            </w:pPr>
          </w:p>
        </w:tc>
      </w:tr>
    </w:tbl>
    <w:p w:rsidR="003944A5" w:rsidRDefault="00956B32" w14:paraId="151E536B" w14:textId="77777777">
      <w:pPr>
        <w:tabs>
          <w:tab w:val="left" w:pos="8529"/>
        </w:tabs>
        <w:spacing w:before="169"/>
        <w:ind w:left="1843"/>
        <w:rPr>
          <w:sz w:val="17"/>
        </w:rPr>
      </w:pPr>
      <w:r>
        <w:rPr>
          <w:w w:val="105"/>
          <w:sz w:val="17"/>
        </w:rPr>
        <w:t>BSW</w:t>
      </w:r>
      <w:r>
        <w:rPr>
          <w:spacing w:val="24"/>
          <w:w w:val="105"/>
          <w:sz w:val="17"/>
        </w:rPr>
        <w:t xml:space="preserve"> </w:t>
      </w:r>
      <w:r>
        <w:rPr>
          <w:w w:val="105"/>
          <w:sz w:val="17"/>
        </w:rPr>
        <w:t>Candidate's</w:t>
      </w:r>
      <w:r>
        <w:rPr>
          <w:spacing w:val="38"/>
          <w:w w:val="105"/>
          <w:sz w:val="17"/>
        </w:rPr>
        <w:t xml:space="preserve"> </w:t>
      </w:r>
      <w:r>
        <w:rPr>
          <w:w w:val="105"/>
          <w:sz w:val="17"/>
        </w:rPr>
        <w:t>Signature:</w:t>
      </w:r>
      <w:r>
        <w:rPr>
          <w:spacing w:val="21"/>
          <w:w w:val="105"/>
          <w:sz w:val="17"/>
        </w:rPr>
        <w:t xml:space="preserve"> </w:t>
      </w:r>
      <w:r>
        <w:rPr>
          <w:sz w:val="17"/>
          <w:u w:val="single"/>
        </w:rPr>
        <w:tab/>
      </w:r>
    </w:p>
    <w:p w:rsidR="003944A5" w:rsidRDefault="003944A5" w14:paraId="4772D988" w14:textId="77777777">
      <w:pPr>
        <w:rPr>
          <w:sz w:val="17"/>
        </w:rPr>
        <w:sectPr w:rsidR="003944A5">
          <w:pgSz w:w="12240" w:h="15840" w:orient="portrait"/>
          <w:pgMar w:top="1820" w:right="580" w:bottom="1700" w:left="780" w:header="0" w:footer="1516" w:gutter="0"/>
          <w:cols w:space="720"/>
        </w:sectPr>
      </w:pPr>
    </w:p>
    <w:p w:rsidR="003944A5" w:rsidRDefault="003944A5" w14:paraId="1C100FF3" w14:textId="77777777">
      <w:pPr>
        <w:pStyle w:val="BodyText"/>
        <w:spacing w:before="11"/>
        <w:rPr>
          <w:sz w:val="5"/>
        </w:rPr>
      </w:pPr>
    </w:p>
    <w:p w:rsidR="00B027CB" w:rsidP="004E0F3D" w:rsidRDefault="00B027CB" w14:paraId="26656447" w14:textId="43FC3481">
      <w:pPr>
        <w:pStyle w:val="Heading3"/>
      </w:pPr>
      <w:bookmarkStart w:name="_Toc205984026" w:id="58"/>
      <w:r>
        <w:t>Appendix</w:t>
      </w:r>
      <w:r>
        <w:rPr>
          <w:spacing w:val="-5"/>
        </w:rPr>
        <w:t xml:space="preserve"> </w:t>
      </w:r>
      <w:r>
        <w:t>I:</w:t>
      </w:r>
      <w:r>
        <w:rPr>
          <w:spacing w:val="-7"/>
        </w:rPr>
        <w:t xml:space="preserve"> </w:t>
      </w:r>
      <w:r>
        <w:t>Field Learning Contract</w:t>
      </w:r>
      <w:bookmarkEnd w:id="58"/>
    </w:p>
    <w:p w:rsidR="00B027CB" w:rsidRDefault="00B027CB" w14:paraId="2A0895BE" w14:textId="77777777">
      <w:pPr>
        <w:pStyle w:val="BodyText"/>
        <w:ind w:left="3320"/>
        <w:rPr>
          <w:sz w:val="20"/>
        </w:rPr>
      </w:pPr>
    </w:p>
    <w:p w:rsidR="003944A5" w:rsidRDefault="00956B32" w14:paraId="2F409314" w14:textId="76C621B8">
      <w:pPr>
        <w:pStyle w:val="BodyText"/>
        <w:ind w:left="3320"/>
        <w:rPr>
          <w:sz w:val="20"/>
        </w:rPr>
      </w:pPr>
      <w:r>
        <w:rPr>
          <w:noProof/>
          <w:sz w:val="20"/>
        </w:rPr>
        <w:drawing>
          <wp:inline distT="0" distB="0" distL="0" distR="0" wp14:anchorId="4BCB3053" wp14:editId="27456555">
            <wp:extent cx="2616208" cy="804672"/>
            <wp:effectExtent l="0" t="0" r="0" b="0"/>
            <wp:docPr id="88" name="Image 88" descr="P192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P1925#yIS1"/>
                    <pic:cNvPicPr/>
                  </pic:nvPicPr>
                  <pic:blipFill>
                    <a:blip r:embed="rId31" cstate="print"/>
                    <a:stretch>
                      <a:fillRect/>
                    </a:stretch>
                  </pic:blipFill>
                  <pic:spPr>
                    <a:xfrm>
                      <a:off x="0" y="0"/>
                      <a:ext cx="2616208" cy="804672"/>
                    </a:xfrm>
                    <a:prstGeom prst="rect">
                      <a:avLst/>
                    </a:prstGeom>
                  </pic:spPr>
                </pic:pic>
              </a:graphicData>
            </a:graphic>
          </wp:inline>
        </w:drawing>
      </w:r>
    </w:p>
    <w:p w:rsidRPr="004E0F3D" w:rsidR="003944A5" w:rsidP="004E0F3D" w:rsidRDefault="00956B32" w14:paraId="5B5729C6" w14:textId="77777777">
      <w:pPr>
        <w:jc w:val="center"/>
        <w:rPr>
          <w:b/>
          <w:bCs/>
        </w:rPr>
      </w:pPr>
      <w:r w:rsidRPr="004E0F3D">
        <w:rPr>
          <w:b/>
          <w:bCs/>
          <w:sz w:val="24"/>
          <w:szCs w:val="24"/>
        </w:rPr>
        <w:t>Department</w:t>
      </w:r>
      <w:r w:rsidRPr="004E0F3D">
        <w:rPr>
          <w:b/>
          <w:bCs/>
          <w:spacing w:val="-6"/>
          <w:sz w:val="24"/>
          <w:szCs w:val="24"/>
        </w:rPr>
        <w:t xml:space="preserve"> </w:t>
      </w:r>
      <w:r w:rsidRPr="004E0F3D">
        <w:rPr>
          <w:b/>
          <w:bCs/>
          <w:sz w:val="24"/>
          <w:szCs w:val="24"/>
        </w:rPr>
        <w:t>of</w:t>
      </w:r>
      <w:r w:rsidRPr="004E0F3D">
        <w:rPr>
          <w:b/>
          <w:bCs/>
          <w:spacing w:val="-4"/>
          <w:sz w:val="24"/>
          <w:szCs w:val="24"/>
        </w:rPr>
        <w:t xml:space="preserve"> </w:t>
      </w:r>
      <w:r w:rsidRPr="004E0F3D">
        <w:rPr>
          <w:b/>
          <w:bCs/>
          <w:sz w:val="24"/>
          <w:szCs w:val="24"/>
        </w:rPr>
        <w:t>Teacher</w:t>
      </w:r>
      <w:r w:rsidRPr="004E0F3D">
        <w:rPr>
          <w:b/>
          <w:bCs/>
          <w:spacing w:val="-4"/>
          <w:sz w:val="24"/>
          <w:szCs w:val="24"/>
        </w:rPr>
        <w:t xml:space="preserve"> </w:t>
      </w:r>
      <w:r w:rsidRPr="004E0F3D">
        <w:rPr>
          <w:b/>
          <w:bCs/>
          <w:sz w:val="24"/>
          <w:szCs w:val="24"/>
        </w:rPr>
        <w:t>Education</w:t>
      </w:r>
      <w:r w:rsidRPr="004E0F3D">
        <w:rPr>
          <w:b/>
          <w:bCs/>
          <w:spacing w:val="-4"/>
          <w:sz w:val="24"/>
          <w:szCs w:val="24"/>
        </w:rPr>
        <w:t xml:space="preserve"> </w:t>
      </w:r>
      <w:r w:rsidRPr="004E0F3D">
        <w:rPr>
          <w:b/>
          <w:bCs/>
          <w:sz w:val="24"/>
          <w:szCs w:val="24"/>
        </w:rPr>
        <w:t>and</w:t>
      </w:r>
      <w:r w:rsidRPr="004E0F3D">
        <w:rPr>
          <w:b/>
          <w:bCs/>
          <w:spacing w:val="-4"/>
          <w:sz w:val="24"/>
          <w:szCs w:val="24"/>
        </w:rPr>
        <w:t xml:space="preserve"> </w:t>
      </w:r>
      <w:r w:rsidRPr="004E0F3D">
        <w:rPr>
          <w:b/>
          <w:bCs/>
          <w:sz w:val="24"/>
          <w:szCs w:val="24"/>
        </w:rPr>
        <w:t>Social</w:t>
      </w:r>
      <w:r w:rsidRPr="004E0F3D">
        <w:rPr>
          <w:b/>
          <w:bCs/>
          <w:spacing w:val="-3"/>
          <w:sz w:val="24"/>
          <w:szCs w:val="24"/>
        </w:rPr>
        <w:t xml:space="preserve"> </w:t>
      </w:r>
      <w:r w:rsidRPr="004E0F3D">
        <w:rPr>
          <w:b/>
          <w:bCs/>
          <w:spacing w:val="-4"/>
          <w:sz w:val="24"/>
          <w:szCs w:val="24"/>
        </w:rPr>
        <w:t>Work</w:t>
      </w:r>
    </w:p>
    <w:p w:rsidR="003944A5" w:rsidRDefault="00956B32" w14:paraId="39EA8405" w14:textId="77777777">
      <w:pPr>
        <w:pStyle w:val="BodyText"/>
        <w:ind w:left="2727" w:right="2925"/>
        <w:jc w:val="center"/>
      </w:pPr>
      <w:r>
        <w:t>Bachelor</w:t>
      </w:r>
      <w:r>
        <w:rPr>
          <w:spacing w:val="-5"/>
        </w:rPr>
        <w:t xml:space="preserve"> </w:t>
      </w:r>
      <w:r>
        <w:t>of</w:t>
      </w:r>
      <w:r>
        <w:rPr>
          <w:spacing w:val="-5"/>
        </w:rPr>
        <w:t xml:space="preserve"> </w:t>
      </w:r>
      <w:r>
        <w:t>Social</w:t>
      </w:r>
      <w:r>
        <w:rPr>
          <w:spacing w:val="-5"/>
        </w:rPr>
        <w:t xml:space="preserve"> </w:t>
      </w:r>
      <w:r>
        <w:t>Work</w:t>
      </w:r>
      <w:r>
        <w:rPr>
          <w:spacing w:val="-5"/>
        </w:rPr>
        <w:t xml:space="preserve"> </w:t>
      </w:r>
      <w:r>
        <w:rPr>
          <w:spacing w:val="-2"/>
        </w:rPr>
        <w:t>Program</w:t>
      </w:r>
    </w:p>
    <w:p w:rsidRPr="004E0F3D" w:rsidR="003944A5" w:rsidP="004E0F3D" w:rsidRDefault="00956B32" w14:paraId="74D78DA7" w14:textId="77777777">
      <w:pPr>
        <w:jc w:val="center"/>
        <w:rPr>
          <w:b/>
          <w:bCs/>
          <w:sz w:val="24"/>
          <w:szCs w:val="24"/>
        </w:rPr>
      </w:pPr>
      <w:r w:rsidRPr="004E0F3D">
        <w:rPr>
          <w:b/>
          <w:bCs/>
          <w:sz w:val="24"/>
          <w:szCs w:val="24"/>
        </w:rPr>
        <w:t xml:space="preserve">Field Learning </w:t>
      </w:r>
      <w:r w:rsidRPr="004E0F3D">
        <w:rPr>
          <w:b/>
          <w:bCs/>
          <w:spacing w:val="-2"/>
          <w:sz w:val="24"/>
          <w:szCs w:val="24"/>
        </w:rPr>
        <w:t>Contract</w:t>
      </w:r>
    </w:p>
    <w:p w:rsidR="003944A5" w:rsidRDefault="003944A5" w14:paraId="0C6237B5" w14:textId="77777777">
      <w:pPr>
        <w:pStyle w:val="BodyText"/>
        <w:spacing w:before="199"/>
        <w:rPr>
          <w:b/>
          <w:sz w:val="20"/>
        </w:r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60"/>
        <w:gridCol w:w="2200"/>
        <w:gridCol w:w="2180"/>
        <w:gridCol w:w="2200"/>
      </w:tblGrid>
      <w:tr w:rsidR="003944A5" w14:paraId="3D820C64" w14:textId="77777777">
        <w:trPr>
          <w:trHeight w:val="500"/>
        </w:trPr>
        <w:tc>
          <w:tcPr>
            <w:tcW w:w="2760" w:type="dxa"/>
            <w:shd w:val="clear" w:color="auto" w:fill="9CC2E4"/>
          </w:tcPr>
          <w:p w:rsidR="003944A5" w:rsidRDefault="00956B32" w14:paraId="2EFFCDEE" w14:textId="77777777">
            <w:pPr>
              <w:pStyle w:val="TableParagraph"/>
              <w:spacing w:before="1"/>
              <w:ind w:left="94"/>
              <w:rPr>
                <w:rFonts w:ascii="Times New Roman"/>
                <w:b/>
              </w:rPr>
            </w:pPr>
            <w:r>
              <w:rPr>
                <w:rFonts w:ascii="Times New Roman"/>
                <w:b/>
              </w:rPr>
              <w:t>Student</w:t>
            </w:r>
            <w:r>
              <w:rPr>
                <w:rFonts w:ascii="Times New Roman"/>
                <w:b/>
                <w:spacing w:val="-7"/>
              </w:rPr>
              <w:t xml:space="preserve"> </w:t>
            </w:r>
            <w:r>
              <w:rPr>
                <w:rFonts w:ascii="Times New Roman"/>
                <w:b/>
                <w:spacing w:val="-2"/>
              </w:rPr>
              <w:t>name:</w:t>
            </w:r>
          </w:p>
        </w:tc>
        <w:tc>
          <w:tcPr>
            <w:tcW w:w="2200" w:type="dxa"/>
          </w:tcPr>
          <w:p w:rsidR="003944A5" w:rsidRDefault="003944A5" w14:paraId="268BFFA0" w14:textId="77777777">
            <w:pPr>
              <w:pStyle w:val="TableParagraph"/>
              <w:rPr>
                <w:rFonts w:ascii="Times New Roman"/>
              </w:rPr>
            </w:pPr>
          </w:p>
        </w:tc>
        <w:tc>
          <w:tcPr>
            <w:tcW w:w="2180" w:type="dxa"/>
            <w:shd w:val="clear" w:color="auto" w:fill="9CC2E4"/>
          </w:tcPr>
          <w:p w:rsidR="003944A5" w:rsidRDefault="00956B32" w14:paraId="63DA60A2" w14:textId="77777777">
            <w:pPr>
              <w:pStyle w:val="TableParagraph"/>
              <w:spacing w:line="250" w:lineRule="atLeast"/>
              <w:ind w:left="99" w:right="557"/>
              <w:rPr>
                <w:rFonts w:ascii="Times New Roman"/>
                <w:b/>
              </w:rPr>
            </w:pPr>
            <w:r>
              <w:rPr>
                <w:rFonts w:ascii="Times New Roman"/>
                <w:b/>
              </w:rPr>
              <w:t>Field</w:t>
            </w:r>
            <w:r>
              <w:rPr>
                <w:rFonts w:ascii="Times New Roman"/>
                <w:b/>
                <w:spacing w:val="-14"/>
              </w:rPr>
              <w:t xml:space="preserve"> </w:t>
            </w:r>
            <w:r>
              <w:rPr>
                <w:rFonts w:ascii="Times New Roman"/>
                <w:b/>
              </w:rPr>
              <w:t>Education Site (name):</w:t>
            </w:r>
          </w:p>
        </w:tc>
        <w:tc>
          <w:tcPr>
            <w:tcW w:w="2200" w:type="dxa"/>
          </w:tcPr>
          <w:p w:rsidR="003944A5" w:rsidRDefault="003944A5" w14:paraId="4BBA19F1" w14:textId="77777777">
            <w:pPr>
              <w:pStyle w:val="TableParagraph"/>
              <w:rPr>
                <w:rFonts w:ascii="Times New Roman"/>
              </w:rPr>
            </w:pPr>
          </w:p>
        </w:tc>
      </w:tr>
      <w:tr w:rsidR="003944A5" w14:paraId="778B7E02" w14:textId="77777777">
        <w:trPr>
          <w:trHeight w:val="493"/>
        </w:trPr>
        <w:tc>
          <w:tcPr>
            <w:tcW w:w="2760" w:type="dxa"/>
            <w:shd w:val="clear" w:color="auto" w:fill="9CC2E4"/>
          </w:tcPr>
          <w:p w:rsidR="003944A5" w:rsidRDefault="00956B32" w14:paraId="41222A00" w14:textId="77777777">
            <w:pPr>
              <w:pStyle w:val="TableParagraph"/>
              <w:spacing w:line="249" w:lineRule="exact"/>
              <w:ind w:left="94"/>
              <w:rPr>
                <w:rFonts w:ascii="Times New Roman"/>
                <w:b/>
              </w:rPr>
            </w:pPr>
            <w:r>
              <w:rPr>
                <w:rFonts w:ascii="Times New Roman"/>
                <w:b/>
              </w:rPr>
              <w:t>Student</w:t>
            </w:r>
            <w:r>
              <w:rPr>
                <w:rFonts w:ascii="Times New Roman"/>
                <w:b/>
                <w:spacing w:val="-7"/>
              </w:rPr>
              <w:t xml:space="preserve"> </w:t>
            </w:r>
            <w:r>
              <w:rPr>
                <w:rFonts w:ascii="Times New Roman"/>
                <w:b/>
              </w:rPr>
              <w:t>contact</w:t>
            </w:r>
            <w:r>
              <w:rPr>
                <w:rFonts w:ascii="Times New Roman"/>
                <w:b/>
                <w:spacing w:val="-7"/>
              </w:rPr>
              <w:t xml:space="preserve"> </w:t>
            </w:r>
            <w:r>
              <w:rPr>
                <w:rFonts w:ascii="Times New Roman"/>
                <w:b/>
                <w:spacing w:val="-2"/>
              </w:rPr>
              <w:t>number::</w:t>
            </w:r>
          </w:p>
        </w:tc>
        <w:tc>
          <w:tcPr>
            <w:tcW w:w="2200" w:type="dxa"/>
          </w:tcPr>
          <w:p w:rsidR="003944A5" w:rsidRDefault="003944A5" w14:paraId="56B21B63" w14:textId="77777777">
            <w:pPr>
              <w:pStyle w:val="TableParagraph"/>
              <w:rPr>
                <w:rFonts w:ascii="Times New Roman"/>
              </w:rPr>
            </w:pPr>
          </w:p>
        </w:tc>
        <w:tc>
          <w:tcPr>
            <w:tcW w:w="2180" w:type="dxa"/>
            <w:shd w:val="clear" w:color="auto" w:fill="9CC2E4"/>
          </w:tcPr>
          <w:p w:rsidR="003944A5" w:rsidRDefault="00956B32" w14:paraId="09D1998F" w14:textId="77777777">
            <w:pPr>
              <w:pStyle w:val="TableParagraph"/>
              <w:spacing w:line="249" w:lineRule="exact"/>
              <w:ind w:left="99"/>
              <w:rPr>
                <w:rFonts w:ascii="Times New Roman"/>
                <w:b/>
              </w:rPr>
            </w:pPr>
            <w:r>
              <w:rPr>
                <w:rFonts w:ascii="Times New Roman"/>
                <w:b/>
                <w:spacing w:val="-2"/>
              </w:rPr>
              <w:t>Field</w:t>
            </w:r>
          </w:p>
          <w:p w:rsidR="003944A5" w:rsidRDefault="00956B32" w14:paraId="48FCA857" w14:textId="77777777">
            <w:pPr>
              <w:pStyle w:val="TableParagraph"/>
              <w:spacing w:line="225" w:lineRule="exact"/>
              <w:ind w:left="99"/>
              <w:rPr>
                <w:rFonts w:ascii="Times New Roman"/>
                <w:b/>
              </w:rPr>
            </w:pPr>
            <w:r>
              <w:rPr>
                <w:rFonts w:ascii="Times New Roman"/>
                <w:b/>
                <w:spacing w:val="-2"/>
              </w:rPr>
              <w:t>Supervisor:</w:t>
            </w:r>
          </w:p>
        </w:tc>
        <w:tc>
          <w:tcPr>
            <w:tcW w:w="2200" w:type="dxa"/>
          </w:tcPr>
          <w:p w:rsidR="003944A5" w:rsidRDefault="003944A5" w14:paraId="1FD2DD96" w14:textId="77777777">
            <w:pPr>
              <w:pStyle w:val="TableParagraph"/>
              <w:rPr>
                <w:rFonts w:ascii="Times New Roman"/>
              </w:rPr>
            </w:pPr>
          </w:p>
        </w:tc>
      </w:tr>
      <w:tr w:rsidR="003944A5" w14:paraId="5EF3C9CD" w14:textId="77777777">
        <w:trPr>
          <w:trHeight w:val="500"/>
        </w:trPr>
        <w:tc>
          <w:tcPr>
            <w:tcW w:w="2760" w:type="dxa"/>
            <w:shd w:val="clear" w:color="auto" w:fill="9CC2E4"/>
          </w:tcPr>
          <w:p w:rsidR="003944A5" w:rsidRDefault="00956B32" w14:paraId="3D6E0D9C" w14:textId="77777777">
            <w:pPr>
              <w:pStyle w:val="TableParagraph"/>
              <w:spacing w:before="3"/>
              <w:ind w:left="94"/>
              <w:rPr>
                <w:rFonts w:ascii="Times New Roman"/>
                <w:b/>
              </w:rPr>
            </w:pPr>
            <w:r>
              <w:rPr>
                <w:rFonts w:ascii="Times New Roman"/>
                <w:b/>
              </w:rPr>
              <w:t>Student</w:t>
            </w:r>
            <w:r>
              <w:rPr>
                <w:rFonts w:ascii="Times New Roman"/>
                <w:b/>
                <w:spacing w:val="-7"/>
              </w:rPr>
              <w:t xml:space="preserve"> </w:t>
            </w:r>
            <w:r>
              <w:rPr>
                <w:rFonts w:ascii="Times New Roman"/>
                <w:b/>
                <w:spacing w:val="-2"/>
              </w:rPr>
              <w:t>email:</w:t>
            </w:r>
          </w:p>
        </w:tc>
        <w:tc>
          <w:tcPr>
            <w:tcW w:w="2200" w:type="dxa"/>
          </w:tcPr>
          <w:p w:rsidR="003944A5" w:rsidRDefault="003944A5" w14:paraId="420CEF51" w14:textId="77777777">
            <w:pPr>
              <w:pStyle w:val="TableParagraph"/>
              <w:rPr>
                <w:rFonts w:ascii="Times New Roman"/>
              </w:rPr>
            </w:pPr>
          </w:p>
        </w:tc>
        <w:tc>
          <w:tcPr>
            <w:tcW w:w="2180" w:type="dxa"/>
            <w:shd w:val="clear" w:color="auto" w:fill="9CC2E4"/>
          </w:tcPr>
          <w:p w:rsidR="003944A5" w:rsidRDefault="00956B32" w14:paraId="0545C182" w14:textId="77777777">
            <w:pPr>
              <w:pStyle w:val="TableParagraph"/>
              <w:spacing w:line="250" w:lineRule="atLeast"/>
              <w:ind w:left="99" w:right="435"/>
              <w:rPr>
                <w:rFonts w:ascii="Times New Roman"/>
                <w:b/>
              </w:rPr>
            </w:pPr>
            <w:r>
              <w:rPr>
                <w:rFonts w:ascii="Times New Roman"/>
                <w:b/>
              </w:rPr>
              <w:t>Field Supervisor Contact</w:t>
            </w:r>
            <w:r>
              <w:rPr>
                <w:rFonts w:ascii="Times New Roman"/>
                <w:b/>
                <w:spacing w:val="-14"/>
              </w:rPr>
              <w:t xml:space="preserve"> </w:t>
            </w:r>
            <w:r>
              <w:rPr>
                <w:rFonts w:ascii="Times New Roman"/>
                <w:b/>
              </w:rPr>
              <w:t>number:</w:t>
            </w:r>
          </w:p>
        </w:tc>
        <w:tc>
          <w:tcPr>
            <w:tcW w:w="2200" w:type="dxa"/>
          </w:tcPr>
          <w:p w:rsidR="003944A5" w:rsidRDefault="003944A5" w14:paraId="601D4BDA" w14:textId="77777777">
            <w:pPr>
              <w:pStyle w:val="TableParagraph"/>
              <w:rPr>
                <w:rFonts w:ascii="Times New Roman"/>
              </w:rPr>
            </w:pPr>
          </w:p>
        </w:tc>
      </w:tr>
      <w:tr w:rsidR="003944A5" w14:paraId="16E20D02" w14:textId="77777777">
        <w:trPr>
          <w:trHeight w:val="493"/>
        </w:trPr>
        <w:tc>
          <w:tcPr>
            <w:tcW w:w="2760" w:type="dxa"/>
            <w:shd w:val="clear" w:color="auto" w:fill="9CC2E4"/>
          </w:tcPr>
          <w:p w:rsidR="003944A5" w:rsidRDefault="00956B32" w14:paraId="4991B4FC" w14:textId="77777777">
            <w:pPr>
              <w:pStyle w:val="TableParagraph"/>
              <w:spacing w:line="252" w:lineRule="exact"/>
              <w:ind w:left="94" w:right="4"/>
              <w:rPr>
                <w:rFonts w:ascii="Times New Roman"/>
                <w:b/>
              </w:rPr>
            </w:pPr>
            <w:r>
              <w:rPr>
                <w:rFonts w:ascii="Times New Roman"/>
                <w:b/>
              </w:rPr>
              <w:t>Field</w:t>
            </w:r>
            <w:r>
              <w:rPr>
                <w:rFonts w:ascii="Times New Roman"/>
                <w:b/>
                <w:spacing w:val="-14"/>
              </w:rPr>
              <w:t xml:space="preserve"> </w:t>
            </w:r>
            <w:r>
              <w:rPr>
                <w:rFonts w:ascii="Times New Roman"/>
                <w:b/>
              </w:rPr>
              <w:t>Education</w:t>
            </w:r>
            <w:r>
              <w:rPr>
                <w:rFonts w:ascii="Times New Roman"/>
                <w:b/>
                <w:spacing w:val="-14"/>
              </w:rPr>
              <w:t xml:space="preserve"> </w:t>
            </w:r>
            <w:r>
              <w:rPr>
                <w:rFonts w:ascii="Times New Roman"/>
                <w:b/>
              </w:rPr>
              <w:t>Site Physical Address:</w:t>
            </w:r>
          </w:p>
        </w:tc>
        <w:tc>
          <w:tcPr>
            <w:tcW w:w="2200" w:type="dxa"/>
          </w:tcPr>
          <w:p w:rsidR="003944A5" w:rsidRDefault="003944A5" w14:paraId="75D8F685" w14:textId="77777777">
            <w:pPr>
              <w:pStyle w:val="TableParagraph"/>
              <w:rPr>
                <w:rFonts w:ascii="Times New Roman"/>
              </w:rPr>
            </w:pPr>
          </w:p>
        </w:tc>
        <w:tc>
          <w:tcPr>
            <w:tcW w:w="2180" w:type="dxa"/>
            <w:shd w:val="clear" w:color="auto" w:fill="9CC2E4"/>
          </w:tcPr>
          <w:p w:rsidR="003944A5" w:rsidRDefault="00956B32" w14:paraId="1F763764" w14:textId="77777777">
            <w:pPr>
              <w:pStyle w:val="TableParagraph"/>
              <w:spacing w:line="252" w:lineRule="exact"/>
              <w:ind w:left="99" w:right="496"/>
              <w:rPr>
                <w:rFonts w:ascii="Times New Roman"/>
                <w:b/>
              </w:rPr>
            </w:pPr>
            <w:r>
              <w:rPr>
                <w:rFonts w:ascii="Times New Roman"/>
                <w:b/>
              </w:rPr>
              <w:t>Field</w:t>
            </w:r>
            <w:r>
              <w:rPr>
                <w:rFonts w:ascii="Times New Roman"/>
                <w:b/>
                <w:spacing w:val="-14"/>
              </w:rPr>
              <w:t xml:space="preserve"> </w:t>
            </w:r>
            <w:r>
              <w:rPr>
                <w:rFonts w:ascii="Times New Roman"/>
                <w:b/>
              </w:rPr>
              <w:t xml:space="preserve">Supervisor </w:t>
            </w:r>
            <w:r>
              <w:rPr>
                <w:rFonts w:ascii="Times New Roman"/>
                <w:b/>
                <w:spacing w:val="-2"/>
              </w:rPr>
              <w:t>Email:</w:t>
            </w:r>
          </w:p>
        </w:tc>
        <w:tc>
          <w:tcPr>
            <w:tcW w:w="2200" w:type="dxa"/>
          </w:tcPr>
          <w:p w:rsidR="003944A5" w:rsidRDefault="003944A5" w14:paraId="1537C089" w14:textId="77777777">
            <w:pPr>
              <w:pStyle w:val="TableParagraph"/>
              <w:rPr>
                <w:rFonts w:ascii="Times New Roman"/>
              </w:rPr>
            </w:pPr>
          </w:p>
        </w:tc>
      </w:tr>
    </w:tbl>
    <w:p w:rsidR="003944A5" w:rsidRDefault="003944A5" w14:paraId="7919B2E8" w14:textId="77777777">
      <w:pPr>
        <w:pStyle w:val="BodyText"/>
        <w:rPr>
          <w:b/>
          <w:sz w:val="22"/>
        </w:rPr>
      </w:pPr>
    </w:p>
    <w:p w:rsidR="003944A5" w:rsidRDefault="003944A5" w14:paraId="69F15C6C" w14:textId="77777777">
      <w:pPr>
        <w:pStyle w:val="BodyText"/>
        <w:spacing w:before="53"/>
        <w:rPr>
          <w:b/>
          <w:sz w:val="22"/>
        </w:rPr>
      </w:pPr>
    </w:p>
    <w:p w:rsidR="003944A5" w:rsidRDefault="00956B32" w14:paraId="6B739C09" w14:textId="77777777">
      <w:pPr>
        <w:ind w:left="2728" w:right="2925"/>
        <w:jc w:val="center"/>
        <w:rPr>
          <w:b/>
        </w:rPr>
      </w:pPr>
      <w:r>
        <w:rPr>
          <w:b/>
        </w:rPr>
        <w:t>Field</w:t>
      </w:r>
      <w:r>
        <w:rPr>
          <w:b/>
          <w:spacing w:val="-7"/>
        </w:rPr>
        <w:t xml:space="preserve"> </w:t>
      </w:r>
      <w:r>
        <w:rPr>
          <w:b/>
        </w:rPr>
        <w:t>Practicum</w:t>
      </w:r>
      <w:r>
        <w:rPr>
          <w:b/>
          <w:spacing w:val="-7"/>
        </w:rPr>
        <w:t xml:space="preserve"> </w:t>
      </w:r>
      <w:r>
        <w:rPr>
          <w:b/>
          <w:spacing w:val="-2"/>
        </w:rPr>
        <w:t>Schedule</w:t>
      </w:r>
    </w:p>
    <w:p w:rsidR="003944A5" w:rsidRDefault="003944A5" w14:paraId="4D35E853" w14:textId="77777777">
      <w:pPr>
        <w:pStyle w:val="BodyText"/>
        <w:spacing w:before="180"/>
        <w:rPr>
          <w:b/>
          <w:sz w:val="20"/>
        </w:rPr>
      </w:pPr>
    </w:p>
    <w:tbl>
      <w:tblPr>
        <w:tblW w:w="0" w:type="auto"/>
        <w:tblInd w:w="9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060"/>
        <w:gridCol w:w="1320"/>
        <w:gridCol w:w="1400"/>
        <w:gridCol w:w="1340"/>
        <w:gridCol w:w="1320"/>
        <w:gridCol w:w="1340"/>
        <w:gridCol w:w="1140"/>
      </w:tblGrid>
      <w:tr w:rsidR="003944A5" w14:paraId="30AF37C1" w14:textId="77777777">
        <w:trPr>
          <w:trHeight w:val="240"/>
        </w:trPr>
        <w:tc>
          <w:tcPr>
            <w:tcW w:w="1060" w:type="dxa"/>
          </w:tcPr>
          <w:p w:rsidR="003944A5" w:rsidRDefault="00956B32" w14:paraId="281E9717" w14:textId="77777777">
            <w:pPr>
              <w:pStyle w:val="TableParagraph"/>
              <w:spacing w:line="220" w:lineRule="exact"/>
              <w:ind w:left="141"/>
              <w:rPr>
                <w:rFonts w:ascii="Times New Roman"/>
                <w:b/>
              </w:rPr>
            </w:pPr>
            <w:r>
              <w:rPr>
                <w:rFonts w:ascii="Times New Roman"/>
                <w:b/>
                <w:spacing w:val="-2"/>
              </w:rPr>
              <w:t>Monday</w:t>
            </w:r>
          </w:p>
        </w:tc>
        <w:tc>
          <w:tcPr>
            <w:tcW w:w="1320" w:type="dxa"/>
          </w:tcPr>
          <w:p w:rsidR="003944A5" w:rsidRDefault="00956B32" w14:paraId="38970627" w14:textId="77777777">
            <w:pPr>
              <w:pStyle w:val="TableParagraph"/>
              <w:spacing w:line="220" w:lineRule="exact"/>
              <w:ind w:left="278"/>
              <w:rPr>
                <w:rFonts w:ascii="Times New Roman"/>
                <w:b/>
              </w:rPr>
            </w:pPr>
            <w:r>
              <w:rPr>
                <w:rFonts w:ascii="Times New Roman"/>
                <w:b/>
                <w:spacing w:val="-2"/>
              </w:rPr>
              <w:t>Tuesday</w:t>
            </w:r>
          </w:p>
        </w:tc>
        <w:tc>
          <w:tcPr>
            <w:tcW w:w="1400" w:type="dxa"/>
          </w:tcPr>
          <w:p w:rsidR="003944A5" w:rsidRDefault="00956B32" w14:paraId="14D3D3DF" w14:textId="77777777">
            <w:pPr>
              <w:pStyle w:val="TableParagraph"/>
              <w:spacing w:line="220" w:lineRule="exact"/>
              <w:ind w:left="164"/>
              <w:rPr>
                <w:rFonts w:ascii="Times New Roman"/>
                <w:b/>
              </w:rPr>
            </w:pPr>
            <w:r>
              <w:rPr>
                <w:rFonts w:ascii="Times New Roman"/>
                <w:b/>
                <w:spacing w:val="-2"/>
              </w:rPr>
              <w:t>Wednesday</w:t>
            </w:r>
          </w:p>
        </w:tc>
        <w:tc>
          <w:tcPr>
            <w:tcW w:w="1340" w:type="dxa"/>
          </w:tcPr>
          <w:p w:rsidR="003944A5" w:rsidRDefault="00956B32" w14:paraId="1D73D35A" w14:textId="77777777">
            <w:pPr>
              <w:pStyle w:val="TableParagraph"/>
              <w:spacing w:line="220" w:lineRule="exact"/>
              <w:ind w:left="209"/>
              <w:rPr>
                <w:rFonts w:ascii="Times New Roman"/>
                <w:b/>
              </w:rPr>
            </w:pPr>
            <w:r>
              <w:rPr>
                <w:rFonts w:ascii="Times New Roman"/>
                <w:b/>
                <w:spacing w:val="-2"/>
              </w:rPr>
              <w:t>Thursday</w:t>
            </w:r>
          </w:p>
        </w:tc>
        <w:tc>
          <w:tcPr>
            <w:tcW w:w="1320" w:type="dxa"/>
          </w:tcPr>
          <w:p w:rsidR="003944A5" w:rsidRDefault="00956B32" w14:paraId="7F7FE627" w14:textId="77777777">
            <w:pPr>
              <w:pStyle w:val="TableParagraph"/>
              <w:spacing w:line="220" w:lineRule="exact"/>
              <w:ind w:left="337"/>
              <w:rPr>
                <w:rFonts w:ascii="Times New Roman"/>
                <w:b/>
              </w:rPr>
            </w:pPr>
            <w:r>
              <w:rPr>
                <w:rFonts w:ascii="Times New Roman"/>
                <w:b/>
                <w:spacing w:val="-2"/>
              </w:rPr>
              <w:t>Friday</w:t>
            </w:r>
          </w:p>
        </w:tc>
        <w:tc>
          <w:tcPr>
            <w:tcW w:w="1340" w:type="dxa"/>
          </w:tcPr>
          <w:p w:rsidR="003944A5" w:rsidRDefault="00956B32" w14:paraId="68AD6ACA" w14:textId="77777777">
            <w:pPr>
              <w:pStyle w:val="TableParagraph"/>
              <w:spacing w:line="220" w:lineRule="exact"/>
              <w:ind w:left="228"/>
              <w:rPr>
                <w:rFonts w:ascii="Times New Roman"/>
                <w:b/>
              </w:rPr>
            </w:pPr>
            <w:r>
              <w:rPr>
                <w:rFonts w:ascii="Times New Roman"/>
                <w:b/>
                <w:spacing w:val="-2"/>
              </w:rPr>
              <w:t>Saturday</w:t>
            </w:r>
          </w:p>
        </w:tc>
        <w:tc>
          <w:tcPr>
            <w:tcW w:w="1140" w:type="dxa"/>
          </w:tcPr>
          <w:p w:rsidR="003944A5" w:rsidRDefault="00956B32" w14:paraId="5FE6B4B4" w14:textId="77777777">
            <w:pPr>
              <w:pStyle w:val="TableParagraph"/>
              <w:spacing w:line="220" w:lineRule="exact"/>
              <w:ind w:left="213"/>
              <w:rPr>
                <w:rFonts w:ascii="Times New Roman"/>
                <w:b/>
              </w:rPr>
            </w:pPr>
            <w:r>
              <w:rPr>
                <w:rFonts w:ascii="Times New Roman"/>
                <w:b/>
                <w:spacing w:val="-2"/>
              </w:rPr>
              <w:t>Sunday</w:t>
            </w:r>
          </w:p>
        </w:tc>
      </w:tr>
      <w:tr w:rsidR="003944A5" w14:paraId="65E3911D" w14:textId="77777777">
        <w:trPr>
          <w:trHeight w:val="519"/>
        </w:trPr>
        <w:tc>
          <w:tcPr>
            <w:tcW w:w="1060" w:type="dxa"/>
          </w:tcPr>
          <w:p w:rsidR="003944A5" w:rsidRDefault="003944A5" w14:paraId="4CFAC333" w14:textId="77777777">
            <w:pPr>
              <w:pStyle w:val="TableParagraph"/>
              <w:rPr>
                <w:rFonts w:ascii="Times New Roman"/>
              </w:rPr>
            </w:pPr>
          </w:p>
        </w:tc>
        <w:tc>
          <w:tcPr>
            <w:tcW w:w="1320" w:type="dxa"/>
          </w:tcPr>
          <w:p w:rsidR="003944A5" w:rsidRDefault="003944A5" w14:paraId="4B1F5E6F" w14:textId="77777777">
            <w:pPr>
              <w:pStyle w:val="TableParagraph"/>
              <w:rPr>
                <w:rFonts w:ascii="Times New Roman"/>
              </w:rPr>
            </w:pPr>
          </w:p>
        </w:tc>
        <w:tc>
          <w:tcPr>
            <w:tcW w:w="1400" w:type="dxa"/>
          </w:tcPr>
          <w:p w:rsidR="003944A5" w:rsidRDefault="003944A5" w14:paraId="0D76992D" w14:textId="77777777">
            <w:pPr>
              <w:pStyle w:val="TableParagraph"/>
              <w:rPr>
                <w:rFonts w:ascii="Times New Roman"/>
              </w:rPr>
            </w:pPr>
          </w:p>
        </w:tc>
        <w:tc>
          <w:tcPr>
            <w:tcW w:w="1340" w:type="dxa"/>
          </w:tcPr>
          <w:p w:rsidR="003944A5" w:rsidRDefault="003944A5" w14:paraId="19DF0674" w14:textId="77777777">
            <w:pPr>
              <w:pStyle w:val="TableParagraph"/>
              <w:rPr>
                <w:rFonts w:ascii="Times New Roman"/>
              </w:rPr>
            </w:pPr>
          </w:p>
        </w:tc>
        <w:tc>
          <w:tcPr>
            <w:tcW w:w="1320" w:type="dxa"/>
          </w:tcPr>
          <w:p w:rsidR="003944A5" w:rsidRDefault="003944A5" w14:paraId="1C073EF9" w14:textId="77777777">
            <w:pPr>
              <w:pStyle w:val="TableParagraph"/>
              <w:rPr>
                <w:rFonts w:ascii="Times New Roman"/>
              </w:rPr>
            </w:pPr>
          </w:p>
        </w:tc>
        <w:tc>
          <w:tcPr>
            <w:tcW w:w="1340" w:type="dxa"/>
          </w:tcPr>
          <w:p w:rsidR="003944A5" w:rsidRDefault="003944A5" w14:paraId="5D079E16" w14:textId="77777777">
            <w:pPr>
              <w:pStyle w:val="TableParagraph"/>
              <w:rPr>
                <w:rFonts w:ascii="Times New Roman"/>
              </w:rPr>
            </w:pPr>
          </w:p>
        </w:tc>
        <w:tc>
          <w:tcPr>
            <w:tcW w:w="1140" w:type="dxa"/>
          </w:tcPr>
          <w:p w:rsidR="003944A5" w:rsidRDefault="003944A5" w14:paraId="0848A4B6" w14:textId="77777777">
            <w:pPr>
              <w:pStyle w:val="TableParagraph"/>
              <w:rPr>
                <w:rFonts w:ascii="Times New Roman"/>
              </w:rPr>
            </w:pPr>
          </w:p>
        </w:tc>
      </w:tr>
      <w:tr w:rsidR="003944A5" w14:paraId="0988791A" w14:textId="77777777">
        <w:trPr>
          <w:trHeight w:val="500"/>
        </w:trPr>
        <w:tc>
          <w:tcPr>
            <w:tcW w:w="5120" w:type="dxa"/>
            <w:gridSpan w:val="4"/>
          </w:tcPr>
          <w:p w:rsidR="003944A5" w:rsidRDefault="00956B32" w14:paraId="6642EBCF" w14:textId="77777777">
            <w:pPr>
              <w:pStyle w:val="TableParagraph"/>
              <w:spacing w:before="6"/>
              <w:ind w:left="1691"/>
              <w:rPr>
                <w:rFonts w:ascii="Times New Roman"/>
                <w:b/>
              </w:rPr>
            </w:pPr>
            <w:r>
              <w:rPr>
                <w:rFonts w:ascii="Times New Roman"/>
                <w:b/>
              </w:rPr>
              <w:t>Supervision</w:t>
            </w:r>
            <w:r>
              <w:rPr>
                <w:rFonts w:ascii="Times New Roman"/>
                <w:b/>
                <w:spacing w:val="-10"/>
              </w:rPr>
              <w:t xml:space="preserve"> </w:t>
            </w:r>
            <w:r>
              <w:rPr>
                <w:rFonts w:ascii="Times New Roman"/>
                <w:b/>
              </w:rPr>
              <w:t>Meeting</w:t>
            </w:r>
            <w:r>
              <w:rPr>
                <w:rFonts w:ascii="Times New Roman"/>
                <w:b/>
                <w:spacing w:val="-7"/>
              </w:rPr>
              <w:t xml:space="preserve"> </w:t>
            </w:r>
            <w:r>
              <w:rPr>
                <w:rFonts w:ascii="Times New Roman"/>
                <w:b/>
              </w:rPr>
              <w:t>Time</w:t>
            </w:r>
            <w:r>
              <w:rPr>
                <w:rFonts w:ascii="Times New Roman"/>
                <w:b/>
                <w:spacing w:val="-7"/>
              </w:rPr>
              <w:t xml:space="preserve"> </w:t>
            </w:r>
            <w:r>
              <w:rPr>
                <w:rFonts w:ascii="Times New Roman"/>
                <w:b/>
              </w:rPr>
              <w:t>and</w:t>
            </w:r>
            <w:r>
              <w:rPr>
                <w:rFonts w:ascii="Times New Roman"/>
                <w:b/>
                <w:spacing w:val="-7"/>
              </w:rPr>
              <w:t xml:space="preserve"> </w:t>
            </w:r>
            <w:r>
              <w:rPr>
                <w:rFonts w:ascii="Times New Roman"/>
                <w:b/>
                <w:spacing w:val="-5"/>
              </w:rPr>
              <w:t>Day</w:t>
            </w:r>
          </w:p>
        </w:tc>
        <w:tc>
          <w:tcPr>
            <w:tcW w:w="3800" w:type="dxa"/>
            <w:gridSpan w:val="3"/>
          </w:tcPr>
          <w:p w:rsidR="003944A5" w:rsidRDefault="003944A5" w14:paraId="305D6214" w14:textId="77777777">
            <w:pPr>
              <w:pStyle w:val="TableParagraph"/>
              <w:rPr>
                <w:rFonts w:ascii="Times New Roman"/>
              </w:rPr>
            </w:pPr>
          </w:p>
        </w:tc>
      </w:tr>
    </w:tbl>
    <w:p w:rsidR="003944A5" w:rsidRDefault="003944A5" w14:paraId="539A9A22" w14:textId="77777777">
      <w:pPr>
        <w:pStyle w:val="BodyText"/>
        <w:spacing w:before="8"/>
        <w:rPr>
          <w:b/>
          <w:sz w:val="22"/>
        </w:rPr>
      </w:pPr>
    </w:p>
    <w:p w:rsidR="003944A5" w:rsidRDefault="00956B32" w14:paraId="6D17F353" w14:textId="77777777">
      <w:pPr>
        <w:ind w:left="3645"/>
        <w:rPr>
          <w:b/>
        </w:rPr>
      </w:pPr>
      <w:r>
        <w:rPr>
          <w:b/>
          <w:spacing w:val="-2"/>
        </w:rPr>
        <w:t>Developing</w:t>
      </w:r>
      <w:r>
        <w:rPr>
          <w:b/>
          <w:spacing w:val="-1"/>
        </w:rPr>
        <w:t xml:space="preserve"> </w:t>
      </w:r>
      <w:r>
        <w:rPr>
          <w:b/>
          <w:spacing w:val="-2"/>
        </w:rPr>
        <w:t>Your</w:t>
      </w:r>
      <w:r>
        <w:rPr>
          <w:b/>
          <w:spacing w:val="-1"/>
        </w:rPr>
        <w:t xml:space="preserve"> </w:t>
      </w:r>
      <w:r>
        <w:rPr>
          <w:b/>
          <w:spacing w:val="-2"/>
        </w:rPr>
        <w:t>Learning</w:t>
      </w:r>
      <w:r>
        <w:rPr>
          <w:b/>
        </w:rPr>
        <w:t xml:space="preserve"> </w:t>
      </w:r>
      <w:r>
        <w:rPr>
          <w:b/>
          <w:spacing w:val="-2"/>
        </w:rPr>
        <w:t>Contract</w:t>
      </w:r>
    </w:p>
    <w:p w:rsidR="003944A5" w:rsidRDefault="00956B32" w14:paraId="4ADEA359" w14:textId="77777777">
      <w:pPr>
        <w:ind w:left="660" w:right="882"/>
      </w:pPr>
      <w:r>
        <w:t>The Learning Contract guides the student through the field experiences based on the nine social work competencies.</w:t>
      </w:r>
      <w:r>
        <w:rPr>
          <w:spacing w:val="-4"/>
        </w:rPr>
        <w:t xml:space="preserve"> </w:t>
      </w:r>
      <w:r>
        <w:t>Each</w:t>
      </w:r>
      <w:r>
        <w:rPr>
          <w:spacing w:val="-4"/>
        </w:rPr>
        <w:t xml:space="preserve"> </w:t>
      </w:r>
      <w:r>
        <w:t>student</w:t>
      </w:r>
      <w:r>
        <w:rPr>
          <w:spacing w:val="-4"/>
        </w:rPr>
        <w:t xml:space="preserve"> </w:t>
      </w:r>
      <w:r>
        <w:t>is</w:t>
      </w:r>
      <w:r>
        <w:rPr>
          <w:spacing w:val="-4"/>
        </w:rPr>
        <w:t xml:space="preserve"> </w:t>
      </w:r>
      <w:r>
        <w:t>responsible</w:t>
      </w:r>
      <w:r>
        <w:rPr>
          <w:spacing w:val="-4"/>
        </w:rPr>
        <w:t xml:space="preserve"> </w:t>
      </w:r>
      <w:r>
        <w:t>for</w:t>
      </w:r>
      <w:r>
        <w:rPr>
          <w:spacing w:val="-4"/>
        </w:rPr>
        <w:t xml:space="preserve"> </w:t>
      </w:r>
      <w:r>
        <w:t>identifying</w:t>
      </w:r>
      <w:r>
        <w:rPr>
          <w:spacing w:val="-4"/>
        </w:rPr>
        <w:t xml:space="preserve"> </w:t>
      </w:r>
      <w:r>
        <w:t>individualized</w:t>
      </w:r>
      <w:r>
        <w:rPr>
          <w:spacing w:val="-4"/>
        </w:rPr>
        <w:t xml:space="preserve"> </w:t>
      </w:r>
      <w:r>
        <w:t>tasks</w:t>
      </w:r>
      <w:r>
        <w:rPr>
          <w:spacing w:val="-4"/>
        </w:rPr>
        <w:t xml:space="preserve"> </w:t>
      </w:r>
      <w:r>
        <w:t>to</w:t>
      </w:r>
      <w:r>
        <w:rPr>
          <w:spacing w:val="-4"/>
        </w:rPr>
        <w:t xml:space="preserve"> </w:t>
      </w:r>
      <w:r>
        <w:t>meet</w:t>
      </w:r>
      <w:r>
        <w:rPr>
          <w:spacing w:val="-4"/>
        </w:rPr>
        <w:t xml:space="preserve"> </w:t>
      </w:r>
      <w:r>
        <w:t>the</w:t>
      </w:r>
      <w:r>
        <w:rPr>
          <w:spacing w:val="-4"/>
        </w:rPr>
        <w:t xml:space="preserve"> </w:t>
      </w:r>
      <w:r>
        <w:t>competencies. The student is expected to develop a draft of the Learning Contract early in the first senior semester for review by the field supervisor and field seminar instructor.</w:t>
      </w:r>
    </w:p>
    <w:p w:rsidR="003944A5" w:rsidRDefault="003944A5" w14:paraId="5A2D7242" w14:textId="77777777">
      <w:pPr>
        <w:pStyle w:val="BodyText"/>
        <w:rPr>
          <w:sz w:val="22"/>
        </w:rPr>
      </w:pPr>
    </w:p>
    <w:p w:rsidR="003944A5" w:rsidRDefault="00956B32" w14:paraId="1C854185" w14:textId="77777777">
      <w:pPr>
        <w:ind w:left="660" w:right="908"/>
      </w:pPr>
      <w:r>
        <w:t>The</w:t>
      </w:r>
      <w:r>
        <w:rPr>
          <w:spacing w:val="-3"/>
        </w:rPr>
        <w:t xml:space="preserve"> </w:t>
      </w:r>
      <w:r>
        <w:t>learning</w:t>
      </w:r>
      <w:r>
        <w:rPr>
          <w:spacing w:val="-3"/>
        </w:rPr>
        <w:t xml:space="preserve"> </w:t>
      </w:r>
      <w:r>
        <w:t>contract</w:t>
      </w:r>
      <w:r>
        <w:rPr>
          <w:spacing w:val="-3"/>
        </w:rPr>
        <w:t xml:space="preserve"> </w:t>
      </w:r>
      <w:r>
        <w:t>becomes</w:t>
      </w:r>
      <w:r>
        <w:rPr>
          <w:spacing w:val="-3"/>
        </w:rPr>
        <w:t xml:space="preserve"> </w:t>
      </w:r>
      <w:r>
        <w:t>finalized</w:t>
      </w:r>
      <w:r>
        <w:rPr>
          <w:spacing w:val="-3"/>
        </w:rPr>
        <w:t xml:space="preserve"> </w:t>
      </w:r>
      <w:r>
        <w:t>when</w:t>
      </w:r>
      <w:r>
        <w:rPr>
          <w:spacing w:val="-3"/>
        </w:rPr>
        <w:t xml:space="preserve"> </w:t>
      </w:r>
      <w:r>
        <w:t>all</w:t>
      </w:r>
      <w:r>
        <w:rPr>
          <w:spacing w:val="-3"/>
        </w:rPr>
        <w:t xml:space="preserve"> </w:t>
      </w:r>
      <w:r>
        <w:t>three</w:t>
      </w:r>
      <w:r>
        <w:rPr>
          <w:spacing w:val="-3"/>
        </w:rPr>
        <w:t xml:space="preserve"> </w:t>
      </w:r>
      <w:r>
        <w:t>parties,</w:t>
      </w:r>
      <w:r>
        <w:rPr>
          <w:spacing w:val="-3"/>
        </w:rPr>
        <w:t xml:space="preserve"> </w:t>
      </w:r>
      <w:r>
        <w:t>as</w:t>
      </w:r>
      <w:r>
        <w:rPr>
          <w:spacing w:val="-3"/>
        </w:rPr>
        <w:t xml:space="preserve"> </w:t>
      </w:r>
      <w:r>
        <w:t>listed</w:t>
      </w:r>
      <w:r>
        <w:rPr>
          <w:spacing w:val="-3"/>
        </w:rPr>
        <w:t xml:space="preserve"> </w:t>
      </w:r>
      <w:r>
        <w:t>above</w:t>
      </w:r>
      <w:r>
        <w:rPr>
          <w:spacing w:val="-3"/>
        </w:rPr>
        <w:t xml:space="preserve"> </w:t>
      </w:r>
      <w:r>
        <w:t>review</w:t>
      </w:r>
      <w:r>
        <w:rPr>
          <w:spacing w:val="-3"/>
        </w:rPr>
        <w:t xml:space="preserve"> </w:t>
      </w:r>
      <w:r>
        <w:t>and</w:t>
      </w:r>
      <w:r>
        <w:rPr>
          <w:spacing w:val="-3"/>
        </w:rPr>
        <w:t xml:space="preserve"> </w:t>
      </w:r>
      <w:r>
        <w:t>sign</w:t>
      </w:r>
      <w:r>
        <w:rPr>
          <w:spacing w:val="-3"/>
        </w:rPr>
        <w:t xml:space="preserve"> </w:t>
      </w:r>
      <w:r>
        <w:t>it.</w:t>
      </w:r>
      <w:r>
        <w:rPr>
          <w:spacing w:val="-3"/>
        </w:rPr>
        <w:t xml:space="preserve"> </w:t>
      </w:r>
      <w:r>
        <w:t>It</w:t>
      </w:r>
      <w:r>
        <w:rPr>
          <w:spacing w:val="-3"/>
        </w:rPr>
        <w:t xml:space="preserve"> </w:t>
      </w:r>
      <w:r>
        <w:t>may be renegotiated, if needed during the semester.</w:t>
      </w:r>
    </w:p>
    <w:p w:rsidR="003944A5" w:rsidRDefault="003944A5" w14:paraId="3F2F423D" w14:textId="77777777">
      <w:pPr>
        <w:pStyle w:val="BodyText"/>
        <w:rPr>
          <w:sz w:val="22"/>
        </w:rPr>
      </w:pPr>
    </w:p>
    <w:p w:rsidR="003944A5" w:rsidRDefault="00956B32" w14:paraId="130CFD79" w14:textId="77777777">
      <w:pPr>
        <w:ind w:left="660" w:right="1018"/>
      </w:pPr>
      <w:r>
        <w:t>Please</w:t>
      </w:r>
      <w:r>
        <w:rPr>
          <w:spacing w:val="-4"/>
        </w:rPr>
        <w:t xml:space="preserve"> </w:t>
      </w:r>
      <w:r>
        <w:t>list</w:t>
      </w:r>
      <w:r>
        <w:rPr>
          <w:spacing w:val="-4"/>
        </w:rPr>
        <w:t xml:space="preserve"> </w:t>
      </w:r>
      <w:r>
        <w:t>at</w:t>
      </w:r>
      <w:r>
        <w:rPr>
          <w:spacing w:val="-4"/>
        </w:rPr>
        <w:t xml:space="preserve"> </w:t>
      </w:r>
      <w:r>
        <w:t>least</w:t>
      </w:r>
      <w:r>
        <w:rPr>
          <w:spacing w:val="-4"/>
        </w:rPr>
        <w:t xml:space="preserve"> </w:t>
      </w:r>
      <w:r>
        <w:t>one</w:t>
      </w:r>
      <w:r>
        <w:rPr>
          <w:spacing w:val="-4"/>
        </w:rPr>
        <w:t xml:space="preserve"> </w:t>
      </w:r>
      <w:r>
        <w:t>task</w:t>
      </w:r>
      <w:r>
        <w:rPr>
          <w:spacing w:val="-4"/>
        </w:rPr>
        <w:t xml:space="preserve"> </w:t>
      </w:r>
      <w:r>
        <w:t>for</w:t>
      </w:r>
      <w:r>
        <w:rPr>
          <w:spacing w:val="-4"/>
        </w:rPr>
        <w:t xml:space="preserve"> </w:t>
      </w:r>
      <w:r>
        <w:t>each</w:t>
      </w:r>
      <w:r>
        <w:rPr>
          <w:spacing w:val="-4"/>
        </w:rPr>
        <w:t xml:space="preserve"> </w:t>
      </w:r>
      <w:r>
        <w:t>behavior.</w:t>
      </w:r>
      <w:r>
        <w:rPr>
          <w:spacing w:val="-4"/>
        </w:rPr>
        <w:t xml:space="preserve"> </w:t>
      </w:r>
      <w:r>
        <w:t>Some</w:t>
      </w:r>
      <w:r>
        <w:rPr>
          <w:spacing w:val="-4"/>
        </w:rPr>
        <w:t xml:space="preserve"> </w:t>
      </w:r>
      <w:r>
        <w:t>tasks</w:t>
      </w:r>
      <w:r>
        <w:rPr>
          <w:spacing w:val="-4"/>
        </w:rPr>
        <w:t xml:space="preserve"> </w:t>
      </w:r>
      <w:r>
        <w:t>may</w:t>
      </w:r>
      <w:r>
        <w:rPr>
          <w:spacing w:val="-4"/>
        </w:rPr>
        <w:t xml:space="preserve"> </w:t>
      </w:r>
      <w:r>
        <w:t>be</w:t>
      </w:r>
      <w:r>
        <w:rPr>
          <w:spacing w:val="-4"/>
        </w:rPr>
        <w:t xml:space="preserve"> </w:t>
      </w:r>
      <w:r>
        <w:t>repeated</w:t>
      </w:r>
      <w:r>
        <w:rPr>
          <w:spacing w:val="-4"/>
        </w:rPr>
        <w:t xml:space="preserve"> </w:t>
      </w:r>
      <w:r>
        <w:t>if</w:t>
      </w:r>
      <w:r>
        <w:rPr>
          <w:spacing w:val="-4"/>
        </w:rPr>
        <w:t xml:space="preserve"> </w:t>
      </w:r>
      <w:r>
        <w:t>they</w:t>
      </w:r>
      <w:r>
        <w:rPr>
          <w:spacing w:val="-4"/>
        </w:rPr>
        <w:t xml:space="preserve"> </w:t>
      </w:r>
      <w:r>
        <w:t>allow</w:t>
      </w:r>
      <w:r>
        <w:rPr>
          <w:spacing w:val="-4"/>
        </w:rPr>
        <w:t xml:space="preserve"> </w:t>
      </w:r>
      <w:r>
        <w:t>you</w:t>
      </w:r>
      <w:r>
        <w:rPr>
          <w:spacing w:val="-4"/>
        </w:rPr>
        <w:t xml:space="preserve"> </w:t>
      </w:r>
      <w:r>
        <w:t>to demonstrate more than one behavior.</w:t>
      </w:r>
    </w:p>
    <w:p w:rsidR="003944A5" w:rsidRDefault="003944A5" w14:paraId="7464C03A" w14:textId="77777777">
      <w:pPr>
        <w:pStyle w:val="BodyText"/>
        <w:rPr>
          <w:sz w:val="22"/>
        </w:rPr>
      </w:pPr>
    </w:p>
    <w:p w:rsidR="003944A5" w:rsidRDefault="00956B32" w14:paraId="582F76E4" w14:textId="77777777">
      <w:pPr>
        <w:ind w:left="660" w:right="787"/>
        <w:rPr>
          <w:i/>
        </w:rPr>
      </w:pPr>
      <w:r>
        <w:rPr>
          <w:i/>
        </w:rPr>
        <w:t>For competencies 6-9, please identify how learning activities will allow you to demonstrate practice behaviors for that competency at the individual, family, group, organizational, and community levels. While</w:t>
      </w:r>
      <w:r>
        <w:rPr>
          <w:i/>
          <w:spacing w:val="-5"/>
        </w:rPr>
        <w:t xml:space="preserve"> </w:t>
      </w:r>
      <w:r>
        <w:rPr>
          <w:i/>
        </w:rPr>
        <w:t>you</w:t>
      </w:r>
      <w:r>
        <w:rPr>
          <w:i/>
          <w:spacing w:val="-5"/>
        </w:rPr>
        <w:t xml:space="preserve"> </w:t>
      </w:r>
      <w:r>
        <w:rPr>
          <w:i/>
        </w:rPr>
        <w:t>do</w:t>
      </w:r>
      <w:r>
        <w:rPr>
          <w:i/>
          <w:spacing w:val="-5"/>
        </w:rPr>
        <w:t xml:space="preserve"> </w:t>
      </w:r>
      <w:r>
        <w:rPr>
          <w:i/>
        </w:rPr>
        <w:t>not</w:t>
      </w:r>
      <w:r>
        <w:rPr>
          <w:i/>
          <w:spacing w:val="-5"/>
        </w:rPr>
        <w:t xml:space="preserve"> </w:t>
      </w:r>
      <w:r>
        <w:rPr>
          <w:i/>
        </w:rPr>
        <w:t>need</w:t>
      </w:r>
      <w:r>
        <w:rPr>
          <w:i/>
          <w:spacing w:val="-5"/>
        </w:rPr>
        <w:t xml:space="preserve"> </w:t>
      </w:r>
      <w:r>
        <w:rPr>
          <w:i/>
        </w:rPr>
        <w:t>a</w:t>
      </w:r>
      <w:r>
        <w:rPr>
          <w:i/>
          <w:spacing w:val="-5"/>
        </w:rPr>
        <w:t xml:space="preserve"> </w:t>
      </w:r>
      <w:r>
        <w:rPr>
          <w:i/>
        </w:rPr>
        <w:t>learning</w:t>
      </w:r>
      <w:r>
        <w:rPr>
          <w:i/>
          <w:spacing w:val="-5"/>
        </w:rPr>
        <w:t xml:space="preserve"> </w:t>
      </w:r>
      <w:r>
        <w:rPr>
          <w:i/>
        </w:rPr>
        <w:t>activity</w:t>
      </w:r>
      <w:r>
        <w:rPr>
          <w:i/>
          <w:spacing w:val="-5"/>
        </w:rPr>
        <w:t xml:space="preserve"> </w:t>
      </w:r>
      <w:r>
        <w:rPr>
          <w:i/>
        </w:rPr>
        <w:t>for</w:t>
      </w:r>
      <w:r>
        <w:rPr>
          <w:i/>
          <w:spacing w:val="-5"/>
        </w:rPr>
        <w:t xml:space="preserve"> </w:t>
      </w:r>
      <w:r>
        <w:rPr>
          <w:i/>
        </w:rPr>
        <w:t>each</w:t>
      </w:r>
      <w:r>
        <w:rPr>
          <w:i/>
          <w:spacing w:val="-5"/>
        </w:rPr>
        <w:t xml:space="preserve"> </w:t>
      </w:r>
      <w:r>
        <w:rPr>
          <w:i/>
        </w:rPr>
        <w:t>practice</w:t>
      </w:r>
      <w:r>
        <w:rPr>
          <w:i/>
          <w:spacing w:val="-5"/>
        </w:rPr>
        <w:t xml:space="preserve"> </w:t>
      </w:r>
      <w:r>
        <w:rPr>
          <w:i/>
        </w:rPr>
        <w:t>level</w:t>
      </w:r>
      <w:r>
        <w:rPr>
          <w:i/>
          <w:spacing w:val="-5"/>
        </w:rPr>
        <w:t xml:space="preserve"> </w:t>
      </w:r>
      <w:r>
        <w:rPr>
          <w:i/>
        </w:rPr>
        <w:t>for</w:t>
      </w:r>
      <w:r>
        <w:rPr>
          <w:i/>
          <w:spacing w:val="-5"/>
        </w:rPr>
        <w:t xml:space="preserve"> </w:t>
      </w:r>
      <w:r>
        <w:rPr>
          <w:i/>
        </w:rPr>
        <w:t>each</w:t>
      </w:r>
      <w:r>
        <w:rPr>
          <w:i/>
          <w:spacing w:val="-5"/>
        </w:rPr>
        <w:t xml:space="preserve"> </w:t>
      </w:r>
      <w:r>
        <w:rPr>
          <w:i/>
        </w:rPr>
        <w:t>behavior,</w:t>
      </w:r>
      <w:r>
        <w:rPr>
          <w:i/>
          <w:spacing w:val="-5"/>
        </w:rPr>
        <w:t xml:space="preserve"> </w:t>
      </w:r>
      <w:r>
        <w:rPr>
          <w:i/>
        </w:rPr>
        <w:t>your</w:t>
      </w:r>
      <w:r>
        <w:rPr>
          <w:i/>
          <w:spacing w:val="-5"/>
        </w:rPr>
        <w:t xml:space="preserve"> </w:t>
      </w:r>
      <w:r>
        <w:rPr>
          <w:i/>
        </w:rPr>
        <w:t>learning</w:t>
      </w:r>
      <w:r>
        <w:rPr>
          <w:i/>
          <w:spacing w:val="-5"/>
        </w:rPr>
        <w:t xml:space="preserve"> </w:t>
      </w:r>
      <w:r>
        <w:rPr>
          <w:i/>
        </w:rPr>
        <w:t>contract should cover all levels across the competencies.</w:t>
      </w:r>
    </w:p>
    <w:p w:rsidR="003944A5" w:rsidRDefault="003944A5" w14:paraId="2FF0F28E" w14:textId="77777777">
      <w:pPr>
        <w:sectPr w:rsidR="003944A5">
          <w:footerReference w:type="default" r:id="rId32"/>
          <w:pgSz w:w="12240" w:h="15840" w:orient="portrait"/>
          <w:pgMar w:top="1820" w:right="580" w:bottom="280" w:left="780" w:header="0" w:footer="0" w:gutter="0"/>
          <w:cols w:space="720"/>
        </w:sect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3120"/>
        <w:gridCol w:w="3120"/>
        <w:gridCol w:w="3120"/>
      </w:tblGrid>
      <w:tr w:rsidR="003944A5" w14:paraId="183374F5" w14:textId="77777777">
        <w:trPr>
          <w:trHeight w:val="479"/>
        </w:trPr>
        <w:tc>
          <w:tcPr>
            <w:tcW w:w="9360" w:type="dxa"/>
            <w:gridSpan w:val="3"/>
            <w:shd w:val="clear" w:color="auto" w:fill="B4A6D5"/>
          </w:tcPr>
          <w:p w:rsidR="003944A5" w:rsidRDefault="00956B32" w14:paraId="4995F060" w14:textId="77777777">
            <w:pPr>
              <w:pStyle w:val="TableParagraph"/>
              <w:spacing w:before="100"/>
              <w:ind w:left="94"/>
              <w:rPr>
                <w:rFonts w:ascii="Arial"/>
                <w:b/>
              </w:rPr>
            </w:pPr>
            <w:r>
              <w:rPr>
                <w:rFonts w:ascii="Arial"/>
                <w:b/>
              </w:rPr>
              <w:t>Competency</w:t>
            </w:r>
            <w:r>
              <w:rPr>
                <w:rFonts w:ascii="Arial"/>
                <w:b/>
                <w:spacing w:val="-8"/>
              </w:rPr>
              <w:t xml:space="preserve"> </w:t>
            </w:r>
            <w:r>
              <w:rPr>
                <w:rFonts w:ascii="Arial"/>
                <w:b/>
              </w:rPr>
              <w:t>1:</w:t>
            </w:r>
            <w:r>
              <w:rPr>
                <w:rFonts w:ascii="Arial"/>
                <w:b/>
                <w:spacing w:val="-7"/>
              </w:rPr>
              <w:t xml:space="preserve"> </w:t>
            </w:r>
            <w:r>
              <w:rPr>
                <w:rFonts w:ascii="Arial"/>
                <w:b/>
              </w:rPr>
              <w:t>Demonstrate</w:t>
            </w:r>
            <w:r>
              <w:rPr>
                <w:rFonts w:ascii="Arial"/>
                <w:b/>
                <w:spacing w:val="-8"/>
              </w:rPr>
              <w:t xml:space="preserve"> </w:t>
            </w:r>
            <w:r>
              <w:rPr>
                <w:rFonts w:ascii="Arial"/>
                <w:b/>
              </w:rPr>
              <w:t>Ethical</w:t>
            </w:r>
            <w:r>
              <w:rPr>
                <w:rFonts w:ascii="Arial"/>
                <w:b/>
                <w:spacing w:val="-7"/>
              </w:rPr>
              <w:t xml:space="preserve"> </w:t>
            </w:r>
            <w:r>
              <w:rPr>
                <w:rFonts w:ascii="Arial"/>
                <w:b/>
              </w:rPr>
              <w:t>and</w:t>
            </w:r>
            <w:r>
              <w:rPr>
                <w:rFonts w:ascii="Arial"/>
                <w:b/>
                <w:spacing w:val="-8"/>
              </w:rPr>
              <w:t xml:space="preserve"> </w:t>
            </w:r>
            <w:r>
              <w:rPr>
                <w:rFonts w:ascii="Arial"/>
                <w:b/>
              </w:rPr>
              <w:t>Professional</w:t>
            </w:r>
            <w:r>
              <w:rPr>
                <w:rFonts w:ascii="Arial"/>
                <w:b/>
                <w:spacing w:val="-7"/>
              </w:rPr>
              <w:t xml:space="preserve"> </w:t>
            </w:r>
            <w:r>
              <w:rPr>
                <w:rFonts w:ascii="Arial"/>
                <w:b/>
                <w:spacing w:val="-2"/>
              </w:rPr>
              <w:t>Behavior</w:t>
            </w:r>
          </w:p>
        </w:tc>
      </w:tr>
      <w:tr w:rsidR="003944A5" w14:paraId="068A3BB2" w14:textId="77777777">
        <w:trPr>
          <w:trHeight w:val="1219"/>
        </w:trPr>
        <w:tc>
          <w:tcPr>
            <w:tcW w:w="3120" w:type="dxa"/>
          </w:tcPr>
          <w:p w:rsidR="003944A5" w:rsidRDefault="00956B32" w14:paraId="091AABEE" w14:textId="77777777">
            <w:pPr>
              <w:pStyle w:val="TableParagraph"/>
              <w:spacing w:before="116"/>
              <w:ind w:left="94"/>
              <w:rPr>
                <w:rFonts w:ascii="Arial"/>
                <w:b/>
              </w:rPr>
            </w:pPr>
            <w:r>
              <w:rPr>
                <w:rFonts w:ascii="Arial"/>
                <w:b/>
                <w:spacing w:val="-2"/>
              </w:rPr>
              <w:t>Behaviors</w:t>
            </w:r>
          </w:p>
        </w:tc>
        <w:tc>
          <w:tcPr>
            <w:tcW w:w="3120" w:type="dxa"/>
          </w:tcPr>
          <w:p w:rsidR="003944A5" w:rsidRDefault="00956B32" w14:paraId="5F428387" w14:textId="77777777">
            <w:pPr>
              <w:pStyle w:val="TableParagraph"/>
              <w:spacing w:before="116"/>
              <w:ind w:left="94"/>
              <w:rPr>
                <w:rFonts w:ascii="Arial"/>
                <w:b/>
              </w:rPr>
            </w:pPr>
            <w:r>
              <w:rPr>
                <w:rFonts w:ascii="Arial"/>
                <w:b/>
              </w:rPr>
              <w:t>What tasks and learning activities</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engage</w:t>
            </w:r>
            <w:r>
              <w:rPr>
                <w:rFonts w:ascii="Arial"/>
                <w:b/>
                <w:spacing w:val="-10"/>
              </w:rPr>
              <w:t xml:space="preserve"> </w:t>
            </w:r>
            <w:r>
              <w:rPr>
                <w:rFonts w:ascii="Arial"/>
                <w:b/>
              </w:rPr>
              <w:t xml:space="preserve">in to reach your learning </w:t>
            </w:r>
            <w:r>
              <w:rPr>
                <w:rFonts w:ascii="Arial"/>
                <w:b/>
                <w:spacing w:val="-2"/>
              </w:rPr>
              <w:t>objectives</w:t>
            </w:r>
          </w:p>
        </w:tc>
        <w:tc>
          <w:tcPr>
            <w:tcW w:w="3120" w:type="dxa"/>
          </w:tcPr>
          <w:p w:rsidR="003944A5" w:rsidRDefault="00956B32" w14:paraId="15BCC97B" w14:textId="77777777">
            <w:pPr>
              <w:pStyle w:val="TableParagraph"/>
              <w:spacing w:before="116"/>
              <w:ind w:left="94"/>
              <w:rPr>
                <w:rFonts w:ascii="Arial"/>
                <w:b/>
              </w:rPr>
            </w:pPr>
            <w:r>
              <w:rPr>
                <w:rFonts w:ascii="Arial"/>
                <w:b/>
              </w:rPr>
              <w:t>How</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measure</w:t>
            </w:r>
            <w:r>
              <w:rPr>
                <w:rFonts w:ascii="Arial"/>
                <w:b/>
                <w:spacing w:val="-10"/>
              </w:rPr>
              <w:t xml:space="preserve"> </w:t>
            </w:r>
            <w:r>
              <w:rPr>
                <w:rFonts w:ascii="Arial"/>
                <w:b/>
              </w:rPr>
              <w:t>what you have learned?</w:t>
            </w:r>
          </w:p>
        </w:tc>
      </w:tr>
      <w:tr w:rsidR="003944A5" w14:paraId="76A657A6" w14:textId="77777777">
        <w:trPr>
          <w:trHeight w:val="3399"/>
        </w:trPr>
        <w:tc>
          <w:tcPr>
            <w:tcW w:w="3120" w:type="dxa"/>
          </w:tcPr>
          <w:p w:rsidR="003944A5" w:rsidRDefault="00956B32" w14:paraId="0020BE23" w14:textId="77777777">
            <w:pPr>
              <w:pStyle w:val="TableParagraph"/>
              <w:spacing w:before="113" w:line="276" w:lineRule="auto"/>
              <w:ind w:left="94" w:right="91"/>
              <w:rPr>
                <w:rFonts w:ascii="Arial"/>
              </w:rPr>
            </w:pPr>
            <w:r>
              <w:rPr>
                <w:rFonts w:ascii="Arial"/>
              </w:rPr>
              <w:t>1. Make ethical decisions by applying the standards of the National</w:t>
            </w:r>
            <w:r>
              <w:rPr>
                <w:rFonts w:ascii="Arial"/>
                <w:spacing w:val="-9"/>
              </w:rPr>
              <w:t xml:space="preserve"> </w:t>
            </w:r>
            <w:r>
              <w:rPr>
                <w:rFonts w:ascii="Arial"/>
              </w:rPr>
              <w:t>Association</w:t>
            </w:r>
            <w:r>
              <w:rPr>
                <w:rFonts w:ascii="Arial"/>
                <w:spacing w:val="-9"/>
              </w:rPr>
              <w:t xml:space="preserve"> </w:t>
            </w:r>
            <w:r>
              <w:rPr>
                <w:rFonts w:ascii="Arial"/>
              </w:rPr>
              <w:t>of</w:t>
            </w:r>
            <w:r>
              <w:rPr>
                <w:rFonts w:ascii="Arial"/>
                <w:spacing w:val="-9"/>
              </w:rPr>
              <w:t xml:space="preserve"> </w:t>
            </w:r>
            <w:r>
              <w:rPr>
                <w:rFonts w:ascii="Arial"/>
              </w:rPr>
              <w:t>Social Workers Code of Ethics, relevant</w:t>
            </w:r>
            <w:r>
              <w:rPr>
                <w:rFonts w:ascii="Arial"/>
                <w:spacing w:val="-13"/>
              </w:rPr>
              <w:t xml:space="preserve"> </w:t>
            </w:r>
            <w:r>
              <w:rPr>
                <w:rFonts w:ascii="Arial"/>
              </w:rPr>
              <w:t>laws</w:t>
            </w:r>
            <w:r>
              <w:rPr>
                <w:rFonts w:ascii="Arial"/>
                <w:spacing w:val="-13"/>
              </w:rPr>
              <w:t xml:space="preserve"> </w:t>
            </w:r>
            <w:r>
              <w:rPr>
                <w:rFonts w:ascii="Arial"/>
              </w:rPr>
              <w:t>and</w:t>
            </w:r>
            <w:r>
              <w:rPr>
                <w:rFonts w:ascii="Arial"/>
                <w:spacing w:val="-13"/>
              </w:rPr>
              <w:t xml:space="preserve"> </w:t>
            </w:r>
            <w:r>
              <w:rPr>
                <w:rFonts w:ascii="Arial"/>
              </w:rPr>
              <w:t>regulations, models for ethical decision making, ethical conduct of research, and additional codes of ethics within the profession as appropriate to the context</w:t>
            </w:r>
          </w:p>
        </w:tc>
        <w:tc>
          <w:tcPr>
            <w:tcW w:w="3120" w:type="dxa"/>
          </w:tcPr>
          <w:p w:rsidR="003944A5" w:rsidRDefault="003944A5" w14:paraId="032AE71C" w14:textId="77777777">
            <w:pPr>
              <w:pStyle w:val="TableParagraph"/>
              <w:rPr>
                <w:rFonts w:ascii="Times New Roman"/>
              </w:rPr>
            </w:pPr>
          </w:p>
        </w:tc>
        <w:tc>
          <w:tcPr>
            <w:tcW w:w="3120" w:type="dxa"/>
          </w:tcPr>
          <w:p w:rsidR="003944A5" w:rsidRDefault="003944A5" w14:paraId="1FF0DEF6" w14:textId="77777777">
            <w:pPr>
              <w:pStyle w:val="TableParagraph"/>
              <w:rPr>
                <w:rFonts w:ascii="Times New Roman"/>
              </w:rPr>
            </w:pPr>
          </w:p>
        </w:tc>
      </w:tr>
      <w:tr w:rsidR="003944A5" w14:paraId="6E7CEE9C" w14:textId="77777777">
        <w:trPr>
          <w:trHeight w:val="1380"/>
        </w:trPr>
        <w:tc>
          <w:tcPr>
            <w:tcW w:w="3120" w:type="dxa"/>
          </w:tcPr>
          <w:p w:rsidR="003944A5" w:rsidRDefault="00956B32" w14:paraId="667D6284" w14:textId="77777777">
            <w:pPr>
              <w:pStyle w:val="TableParagraph"/>
              <w:spacing w:before="118" w:line="276" w:lineRule="auto"/>
              <w:ind w:left="94"/>
              <w:rPr>
                <w:rFonts w:ascii="Arial"/>
              </w:rPr>
            </w:pPr>
            <w:r>
              <w:rPr>
                <w:rFonts w:ascii="Arial"/>
              </w:rPr>
              <w:t>2.</w:t>
            </w:r>
            <w:r>
              <w:rPr>
                <w:rFonts w:ascii="Arial"/>
                <w:spacing w:val="-16"/>
              </w:rPr>
              <w:t xml:space="preserve"> </w:t>
            </w:r>
            <w:r>
              <w:rPr>
                <w:rFonts w:ascii="Arial"/>
              </w:rPr>
              <w:t>Demonstrate</w:t>
            </w:r>
            <w:r>
              <w:rPr>
                <w:rFonts w:ascii="Arial"/>
                <w:spacing w:val="-15"/>
              </w:rPr>
              <w:t xml:space="preserve"> </w:t>
            </w:r>
            <w:r>
              <w:rPr>
                <w:rFonts w:ascii="Arial"/>
              </w:rPr>
              <w:t xml:space="preserve">professional behavior; appearance; and oral, written, and electronic </w:t>
            </w:r>
            <w:r>
              <w:rPr>
                <w:rFonts w:ascii="Arial"/>
                <w:spacing w:val="-2"/>
              </w:rPr>
              <w:t>communication</w:t>
            </w:r>
          </w:p>
        </w:tc>
        <w:tc>
          <w:tcPr>
            <w:tcW w:w="3120" w:type="dxa"/>
          </w:tcPr>
          <w:p w:rsidR="003944A5" w:rsidRDefault="003944A5" w14:paraId="73395710" w14:textId="77777777">
            <w:pPr>
              <w:pStyle w:val="TableParagraph"/>
              <w:rPr>
                <w:rFonts w:ascii="Times New Roman"/>
              </w:rPr>
            </w:pPr>
          </w:p>
        </w:tc>
        <w:tc>
          <w:tcPr>
            <w:tcW w:w="3120" w:type="dxa"/>
          </w:tcPr>
          <w:p w:rsidR="003944A5" w:rsidRDefault="003944A5" w14:paraId="79CDFD57" w14:textId="77777777">
            <w:pPr>
              <w:pStyle w:val="TableParagraph"/>
              <w:rPr>
                <w:rFonts w:ascii="Times New Roman"/>
              </w:rPr>
            </w:pPr>
          </w:p>
        </w:tc>
      </w:tr>
      <w:tr w:rsidR="003944A5" w14:paraId="41CB7020" w14:textId="77777777">
        <w:trPr>
          <w:trHeight w:val="1080"/>
        </w:trPr>
        <w:tc>
          <w:tcPr>
            <w:tcW w:w="3120" w:type="dxa"/>
          </w:tcPr>
          <w:p w:rsidR="003944A5" w:rsidRDefault="00956B32" w14:paraId="49DAC830" w14:textId="77777777">
            <w:pPr>
              <w:pStyle w:val="TableParagraph"/>
              <w:spacing w:before="106" w:line="276" w:lineRule="auto"/>
              <w:ind w:left="94" w:right="91"/>
              <w:rPr>
                <w:rFonts w:ascii="Arial"/>
              </w:rPr>
            </w:pPr>
            <w:r>
              <w:rPr>
                <w:rFonts w:ascii="Arial"/>
              </w:rPr>
              <w:t>3. Use technology ethically and</w:t>
            </w:r>
            <w:r>
              <w:rPr>
                <w:rFonts w:ascii="Arial"/>
                <w:spacing w:val="-14"/>
              </w:rPr>
              <w:t xml:space="preserve"> </w:t>
            </w:r>
            <w:r>
              <w:rPr>
                <w:rFonts w:ascii="Arial"/>
              </w:rPr>
              <w:t>appropriately</w:t>
            </w:r>
            <w:r>
              <w:rPr>
                <w:rFonts w:ascii="Arial"/>
                <w:spacing w:val="-14"/>
              </w:rPr>
              <w:t xml:space="preserve"> </w:t>
            </w:r>
            <w:r>
              <w:rPr>
                <w:rFonts w:ascii="Arial"/>
              </w:rPr>
              <w:t>to</w:t>
            </w:r>
            <w:r>
              <w:rPr>
                <w:rFonts w:ascii="Arial"/>
                <w:spacing w:val="-14"/>
              </w:rPr>
              <w:t xml:space="preserve"> </w:t>
            </w:r>
            <w:r>
              <w:rPr>
                <w:rFonts w:ascii="Arial"/>
              </w:rPr>
              <w:t>facilitate practice outcomes</w:t>
            </w:r>
          </w:p>
        </w:tc>
        <w:tc>
          <w:tcPr>
            <w:tcW w:w="3120" w:type="dxa"/>
          </w:tcPr>
          <w:p w:rsidR="003944A5" w:rsidRDefault="003944A5" w14:paraId="693EBA78" w14:textId="77777777">
            <w:pPr>
              <w:pStyle w:val="TableParagraph"/>
              <w:rPr>
                <w:rFonts w:ascii="Times New Roman"/>
              </w:rPr>
            </w:pPr>
          </w:p>
        </w:tc>
        <w:tc>
          <w:tcPr>
            <w:tcW w:w="3120" w:type="dxa"/>
          </w:tcPr>
          <w:p w:rsidR="003944A5" w:rsidRDefault="003944A5" w14:paraId="2684700D" w14:textId="77777777">
            <w:pPr>
              <w:pStyle w:val="TableParagraph"/>
              <w:rPr>
                <w:rFonts w:ascii="Times New Roman"/>
              </w:rPr>
            </w:pPr>
          </w:p>
        </w:tc>
      </w:tr>
      <w:tr w:rsidR="003944A5" w14:paraId="44474928" w14:textId="77777777">
        <w:trPr>
          <w:trHeight w:val="1359"/>
        </w:trPr>
        <w:tc>
          <w:tcPr>
            <w:tcW w:w="3120" w:type="dxa"/>
          </w:tcPr>
          <w:p w:rsidR="003944A5" w:rsidRDefault="00956B32" w14:paraId="34994774" w14:textId="77777777">
            <w:pPr>
              <w:pStyle w:val="TableParagraph"/>
              <w:spacing w:before="104" w:line="276" w:lineRule="auto"/>
              <w:ind w:left="94"/>
              <w:rPr>
                <w:rFonts w:ascii="Arial"/>
              </w:rPr>
            </w:pPr>
            <w:r>
              <w:rPr>
                <w:rFonts w:ascii="Arial"/>
              </w:rPr>
              <w:t>4. Use supervision and consultation to guide professional</w:t>
            </w:r>
            <w:r>
              <w:rPr>
                <w:rFonts w:ascii="Arial"/>
                <w:spacing w:val="-16"/>
              </w:rPr>
              <w:t xml:space="preserve"> </w:t>
            </w:r>
            <w:r>
              <w:rPr>
                <w:rFonts w:ascii="Arial"/>
              </w:rPr>
              <w:t>judgment</w:t>
            </w:r>
            <w:r>
              <w:rPr>
                <w:rFonts w:ascii="Arial"/>
                <w:spacing w:val="-15"/>
              </w:rPr>
              <w:t xml:space="preserve"> </w:t>
            </w:r>
            <w:r>
              <w:rPr>
                <w:rFonts w:ascii="Arial"/>
              </w:rPr>
              <w:t xml:space="preserve">and </w:t>
            </w:r>
            <w:r>
              <w:rPr>
                <w:rFonts w:ascii="Arial"/>
                <w:spacing w:val="-2"/>
              </w:rPr>
              <w:t>behavior</w:t>
            </w:r>
          </w:p>
        </w:tc>
        <w:tc>
          <w:tcPr>
            <w:tcW w:w="3120" w:type="dxa"/>
          </w:tcPr>
          <w:p w:rsidR="003944A5" w:rsidRDefault="003944A5" w14:paraId="77570015" w14:textId="77777777">
            <w:pPr>
              <w:pStyle w:val="TableParagraph"/>
              <w:rPr>
                <w:rFonts w:ascii="Times New Roman"/>
              </w:rPr>
            </w:pPr>
          </w:p>
        </w:tc>
        <w:tc>
          <w:tcPr>
            <w:tcW w:w="3120" w:type="dxa"/>
          </w:tcPr>
          <w:p w:rsidR="003944A5" w:rsidRDefault="003944A5" w14:paraId="5FAB28C0" w14:textId="77777777">
            <w:pPr>
              <w:pStyle w:val="TableParagraph"/>
              <w:rPr>
                <w:rFonts w:ascii="Times New Roman"/>
              </w:rPr>
            </w:pPr>
          </w:p>
        </w:tc>
      </w:tr>
      <w:tr w:rsidR="003944A5" w14:paraId="71CF6C72" w14:textId="77777777">
        <w:trPr>
          <w:trHeight w:val="460"/>
        </w:trPr>
        <w:tc>
          <w:tcPr>
            <w:tcW w:w="9360" w:type="dxa"/>
            <w:gridSpan w:val="3"/>
          </w:tcPr>
          <w:p w:rsidR="003944A5" w:rsidRDefault="003944A5" w14:paraId="7DCE6396" w14:textId="77777777">
            <w:pPr>
              <w:pStyle w:val="TableParagraph"/>
              <w:rPr>
                <w:rFonts w:ascii="Times New Roman"/>
              </w:rPr>
            </w:pPr>
          </w:p>
        </w:tc>
      </w:tr>
      <w:tr w:rsidR="003944A5" w14:paraId="7F35273A" w14:textId="77777777">
        <w:trPr>
          <w:trHeight w:val="780"/>
        </w:trPr>
        <w:tc>
          <w:tcPr>
            <w:tcW w:w="9360" w:type="dxa"/>
            <w:gridSpan w:val="3"/>
            <w:shd w:val="clear" w:color="auto" w:fill="B4A6D5"/>
          </w:tcPr>
          <w:p w:rsidR="003944A5" w:rsidRDefault="00956B32" w14:paraId="3D805477" w14:textId="77777777">
            <w:pPr>
              <w:pStyle w:val="TableParagraph"/>
              <w:spacing w:before="111" w:line="276" w:lineRule="auto"/>
              <w:ind w:left="94" w:right="193"/>
              <w:rPr>
                <w:rFonts w:ascii="Arial"/>
                <w:b/>
              </w:rPr>
            </w:pPr>
            <w:r>
              <w:rPr>
                <w:rFonts w:ascii="Arial"/>
                <w:b/>
              </w:rPr>
              <w:t>Competency</w:t>
            </w:r>
            <w:r>
              <w:rPr>
                <w:rFonts w:ascii="Arial"/>
                <w:b/>
                <w:spacing w:val="-5"/>
              </w:rPr>
              <w:t xml:space="preserve"> </w:t>
            </w:r>
            <w:r>
              <w:rPr>
                <w:rFonts w:ascii="Arial"/>
                <w:b/>
              </w:rPr>
              <w:t>2:</w:t>
            </w:r>
            <w:r>
              <w:rPr>
                <w:rFonts w:ascii="Arial"/>
                <w:b/>
                <w:spacing w:val="-5"/>
              </w:rPr>
              <w:t xml:space="preserve"> </w:t>
            </w:r>
            <w:r>
              <w:rPr>
                <w:rFonts w:ascii="Arial"/>
                <w:b/>
              </w:rPr>
              <w:t>Advance</w:t>
            </w:r>
            <w:r>
              <w:rPr>
                <w:rFonts w:ascii="Arial"/>
                <w:b/>
                <w:spacing w:val="-5"/>
              </w:rPr>
              <w:t xml:space="preserve"> </w:t>
            </w:r>
            <w:r>
              <w:rPr>
                <w:rFonts w:ascii="Arial"/>
                <w:b/>
              </w:rPr>
              <w:t>Human</w:t>
            </w:r>
            <w:r>
              <w:rPr>
                <w:rFonts w:ascii="Arial"/>
                <w:b/>
                <w:spacing w:val="-5"/>
              </w:rPr>
              <w:t xml:space="preserve"> </w:t>
            </w:r>
            <w:r>
              <w:rPr>
                <w:rFonts w:ascii="Arial"/>
                <w:b/>
              </w:rPr>
              <w:t>Rights</w:t>
            </w:r>
            <w:r>
              <w:rPr>
                <w:rFonts w:ascii="Arial"/>
                <w:b/>
                <w:spacing w:val="-5"/>
              </w:rPr>
              <w:t xml:space="preserve"> </w:t>
            </w:r>
            <w:r>
              <w:rPr>
                <w:rFonts w:ascii="Arial"/>
                <w:b/>
              </w:rPr>
              <w:t>and</w:t>
            </w:r>
            <w:r>
              <w:rPr>
                <w:rFonts w:ascii="Arial"/>
                <w:b/>
                <w:spacing w:val="-5"/>
              </w:rPr>
              <w:t xml:space="preserve"> </w:t>
            </w:r>
            <w:r>
              <w:rPr>
                <w:rFonts w:ascii="Arial"/>
                <w:b/>
              </w:rPr>
              <w:t>Social,</w:t>
            </w:r>
            <w:r>
              <w:rPr>
                <w:rFonts w:ascii="Arial"/>
                <w:b/>
                <w:spacing w:val="-5"/>
              </w:rPr>
              <w:t xml:space="preserve"> </w:t>
            </w:r>
            <w:r>
              <w:rPr>
                <w:rFonts w:ascii="Arial"/>
                <w:b/>
              </w:rPr>
              <w:t>Racial,</w:t>
            </w:r>
            <w:r>
              <w:rPr>
                <w:rFonts w:ascii="Arial"/>
                <w:b/>
                <w:spacing w:val="-5"/>
              </w:rPr>
              <w:t xml:space="preserve"> </w:t>
            </w:r>
            <w:r>
              <w:rPr>
                <w:rFonts w:ascii="Arial"/>
                <w:b/>
              </w:rPr>
              <w:t>Economic,</w:t>
            </w:r>
            <w:r>
              <w:rPr>
                <w:rFonts w:ascii="Arial"/>
                <w:b/>
                <w:spacing w:val="-5"/>
              </w:rPr>
              <w:t xml:space="preserve"> </w:t>
            </w:r>
            <w:r>
              <w:rPr>
                <w:rFonts w:ascii="Arial"/>
                <w:b/>
              </w:rPr>
              <w:t>and Environmental Justice</w:t>
            </w:r>
          </w:p>
        </w:tc>
      </w:tr>
      <w:tr w:rsidR="003944A5" w14:paraId="664A5217" w14:textId="77777777">
        <w:trPr>
          <w:trHeight w:val="1219"/>
        </w:trPr>
        <w:tc>
          <w:tcPr>
            <w:tcW w:w="3120" w:type="dxa"/>
          </w:tcPr>
          <w:p w:rsidR="003944A5" w:rsidRDefault="00956B32" w14:paraId="352EDFA5" w14:textId="77777777">
            <w:pPr>
              <w:pStyle w:val="TableParagraph"/>
              <w:spacing w:before="118"/>
              <w:ind w:left="94"/>
              <w:rPr>
                <w:rFonts w:ascii="Arial"/>
                <w:b/>
              </w:rPr>
            </w:pPr>
            <w:r>
              <w:rPr>
                <w:rFonts w:ascii="Arial"/>
                <w:b/>
                <w:spacing w:val="-2"/>
              </w:rPr>
              <w:t>Behaviors</w:t>
            </w:r>
          </w:p>
        </w:tc>
        <w:tc>
          <w:tcPr>
            <w:tcW w:w="3120" w:type="dxa"/>
          </w:tcPr>
          <w:p w:rsidR="003944A5" w:rsidRDefault="00956B32" w14:paraId="62469548" w14:textId="77777777">
            <w:pPr>
              <w:pStyle w:val="TableParagraph"/>
              <w:spacing w:before="118"/>
              <w:ind w:left="94"/>
              <w:rPr>
                <w:rFonts w:ascii="Arial"/>
                <w:b/>
              </w:rPr>
            </w:pPr>
            <w:r>
              <w:rPr>
                <w:rFonts w:ascii="Arial"/>
                <w:b/>
              </w:rPr>
              <w:t>What tasks and learning activities</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engage</w:t>
            </w:r>
            <w:r>
              <w:rPr>
                <w:rFonts w:ascii="Arial"/>
                <w:b/>
                <w:spacing w:val="-10"/>
              </w:rPr>
              <w:t xml:space="preserve"> </w:t>
            </w:r>
            <w:r>
              <w:rPr>
                <w:rFonts w:ascii="Arial"/>
                <w:b/>
              </w:rPr>
              <w:t xml:space="preserve">in to reach your learning </w:t>
            </w:r>
            <w:r>
              <w:rPr>
                <w:rFonts w:ascii="Arial"/>
                <w:b/>
                <w:spacing w:val="-2"/>
              </w:rPr>
              <w:t>objectives</w:t>
            </w:r>
          </w:p>
        </w:tc>
        <w:tc>
          <w:tcPr>
            <w:tcW w:w="3120" w:type="dxa"/>
          </w:tcPr>
          <w:p w:rsidR="003944A5" w:rsidRDefault="00956B32" w14:paraId="48D9CAEA" w14:textId="77777777">
            <w:pPr>
              <w:pStyle w:val="TableParagraph"/>
              <w:spacing w:before="118"/>
              <w:ind w:left="94"/>
              <w:rPr>
                <w:rFonts w:ascii="Arial"/>
                <w:b/>
              </w:rPr>
            </w:pPr>
            <w:r>
              <w:rPr>
                <w:rFonts w:ascii="Arial"/>
                <w:b/>
              </w:rPr>
              <w:t>How</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measure</w:t>
            </w:r>
            <w:r>
              <w:rPr>
                <w:rFonts w:ascii="Arial"/>
                <w:b/>
                <w:spacing w:val="-10"/>
              </w:rPr>
              <w:t xml:space="preserve"> </w:t>
            </w:r>
            <w:r>
              <w:rPr>
                <w:rFonts w:ascii="Arial"/>
                <w:b/>
              </w:rPr>
              <w:t>what you have learned?</w:t>
            </w:r>
          </w:p>
        </w:tc>
      </w:tr>
      <w:tr w:rsidR="003944A5" w14:paraId="37833EB0" w14:textId="77777777">
        <w:trPr>
          <w:trHeight w:val="800"/>
        </w:trPr>
        <w:tc>
          <w:tcPr>
            <w:tcW w:w="3120" w:type="dxa"/>
          </w:tcPr>
          <w:p w:rsidR="003944A5" w:rsidRDefault="00956B32" w14:paraId="4C3C2973" w14:textId="77777777">
            <w:pPr>
              <w:pStyle w:val="TableParagraph"/>
              <w:spacing w:before="115" w:line="276" w:lineRule="auto"/>
              <w:ind w:left="94" w:right="91"/>
              <w:rPr>
                <w:rFonts w:ascii="Arial"/>
              </w:rPr>
            </w:pPr>
            <w:r>
              <w:rPr>
                <w:rFonts w:ascii="Arial"/>
              </w:rPr>
              <w:t>1.</w:t>
            </w:r>
            <w:r>
              <w:rPr>
                <w:rFonts w:ascii="Arial"/>
                <w:spacing w:val="-10"/>
              </w:rPr>
              <w:t xml:space="preserve"> </w:t>
            </w:r>
            <w:r>
              <w:rPr>
                <w:rFonts w:ascii="Arial"/>
              </w:rPr>
              <w:t>Advocate</w:t>
            </w:r>
            <w:r>
              <w:rPr>
                <w:rFonts w:ascii="Arial"/>
                <w:spacing w:val="-10"/>
              </w:rPr>
              <w:t xml:space="preserve"> </w:t>
            </w:r>
            <w:r>
              <w:rPr>
                <w:rFonts w:ascii="Arial"/>
              </w:rPr>
              <w:t>for</w:t>
            </w:r>
            <w:r>
              <w:rPr>
                <w:rFonts w:ascii="Arial"/>
                <w:spacing w:val="-10"/>
              </w:rPr>
              <w:t xml:space="preserve"> </w:t>
            </w:r>
            <w:r>
              <w:rPr>
                <w:rFonts w:ascii="Arial"/>
              </w:rPr>
              <w:t>human</w:t>
            </w:r>
            <w:r>
              <w:rPr>
                <w:rFonts w:ascii="Arial"/>
                <w:spacing w:val="-10"/>
              </w:rPr>
              <w:t xml:space="preserve"> </w:t>
            </w:r>
            <w:r>
              <w:rPr>
                <w:rFonts w:ascii="Arial"/>
              </w:rPr>
              <w:t>rights at the individual, family,</w:t>
            </w:r>
          </w:p>
        </w:tc>
        <w:tc>
          <w:tcPr>
            <w:tcW w:w="3120" w:type="dxa"/>
          </w:tcPr>
          <w:p w:rsidR="003944A5" w:rsidRDefault="003944A5" w14:paraId="3B0F0C9A" w14:textId="77777777">
            <w:pPr>
              <w:pStyle w:val="TableParagraph"/>
              <w:rPr>
                <w:rFonts w:ascii="Times New Roman"/>
              </w:rPr>
            </w:pPr>
          </w:p>
        </w:tc>
        <w:tc>
          <w:tcPr>
            <w:tcW w:w="3120" w:type="dxa"/>
          </w:tcPr>
          <w:p w:rsidR="003944A5" w:rsidRDefault="003944A5" w14:paraId="4B633208" w14:textId="77777777">
            <w:pPr>
              <w:pStyle w:val="TableParagraph"/>
              <w:rPr>
                <w:rFonts w:ascii="Times New Roman"/>
              </w:rPr>
            </w:pPr>
          </w:p>
        </w:tc>
      </w:tr>
    </w:tbl>
    <w:p w:rsidR="003944A5" w:rsidRDefault="003944A5" w14:paraId="4108C15A" w14:textId="77777777">
      <w:pPr>
        <w:sectPr w:rsidR="003944A5">
          <w:footerReference w:type="default" r:id="rId33"/>
          <w:pgSz w:w="12240" w:h="15840" w:orient="portrait"/>
          <w:pgMar w:top="1420" w:right="580" w:bottom="280" w:left="780" w:header="0" w:footer="0" w:gutter="0"/>
          <w:cols w:space="720"/>
        </w:sect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3120"/>
        <w:gridCol w:w="3120"/>
        <w:gridCol w:w="3120"/>
      </w:tblGrid>
      <w:tr w:rsidR="003944A5" w14:paraId="4D339BE9" w14:textId="77777777">
        <w:trPr>
          <w:trHeight w:val="779"/>
        </w:trPr>
        <w:tc>
          <w:tcPr>
            <w:tcW w:w="3120" w:type="dxa"/>
          </w:tcPr>
          <w:p w:rsidR="003944A5" w:rsidRDefault="00956B32" w14:paraId="07EE6441" w14:textId="77777777">
            <w:pPr>
              <w:pStyle w:val="TableParagraph"/>
              <w:spacing w:before="100" w:line="276" w:lineRule="auto"/>
              <w:ind w:left="94"/>
              <w:rPr>
                <w:rFonts w:ascii="Arial"/>
              </w:rPr>
            </w:pPr>
            <w:r>
              <w:rPr>
                <w:rFonts w:ascii="Arial"/>
              </w:rPr>
              <w:t>group,</w:t>
            </w:r>
            <w:r>
              <w:rPr>
                <w:rFonts w:ascii="Arial"/>
                <w:spacing w:val="-16"/>
              </w:rPr>
              <w:t xml:space="preserve"> </w:t>
            </w:r>
            <w:r>
              <w:rPr>
                <w:rFonts w:ascii="Arial"/>
              </w:rPr>
              <w:t>organizational,</w:t>
            </w:r>
            <w:r>
              <w:rPr>
                <w:rFonts w:ascii="Arial"/>
                <w:spacing w:val="-15"/>
              </w:rPr>
              <w:t xml:space="preserve"> </w:t>
            </w:r>
            <w:r>
              <w:rPr>
                <w:rFonts w:ascii="Arial"/>
              </w:rPr>
              <w:t>and community system levels</w:t>
            </w:r>
          </w:p>
        </w:tc>
        <w:tc>
          <w:tcPr>
            <w:tcW w:w="3120" w:type="dxa"/>
          </w:tcPr>
          <w:p w:rsidR="003944A5" w:rsidRDefault="003944A5" w14:paraId="5F88BAD2" w14:textId="77777777">
            <w:pPr>
              <w:pStyle w:val="TableParagraph"/>
              <w:rPr>
                <w:rFonts w:ascii="Times New Roman"/>
              </w:rPr>
            </w:pPr>
          </w:p>
        </w:tc>
        <w:tc>
          <w:tcPr>
            <w:tcW w:w="3120" w:type="dxa"/>
          </w:tcPr>
          <w:p w:rsidR="003944A5" w:rsidRDefault="003944A5" w14:paraId="1B7406BF" w14:textId="77777777">
            <w:pPr>
              <w:pStyle w:val="TableParagraph"/>
              <w:rPr>
                <w:rFonts w:ascii="Times New Roman"/>
              </w:rPr>
            </w:pPr>
          </w:p>
        </w:tc>
      </w:tr>
      <w:tr w:rsidR="003944A5" w14:paraId="7B292267" w14:textId="77777777">
        <w:trPr>
          <w:trHeight w:val="1660"/>
        </w:trPr>
        <w:tc>
          <w:tcPr>
            <w:tcW w:w="3120" w:type="dxa"/>
          </w:tcPr>
          <w:p w:rsidR="003944A5" w:rsidRDefault="00956B32" w14:paraId="4FF12145" w14:textId="77777777">
            <w:pPr>
              <w:pStyle w:val="TableParagraph"/>
              <w:spacing w:before="107" w:line="276" w:lineRule="auto"/>
              <w:ind w:left="94"/>
              <w:rPr>
                <w:rFonts w:ascii="Arial"/>
              </w:rPr>
            </w:pPr>
            <w:r>
              <w:rPr>
                <w:rFonts w:ascii="Arial"/>
              </w:rPr>
              <w:t>2. Engage in practices that advance human rights to promote social, racial, economic,</w:t>
            </w:r>
            <w:r>
              <w:rPr>
                <w:rFonts w:ascii="Arial"/>
                <w:spacing w:val="-16"/>
              </w:rPr>
              <w:t xml:space="preserve"> </w:t>
            </w:r>
            <w:r>
              <w:rPr>
                <w:rFonts w:ascii="Arial"/>
              </w:rPr>
              <w:t>and</w:t>
            </w:r>
            <w:r>
              <w:rPr>
                <w:rFonts w:ascii="Arial"/>
                <w:spacing w:val="-15"/>
              </w:rPr>
              <w:t xml:space="preserve"> </w:t>
            </w:r>
            <w:r>
              <w:rPr>
                <w:rFonts w:ascii="Arial"/>
              </w:rPr>
              <w:t xml:space="preserve">environmental </w:t>
            </w:r>
            <w:r>
              <w:rPr>
                <w:rFonts w:ascii="Arial"/>
                <w:spacing w:val="-2"/>
              </w:rPr>
              <w:t>justice</w:t>
            </w:r>
          </w:p>
        </w:tc>
        <w:tc>
          <w:tcPr>
            <w:tcW w:w="3120" w:type="dxa"/>
          </w:tcPr>
          <w:p w:rsidR="003944A5" w:rsidRDefault="003944A5" w14:paraId="709635EC" w14:textId="77777777">
            <w:pPr>
              <w:pStyle w:val="TableParagraph"/>
              <w:rPr>
                <w:rFonts w:ascii="Times New Roman"/>
              </w:rPr>
            </w:pPr>
          </w:p>
        </w:tc>
        <w:tc>
          <w:tcPr>
            <w:tcW w:w="3120" w:type="dxa"/>
          </w:tcPr>
          <w:p w:rsidR="003944A5" w:rsidRDefault="003944A5" w14:paraId="4D9F811D" w14:textId="77777777">
            <w:pPr>
              <w:pStyle w:val="TableParagraph"/>
              <w:rPr>
                <w:rFonts w:ascii="Times New Roman"/>
              </w:rPr>
            </w:pPr>
          </w:p>
        </w:tc>
      </w:tr>
      <w:tr w:rsidR="003944A5" w14:paraId="1BE88F7B" w14:textId="77777777">
        <w:trPr>
          <w:trHeight w:val="460"/>
        </w:trPr>
        <w:tc>
          <w:tcPr>
            <w:tcW w:w="9360" w:type="dxa"/>
            <w:gridSpan w:val="3"/>
          </w:tcPr>
          <w:p w:rsidR="003944A5" w:rsidRDefault="003944A5" w14:paraId="7419C6B2" w14:textId="77777777">
            <w:pPr>
              <w:pStyle w:val="TableParagraph"/>
              <w:rPr>
                <w:rFonts w:ascii="Times New Roman"/>
              </w:rPr>
            </w:pPr>
          </w:p>
        </w:tc>
      </w:tr>
      <w:tr w:rsidR="003944A5" w14:paraId="61A20BAB" w14:textId="77777777">
        <w:trPr>
          <w:trHeight w:val="500"/>
        </w:trPr>
        <w:tc>
          <w:tcPr>
            <w:tcW w:w="9360" w:type="dxa"/>
            <w:gridSpan w:val="3"/>
            <w:shd w:val="clear" w:color="auto" w:fill="B4A6D5"/>
          </w:tcPr>
          <w:p w:rsidR="003944A5" w:rsidRDefault="00956B32" w14:paraId="43D51C0E" w14:textId="77777777">
            <w:pPr>
              <w:pStyle w:val="TableParagraph"/>
              <w:spacing w:before="104"/>
              <w:ind w:left="94"/>
              <w:rPr>
                <w:rFonts w:ascii="Arial"/>
                <w:b/>
              </w:rPr>
            </w:pPr>
            <w:r>
              <w:rPr>
                <w:rFonts w:ascii="Arial"/>
                <w:b/>
              </w:rPr>
              <w:t>Competency</w:t>
            </w:r>
            <w:r>
              <w:rPr>
                <w:rFonts w:ascii="Arial"/>
                <w:b/>
                <w:spacing w:val="-12"/>
              </w:rPr>
              <w:t xml:space="preserve"> </w:t>
            </w:r>
            <w:r>
              <w:rPr>
                <w:rFonts w:ascii="Arial"/>
                <w:b/>
              </w:rPr>
              <w:t>3:</w:t>
            </w:r>
            <w:r>
              <w:rPr>
                <w:rFonts w:ascii="Arial"/>
                <w:b/>
                <w:spacing w:val="-10"/>
              </w:rPr>
              <w:t xml:space="preserve"> </w:t>
            </w:r>
            <w:r>
              <w:rPr>
                <w:rFonts w:ascii="Arial"/>
                <w:b/>
              </w:rPr>
              <w:t>Engage</w:t>
            </w:r>
            <w:r>
              <w:rPr>
                <w:rFonts w:ascii="Arial"/>
                <w:b/>
                <w:spacing w:val="-10"/>
              </w:rPr>
              <w:t xml:space="preserve"> </w:t>
            </w:r>
            <w:r>
              <w:rPr>
                <w:rFonts w:ascii="Arial"/>
                <w:b/>
              </w:rPr>
              <w:t>Anti-Racism,</w:t>
            </w:r>
            <w:r>
              <w:rPr>
                <w:rFonts w:ascii="Arial"/>
                <w:b/>
                <w:spacing w:val="-10"/>
              </w:rPr>
              <w:t xml:space="preserve"> </w:t>
            </w:r>
            <w:r>
              <w:rPr>
                <w:rFonts w:ascii="Arial"/>
                <w:b/>
              </w:rPr>
              <w:t>Diversity,</w:t>
            </w:r>
            <w:r>
              <w:rPr>
                <w:rFonts w:ascii="Arial"/>
                <w:b/>
                <w:spacing w:val="-10"/>
              </w:rPr>
              <w:t xml:space="preserve"> </w:t>
            </w:r>
            <w:r>
              <w:rPr>
                <w:rFonts w:ascii="Arial"/>
                <w:b/>
              </w:rPr>
              <w:t>Equity,</w:t>
            </w:r>
            <w:r>
              <w:rPr>
                <w:rFonts w:ascii="Arial"/>
                <w:b/>
                <w:spacing w:val="-10"/>
              </w:rPr>
              <w:t xml:space="preserve"> </w:t>
            </w:r>
            <w:r>
              <w:rPr>
                <w:rFonts w:ascii="Arial"/>
                <w:b/>
              </w:rPr>
              <w:t>and</w:t>
            </w:r>
            <w:r>
              <w:rPr>
                <w:rFonts w:ascii="Arial"/>
                <w:b/>
                <w:spacing w:val="-10"/>
              </w:rPr>
              <w:t xml:space="preserve"> </w:t>
            </w:r>
            <w:r>
              <w:rPr>
                <w:rFonts w:ascii="Arial"/>
                <w:b/>
              </w:rPr>
              <w:t>Inclusion</w:t>
            </w:r>
            <w:r>
              <w:rPr>
                <w:rFonts w:ascii="Arial"/>
                <w:b/>
                <w:spacing w:val="-10"/>
              </w:rPr>
              <w:t xml:space="preserve"> </w:t>
            </w:r>
            <w:r>
              <w:rPr>
                <w:rFonts w:ascii="Arial"/>
                <w:b/>
              </w:rPr>
              <w:t>(ADEI)</w:t>
            </w:r>
            <w:r>
              <w:rPr>
                <w:rFonts w:ascii="Arial"/>
                <w:b/>
                <w:spacing w:val="-10"/>
              </w:rPr>
              <w:t xml:space="preserve"> </w:t>
            </w:r>
            <w:r>
              <w:rPr>
                <w:rFonts w:ascii="Arial"/>
                <w:b/>
              </w:rPr>
              <w:t>in</w:t>
            </w:r>
            <w:r>
              <w:rPr>
                <w:rFonts w:ascii="Arial"/>
                <w:b/>
                <w:spacing w:val="-9"/>
              </w:rPr>
              <w:t xml:space="preserve"> </w:t>
            </w:r>
            <w:r>
              <w:rPr>
                <w:rFonts w:ascii="Arial"/>
                <w:b/>
                <w:spacing w:val="-2"/>
              </w:rPr>
              <w:t>Practice</w:t>
            </w:r>
          </w:p>
        </w:tc>
      </w:tr>
      <w:tr w:rsidR="003944A5" w14:paraId="74C8B35A" w14:textId="77777777">
        <w:trPr>
          <w:trHeight w:val="1199"/>
        </w:trPr>
        <w:tc>
          <w:tcPr>
            <w:tcW w:w="3120" w:type="dxa"/>
          </w:tcPr>
          <w:p w:rsidR="003944A5" w:rsidRDefault="00956B32" w14:paraId="20A67D02" w14:textId="77777777">
            <w:pPr>
              <w:pStyle w:val="TableParagraph"/>
              <w:spacing w:before="100"/>
              <w:ind w:left="94"/>
              <w:rPr>
                <w:rFonts w:ascii="Arial"/>
                <w:b/>
              </w:rPr>
            </w:pPr>
            <w:r>
              <w:rPr>
                <w:rFonts w:ascii="Arial"/>
                <w:b/>
                <w:spacing w:val="-2"/>
              </w:rPr>
              <w:t>Behaviors</w:t>
            </w:r>
          </w:p>
        </w:tc>
        <w:tc>
          <w:tcPr>
            <w:tcW w:w="3120" w:type="dxa"/>
          </w:tcPr>
          <w:p w:rsidR="003944A5" w:rsidRDefault="00956B32" w14:paraId="2E16800F" w14:textId="77777777">
            <w:pPr>
              <w:pStyle w:val="TableParagraph"/>
              <w:spacing w:before="100"/>
              <w:ind w:left="94"/>
              <w:rPr>
                <w:rFonts w:ascii="Arial"/>
                <w:b/>
              </w:rPr>
            </w:pPr>
            <w:r>
              <w:rPr>
                <w:rFonts w:ascii="Arial"/>
                <w:b/>
              </w:rPr>
              <w:t>What tasks and learning activities</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engage</w:t>
            </w:r>
            <w:r>
              <w:rPr>
                <w:rFonts w:ascii="Arial"/>
                <w:b/>
                <w:spacing w:val="-10"/>
              </w:rPr>
              <w:t xml:space="preserve"> </w:t>
            </w:r>
            <w:r>
              <w:rPr>
                <w:rFonts w:ascii="Arial"/>
                <w:b/>
              </w:rPr>
              <w:t xml:space="preserve">in to reach your learning </w:t>
            </w:r>
            <w:r>
              <w:rPr>
                <w:rFonts w:ascii="Arial"/>
                <w:b/>
                <w:spacing w:val="-2"/>
              </w:rPr>
              <w:t>objectives</w:t>
            </w:r>
          </w:p>
        </w:tc>
        <w:tc>
          <w:tcPr>
            <w:tcW w:w="3120" w:type="dxa"/>
          </w:tcPr>
          <w:p w:rsidR="003944A5" w:rsidRDefault="00956B32" w14:paraId="303B7A1F" w14:textId="77777777">
            <w:pPr>
              <w:pStyle w:val="TableParagraph"/>
              <w:spacing w:before="100"/>
              <w:ind w:left="94"/>
              <w:rPr>
                <w:rFonts w:ascii="Arial"/>
                <w:b/>
              </w:rPr>
            </w:pPr>
            <w:r>
              <w:rPr>
                <w:rFonts w:ascii="Arial"/>
                <w:b/>
              </w:rPr>
              <w:t>How</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measure</w:t>
            </w:r>
            <w:r>
              <w:rPr>
                <w:rFonts w:ascii="Arial"/>
                <w:b/>
                <w:spacing w:val="-10"/>
              </w:rPr>
              <w:t xml:space="preserve"> </w:t>
            </w:r>
            <w:r>
              <w:rPr>
                <w:rFonts w:ascii="Arial"/>
                <w:b/>
              </w:rPr>
              <w:t>what you have learned?</w:t>
            </w:r>
          </w:p>
        </w:tc>
      </w:tr>
      <w:tr w:rsidR="003944A5" w14:paraId="0B80E754" w14:textId="77777777">
        <w:trPr>
          <w:trHeight w:val="1960"/>
        </w:trPr>
        <w:tc>
          <w:tcPr>
            <w:tcW w:w="3120" w:type="dxa"/>
          </w:tcPr>
          <w:p w:rsidR="003944A5" w:rsidRDefault="00956B32" w14:paraId="52957775" w14:textId="77777777">
            <w:pPr>
              <w:pStyle w:val="TableParagraph"/>
              <w:spacing w:before="117" w:line="276" w:lineRule="auto"/>
              <w:ind w:left="94" w:right="145"/>
              <w:rPr>
                <w:rFonts w:ascii="Arial"/>
              </w:rPr>
            </w:pPr>
            <w:r>
              <w:rPr>
                <w:rFonts w:ascii="Arial"/>
              </w:rPr>
              <w:t xml:space="preserve">1. Demonstrate anti-racist and anti-oppressive social work practice at the individual, family, group, </w:t>
            </w:r>
            <w:r>
              <w:rPr>
                <w:rFonts w:ascii="Arial"/>
                <w:spacing w:val="-2"/>
              </w:rPr>
              <w:t>organizational,</w:t>
            </w:r>
            <w:r>
              <w:rPr>
                <w:rFonts w:ascii="Arial"/>
                <w:spacing w:val="-5"/>
              </w:rPr>
              <w:t xml:space="preserve"> </w:t>
            </w:r>
            <w:r>
              <w:rPr>
                <w:rFonts w:ascii="Arial"/>
                <w:spacing w:val="-2"/>
              </w:rPr>
              <w:t xml:space="preserve">community, </w:t>
            </w:r>
            <w:r>
              <w:rPr>
                <w:rFonts w:ascii="Arial"/>
              </w:rPr>
              <w:t>research,</w:t>
            </w:r>
            <w:r>
              <w:rPr>
                <w:rFonts w:ascii="Arial"/>
                <w:spacing w:val="-6"/>
              </w:rPr>
              <w:t xml:space="preserve"> </w:t>
            </w:r>
            <w:r>
              <w:rPr>
                <w:rFonts w:ascii="Arial"/>
              </w:rPr>
              <w:t>and</w:t>
            </w:r>
            <w:r>
              <w:rPr>
                <w:rFonts w:ascii="Arial"/>
                <w:spacing w:val="-6"/>
              </w:rPr>
              <w:t xml:space="preserve"> </w:t>
            </w:r>
            <w:r>
              <w:rPr>
                <w:rFonts w:ascii="Arial"/>
              </w:rPr>
              <w:t>policy</w:t>
            </w:r>
            <w:r>
              <w:rPr>
                <w:rFonts w:ascii="Arial"/>
                <w:spacing w:val="-6"/>
              </w:rPr>
              <w:t xml:space="preserve"> </w:t>
            </w:r>
            <w:r>
              <w:rPr>
                <w:rFonts w:ascii="Arial"/>
                <w:spacing w:val="-2"/>
              </w:rPr>
              <w:t>levels</w:t>
            </w:r>
          </w:p>
        </w:tc>
        <w:tc>
          <w:tcPr>
            <w:tcW w:w="3120" w:type="dxa"/>
          </w:tcPr>
          <w:p w:rsidR="003944A5" w:rsidRDefault="003944A5" w14:paraId="4B14B5C5" w14:textId="77777777">
            <w:pPr>
              <w:pStyle w:val="TableParagraph"/>
              <w:rPr>
                <w:rFonts w:ascii="Times New Roman"/>
              </w:rPr>
            </w:pPr>
          </w:p>
        </w:tc>
        <w:tc>
          <w:tcPr>
            <w:tcW w:w="3120" w:type="dxa"/>
          </w:tcPr>
          <w:p w:rsidR="003944A5" w:rsidRDefault="003944A5" w14:paraId="748E207A" w14:textId="77777777">
            <w:pPr>
              <w:pStyle w:val="TableParagraph"/>
              <w:rPr>
                <w:rFonts w:ascii="Times New Roman"/>
              </w:rPr>
            </w:pPr>
          </w:p>
        </w:tc>
      </w:tr>
      <w:tr w:rsidR="003944A5" w14:paraId="5F24A823" w14:textId="77777777">
        <w:trPr>
          <w:trHeight w:val="3400"/>
        </w:trPr>
        <w:tc>
          <w:tcPr>
            <w:tcW w:w="3120" w:type="dxa"/>
          </w:tcPr>
          <w:p w:rsidR="003944A5" w:rsidRDefault="00956B32" w14:paraId="6B37307E" w14:textId="77777777">
            <w:pPr>
              <w:pStyle w:val="TableParagraph"/>
              <w:spacing w:before="108" w:line="276" w:lineRule="auto"/>
              <w:ind w:left="94" w:right="145"/>
              <w:rPr>
                <w:rFonts w:ascii="Arial"/>
              </w:rPr>
            </w:pPr>
            <w:r>
              <w:rPr>
                <w:rFonts w:ascii="Arial"/>
              </w:rPr>
              <w:t>2. Demonstrate cultural humility by applying critical reflection, self-awareness, and</w:t>
            </w:r>
            <w:r>
              <w:rPr>
                <w:rFonts w:ascii="Arial"/>
                <w:spacing w:val="-13"/>
              </w:rPr>
              <w:t xml:space="preserve"> </w:t>
            </w:r>
            <w:r>
              <w:rPr>
                <w:rFonts w:ascii="Arial"/>
              </w:rPr>
              <w:t>selfregulation</w:t>
            </w:r>
            <w:r>
              <w:rPr>
                <w:rFonts w:ascii="Arial"/>
                <w:spacing w:val="-13"/>
              </w:rPr>
              <w:t xml:space="preserve"> </w:t>
            </w:r>
            <w:r>
              <w:rPr>
                <w:rFonts w:ascii="Arial"/>
              </w:rPr>
              <w:t>to</w:t>
            </w:r>
            <w:r>
              <w:rPr>
                <w:rFonts w:ascii="Arial"/>
                <w:spacing w:val="-13"/>
              </w:rPr>
              <w:t xml:space="preserve"> </w:t>
            </w:r>
            <w:r>
              <w:rPr>
                <w:rFonts w:ascii="Arial"/>
              </w:rPr>
              <w:t xml:space="preserve">manage the influence of bias, power, privilege, and values in working with clients and </w:t>
            </w:r>
            <w:r>
              <w:rPr>
                <w:rFonts w:ascii="Arial"/>
                <w:spacing w:val="-2"/>
              </w:rPr>
              <w:t xml:space="preserve">constituencies, </w:t>
            </w:r>
            <w:r>
              <w:rPr>
                <w:rFonts w:ascii="Arial"/>
              </w:rPr>
              <w:t xml:space="preserve">acknowledging them as experts of their own lived </w:t>
            </w:r>
            <w:r>
              <w:rPr>
                <w:rFonts w:ascii="Arial"/>
                <w:spacing w:val="-2"/>
              </w:rPr>
              <w:t>experiences</w:t>
            </w:r>
          </w:p>
        </w:tc>
        <w:tc>
          <w:tcPr>
            <w:tcW w:w="3120" w:type="dxa"/>
          </w:tcPr>
          <w:p w:rsidR="003944A5" w:rsidRDefault="003944A5" w14:paraId="3F4C4DB5" w14:textId="77777777">
            <w:pPr>
              <w:pStyle w:val="TableParagraph"/>
              <w:rPr>
                <w:rFonts w:ascii="Times New Roman"/>
              </w:rPr>
            </w:pPr>
          </w:p>
        </w:tc>
        <w:tc>
          <w:tcPr>
            <w:tcW w:w="3120" w:type="dxa"/>
          </w:tcPr>
          <w:p w:rsidR="003944A5" w:rsidRDefault="003944A5" w14:paraId="6D4DDD03" w14:textId="77777777">
            <w:pPr>
              <w:pStyle w:val="TableParagraph"/>
              <w:rPr>
                <w:rFonts w:ascii="Times New Roman"/>
              </w:rPr>
            </w:pPr>
          </w:p>
        </w:tc>
      </w:tr>
      <w:tr w:rsidR="003944A5" w14:paraId="3BAD3DEA" w14:textId="77777777">
        <w:trPr>
          <w:trHeight w:val="460"/>
        </w:trPr>
        <w:tc>
          <w:tcPr>
            <w:tcW w:w="9360" w:type="dxa"/>
            <w:gridSpan w:val="3"/>
          </w:tcPr>
          <w:p w:rsidR="003944A5" w:rsidRDefault="003944A5" w14:paraId="1C531DDC" w14:textId="77777777">
            <w:pPr>
              <w:pStyle w:val="TableParagraph"/>
              <w:rPr>
                <w:rFonts w:ascii="Times New Roman"/>
              </w:rPr>
            </w:pPr>
          </w:p>
        </w:tc>
      </w:tr>
      <w:tr w:rsidR="003944A5" w14:paraId="5B8A8713" w14:textId="77777777">
        <w:trPr>
          <w:trHeight w:val="500"/>
        </w:trPr>
        <w:tc>
          <w:tcPr>
            <w:tcW w:w="9360" w:type="dxa"/>
            <w:gridSpan w:val="3"/>
            <w:shd w:val="clear" w:color="auto" w:fill="B4A6D5"/>
          </w:tcPr>
          <w:p w:rsidR="003944A5" w:rsidRDefault="00956B32" w14:paraId="002D0E4E" w14:textId="77777777">
            <w:pPr>
              <w:pStyle w:val="TableParagraph"/>
              <w:spacing w:before="111"/>
              <w:ind w:left="94"/>
              <w:rPr>
                <w:rFonts w:ascii="Arial"/>
                <w:b/>
              </w:rPr>
            </w:pPr>
            <w:r>
              <w:rPr>
                <w:rFonts w:ascii="Arial"/>
                <w:b/>
              </w:rPr>
              <w:t>Competency</w:t>
            </w:r>
            <w:r>
              <w:rPr>
                <w:rFonts w:ascii="Arial"/>
                <w:b/>
                <w:spacing w:val="-11"/>
              </w:rPr>
              <w:t xml:space="preserve"> </w:t>
            </w:r>
            <w:r>
              <w:rPr>
                <w:rFonts w:ascii="Arial"/>
                <w:b/>
              </w:rPr>
              <w:t>4:</w:t>
            </w:r>
            <w:r>
              <w:rPr>
                <w:rFonts w:ascii="Arial"/>
                <w:b/>
                <w:spacing w:val="-8"/>
              </w:rPr>
              <w:t xml:space="preserve"> </w:t>
            </w:r>
            <w:r>
              <w:rPr>
                <w:rFonts w:ascii="Arial"/>
                <w:b/>
              </w:rPr>
              <w:t>Engage</w:t>
            </w:r>
            <w:r>
              <w:rPr>
                <w:rFonts w:ascii="Arial"/>
                <w:b/>
                <w:spacing w:val="-8"/>
              </w:rPr>
              <w:t xml:space="preserve"> </w:t>
            </w:r>
            <w:r>
              <w:rPr>
                <w:rFonts w:ascii="Arial"/>
                <w:b/>
              </w:rPr>
              <w:t>in</w:t>
            </w:r>
            <w:r>
              <w:rPr>
                <w:rFonts w:ascii="Arial"/>
                <w:b/>
                <w:spacing w:val="-8"/>
              </w:rPr>
              <w:t xml:space="preserve"> </w:t>
            </w:r>
            <w:r>
              <w:rPr>
                <w:rFonts w:ascii="Arial"/>
                <w:b/>
              </w:rPr>
              <w:t>Practice-Informed</w:t>
            </w:r>
            <w:r>
              <w:rPr>
                <w:rFonts w:ascii="Arial"/>
                <w:b/>
                <w:spacing w:val="-8"/>
              </w:rPr>
              <w:t xml:space="preserve"> </w:t>
            </w:r>
            <w:r>
              <w:rPr>
                <w:rFonts w:ascii="Arial"/>
                <w:b/>
              </w:rPr>
              <w:t>Research</w:t>
            </w:r>
            <w:r>
              <w:rPr>
                <w:rFonts w:ascii="Arial"/>
                <w:b/>
                <w:spacing w:val="-8"/>
              </w:rPr>
              <w:t xml:space="preserve"> </w:t>
            </w:r>
            <w:r>
              <w:rPr>
                <w:rFonts w:ascii="Arial"/>
                <w:b/>
              </w:rPr>
              <w:t>and</w:t>
            </w:r>
            <w:r>
              <w:rPr>
                <w:rFonts w:ascii="Arial"/>
                <w:b/>
                <w:spacing w:val="-8"/>
              </w:rPr>
              <w:t xml:space="preserve"> </w:t>
            </w:r>
            <w:r>
              <w:rPr>
                <w:rFonts w:ascii="Arial"/>
                <w:b/>
              </w:rPr>
              <w:t>Research-Informed</w:t>
            </w:r>
            <w:r>
              <w:rPr>
                <w:rFonts w:ascii="Arial"/>
                <w:b/>
                <w:spacing w:val="-8"/>
              </w:rPr>
              <w:t xml:space="preserve"> </w:t>
            </w:r>
            <w:r>
              <w:rPr>
                <w:rFonts w:ascii="Arial"/>
                <w:b/>
                <w:spacing w:val="-2"/>
              </w:rPr>
              <w:t>Practice</w:t>
            </w:r>
          </w:p>
        </w:tc>
      </w:tr>
      <w:tr w:rsidR="003944A5" w14:paraId="7F6E8491" w14:textId="77777777">
        <w:trPr>
          <w:trHeight w:val="1219"/>
        </w:trPr>
        <w:tc>
          <w:tcPr>
            <w:tcW w:w="3120" w:type="dxa"/>
          </w:tcPr>
          <w:p w:rsidR="003944A5" w:rsidRDefault="00956B32" w14:paraId="6C6CBB58" w14:textId="77777777">
            <w:pPr>
              <w:pStyle w:val="TableParagraph"/>
              <w:spacing w:before="107"/>
              <w:ind w:left="94"/>
              <w:rPr>
                <w:rFonts w:ascii="Arial"/>
                <w:b/>
              </w:rPr>
            </w:pPr>
            <w:r>
              <w:rPr>
                <w:rFonts w:ascii="Arial"/>
                <w:b/>
                <w:spacing w:val="-2"/>
              </w:rPr>
              <w:t>Behaviors</w:t>
            </w:r>
          </w:p>
        </w:tc>
        <w:tc>
          <w:tcPr>
            <w:tcW w:w="3120" w:type="dxa"/>
          </w:tcPr>
          <w:p w:rsidR="003944A5" w:rsidRDefault="00956B32" w14:paraId="225C0639" w14:textId="77777777">
            <w:pPr>
              <w:pStyle w:val="TableParagraph"/>
              <w:spacing w:before="107"/>
              <w:ind w:left="94"/>
              <w:rPr>
                <w:rFonts w:ascii="Arial"/>
                <w:b/>
              </w:rPr>
            </w:pPr>
            <w:r>
              <w:rPr>
                <w:rFonts w:ascii="Arial"/>
                <w:b/>
              </w:rPr>
              <w:t>What tasks and learning activities</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engage</w:t>
            </w:r>
            <w:r>
              <w:rPr>
                <w:rFonts w:ascii="Arial"/>
                <w:b/>
                <w:spacing w:val="-10"/>
              </w:rPr>
              <w:t xml:space="preserve"> </w:t>
            </w:r>
            <w:r>
              <w:rPr>
                <w:rFonts w:ascii="Arial"/>
                <w:b/>
              </w:rPr>
              <w:t xml:space="preserve">in to reach your learning </w:t>
            </w:r>
            <w:r>
              <w:rPr>
                <w:rFonts w:ascii="Arial"/>
                <w:b/>
                <w:spacing w:val="-2"/>
              </w:rPr>
              <w:t>objectives</w:t>
            </w:r>
          </w:p>
        </w:tc>
        <w:tc>
          <w:tcPr>
            <w:tcW w:w="3120" w:type="dxa"/>
          </w:tcPr>
          <w:p w:rsidR="003944A5" w:rsidRDefault="00956B32" w14:paraId="3F6777DF" w14:textId="77777777">
            <w:pPr>
              <w:pStyle w:val="TableParagraph"/>
              <w:spacing w:before="107"/>
              <w:ind w:left="94"/>
              <w:rPr>
                <w:rFonts w:ascii="Arial"/>
                <w:b/>
              </w:rPr>
            </w:pPr>
            <w:r>
              <w:rPr>
                <w:rFonts w:ascii="Arial"/>
                <w:b/>
              </w:rPr>
              <w:t>How</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measure</w:t>
            </w:r>
            <w:r>
              <w:rPr>
                <w:rFonts w:ascii="Arial"/>
                <w:b/>
                <w:spacing w:val="-10"/>
              </w:rPr>
              <w:t xml:space="preserve"> </w:t>
            </w:r>
            <w:r>
              <w:rPr>
                <w:rFonts w:ascii="Arial"/>
                <w:b/>
              </w:rPr>
              <w:t>what you have learned?</w:t>
            </w:r>
          </w:p>
        </w:tc>
      </w:tr>
    </w:tbl>
    <w:p w:rsidR="003944A5" w:rsidRDefault="003944A5" w14:paraId="4DE0B7B8" w14:textId="77777777">
      <w:pPr>
        <w:rPr>
          <w:rFonts w:ascii="Arial"/>
        </w:rPr>
        <w:sectPr w:rsidR="003944A5">
          <w:footerReference w:type="default" r:id="rId34"/>
          <w:pgSz w:w="12240" w:h="15840" w:orient="portrait"/>
          <w:pgMar w:top="1420" w:right="580" w:bottom="280" w:left="780" w:header="0" w:footer="0" w:gutter="0"/>
          <w:cols w:space="720"/>
        </w:sect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3120"/>
        <w:gridCol w:w="3120"/>
        <w:gridCol w:w="3120"/>
      </w:tblGrid>
      <w:tr w:rsidR="003944A5" w14:paraId="112F3123" w14:textId="77777777">
        <w:trPr>
          <w:trHeight w:val="1059"/>
        </w:trPr>
        <w:tc>
          <w:tcPr>
            <w:tcW w:w="3120" w:type="dxa"/>
          </w:tcPr>
          <w:p w:rsidR="003944A5" w:rsidRDefault="00956B32" w14:paraId="40F4F03A" w14:textId="77777777">
            <w:pPr>
              <w:pStyle w:val="TableParagraph"/>
              <w:spacing w:before="100" w:line="276" w:lineRule="auto"/>
              <w:ind w:left="94" w:right="228"/>
              <w:jc w:val="both"/>
              <w:rPr>
                <w:rFonts w:ascii="Arial"/>
              </w:rPr>
            </w:pPr>
            <w:r>
              <w:rPr>
                <w:rFonts w:ascii="Arial"/>
              </w:rPr>
              <w:t>1.</w:t>
            </w:r>
            <w:r>
              <w:rPr>
                <w:rFonts w:ascii="Arial"/>
                <w:spacing w:val="-10"/>
              </w:rPr>
              <w:t xml:space="preserve"> </w:t>
            </w:r>
            <w:r>
              <w:rPr>
                <w:rFonts w:ascii="Arial"/>
              </w:rPr>
              <w:t>Apply</w:t>
            </w:r>
            <w:r>
              <w:rPr>
                <w:rFonts w:ascii="Arial"/>
                <w:spacing w:val="-10"/>
              </w:rPr>
              <w:t xml:space="preserve"> </w:t>
            </w:r>
            <w:r>
              <w:rPr>
                <w:rFonts w:ascii="Arial"/>
              </w:rPr>
              <w:t>research</w:t>
            </w:r>
            <w:r>
              <w:rPr>
                <w:rFonts w:ascii="Arial"/>
                <w:spacing w:val="-10"/>
              </w:rPr>
              <w:t xml:space="preserve"> </w:t>
            </w:r>
            <w:r>
              <w:rPr>
                <w:rFonts w:ascii="Arial"/>
              </w:rPr>
              <w:t>findings</w:t>
            </w:r>
            <w:r>
              <w:rPr>
                <w:rFonts w:ascii="Arial"/>
                <w:spacing w:val="-10"/>
              </w:rPr>
              <w:t xml:space="preserve"> </w:t>
            </w:r>
            <w:r>
              <w:rPr>
                <w:rFonts w:ascii="Arial"/>
              </w:rPr>
              <w:t>to inform</w:t>
            </w:r>
            <w:r>
              <w:rPr>
                <w:rFonts w:ascii="Arial"/>
                <w:spacing w:val="-13"/>
              </w:rPr>
              <w:t xml:space="preserve"> </w:t>
            </w:r>
            <w:r>
              <w:rPr>
                <w:rFonts w:ascii="Arial"/>
              </w:rPr>
              <w:t>and</w:t>
            </w:r>
            <w:r>
              <w:rPr>
                <w:rFonts w:ascii="Arial"/>
                <w:spacing w:val="-13"/>
              </w:rPr>
              <w:t xml:space="preserve"> </w:t>
            </w:r>
            <w:r>
              <w:rPr>
                <w:rFonts w:ascii="Arial"/>
              </w:rPr>
              <w:t>improve</w:t>
            </w:r>
            <w:r>
              <w:rPr>
                <w:rFonts w:ascii="Arial"/>
                <w:spacing w:val="-13"/>
              </w:rPr>
              <w:t xml:space="preserve"> </w:t>
            </w:r>
            <w:r>
              <w:rPr>
                <w:rFonts w:ascii="Arial"/>
              </w:rPr>
              <w:t>practice, policy, and programs</w:t>
            </w:r>
          </w:p>
        </w:tc>
        <w:tc>
          <w:tcPr>
            <w:tcW w:w="3120" w:type="dxa"/>
          </w:tcPr>
          <w:p w:rsidR="003944A5" w:rsidRDefault="003944A5" w14:paraId="0FB0A782" w14:textId="77777777">
            <w:pPr>
              <w:pStyle w:val="TableParagraph"/>
              <w:rPr>
                <w:rFonts w:ascii="Times New Roman"/>
              </w:rPr>
            </w:pPr>
          </w:p>
        </w:tc>
        <w:tc>
          <w:tcPr>
            <w:tcW w:w="3120" w:type="dxa"/>
          </w:tcPr>
          <w:p w:rsidR="003944A5" w:rsidRDefault="003944A5" w14:paraId="0716CFD1" w14:textId="77777777">
            <w:pPr>
              <w:pStyle w:val="TableParagraph"/>
              <w:rPr>
                <w:rFonts w:ascii="Times New Roman"/>
              </w:rPr>
            </w:pPr>
          </w:p>
        </w:tc>
      </w:tr>
      <w:tr w:rsidR="003944A5" w14:paraId="0D013113" w14:textId="77777777">
        <w:trPr>
          <w:trHeight w:val="2539"/>
        </w:trPr>
        <w:tc>
          <w:tcPr>
            <w:tcW w:w="3120" w:type="dxa"/>
          </w:tcPr>
          <w:p w:rsidR="003944A5" w:rsidRDefault="00956B32" w14:paraId="5A7CC5A2" w14:textId="77777777">
            <w:pPr>
              <w:pStyle w:val="TableParagraph"/>
              <w:spacing w:before="117" w:line="276" w:lineRule="auto"/>
              <w:ind w:left="94" w:right="192"/>
              <w:rPr>
                <w:rFonts w:ascii="Arial"/>
              </w:rPr>
            </w:pPr>
            <w:r>
              <w:rPr>
                <w:rFonts w:ascii="Arial"/>
              </w:rPr>
              <w:t>2. Identify ethical, culturally informed, anti-racist, and anti-oppressive strategies that address inherent biases for use in quantitative and qualitative</w:t>
            </w:r>
            <w:r>
              <w:rPr>
                <w:rFonts w:ascii="Arial"/>
                <w:spacing w:val="-16"/>
              </w:rPr>
              <w:t xml:space="preserve"> </w:t>
            </w:r>
            <w:r>
              <w:rPr>
                <w:rFonts w:ascii="Arial"/>
              </w:rPr>
              <w:t>research</w:t>
            </w:r>
            <w:r>
              <w:rPr>
                <w:rFonts w:ascii="Arial"/>
                <w:spacing w:val="-15"/>
              </w:rPr>
              <w:t xml:space="preserve"> </w:t>
            </w:r>
            <w:r>
              <w:rPr>
                <w:rFonts w:ascii="Arial"/>
              </w:rPr>
              <w:t>methods to advance the purposes of social work</w:t>
            </w:r>
          </w:p>
        </w:tc>
        <w:tc>
          <w:tcPr>
            <w:tcW w:w="3120" w:type="dxa"/>
          </w:tcPr>
          <w:p w:rsidR="003944A5" w:rsidRDefault="003944A5" w14:paraId="7FB6C159" w14:textId="77777777">
            <w:pPr>
              <w:pStyle w:val="TableParagraph"/>
              <w:rPr>
                <w:rFonts w:ascii="Times New Roman"/>
              </w:rPr>
            </w:pPr>
          </w:p>
        </w:tc>
        <w:tc>
          <w:tcPr>
            <w:tcW w:w="3120" w:type="dxa"/>
          </w:tcPr>
          <w:p w:rsidR="003944A5" w:rsidRDefault="003944A5" w14:paraId="212469F2" w14:textId="77777777">
            <w:pPr>
              <w:pStyle w:val="TableParagraph"/>
              <w:rPr>
                <w:rFonts w:ascii="Times New Roman"/>
              </w:rPr>
            </w:pPr>
          </w:p>
        </w:tc>
      </w:tr>
      <w:tr w:rsidR="003944A5" w14:paraId="642FD536" w14:textId="77777777">
        <w:trPr>
          <w:trHeight w:val="460"/>
        </w:trPr>
        <w:tc>
          <w:tcPr>
            <w:tcW w:w="9360" w:type="dxa"/>
            <w:gridSpan w:val="3"/>
          </w:tcPr>
          <w:p w:rsidR="003944A5" w:rsidRDefault="003944A5" w14:paraId="01C4564F" w14:textId="77777777">
            <w:pPr>
              <w:pStyle w:val="TableParagraph"/>
              <w:rPr>
                <w:rFonts w:ascii="Times New Roman"/>
              </w:rPr>
            </w:pPr>
          </w:p>
        </w:tc>
      </w:tr>
      <w:tr w:rsidR="003944A5" w14:paraId="7491012E" w14:textId="77777777">
        <w:trPr>
          <w:trHeight w:val="499"/>
        </w:trPr>
        <w:tc>
          <w:tcPr>
            <w:tcW w:w="9360" w:type="dxa"/>
            <w:gridSpan w:val="3"/>
            <w:shd w:val="clear" w:color="auto" w:fill="B4A6D5"/>
          </w:tcPr>
          <w:p w:rsidR="003944A5" w:rsidRDefault="00956B32" w14:paraId="1A136186" w14:textId="77777777">
            <w:pPr>
              <w:pStyle w:val="TableParagraph"/>
              <w:spacing w:before="108"/>
              <w:ind w:left="94"/>
              <w:rPr>
                <w:rFonts w:ascii="Arial"/>
                <w:b/>
              </w:rPr>
            </w:pPr>
            <w:r>
              <w:rPr>
                <w:rFonts w:ascii="Arial"/>
                <w:b/>
              </w:rPr>
              <w:t>Competency</w:t>
            </w:r>
            <w:r>
              <w:rPr>
                <w:rFonts w:ascii="Arial"/>
                <w:b/>
                <w:spacing w:val="-6"/>
              </w:rPr>
              <w:t xml:space="preserve"> </w:t>
            </w:r>
            <w:r>
              <w:rPr>
                <w:rFonts w:ascii="Arial"/>
                <w:b/>
              </w:rPr>
              <w:t>5:</w:t>
            </w:r>
            <w:r>
              <w:rPr>
                <w:rFonts w:ascii="Arial"/>
                <w:b/>
                <w:spacing w:val="-5"/>
              </w:rPr>
              <w:t xml:space="preserve"> </w:t>
            </w:r>
            <w:r>
              <w:rPr>
                <w:rFonts w:ascii="Arial"/>
                <w:b/>
              </w:rPr>
              <w:t>Engage</w:t>
            </w:r>
            <w:r>
              <w:rPr>
                <w:rFonts w:ascii="Arial"/>
                <w:b/>
                <w:spacing w:val="-5"/>
              </w:rPr>
              <w:t xml:space="preserve"> </w:t>
            </w:r>
            <w:r>
              <w:rPr>
                <w:rFonts w:ascii="Arial"/>
                <w:b/>
              </w:rPr>
              <w:t>in</w:t>
            </w:r>
            <w:r>
              <w:rPr>
                <w:rFonts w:ascii="Arial"/>
                <w:b/>
                <w:spacing w:val="-5"/>
              </w:rPr>
              <w:t xml:space="preserve"> </w:t>
            </w:r>
            <w:r>
              <w:rPr>
                <w:rFonts w:ascii="Arial"/>
                <w:b/>
              </w:rPr>
              <w:t>Policy</w:t>
            </w:r>
            <w:r>
              <w:rPr>
                <w:rFonts w:ascii="Arial"/>
                <w:b/>
                <w:spacing w:val="-5"/>
              </w:rPr>
              <w:t xml:space="preserve"> </w:t>
            </w:r>
            <w:r>
              <w:rPr>
                <w:rFonts w:ascii="Arial"/>
                <w:b/>
                <w:spacing w:val="-2"/>
              </w:rPr>
              <w:t>Practice</w:t>
            </w:r>
          </w:p>
        </w:tc>
      </w:tr>
      <w:tr w:rsidR="003944A5" w14:paraId="2BC94F8F" w14:textId="77777777">
        <w:trPr>
          <w:trHeight w:val="1219"/>
        </w:trPr>
        <w:tc>
          <w:tcPr>
            <w:tcW w:w="3120" w:type="dxa"/>
          </w:tcPr>
          <w:p w:rsidR="003944A5" w:rsidRDefault="00956B32" w14:paraId="79E7480E" w14:textId="77777777">
            <w:pPr>
              <w:pStyle w:val="TableParagraph"/>
              <w:spacing w:before="104"/>
              <w:ind w:left="94"/>
              <w:rPr>
                <w:rFonts w:ascii="Arial"/>
                <w:b/>
              </w:rPr>
            </w:pPr>
            <w:r>
              <w:rPr>
                <w:rFonts w:ascii="Arial"/>
                <w:b/>
                <w:spacing w:val="-2"/>
              </w:rPr>
              <w:t>Behaviors</w:t>
            </w:r>
          </w:p>
        </w:tc>
        <w:tc>
          <w:tcPr>
            <w:tcW w:w="3120" w:type="dxa"/>
          </w:tcPr>
          <w:p w:rsidR="003944A5" w:rsidRDefault="00956B32" w14:paraId="38C43527" w14:textId="77777777">
            <w:pPr>
              <w:pStyle w:val="TableParagraph"/>
              <w:spacing w:before="104"/>
              <w:ind w:left="94"/>
              <w:rPr>
                <w:rFonts w:ascii="Arial"/>
                <w:b/>
              </w:rPr>
            </w:pPr>
            <w:r>
              <w:rPr>
                <w:rFonts w:ascii="Arial"/>
                <w:b/>
              </w:rPr>
              <w:t>What tasks and learning activities</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engage</w:t>
            </w:r>
            <w:r>
              <w:rPr>
                <w:rFonts w:ascii="Arial"/>
                <w:b/>
                <w:spacing w:val="-10"/>
              </w:rPr>
              <w:t xml:space="preserve"> </w:t>
            </w:r>
            <w:r>
              <w:rPr>
                <w:rFonts w:ascii="Arial"/>
                <w:b/>
              </w:rPr>
              <w:t xml:space="preserve">in to reach your learning </w:t>
            </w:r>
            <w:r>
              <w:rPr>
                <w:rFonts w:ascii="Arial"/>
                <w:b/>
                <w:spacing w:val="-2"/>
              </w:rPr>
              <w:t>objectives</w:t>
            </w:r>
          </w:p>
        </w:tc>
        <w:tc>
          <w:tcPr>
            <w:tcW w:w="3120" w:type="dxa"/>
          </w:tcPr>
          <w:p w:rsidR="003944A5" w:rsidRDefault="00956B32" w14:paraId="5A37DA94" w14:textId="77777777">
            <w:pPr>
              <w:pStyle w:val="TableParagraph"/>
              <w:spacing w:before="104"/>
              <w:ind w:left="94"/>
              <w:rPr>
                <w:rFonts w:ascii="Arial"/>
                <w:b/>
              </w:rPr>
            </w:pPr>
            <w:r>
              <w:rPr>
                <w:rFonts w:ascii="Arial"/>
                <w:b/>
              </w:rPr>
              <w:t>How</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measure</w:t>
            </w:r>
            <w:r>
              <w:rPr>
                <w:rFonts w:ascii="Arial"/>
                <w:b/>
                <w:spacing w:val="-10"/>
              </w:rPr>
              <w:t xml:space="preserve"> </w:t>
            </w:r>
            <w:r>
              <w:rPr>
                <w:rFonts w:ascii="Arial"/>
                <w:b/>
              </w:rPr>
              <w:t>what you have learned?</w:t>
            </w:r>
          </w:p>
        </w:tc>
      </w:tr>
      <w:tr w:rsidR="003944A5" w14:paraId="0C5B9109" w14:textId="77777777">
        <w:trPr>
          <w:trHeight w:val="1939"/>
        </w:trPr>
        <w:tc>
          <w:tcPr>
            <w:tcW w:w="3120" w:type="dxa"/>
          </w:tcPr>
          <w:p w:rsidR="003944A5" w:rsidRDefault="00956B32" w14:paraId="64FDFB16" w14:textId="77777777">
            <w:pPr>
              <w:pStyle w:val="TableParagraph"/>
              <w:spacing w:before="101" w:line="276" w:lineRule="auto"/>
              <w:ind w:left="94" w:right="999"/>
              <w:rPr>
                <w:rFonts w:ascii="Arial"/>
              </w:rPr>
            </w:pPr>
            <w:r>
              <w:rPr>
                <w:rFonts w:ascii="Arial"/>
              </w:rPr>
              <w:t>1.</w:t>
            </w:r>
            <w:r>
              <w:rPr>
                <w:rFonts w:ascii="Arial"/>
                <w:spacing w:val="-13"/>
              </w:rPr>
              <w:t xml:space="preserve"> </w:t>
            </w:r>
            <w:r>
              <w:rPr>
                <w:rFonts w:ascii="Arial"/>
              </w:rPr>
              <w:t>Use</w:t>
            </w:r>
            <w:r>
              <w:rPr>
                <w:rFonts w:ascii="Arial"/>
                <w:spacing w:val="-13"/>
              </w:rPr>
              <w:t xml:space="preserve"> </w:t>
            </w:r>
            <w:r>
              <w:rPr>
                <w:rFonts w:ascii="Arial"/>
              </w:rPr>
              <w:t>social</w:t>
            </w:r>
            <w:r>
              <w:rPr>
                <w:rFonts w:ascii="Arial"/>
                <w:spacing w:val="-13"/>
              </w:rPr>
              <w:t xml:space="preserve"> </w:t>
            </w:r>
            <w:r>
              <w:rPr>
                <w:rFonts w:ascii="Arial"/>
              </w:rPr>
              <w:t>justice, anti-racist, and</w:t>
            </w:r>
          </w:p>
          <w:p w:rsidR="003944A5" w:rsidRDefault="00956B32" w14:paraId="7E966889" w14:textId="77777777">
            <w:pPr>
              <w:pStyle w:val="TableParagraph"/>
              <w:spacing w:line="276" w:lineRule="auto"/>
              <w:ind w:left="94"/>
              <w:rPr>
                <w:rFonts w:ascii="Arial"/>
              </w:rPr>
            </w:pPr>
            <w:r>
              <w:rPr>
                <w:rFonts w:ascii="Arial"/>
              </w:rPr>
              <w:t>anti-oppressive lenses to assess how social welfare policies affect the delivery of and</w:t>
            </w:r>
            <w:r>
              <w:rPr>
                <w:rFonts w:ascii="Arial"/>
                <w:spacing w:val="-10"/>
              </w:rPr>
              <w:t xml:space="preserve"> </w:t>
            </w:r>
            <w:r>
              <w:rPr>
                <w:rFonts w:ascii="Arial"/>
              </w:rPr>
              <w:t>access</w:t>
            </w:r>
            <w:r>
              <w:rPr>
                <w:rFonts w:ascii="Arial"/>
                <w:spacing w:val="-10"/>
              </w:rPr>
              <w:t xml:space="preserve"> </w:t>
            </w:r>
            <w:r>
              <w:rPr>
                <w:rFonts w:ascii="Arial"/>
              </w:rPr>
              <w:t>to</w:t>
            </w:r>
            <w:r>
              <w:rPr>
                <w:rFonts w:ascii="Arial"/>
                <w:spacing w:val="-10"/>
              </w:rPr>
              <w:t xml:space="preserve"> </w:t>
            </w:r>
            <w:r>
              <w:rPr>
                <w:rFonts w:ascii="Arial"/>
              </w:rPr>
              <w:t>social</w:t>
            </w:r>
            <w:r>
              <w:rPr>
                <w:rFonts w:ascii="Arial"/>
                <w:spacing w:val="-10"/>
              </w:rPr>
              <w:t xml:space="preserve"> </w:t>
            </w:r>
            <w:r>
              <w:rPr>
                <w:rFonts w:ascii="Arial"/>
              </w:rPr>
              <w:t>services</w:t>
            </w:r>
          </w:p>
        </w:tc>
        <w:tc>
          <w:tcPr>
            <w:tcW w:w="3120" w:type="dxa"/>
          </w:tcPr>
          <w:p w:rsidR="003944A5" w:rsidRDefault="003944A5" w14:paraId="6B353F09" w14:textId="77777777">
            <w:pPr>
              <w:pStyle w:val="TableParagraph"/>
              <w:rPr>
                <w:rFonts w:ascii="Times New Roman"/>
              </w:rPr>
            </w:pPr>
          </w:p>
        </w:tc>
        <w:tc>
          <w:tcPr>
            <w:tcW w:w="3120" w:type="dxa"/>
          </w:tcPr>
          <w:p w:rsidR="003944A5" w:rsidRDefault="003944A5" w14:paraId="74C0326E" w14:textId="77777777">
            <w:pPr>
              <w:pStyle w:val="TableParagraph"/>
              <w:rPr>
                <w:rFonts w:ascii="Times New Roman"/>
              </w:rPr>
            </w:pPr>
          </w:p>
        </w:tc>
      </w:tr>
      <w:tr w:rsidR="003944A5" w14:paraId="1760EF23" w14:textId="77777777">
        <w:trPr>
          <w:trHeight w:val="1960"/>
        </w:trPr>
        <w:tc>
          <w:tcPr>
            <w:tcW w:w="3120" w:type="dxa"/>
          </w:tcPr>
          <w:p w:rsidR="003944A5" w:rsidRDefault="00956B32" w14:paraId="2FD7CF7A" w14:textId="77777777">
            <w:pPr>
              <w:pStyle w:val="TableParagraph"/>
              <w:spacing w:before="111" w:line="276" w:lineRule="auto"/>
              <w:ind w:left="94"/>
              <w:rPr>
                <w:rFonts w:ascii="Arial"/>
              </w:rPr>
            </w:pPr>
            <w:r>
              <w:rPr>
                <w:rFonts w:ascii="Arial"/>
              </w:rPr>
              <w:t>2. Apply critical thinking to analyze, formulate, and advocate for policies that advance human rights and social,</w:t>
            </w:r>
            <w:r>
              <w:rPr>
                <w:rFonts w:ascii="Arial"/>
                <w:spacing w:val="-13"/>
              </w:rPr>
              <w:t xml:space="preserve"> </w:t>
            </w:r>
            <w:r>
              <w:rPr>
                <w:rFonts w:ascii="Arial"/>
              </w:rPr>
              <w:t>racial,</w:t>
            </w:r>
            <w:r>
              <w:rPr>
                <w:rFonts w:ascii="Arial"/>
                <w:spacing w:val="-13"/>
              </w:rPr>
              <w:t xml:space="preserve"> </w:t>
            </w:r>
            <w:r>
              <w:rPr>
                <w:rFonts w:ascii="Arial"/>
              </w:rPr>
              <w:t>economic,</w:t>
            </w:r>
            <w:r>
              <w:rPr>
                <w:rFonts w:ascii="Arial"/>
                <w:spacing w:val="-13"/>
              </w:rPr>
              <w:t xml:space="preserve"> </w:t>
            </w:r>
            <w:r>
              <w:rPr>
                <w:rFonts w:ascii="Arial"/>
              </w:rPr>
              <w:t>and environmental justice</w:t>
            </w:r>
          </w:p>
        </w:tc>
        <w:tc>
          <w:tcPr>
            <w:tcW w:w="3120" w:type="dxa"/>
          </w:tcPr>
          <w:p w:rsidR="003944A5" w:rsidRDefault="003944A5" w14:paraId="053F408F" w14:textId="77777777">
            <w:pPr>
              <w:pStyle w:val="TableParagraph"/>
              <w:rPr>
                <w:rFonts w:ascii="Times New Roman"/>
              </w:rPr>
            </w:pPr>
          </w:p>
        </w:tc>
        <w:tc>
          <w:tcPr>
            <w:tcW w:w="3120" w:type="dxa"/>
          </w:tcPr>
          <w:p w:rsidR="003944A5" w:rsidRDefault="003944A5" w14:paraId="669C5B21" w14:textId="77777777">
            <w:pPr>
              <w:pStyle w:val="TableParagraph"/>
              <w:rPr>
                <w:rFonts w:ascii="Times New Roman"/>
              </w:rPr>
            </w:pPr>
          </w:p>
        </w:tc>
      </w:tr>
      <w:tr w:rsidR="003944A5" w14:paraId="5724F9B2" w14:textId="77777777">
        <w:trPr>
          <w:trHeight w:val="460"/>
        </w:trPr>
        <w:tc>
          <w:tcPr>
            <w:tcW w:w="9360" w:type="dxa"/>
            <w:gridSpan w:val="3"/>
          </w:tcPr>
          <w:p w:rsidR="003944A5" w:rsidRDefault="003944A5" w14:paraId="7CC2C5A3" w14:textId="77777777">
            <w:pPr>
              <w:pStyle w:val="TableParagraph"/>
              <w:rPr>
                <w:rFonts w:ascii="Times New Roman"/>
              </w:rPr>
            </w:pPr>
          </w:p>
        </w:tc>
      </w:tr>
      <w:tr w:rsidR="003944A5" w14:paraId="57363EC6" w14:textId="77777777">
        <w:trPr>
          <w:trHeight w:val="780"/>
        </w:trPr>
        <w:tc>
          <w:tcPr>
            <w:tcW w:w="9360" w:type="dxa"/>
            <w:gridSpan w:val="3"/>
            <w:shd w:val="clear" w:color="auto" w:fill="B4A6D5"/>
          </w:tcPr>
          <w:p w:rsidR="003944A5" w:rsidRDefault="00956B32" w14:paraId="408C08B1" w14:textId="77777777">
            <w:pPr>
              <w:pStyle w:val="TableParagraph"/>
              <w:spacing w:before="100" w:line="276" w:lineRule="auto"/>
              <w:ind w:left="94"/>
              <w:rPr>
                <w:rFonts w:ascii="Arial"/>
                <w:b/>
              </w:rPr>
            </w:pPr>
            <w:r>
              <w:rPr>
                <w:rFonts w:ascii="Arial"/>
                <w:b/>
              </w:rPr>
              <w:t>Competency</w:t>
            </w:r>
            <w:r>
              <w:rPr>
                <w:rFonts w:ascii="Arial"/>
                <w:b/>
                <w:spacing w:val="-6"/>
              </w:rPr>
              <w:t xml:space="preserve"> </w:t>
            </w:r>
            <w:r>
              <w:rPr>
                <w:rFonts w:ascii="Arial"/>
                <w:b/>
              </w:rPr>
              <w:t>6:</w:t>
            </w:r>
            <w:r>
              <w:rPr>
                <w:rFonts w:ascii="Arial"/>
                <w:b/>
                <w:spacing w:val="-6"/>
              </w:rPr>
              <w:t xml:space="preserve"> </w:t>
            </w:r>
            <w:r>
              <w:rPr>
                <w:rFonts w:ascii="Arial"/>
                <w:b/>
              </w:rPr>
              <w:t>Engage</w:t>
            </w:r>
            <w:r>
              <w:rPr>
                <w:rFonts w:ascii="Arial"/>
                <w:b/>
                <w:spacing w:val="-6"/>
              </w:rPr>
              <w:t xml:space="preserve"> </w:t>
            </w:r>
            <w:r>
              <w:rPr>
                <w:rFonts w:ascii="Arial"/>
                <w:b/>
              </w:rPr>
              <w:t>with</w:t>
            </w:r>
            <w:r>
              <w:rPr>
                <w:rFonts w:ascii="Arial"/>
                <w:b/>
                <w:spacing w:val="-6"/>
              </w:rPr>
              <w:t xml:space="preserve"> </w:t>
            </w:r>
            <w:r>
              <w:rPr>
                <w:rFonts w:ascii="Arial"/>
                <w:b/>
              </w:rPr>
              <w:t>Individuals,</w:t>
            </w:r>
            <w:r>
              <w:rPr>
                <w:rFonts w:ascii="Arial"/>
                <w:b/>
                <w:spacing w:val="-6"/>
              </w:rPr>
              <w:t xml:space="preserve"> </w:t>
            </w:r>
            <w:r>
              <w:rPr>
                <w:rFonts w:ascii="Arial"/>
                <w:b/>
              </w:rPr>
              <w:t>Families,</w:t>
            </w:r>
            <w:r>
              <w:rPr>
                <w:rFonts w:ascii="Arial"/>
                <w:b/>
                <w:spacing w:val="-6"/>
              </w:rPr>
              <w:t xml:space="preserve"> </w:t>
            </w:r>
            <w:r>
              <w:rPr>
                <w:rFonts w:ascii="Arial"/>
                <w:b/>
              </w:rPr>
              <w:t>Groups,</w:t>
            </w:r>
            <w:r>
              <w:rPr>
                <w:rFonts w:ascii="Arial"/>
                <w:b/>
                <w:spacing w:val="-6"/>
              </w:rPr>
              <w:t xml:space="preserve"> </w:t>
            </w:r>
            <w:r>
              <w:rPr>
                <w:rFonts w:ascii="Arial"/>
                <w:b/>
              </w:rPr>
              <w:t>Organizations,</w:t>
            </w:r>
            <w:r>
              <w:rPr>
                <w:rFonts w:ascii="Arial"/>
                <w:b/>
                <w:spacing w:val="-6"/>
              </w:rPr>
              <w:t xml:space="preserve"> </w:t>
            </w:r>
            <w:r>
              <w:rPr>
                <w:rFonts w:ascii="Arial"/>
                <w:b/>
              </w:rPr>
              <w:t xml:space="preserve">and </w:t>
            </w:r>
            <w:r>
              <w:rPr>
                <w:rFonts w:ascii="Arial"/>
                <w:b/>
                <w:spacing w:val="-2"/>
              </w:rPr>
              <w:t>Communities</w:t>
            </w:r>
          </w:p>
        </w:tc>
      </w:tr>
      <w:tr w:rsidR="003944A5" w14:paraId="64A286F6" w14:textId="77777777">
        <w:trPr>
          <w:trHeight w:val="1219"/>
        </w:trPr>
        <w:tc>
          <w:tcPr>
            <w:tcW w:w="3120" w:type="dxa"/>
          </w:tcPr>
          <w:p w:rsidR="003944A5" w:rsidRDefault="00956B32" w14:paraId="57130EEA" w14:textId="77777777">
            <w:pPr>
              <w:pStyle w:val="TableParagraph"/>
              <w:spacing w:before="107"/>
              <w:ind w:left="94"/>
              <w:rPr>
                <w:rFonts w:ascii="Arial"/>
                <w:b/>
              </w:rPr>
            </w:pPr>
            <w:r>
              <w:rPr>
                <w:rFonts w:ascii="Arial"/>
                <w:b/>
                <w:spacing w:val="-2"/>
              </w:rPr>
              <w:t>Behaviors</w:t>
            </w:r>
          </w:p>
        </w:tc>
        <w:tc>
          <w:tcPr>
            <w:tcW w:w="3120" w:type="dxa"/>
          </w:tcPr>
          <w:p w:rsidR="003944A5" w:rsidRDefault="00956B32" w14:paraId="113010CF" w14:textId="77777777">
            <w:pPr>
              <w:pStyle w:val="TableParagraph"/>
              <w:spacing w:before="107"/>
              <w:ind w:left="94"/>
              <w:rPr>
                <w:rFonts w:ascii="Arial"/>
                <w:b/>
              </w:rPr>
            </w:pPr>
            <w:r>
              <w:rPr>
                <w:rFonts w:ascii="Arial"/>
                <w:b/>
              </w:rPr>
              <w:t>What tasks and learning activities</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engage</w:t>
            </w:r>
            <w:r>
              <w:rPr>
                <w:rFonts w:ascii="Arial"/>
                <w:b/>
                <w:spacing w:val="-10"/>
              </w:rPr>
              <w:t xml:space="preserve"> </w:t>
            </w:r>
            <w:r>
              <w:rPr>
                <w:rFonts w:ascii="Arial"/>
                <w:b/>
              </w:rPr>
              <w:t xml:space="preserve">in to reach your learning </w:t>
            </w:r>
            <w:r>
              <w:rPr>
                <w:rFonts w:ascii="Arial"/>
                <w:b/>
                <w:spacing w:val="-2"/>
              </w:rPr>
              <w:t>objectives</w:t>
            </w:r>
          </w:p>
        </w:tc>
        <w:tc>
          <w:tcPr>
            <w:tcW w:w="3120" w:type="dxa"/>
          </w:tcPr>
          <w:p w:rsidR="003944A5" w:rsidRDefault="00956B32" w14:paraId="7C019AF4" w14:textId="77777777">
            <w:pPr>
              <w:pStyle w:val="TableParagraph"/>
              <w:spacing w:before="107"/>
              <w:ind w:left="94"/>
              <w:rPr>
                <w:rFonts w:ascii="Arial"/>
                <w:b/>
              </w:rPr>
            </w:pPr>
            <w:r>
              <w:rPr>
                <w:rFonts w:ascii="Arial"/>
                <w:b/>
              </w:rPr>
              <w:t>How</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measure</w:t>
            </w:r>
            <w:r>
              <w:rPr>
                <w:rFonts w:ascii="Arial"/>
                <w:b/>
                <w:spacing w:val="-10"/>
              </w:rPr>
              <w:t xml:space="preserve"> </w:t>
            </w:r>
            <w:r>
              <w:rPr>
                <w:rFonts w:ascii="Arial"/>
                <w:b/>
              </w:rPr>
              <w:t>what you have learned?</w:t>
            </w:r>
          </w:p>
        </w:tc>
      </w:tr>
    </w:tbl>
    <w:p w:rsidR="003944A5" w:rsidRDefault="003944A5" w14:paraId="4A20832D" w14:textId="77777777">
      <w:pPr>
        <w:rPr>
          <w:rFonts w:ascii="Arial"/>
        </w:rPr>
        <w:sectPr w:rsidR="003944A5">
          <w:footerReference w:type="default" r:id="rId35"/>
          <w:pgSz w:w="12240" w:h="15840" w:orient="portrait"/>
          <w:pgMar w:top="1420" w:right="580" w:bottom="280" w:left="780" w:header="0" w:footer="0" w:gutter="0"/>
          <w:cols w:space="720"/>
        </w:sect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3120"/>
        <w:gridCol w:w="3120"/>
        <w:gridCol w:w="3120"/>
      </w:tblGrid>
      <w:tr w:rsidR="003944A5" w14:paraId="267B1DA6" w14:textId="77777777">
        <w:trPr>
          <w:trHeight w:val="2239"/>
        </w:trPr>
        <w:tc>
          <w:tcPr>
            <w:tcW w:w="3120" w:type="dxa"/>
          </w:tcPr>
          <w:p w:rsidR="003944A5" w:rsidRDefault="00956B32" w14:paraId="5C554032" w14:textId="77777777">
            <w:pPr>
              <w:pStyle w:val="TableParagraph"/>
              <w:spacing w:before="100" w:line="276" w:lineRule="auto"/>
              <w:ind w:left="94"/>
              <w:rPr>
                <w:rFonts w:ascii="Arial"/>
              </w:rPr>
            </w:pPr>
            <w:r>
              <w:rPr>
                <w:rFonts w:ascii="Arial"/>
              </w:rPr>
              <w:t>1.</w:t>
            </w:r>
            <w:r>
              <w:rPr>
                <w:rFonts w:ascii="Arial"/>
                <w:spacing w:val="-10"/>
              </w:rPr>
              <w:t xml:space="preserve"> </w:t>
            </w:r>
            <w:r>
              <w:rPr>
                <w:rFonts w:ascii="Arial"/>
              </w:rPr>
              <w:t>Apply</w:t>
            </w:r>
            <w:r>
              <w:rPr>
                <w:rFonts w:ascii="Arial"/>
                <w:spacing w:val="-10"/>
              </w:rPr>
              <w:t xml:space="preserve"> </w:t>
            </w:r>
            <w:r>
              <w:rPr>
                <w:rFonts w:ascii="Arial"/>
              </w:rPr>
              <w:t>knowledge</w:t>
            </w:r>
            <w:r>
              <w:rPr>
                <w:rFonts w:ascii="Arial"/>
                <w:spacing w:val="-10"/>
              </w:rPr>
              <w:t xml:space="preserve"> </w:t>
            </w:r>
            <w:r>
              <w:rPr>
                <w:rFonts w:ascii="Arial"/>
              </w:rPr>
              <w:t>of</w:t>
            </w:r>
            <w:r>
              <w:rPr>
                <w:rFonts w:ascii="Arial"/>
                <w:spacing w:val="-10"/>
              </w:rPr>
              <w:t xml:space="preserve"> </w:t>
            </w:r>
            <w:r>
              <w:rPr>
                <w:rFonts w:ascii="Arial"/>
              </w:rPr>
              <w:t>human behavior and</w:t>
            </w:r>
          </w:p>
          <w:p w:rsidR="003944A5" w:rsidRDefault="00956B32" w14:paraId="4D8C98C0" w14:textId="77777777">
            <w:pPr>
              <w:pStyle w:val="TableParagraph"/>
              <w:spacing w:line="276" w:lineRule="auto"/>
              <w:ind w:left="94" w:right="145"/>
              <w:rPr>
                <w:rFonts w:ascii="Arial"/>
              </w:rPr>
            </w:pPr>
            <w:r>
              <w:rPr>
                <w:rFonts w:ascii="Arial"/>
              </w:rPr>
              <w:t>person-in-environment,</w:t>
            </w:r>
            <w:r>
              <w:rPr>
                <w:rFonts w:ascii="Arial"/>
                <w:spacing w:val="-16"/>
              </w:rPr>
              <w:t xml:space="preserve"> </w:t>
            </w:r>
            <w:r>
              <w:rPr>
                <w:rFonts w:ascii="Arial"/>
              </w:rPr>
              <w:t>as well as interprofessional conceptual</w:t>
            </w:r>
            <w:r>
              <w:rPr>
                <w:rFonts w:ascii="Arial"/>
                <w:spacing w:val="-16"/>
              </w:rPr>
              <w:t xml:space="preserve"> </w:t>
            </w:r>
            <w:r>
              <w:rPr>
                <w:rFonts w:ascii="Arial"/>
              </w:rPr>
              <w:t>frameworks,</w:t>
            </w:r>
            <w:r>
              <w:rPr>
                <w:rFonts w:ascii="Arial"/>
                <w:spacing w:val="-15"/>
              </w:rPr>
              <w:t xml:space="preserve"> </w:t>
            </w:r>
            <w:r>
              <w:rPr>
                <w:rFonts w:ascii="Arial"/>
              </w:rPr>
              <w:t xml:space="preserve">to engage with clients and </w:t>
            </w:r>
            <w:r>
              <w:rPr>
                <w:rFonts w:ascii="Arial"/>
                <w:spacing w:val="-2"/>
              </w:rPr>
              <w:t>constituencies</w:t>
            </w:r>
          </w:p>
        </w:tc>
        <w:tc>
          <w:tcPr>
            <w:tcW w:w="3120" w:type="dxa"/>
          </w:tcPr>
          <w:p w:rsidR="003944A5" w:rsidRDefault="003944A5" w14:paraId="25CCEEBE" w14:textId="77777777">
            <w:pPr>
              <w:pStyle w:val="TableParagraph"/>
              <w:rPr>
                <w:rFonts w:ascii="Times New Roman"/>
              </w:rPr>
            </w:pPr>
          </w:p>
        </w:tc>
        <w:tc>
          <w:tcPr>
            <w:tcW w:w="3120" w:type="dxa"/>
          </w:tcPr>
          <w:p w:rsidR="003944A5" w:rsidRDefault="003944A5" w14:paraId="41EFC591" w14:textId="77777777">
            <w:pPr>
              <w:pStyle w:val="TableParagraph"/>
              <w:rPr>
                <w:rFonts w:ascii="Times New Roman"/>
              </w:rPr>
            </w:pPr>
          </w:p>
        </w:tc>
      </w:tr>
      <w:tr w:rsidR="003944A5" w14:paraId="317DB5B8" w14:textId="77777777">
        <w:trPr>
          <w:trHeight w:val="1660"/>
        </w:trPr>
        <w:tc>
          <w:tcPr>
            <w:tcW w:w="3120" w:type="dxa"/>
          </w:tcPr>
          <w:p w:rsidR="003944A5" w:rsidRDefault="00956B32" w14:paraId="5C2D3834" w14:textId="77777777">
            <w:pPr>
              <w:pStyle w:val="TableParagraph"/>
              <w:spacing w:before="101" w:line="276" w:lineRule="auto"/>
              <w:ind w:left="94" w:right="91"/>
              <w:rPr>
                <w:rFonts w:ascii="Arial"/>
              </w:rPr>
            </w:pPr>
            <w:r>
              <w:rPr>
                <w:rFonts w:ascii="Arial"/>
              </w:rPr>
              <w:t>2.</w:t>
            </w:r>
            <w:r>
              <w:rPr>
                <w:rFonts w:ascii="Arial"/>
                <w:spacing w:val="-16"/>
              </w:rPr>
              <w:t xml:space="preserve"> </w:t>
            </w:r>
            <w:r>
              <w:rPr>
                <w:rFonts w:ascii="Arial"/>
              </w:rPr>
              <w:t>Use</w:t>
            </w:r>
            <w:r>
              <w:rPr>
                <w:rFonts w:ascii="Arial"/>
                <w:spacing w:val="-15"/>
              </w:rPr>
              <w:t xml:space="preserve"> </w:t>
            </w:r>
            <w:r>
              <w:rPr>
                <w:rFonts w:ascii="Arial"/>
              </w:rPr>
              <w:t>empathy,</w:t>
            </w:r>
            <w:r>
              <w:rPr>
                <w:rFonts w:ascii="Arial"/>
                <w:spacing w:val="-15"/>
              </w:rPr>
              <w:t xml:space="preserve"> </w:t>
            </w:r>
            <w:r>
              <w:rPr>
                <w:rFonts w:ascii="Arial"/>
              </w:rPr>
              <w:t>reflection, and interpersonal skills to engage in culturally responsive practice with clients and constituencies</w:t>
            </w:r>
          </w:p>
        </w:tc>
        <w:tc>
          <w:tcPr>
            <w:tcW w:w="3120" w:type="dxa"/>
          </w:tcPr>
          <w:p w:rsidR="003944A5" w:rsidRDefault="003944A5" w14:paraId="4DD206FF" w14:textId="77777777">
            <w:pPr>
              <w:pStyle w:val="TableParagraph"/>
              <w:rPr>
                <w:rFonts w:ascii="Times New Roman"/>
              </w:rPr>
            </w:pPr>
          </w:p>
        </w:tc>
        <w:tc>
          <w:tcPr>
            <w:tcW w:w="3120" w:type="dxa"/>
          </w:tcPr>
          <w:p w:rsidR="003944A5" w:rsidRDefault="003944A5" w14:paraId="0D6331E4" w14:textId="77777777">
            <w:pPr>
              <w:pStyle w:val="TableParagraph"/>
              <w:rPr>
                <w:rFonts w:ascii="Times New Roman"/>
              </w:rPr>
            </w:pPr>
          </w:p>
        </w:tc>
      </w:tr>
      <w:tr w:rsidR="003944A5" w14:paraId="2E6621EB" w14:textId="77777777">
        <w:trPr>
          <w:trHeight w:val="439"/>
        </w:trPr>
        <w:tc>
          <w:tcPr>
            <w:tcW w:w="9360" w:type="dxa"/>
            <w:gridSpan w:val="3"/>
          </w:tcPr>
          <w:p w:rsidR="003944A5" w:rsidRDefault="003944A5" w14:paraId="3EB12F08" w14:textId="77777777">
            <w:pPr>
              <w:pStyle w:val="TableParagraph"/>
              <w:rPr>
                <w:rFonts w:ascii="Times New Roman"/>
              </w:rPr>
            </w:pPr>
          </w:p>
        </w:tc>
      </w:tr>
      <w:tr w:rsidR="003944A5" w14:paraId="11EE7BAC" w14:textId="77777777">
        <w:trPr>
          <w:trHeight w:val="499"/>
        </w:trPr>
        <w:tc>
          <w:tcPr>
            <w:tcW w:w="9360" w:type="dxa"/>
            <w:gridSpan w:val="3"/>
            <w:shd w:val="clear" w:color="auto" w:fill="B4A6D5"/>
          </w:tcPr>
          <w:p w:rsidR="003944A5" w:rsidRDefault="00956B32" w14:paraId="1F30104F" w14:textId="77777777">
            <w:pPr>
              <w:pStyle w:val="TableParagraph"/>
              <w:spacing w:before="119"/>
              <w:ind w:left="94"/>
              <w:rPr>
                <w:rFonts w:ascii="Arial"/>
                <w:b/>
              </w:rPr>
            </w:pPr>
            <w:r>
              <w:rPr>
                <w:rFonts w:ascii="Arial"/>
                <w:b/>
              </w:rPr>
              <w:t>Competency</w:t>
            </w:r>
            <w:r>
              <w:rPr>
                <w:rFonts w:ascii="Arial"/>
                <w:b/>
                <w:spacing w:val="-10"/>
              </w:rPr>
              <w:t xml:space="preserve"> </w:t>
            </w:r>
            <w:r>
              <w:rPr>
                <w:rFonts w:ascii="Arial"/>
                <w:b/>
              </w:rPr>
              <w:t>7:</w:t>
            </w:r>
            <w:r>
              <w:rPr>
                <w:rFonts w:ascii="Arial"/>
                <w:b/>
                <w:spacing w:val="-8"/>
              </w:rPr>
              <w:t xml:space="preserve"> </w:t>
            </w:r>
            <w:r>
              <w:rPr>
                <w:rFonts w:ascii="Arial"/>
                <w:b/>
              </w:rPr>
              <w:t>Assess</w:t>
            </w:r>
            <w:r>
              <w:rPr>
                <w:rFonts w:ascii="Arial"/>
                <w:b/>
                <w:spacing w:val="-8"/>
              </w:rPr>
              <w:t xml:space="preserve"> </w:t>
            </w:r>
            <w:r>
              <w:rPr>
                <w:rFonts w:ascii="Arial"/>
                <w:b/>
              </w:rPr>
              <w:t>Individuals,</w:t>
            </w:r>
            <w:r>
              <w:rPr>
                <w:rFonts w:ascii="Arial"/>
                <w:b/>
                <w:spacing w:val="-8"/>
              </w:rPr>
              <w:t xml:space="preserve"> </w:t>
            </w:r>
            <w:r>
              <w:rPr>
                <w:rFonts w:ascii="Arial"/>
                <w:b/>
              </w:rPr>
              <w:t>Families,</w:t>
            </w:r>
            <w:r>
              <w:rPr>
                <w:rFonts w:ascii="Arial"/>
                <w:b/>
                <w:spacing w:val="-8"/>
              </w:rPr>
              <w:t xml:space="preserve"> </w:t>
            </w:r>
            <w:r>
              <w:rPr>
                <w:rFonts w:ascii="Arial"/>
                <w:b/>
              </w:rPr>
              <w:t>Groups,</w:t>
            </w:r>
            <w:r>
              <w:rPr>
                <w:rFonts w:ascii="Arial"/>
                <w:b/>
                <w:spacing w:val="-8"/>
              </w:rPr>
              <w:t xml:space="preserve"> </w:t>
            </w:r>
            <w:r>
              <w:rPr>
                <w:rFonts w:ascii="Arial"/>
                <w:b/>
              </w:rPr>
              <w:t>Organizations,</w:t>
            </w:r>
            <w:r>
              <w:rPr>
                <w:rFonts w:ascii="Arial"/>
                <w:b/>
                <w:spacing w:val="-8"/>
              </w:rPr>
              <w:t xml:space="preserve"> </w:t>
            </w:r>
            <w:r>
              <w:rPr>
                <w:rFonts w:ascii="Arial"/>
                <w:b/>
              </w:rPr>
              <w:t>and</w:t>
            </w:r>
            <w:r>
              <w:rPr>
                <w:rFonts w:ascii="Arial"/>
                <w:b/>
                <w:spacing w:val="-7"/>
              </w:rPr>
              <w:t xml:space="preserve"> </w:t>
            </w:r>
            <w:r>
              <w:rPr>
                <w:rFonts w:ascii="Arial"/>
                <w:b/>
                <w:spacing w:val="-2"/>
              </w:rPr>
              <w:t>Communities</w:t>
            </w:r>
          </w:p>
        </w:tc>
      </w:tr>
      <w:tr w:rsidR="003944A5" w14:paraId="512C1660" w14:textId="77777777">
        <w:trPr>
          <w:trHeight w:val="1220"/>
        </w:trPr>
        <w:tc>
          <w:tcPr>
            <w:tcW w:w="3120" w:type="dxa"/>
          </w:tcPr>
          <w:p w:rsidR="003944A5" w:rsidRDefault="00956B32" w14:paraId="050B2837" w14:textId="77777777">
            <w:pPr>
              <w:pStyle w:val="TableParagraph"/>
              <w:spacing w:before="115"/>
              <w:ind w:left="94"/>
              <w:rPr>
                <w:rFonts w:ascii="Arial"/>
                <w:b/>
              </w:rPr>
            </w:pPr>
            <w:r>
              <w:rPr>
                <w:rFonts w:ascii="Arial"/>
                <w:b/>
                <w:spacing w:val="-2"/>
              </w:rPr>
              <w:t>Behaviors</w:t>
            </w:r>
          </w:p>
        </w:tc>
        <w:tc>
          <w:tcPr>
            <w:tcW w:w="3120" w:type="dxa"/>
          </w:tcPr>
          <w:p w:rsidR="003944A5" w:rsidRDefault="00956B32" w14:paraId="18127856" w14:textId="77777777">
            <w:pPr>
              <w:pStyle w:val="TableParagraph"/>
              <w:spacing w:before="115"/>
              <w:ind w:left="94"/>
              <w:rPr>
                <w:rFonts w:ascii="Arial"/>
                <w:b/>
              </w:rPr>
            </w:pPr>
            <w:r>
              <w:rPr>
                <w:rFonts w:ascii="Arial"/>
                <w:b/>
              </w:rPr>
              <w:t>What tasks and learning activities</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engage</w:t>
            </w:r>
            <w:r>
              <w:rPr>
                <w:rFonts w:ascii="Arial"/>
                <w:b/>
                <w:spacing w:val="-10"/>
              </w:rPr>
              <w:t xml:space="preserve"> </w:t>
            </w:r>
            <w:r>
              <w:rPr>
                <w:rFonts w:ascii="Arial"/>
                <w:b/>
              </w:rPr>
              <w:t xml:space="preserve">in to reach your learning </w:t>
            </w:r>
            <w:r>
              <w:rPr>
                <w:rFonts w:ascii="Arial"/>
                <w:b/>
                <w:spacing w:val="-2"/>
              </w:rPr>
              <w:t>objectives</w:t>
            </w:r>
          </w:p>
        </w:tc>
        <w:tc>
          <w:tcPr>
            <w:tcW w:w="3120" w:type="dxa"/>
          </w:tcPr>
          <w:p w:rsidR="003944A5" w:rsidRDefault="00956B32" w14:paraId="179F311E" w14:textId="77777777">
            <w:pPr>
              <w:pStyle w:val="TableParagraph"/>
              <w:spacing w:before="115"/>
              <w:ind w:left="94"/>
              <w:rPr>
                <w:rFonts w:ascii="Arial"/>
                <w:b/>
              </w:rPr>
            </w:pPr>
            <w:r>
              <w:rPr>
                <w:rFonts w:ascii="Arial"/>
                <w:b/>
              </w:rPr>
              <w:t>How</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measure</w:t>
            </w:r>
            <w:r>
              <w:rPr>
                <w:rFonts w:ascii="Arial"/>
                <w:b/>
                <w:spacing w:val="-10"/>
              </w:rPr>
              <w:t xml:space="preserve"> </w:t>
            </w:r>
            <w:r>
              <w:rPr>
                <w:rFonts w:ascii="Arial"/>
                <w:b/>
              </w:rPr>
              <w:t>what you have learned?</w:t>
            </w:r>
          </w:p>
        </w:tc>
      </w:tr>
      <w:tr w:rsidR="003944A5" w14:paraId="18841D29" w14:textId="77777777">
        <w:trPr>
          <w:trHeight w:val="2539"/>
        </w:trPr>
        <w:tc>
          <w:tcPr>
            <w:tcW w:w="3120" w:type="dxa"/>
          </w:tcPr>
          <w:p w:rsidR="003944A5" w:rsidRDefault="00956B32" w14:paraId="23634FD9" w14:textId="77777777">
            <w:pPr>
              <w:pStyle w:val="TableParagraph"/>
              <w:spacing w:before="112" w:line="276" w:lineRule="auto"/>
              <w:ind w:left="94"/>
              <w:rPr>
                <w:rFonts w:ascii="Arial"/>
              </w:rPr>
            </w:pPr>
            <w:r>
              <w:rPr>
                <w:rFonts w:ascii="Arial"/>
              </w:rPr>
              <w:t>1.</w:t>
            </w:r>
            <w:r>
              <w:rPr>
                <w:rFonts w:ascii="Arial"/>
                <w:spacing w:val="-10"/>
              </w:rPr>
              <w:t xml:space="preserve"> </w:t>
            </w:r>
            <w:r>
              <w:rPr>
                <w:rFonts w:ascii="Arial"/>
              </w:rPr>
              <w:t>Apply</w:t>
            </w:r>
            <w:r>
              <w:rPr>
                <w:rFonts w:ascii="Arial"/>
                <w:spacing w:val="-10"/>
              </w:rPr>
              <w:t xml:space="preserve"> </w:t>
            </w:r>
            <w:r>
              <w:rPr>
                <w:rFonts w:ascii="Arial"/>
              </w:rPr>
              <w:t>theories</w:t>
            </w:r>
            <w:r>
              <w:rPr>
                <w:rFonts w:ascii="Arial"/>
                <w:spacing w:val="-10"/>
              </w:rPr>
              <w:t xml:space="preserve"> </w:t>
            </w:r>
            <w:r>
              <w:rPr>
                <w:rFonts w:ascii="Arial"/>
              </w:rPr>
              <w:t>of</w:t>
            </w:r>
            <w:r>
              <w:rPr>
                <w:rFonts w:ascii="Arial"/>
                <w:spacing w:val="-10"/>
              </w:rPr>
              <w:t xml:space="preserve"> </w:t>
            </w:r>
            <w:r>
              <w:rPr>
                <w:rFonts w:ascii="Arial"/>
              </w:rPr>
              <w:t>human behavior and</w:t>
            </w:r>
          </w:p>
          <w:p w:rsidR="003944A5" w:rsidRDefault="00956B32" w14:paraId="33FAEBAF" w14:textId="77777777">
            <w:pPr>
              <w:pStyle w:val="TableParagraph"/>
              <w:spacing w:line="276" w:lineRule="auto"/>
              <w:ind w:left="94" w:right="91"/>
              <w:rPr>
                <w:rFonts w:ascii="Arial"/>
              </w:rPr>
            </w:pPr>
            <w:r>
              <w:rPr>
                <w:rFonts w:ascii="Arial"/>
              </w:rPr>
              <w:t>person-in-environment, as well as other culturally responsive and interprofessional conceptual frameworks,</w:t>
            </w:r>
            <w:r>
              <w:rPr>
                <w:rFonts w:ascii="Arial"/>
                <w:spacing w:val="-16"/>
              </w:rPr>
              <w:t xml:space="preserve"> </w:t>
            </w:r>
            <w:r>
              <w:rPr>
                <w:rFonts w:ascii="Arial"/>
              </w:rPr>
              <w:t>when</w:t>
            </w:r>
            <w:r>
              <w:rPr>
                <w:rFonts w:ascii="Arial"/>
                <w:spacing w:val="-15"/>
              </w:rPr>
              <w:t xml:space="preserve"> </w:t>
            </w:r>
            <w:r>
              <w:rPr>
                <w:rFonts w:ascii="Arial"/>
              </w:rPr>
              <w:t>assessing clients and constituencies</w:t>
            </w:r>
          </w:p>
        </w:tc>
        <w:tc>
          <w:tcPr>
            <w:tcW w:w="3120" w:type="dxa"/>
          </w:tcPr>
          <w:p w:rsidR="003944A5" w:rsidRDefault="003944A5" w14:paraId="3C3066BA" w14:textId="77777777">
            <w:pPr>
              <w:pStyle w:val="TableParagraph"/>
              <w:rPr>
                <w:rFonts w:ascii="Times New Roman"/>
              </w:rPr>
            </w:pPr>
          </w:p>
        </w:tc>
        <w:tc>
          <w:tcPr>
            <w:tcW w:w="3120" w:type="dxa"/>
          </w:tcPr>
          <w:p w:rsidR="003944A5" w:rsidRDefault="003944A5" w14:paraId="27E1B25B" w14:textId="77777777">
            <w:pPr>
              <w:pStyle w:val="TableParagraph"/>
              <w:rPr>
                <w:rFonts w:ascii="Times New Roman"/>
              </w:rPr>
            </w:pPr>
          </w:p>
        </w:tc>
      </w:tr>
      <w:tr w:rsidR="003944A5" w14:paraId="51F13C80" w14:textId="77777777">
        <w:trPr>
          <w:trHeight w:val="2240"/>
        </w:trPr>
        <w:tc>
          <w:tcPr>
            <w:tcW w:w="3120" w:type="dxa"/>
          </w:tcPr>
          <w:p w:rsidR="003944A5" w:rsidRDefault="00956B32" w14:paraId="1F5F680B" w14:textId="77777777">
            <w:pPr>
              <w:pStyle w:val="TableParagraph"/>
              <w:spacing w:before="104" w:line="276" w:lineRule="auto"/>
              <w:ind w:left="94" w:right="180"/>
              <w:rPr>
                <w:rFonts w:ascii="Arial"/>
              </w:rPr>
            </w:pPr>
            <w:r>
              <w:rPr>
                <w:rFonts w:ascii="Arial"/>
              </w:rPr>
              <w:t>2. Demonstrate respect for client self-determination during the assessment process</w:t>
            </w:r>
            <w:r>
              <w:rPr>
                <w:rFonts w:ascii="Arial"/>
                <w:spacing w:val="-13"/>
              </w:rPr>
              <w:t xml:space="preserve"> </w:t>
            </w:r>
            <w:r>
              <w:rPr>
                <w:rFonts w:ascii="Arial"/>
              </w:rPr>
              <w:t>by</w:t>
            </w:r>
            <w:r>
              <w:rPr>
                <w:rFonts w:ascii="Arial"/>
                <w:spacing w:val="-13"/>
              </w:rPr>
              <w:t xml:space="preserve"> </w:t>
            </w:r>
            <w:r>
              <w:rPr>
                <w:rFonts w:ascii="Arial"/>
              </w:rPr>
              <w:t>collaborating</w:t>
            </w:r>
            <w:r>
              <w:rPr>
                <w:rFonts w:ascii="Arial"/>
                <w:spacing w:val="-13"/>
              </w:rPr>
              <w:t xml:space="preserve"> </w:t>
            </w:r>
            <w:r>
              <w:rPr>
                <w:rFonts w:ascii="Arial"/>
              </w:rPr>
              <w:t>with clients and constituencies in developing a mutually agreed-upon plan</w:t>
            </w:r>
          </w:p>
        </w:tc>
        <w:tc>
          <w:tcPr>
            <w:tcW w:w="3120" w:type="dxa"/>
          </w:tcPr>
          <w:p w:rsidR="003944A5" w:rsidRDefault="003944A5" w14:paraId="2A271FAD" w14:textId="77777777">
            <w:pPr>
              <w:pStyle w:val="TableParagraph"/>
              <w:rPr>
                <w:rFonts w:ascii="Times New Roman"/>
              </w:rPr>
            </w:pPr>
          </w:p>
        </w:tc>
        <w:tc>
          <w:tcPr>
            <w:tcW w:w="3120" w:type="dxa"/>
          </w:tcPr>
          <w:p w:rsidR="003944A5" w:rsidRDefault="003944A5" w14:paraId="39F6F3BC" w14:textId="77777777">
            <w:pPr>
              <w:pStyle w:val="TableParagraph"/>
              <w:rPr>
                <w:rFonts w:ascii="Times New Roman"/>
              </w:rPr>
            </w:pPr>
          </w:p>
        </w:tc>
      </w:tr>
      <w:tr w:rsidR="003944A5" w14:paraId="6D4A20A0" w14:textId="77777777">
        <w:trPr>
          <w:trHeight w:val="460"/>
        </w:trPr>
        <w:tc>
          <w:tcPr>
            <w:tcW w:w="9360" w:type="dxa"/>
            <w:gridSpan w:val="3"/>
          </w:tcPr>
          <w:p w:rsidR="003944A5" w:rsidRDefault="003944A5" w14:paraId="2EAAE619" w14:textId="77777777">
            <w:pPr>
              <w:pStyle w:val="TableParagraph"/>
              <w:rPr>
                <w:rFonts w:ascii="Times New Roman"/>
              </w:rPr>
            </w:pPr>
          </w:p>
        </w:tc>
      </w:tr>
      <w:tr w:rsidR="003944A5" w14:paraId="5AC29981" w14:textId="77777777">
        <w:trPr>
          <w:trHeight w:val="779"/>
        </w:trPr>
        <w:tc>
          <w:tcPr>
            <w:tcW w:w="9360" w:type="dxa"/>
            <w:gridSpan w:val="3"/>
            <w:shd w:val="clear" w:color="auto" w:fill="B4A6D5"/>
          </w:tcPr>
          <w:p w:rsidR="003944A5" w:rsidRDefault="00956B32" w14:paraId="4FD28845" w14:textId="77777777">
            <w:pPr>
              <w:pStyle w:val="TableParagraph"/>
              <w:spacing w:before="103" w:line="276" w:lineRule="auto"/>
              <w:ind w:left="94"/>
              <w:rPr>
                <w:rFonts w:ascii="Arial"/>
                <w:b/>
              </w:rPr>
            </w:pPr>
            <w:r>
              <w:rPr>
                <w:rFonts w:ascii="Arial"/>
                <w:b/>
              </w:rPr>
              <w:t>Competency</w:t>
            </w:r>
            <w:r>
              <w:rPr>
                <w:rFonts w:ascii="Arial"/>
                <w:b/>
                <w:spacing w:val="-6"/>
              </w:rPr>
              <w:t xml:space="preserve"> </w:t>
            </w:r>
            <w:r>
              <w:rPr>
                <w:rFonts w:ascii="Arial"/>
                <w:b/>
              </w:rPr>
              <w:t>8:</w:t>
            </w:r>
            <w:r>
              <w:rPr>
                <w:rFonts w:ascii="Arial"/>
                <w:b/>
                <w:spacing w:val="-6"/>
              </w:rPr>
              <w:t xml:space="preserve"> </w:t>
            </w:r>
            <w:r>
              <w:rPr>
                <w:rFonts w:ascii="Arial"/>
                <w:b/>
              </w:rPr>
              <w:t>Intervene</w:t>
            </w:r>
            <w:r>
              <w:rPr>
                <w:rFonts w:ascii="Arial"/>
                <w:b/>
                <w:spacing w:val="-6"/>
              </w:rPr>
              <w:t xml:space="preserve"> </w:t>
            </w:r>
            <w:r>
              <w:rPr>
                <w:rFonts w:ascii="Arial"/>
                <w:b/>
              </w:rPr>
              <w:t>with</w:t>
            </w:r>
            <w:r>
              <w:rPr>
                <w:rFonts w:ascii="Arial"/>
                <w:b/>
                <w:spacing w:val="-6"/>
              </w:rPr>
              <w:t xml:space="preserve"> </w:t>
            </w:r>
            <w:r>
              <w:rPr>
                <w:rFonts w:ascii="Arial"/>
                <w:b/>
              </w:rPr>
              <w:t>Individuals,</w:t>
            </w:r>
            <w:r>
              <w:rPr>
                <w:rFonts w:ascii="Arial"/>
                <w:b/>
                <w:spacing w:val="-6"/>
              </w:rPr>
              <w:t xml:space="preserve"> </w:t>
            </w:r>
            <w:r>
              <w:rPr>
                <w:rFonts w:ascii="Arial"/>
                <w:b/>
              </w:rPr>
              <w:t>Families,</w:t>
            </w:r>
            <w:r>
              <w:rPr>
                <w:rFonts w:ascii="Arial"/>
                <w:b/>
                <w:spacing w:val="-6"/>
              </w:rPr>
              <w:t xml:space="preserve"> </w:t>
            </w:r>
            <w:r>
              <w:rPr>
                <w:rFonts w:ascii="Arial"/>
                <w:b/>
              </w:rPr>
              <w:t>Groups,</w:t>
            </w:r>
            <w:r>
              <w:rPr>
                <w:rFonts w:ascii="Arial"/>
                <w:b/>
                <w:spacing w:val="-6"/>
              </w:rPr>
              <w:t xml:space="preserve"> </w:t>
            </w:r>
            <w:r>
              <w:rPr>
                <w:rFonts w:ascii="Arial"/>
                <w:b/>
              </w:rPr>
              <w:t>Organizations,</w:t>
            </w:r>
            <w:r>
              <w:rPr>
                <w:rFonts w:ascii="Arial"/>
                <w:b/>
                <w:spacing w:val="-6"/>
              </w:rPr>
              <w:t xml:space="preserve"> </w:t>
            </w:r>
            <w:r>
              <w:rPr>
                <w:rFonts w:ascii="Arial"/>
                <w:b/>
              </w:rPr>
              <w:t xml:space="preserve">and </w:t>
            </w:r>
            <w:r>
              <w:rPr>
                <w:rFonts w:ascii="Arial"/>
                <w:b/>
                <w:spacing w:val="-2"/>
              </w:rPr>
              <w:t>Communities</w:t>
            </w:r>
          </w:p>
        </w:tc>
      </w:tr>
      <w:tr w:rsidR="003944A5" w14:paraId="0AC216EE" w14:textId="77777777">
        <w:trPr>
          <w:trHeight w:val="460"/>
        </w:trPr>
        <w:tc>
          <w:tcPr>
            <w:tcW w:w="3120" w:type="dxa"/>
          </w:tcPr>
          <w:p w:rsidR="003944A5" w:rsidRDefault="00956B32" w14:paraId="7687CCEA" w14:textId="77777777">
            <w:pPr>
              <w:pStyle w:val="TableParagraph"/>
              <w:spacing w:before="110"/>
              <w:ind w:left="94"/>
              <w:rPr>
                <w:rFonts w:ascii="Arial"/>
                <w:b/>
              </w:rPr>
            </w:pPr>
            <w:r>
              <w:rPr>
                <w:rFonts w:ascii="Arial"/>
                <w:b/>
                <w:spacing w:val="-2"/>
              </w:rPr>
              <w:t>Behaviors</w:t>
            </w:r>
          </w:p>
        </w:tc>
        <w:tc>
          <w:tcPr>
            <w:tcW w:w="3120" w:type="dxa"/>
          </w:tcPr>
          <w:p w:rsidR="003944A5" w:rsidRDefault="00956B32" w14:paraId="52CD3228" w14:textId="77777777">
            <w:pPr>
              <w:pStyle w:val="TableParagraph"/>
              <w:spacing w:before="110"/>
              <w:ind w:left="94"/>
              <w:rPr>
                <w:rFonts w:ascii="Arial"/>
                <w:b/>
              </w:rPr>
            </w:pPr>
            <w:r>
              <w:rPr>
                <w:rFonts w:ascii="Arial"/>
                <w:b/>
              </w:rPr>
              <w:t>What</w:t>
            </w:r>
            <w:r>
              <w:rPr>
                <w:rFonts w:ascii="Arial"/>
                <w:b/>
                <w:spacing w:val="-4"/>
              </w:rPr>
              <w:t xml:space="preserve"> </w:t>
            </w:r>
            <w:r>
              <w:rPr>
                <w:rFonts w:ascii="Arial"/>
                <w:b/>
              </w:rPr>
              <w:t>tasks</w:t>
            </w:r>
            <w:r>
              <w:rPr>
                <w:rFonts w:ascii="Arial"/>
                <w:b/>
                <w:spacing w:val="-4"/>
              </w:rPr>
              <w:t xml:space="preserve"> </w:t>
            </w:r>
            <w:r>
              <w:rPr>
                <w:rFonts w:ascii="Arial"/>
                <w:b/>
              </w:rPr>
              <w:t>and</w:t>
            </w:r>
            <w:r>
              <w:rPr>
                <w:rFonts w:ascii="Arial"/>
                <w:b/>
                <w:spacing w:val="-4"/>
              </w:rPr>
              <w:t xml:space="preserve"> </w:t>
            </w:r>
            <w:r>
              <w:rPr>
                <w:rFonts w:ascii="Arial"/>
                <w:b/>
                <w:spacing w:val="-2"/>
              </w:rPr>
              <w:t>learning</w:t>
            </w:r>
          </w:p>
        </w:tc>
        <w:tc>
          <w:tcPr>
            <w:tcW w:w="3120" w:type="dxa"/>
          </w:tcPr>
          <w:p w:rsidR="003944A5" w:rsidRDefault="00956B32" w14:paraId="2509F9D5" w14:textId="77777777">
            <w:pPr>
              <w:pStyle w:val="TableParagraph"/>
              <w:spacing w:before="110"/>
              <w:ind w:left="94"/>
              <w:rPr>
                <w:rFonts w:ascii="Arial"/>
                <w:b/>
              </w:rPr>
            </w:pPr>
            <w:r>
              <w:rPr>
                <w:rFonts w:ascii="Arial"/>
                <w:b/>
              </w:rPr>
              <w:t>How</w:t>
            </w:r>
            <w:r>
              <w:rPr>
                <w:rFonts w:ascii="Arial"/>
                <w:b/>
                <w:spacing w:val="-5"/>
              </w:rPr>
              <w:t xml:space="preserve"> </w:t>
            </w:r>
            <w:r>
              <w:rPr>
                <w:rFonts w:ascii="Arial"/>
                <w:b/>
              </w:rPr>
              <w:t>will</w:t>
            </w:r>
            <w:r>
              <w:rPr>
                <w:rFonts w:ascii="Arial"/>
                <w:b/>
                <w:spacing w:val="-4"/>
              </w:rPr>
              <w:t xml:space="preserve"> </w:t>
            </w:r>
            <w:r>
              <w:rPr>
                <w:rFonts w:ascii="Arial"/>
                <w:b/>
              </w:rPr>
              <w:t>you</w:t>
            </w:r>
            <w:r>
              <w:rPr>
                <w:rFonts w:ascii="Arial"/>
                <w:b/>
                <w:spacing w:val="-4"/>
              </w:rPr>
              <w:t xml:space="preserve"> </w:t>
            </w:r>
            <w:r>
              <w:rPr>
                <w:rFonts w:ascii="Arial"/>
                <w:b/>
              </w:rPr>
              <w:t>measure</w:t>
            </w:r>
            <w:r>
              <w:rPr>
                <w:rFonts w:ascii="Arial"/>
                <w:b/>
                <w:spacing w:val="-4"/>
              </w:rPr>
              <w:t xml:space="preserve"> what</w:t>
            </w:r>
          </w:p>
        </w:tc>
      </w:tr>
    </w:tbl>
    <w:p w:rsidR="003944A5" w:rsidRDefault="003944A5" w14:paraId="52F664ED" w14:textId="77777777">
      <w:pPr>
        <w:rPr>
          <w:rFonts w:ascii="Arial"/>
        </w:rPr>
        <w:sectPr w:rsidR="003944A5">
          <w:footerReference w:type="default" r:id="rId36"/>
          <w:pgSz w:w="12240" w:h="15840" w:orient="portrait"/>
          <w:pgMar w:top="1420" w:right="580" w:bottom="280" w:left="780" w:header="0" w:footer="0" w:gutter="0"/>
          <w:cols w:space="720"/>
        </w:sect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3120"/>
        <w:gridCol w:w="3120"/>
        <w:gridCol w:w="3120"/>
      </w:tblGrid>
      <w:tr w:rsidR="003944A5" w14:paraId="0BD7E1EB" w14:textId="77777777">
        <w:trPr>
          <w:trHeight w:val="959"/>
        </w:trPr>
        <w:tc>
          <w:tcPr>
            <w:tcW w:w="3120" w:type="dxa"/>
          </w:tcPr>
          <w:p w:rsidR="003944A5" w:rsidRDefault="003944A5" w14:paraId="518AC857" w14:textId="77777777">
            <w:pPr>
              <w:pStyle w:val="TableParagraph"/>
              <w:rPr>
                <w:rFonts w:ascii="Times New Roman"/>
              </w:rPr>
            </w:pPr>
          </w:p>
        </w:tc>
        <w:tc>
          <w:tcPr>
            <w:tcW w:w="3120" w:type="dxa"/>
          </w:tcPr>
          <w:p w:rsidR="003944A5" w:rsidRDefault="00956B32" w14:paraId="54348F31" w14:textId="77777777">
            <w:pPr>
              <w:pStyle w:val="TableParagraph"/>
              <w:spacing w:before="100"/>
              <w:ind w:left="94"/>
              <w:rPr>
                <w:rFonts w:ascii="Arial"/>
                <w:b/>
              </w:rPr>
            </w:pPr>
            <w:r>
              <w:rPr>
                <w:rFonts w:ascii="Arial"/>
                <w:b/>
              </w:rPr>
              <w:t>activities</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engage</w:t>
            </w:r>
            <w:r>
              <w:rPr>
                <w:rFonts w:ascii="Arial"/>
                <w:b/>
                <w:spacing w:val="-10"/>
              </w:rPr>
              <w:t xml:space="preserve"> </w:t>
            </w:r>
            <w:r>
              <w:rPr>
                <w:rFonts w:ascii="Arial"/>
                <w:b/>
              </w:rPr>
              <w:t xml:space="preserve">in to reach your learning </w:t>
            </w:r>
            <w:r>
              <w:rPr>
                <w:rFonts w:ascii="Arial"/>
                <w:b/>
                <w:spacing w:val="-2"/>
              </w:rPr>
              <w:t>objectives</w:t>
            </w:r>
          </w:p>
        </w:tc>
        <w:tc>
          <w:tcPr>
            <w:tcW w:w="3120" w:type="dxa"/>
          </w:tcPr>
          <w:p w:rsidR="003944A5" w:rsidRDefault="00956B32" w14:paraId="7F661F9E" w14:textId="77777777">
            <w:pPr>
              <w:pStyle w:val="TableParagraph"/>
              <w:spacing w:before="100"/>
              <w:ind w:left="94"/>
              <w:rPr>
                <w:rFonts w:ascii="Arial"/>
                <w:b/>
              </w:rPr>
            </w:pPr>
            <w:r>
              <w:rPr>
                <w:rFonts w:ascii="Arial"/>
                <w:b/>
              </w:rPr>
              <w:t>you</w:t>
            </w:r>
            <w:r>
              <w:rPr>
                <w:rFonts w:ascii="Arial"/>
                <w:b/>
                <w:spacing w:val="-4"/>
              </w:rPr>
              <w:t xml:space="preserve"> </w:t>
            </w:r>
            <w:r>
              <w:rPr>
                <w:rFonts w:ascii="Arial"/>
                <w:b/>
              </w:rPr>
              <w:t>have</w:t>
            </w:r>
            <w:r>
              <w:rPr>
                <w:rFonts w:ascii="Arial"/>
                <w:b/>
                <w:spacing w:val="-3"/>
              </w:rPr>
              <w:t xml:space="preserve"> </w:t>
            </w:r>
            <w:r>
              <w:rPr>
                <w:rFonts w:ascii="Arial"/>
                <w:b/>
                <w:spacing w:val="-2"/>
              </w:rPr>
              <w:t>learned?</w:t>
            </w:r>
          </w:p>
        </w:tc>
      </w:tr>
      <w:tr w:rsidR="003944A5" w14:paraId="6DDADE0B" w14:textId="77777777">
        <w:trPr>
          <w:trHeight w:val="2240"/>
        </w:trPr>
        <w:tc>
          <w:tcPr>
            <w:tcW w:w="3120" w:type="dxa"/>
          </w:tcPr>
          <w:p w:rsidR="003944A5" w:rsidRDefault="00956B32" w14:paraId="7402AF09" w14:textId="77777777">
            <w:pPr>
              <w:pStyle w:val="TableParagraph"/>
              <w:spacing w:before="104" w:line="276" w:lineRule="auto"/>
              <w:ind w:left="94" w:right="118"/>
              <w:rPr>
                <w:rFonts w:ascii="Arial"/>
              </w:rPr>
            </w:pPr>
            <w:r>
              <w:rPr>
                <w:rFonts w:ascii="Arial"/>
              </w:rPr>
              <w:t xml:space="preserve">1. Engage with clients and constituencies to critically choose and implement culturally responsive, </w:t>
            </w:r>
            <w:r>
              <w:rPr>
                <w:rFonts w:ascii="Arial"/>
                <w:spacing w:val="-2"/>
              </w:rPr>
              <w:t xml:space="preserve">evidence-informed </w:t>
            </w:r>
            <w:r>
              <w:rPr>
                <w:rFonts w:ascii="Arial"/>
              </w:rPr>
              <w:t>interventions</w:t>
            </w:r>
            <w:r>
              <w:rPr>
                <w:rFonts w:ascii="Arial"/>
                <w:spacing w:val="-13"/>
              </w:rPr>
              <w:t xml:space="preserve"> </w:t>
            </w:r>
            <w:r>
              <w:rPr>
                <w:rFonts w:ascii="Arial"/>
              </w:rPr>
              <w:t>to</w:t>
            </w:r>
            <w:r>
              <w:rPr>
                <w:rFonts w:ascii="Arial"/>
                <w:spacing w:val="-13"/>
              </w:rPr>
              <w:t xml:space="preserve"> </w:t>
            </w:r>
            <w:r>
              <w:rPr>
                <w:rFonts w:ascii="Arial"/>
              </w:rPr>
              <w:t>achieve</w:t>
            </w:r>
            <w:r>
              <w:rPr>
                <w:rFonts w:ascii="Arial"/>
                <w:spacing w:val="-13"/>
              </w:rPr>
              <w:t xml:space="preserve"> </w:t>
            </w:r>
            <w:r>
              <w:rPr>
                <w:rFonts w:ascii="Arial"/>
              </w:rPr>
              <w:t>client and constituency goals</w:t>
            </w:r>
          </w:p>
        </w:tc>
        <w:tc>
          <w:tcPr>
            <w:tcW w:w="3120" w:type="dxa"/>
          </w:tcPr>
          <w:p w:rsidR="003944A5" w:rsidRDefault="003944A5" w14:paraId="2601F517" w14:textId="77777777">
            <w:pPr>
              <w:pStyle w:val="TableParagraph"/>
              <w:rPr>
                <w:rFonts w:ascii="Times New Roman"/>
              </w:rPr>
            </w:pPr>
          </w:p>
        </w:tc>
        <w:tc>
          <w:tcPr>
            <w:tcW w:w="3120" w:type="dxa"/>
          </w:tcPr>
          <w:p w:rsidR="003944A5" w:rsidRDefault="003944A5" w14:paraId="342440E8" w14:textId="77777777">
            <w:pPr>
              <w:pStyle w:val="TableParagraph"/>
              <w:rPr>
                <w:rFonts w:ascii="Times New Roman"/>
              </w:rPr>
            </w:pPr>
          </w:p>
        </w:tc>
      </w:tr>
      <w:tr w:rsidR="003944A5" w14:paraId="0267BD09" w14:textId="77777777">
        <w:trPr>
          <w:trHeight w:val="1659"/>
        </w:trPr>
        <w:tc>
          <w:tcPr>
            <w:tcW w:w="3120" w:type="dxa"/>
          </w:tcPr>
          <w:p w:rsidR="003944A5" w:rsidRDefault="00956B32" w14:paraId="00853D11" w14:textId="77777777">
            <w:pPr>
              <w:pStyle w:val="TableParagraph"/>
              <w:spacing w:before="105" w:line="276" w:lineRule="auto"/>
              <w:ind w:left="94" w:right="145"/>
              <w:rPr>
                <w:rFonts w:ascii="Arial"/>
              </w:rPr>
            </w:pPr>
            <w:r>
              <w:rPr>
                <w:rFonts w:ascii="Arial"/>
              </w:rPr>
              <w:t>2. Incorporate culturally responsive methods to negotiate, mediate, and advocate</w:t>
            </w:r>
            <w:r>
              <w:rPr>
                <w:rFonts w:ascii="Arial"/>
                <w:spacing w:val="-7"/>
              </w:rPr>
              <w:t xml:space="preserve"> </w:t>
            </w:r>
            <w:r>
              <w:rPr>
                <w:rFonts w:ascii="Arial"/>
              </w:rPr>
              <w:t>with</w:t>
            </w:r>
            <w:r>
              <w:rPr>
                <w:rFonts w:ascii="Arial"/>
                <w:spacing w:val="-7"/>
              </w:rPr>
              <w:t xml:space="preserve"> </w:t>
            </w:r>
            <w:r>
              <w:rPr>
                <w:rFonts w:ascii="Arial"/>
              </w:rPr>
              <w:t>and</w:t>
            </w:r>
            <w:r>
              <w:rPr>
                <w:rFonts w:ascii="Arial"/>
                <w:spacing w:val="-7"/>
              </w:rPr>
              <w:t xml:space="preserve"> </w:t>
            </w:r>
            <w:r>
              <w:rPr>
                <w:rFonts w:ascii="Arial"/>
              </w:rPr>
              <w:t>on</w:t>
            </w:r>
            <w:r>
              <w:rPr>
                <w:rFonts w:ascii="Arial"/>
                <w:spacing w:val="-7"/>
              </w:rPr>
              <w:t xml:space="preserve"> </w:t>
            </w:r>
            <w:r>
              <w:rPr>
                <w:rFonts w:ascii="Arial"/>
              </w:rPr>
              <w:t>behalf of</w:t>
            </w:r>
            <w:r>
              <w:rPr>
                <w:rFonts w:ascii="Arial"/>
                <w:spacing w:val="-4"/>
              </w:rPr>
              <w:t xml:space="preserve"> </w:t>
            </w:r>
            <w:r>
              <w:rPr>
                <w:rFonts w:ascii="Arial"/>
              </w:rPr>
              <w:t>clients</w:t>
            </w:r>
            <w:r>
              <w:rPr>
                <w:rFonts w:ascii="Arial"/>
                <w:spacing w:val="-4"/>
              </w:rPr>
              <w:t xml:space="preserve"> </w:t>
            </w:r>
            <w:r>
              <w:rPr>
                <w:rFonts w:ascii="Arial"/>
              </w:rPr>
              <w:t>and</w:t>
            </w:r>
            <w:r>
              <w:rPr>
                <w:rFonts w:ascii="Arial"/>
                <w:spacing w:val="-4"/>
              </w:rPr>
              <w:t xml:space="preserve"> </w:t>
            </w:r>
            <w:r>
              <w:rPr>
                <w:rFonts w:ascii="Arial"/>
                <w:spacing w:val="-2"/>
              </w:rPr>
              <w:t>constituencies</w:t>
            </w:r>
          </w:p>
        </w:tc>
        <w:tc>
          <w:tcPr>
            <w:tcW w:w="3120" w:type="dxa"/>
          </w:tcPr>
          <w:p w:rsidR="003944A5" w:rsidRDefault="003944A5" w14:paraId="12846C67" w14:textId="77777777">
            <w:pPr>
              <w:pStyle w:val="TableParagraph"/>
              <w:rPr>
                <w:rFonts w:ascii="Times New Roman"/>
              </w:rPr>
            </w:pPr>
          </w:p>
        </w:tc>
        <w:tc>
          <w:tcPr>
            <w:tcW w:w="3120" w:type="dxa"/>
          </w:tcPr>
          <w:p w:rsidR="003944A5" w:rsidRDefault="003944A5" w14:paraId="7D3F59DF" w14:textId="77777777">
            <w:pPr>
              <w:pStyle w:val="TableParagraph"/>
              <w:rPr>
                <w:rFonts w:ascii="Times New Roman"/>
              </w:rPr>
            </w:pPr>
          </w:p>
        </w:tc>
      </w:tr>
      <w:tr w:rsidR="003944A5" w14:paraId="7F8FCE82" w14:textId="77777777">
        <w:trPr>
          <w:trHeight w:val="460"/>
        </w:trPr>
        <w:tc>
          <w:tcPr>
            <w:tcW w:w="9360" w:type="dxa"/>
            <w:gridSpan w:val="3"/>
          </w:tcPr>
          <w:p w:rsidR="003944A5" w:rsidRDefault="003944A5" w14:paraId="60CBA542" w14:textId="77777777">
            <w:pPr>
              <w:pStyle w:val="TableParagraph"/>
              <w:rPr>
                <w:rFonts w:ascii="Times New Roman"/>
              </w:rPr>
            </w:pPr>
          </w:p>
        </w:tc>
      </w:tr>
      <w:tr w:rsidR="003944A5" w14:paraId="4E6F8C05" w14:textId="77777777">
        <w:trPr>
          <w:trHeight w:val="780"/>
        </w:trPr>
        <w:tc>
          <w:tcPr>
            <w:tcW w:w="9360" w:type="dxa"/>
            <w:gridSpan w:val="3"/>
            <w:shd w:val="clear" w:color="auto" w:fill="B4A6D5"/>
          </w:tcPr>
          <w:p w:rsidR="003944A5" w:rsidRDefault="00956B32" w14:paraId="4AF259E5" w14:textId="77777777">
            <w:pPr>
              <w:pStyle w:val="TableParagraph"/>
              <w:spacing w:before="103" w:line="276" w:lineRule="auto"/>
              <w:ind w:left="94" w:right="193"/>
              <w:rPr>
                <w:rFonts w:ascii="Arial"/>
                <w:b/>
              </w:rPr>
            </w:pPr>
            <w:r>
              <w:rPr>
                <w:rFonts w:ascii="Arial"/>
                <w:b/>
              </w:rPr>
              <w:t>Competency</w:t>
            </w:r>
            <w:r>
              <w:rPr>
                <w:rFonts w:ascii="Arial"/>
                <w:b/>
                <w:spacing w:val="-6"/>
              </w:rPr>
              <w:t xml:space="preserve"> </w:t>
            </w:r>
            <w:r>
              <w:rPr>
                <w:rFonts w:ascii="Arial"/>
                <w:b/>
              </w:rPr>
              <w:t>9:</w:t>
            </w:r>
            <w:r>
              <w:rPr>
                <w:rFonts w:ascii="Arial"/>
                <w:b/>
                <w:spacing w:val="-6"/>
              </w:rPr>
              <w:t xml:space="preserve"> </w:t>
            </w:r>
            <w:r>
              <w:rPr>
                <w:rFonts w:ascii="Arial"/>
                <w:b/>
              </w:rPr>
              <w:t>Evaluate</w:t>
            </w:r>
            <w:r>
              <w:rPr>
                <w:rFonts w:ascii="Arial"/>
                <w:b/>
                <w:spacing w:val="-6"/>
              </w:rPr>
              <w:t xml:space="preserve"> </w:t>
            </w:r>
            <w:r>
              <w:rPr>
                <w:rFonts w:ascii="Arial"/>
                <w:b/>
              </w:rPr>
              <w:t>Practice</w:t>
            </w:r>
            <w:r>
              <w:rPr>
                <w:rFonts w:ascii="Arial"/>
                <w:b/>
                <w:spacing w:val="-6"/>
              </w:rPr>
              <w:t xml:space="preserve"> </w:t>
            </w:r>
            <w:r>
              <w:rPr>
                <w:rFonts w:ascii="Arial"/>
                <w:b/>
              </w:rPr>
              <w:t>with</w:t>
            </w:r>
            <w:r>
              <w:rPr>
                <w:rFonts w:ascii="Arial"/>
                <w:b/>
                <w:spacing w:val="-6"/>
              </w:rPr>
              <w:t xml:space="preserve"> </w:t>
            </w:r>
            <w:r>
              <w:rPr>
                <w:rFonts w:ascii="Arial"/>
                <w:b/>
              </w:rPr>
              <w:t>Individuals,</w:t>
            </w:r>
            <w:r>
              <w:rPr>
                <w:rFonts w:ascii="Arial"/>
                <w:b/>
                <w:spacing w:val="-6"/>
              </w:rPr>
              <w:t xml:space="preserve"> </w:t>
            </w:r>
            <w:r>
              <w:rPr>
                <w:rFonts w:ascii="Arial"/>
                <w:b/>
              </w:rPr>
              <w:t>Families,</w:t>
            </w:r>
            <w:r>
              <w:rPr>
                <w:rFonts w:ascii="Arial"/>
                <w:b/>
                <w:spacing w:val="-6"/>
              </w:rPr>
              <w:t xml:space="preserve"> </w:t>
            </w:r>
            <w:r>
              <w:rPr>
                <w:rFonts w:ascii="Arial"/>
                <w:b/>
              </w:rPr>
              <w:t>Groups,</w:t>
            </w:r>
            <w:r>
              <w:rPr>
                <w:rFonts w:ascii="Arial"/>
                <w:b/>
                <w:spacing w:val="-6"/>
              </w:rPr>
              <w:t xml:space="preserve"> </w:t>
            </w:r>
            <w:r>
              <w:rPr>
                <w:rFonts w:ascii="Arial"/>
                <w:b/>
              </w:rPr>
              <w:t>Organizations, and Communities</w:t>
            </w:r>
          </w:p>
        </w:tc>
      </w:tr>
      <w:tr w:rsidR="003944A5" w14:paraId="6F65A844" w14:textId="77777777">
        <w:trPr>
          <w:trHeight w:val="1219"/>
        </w:trPr>
        <w:tc>
          <w:tcPr>
            <w:tcW w:w="3120" w:type="dxa"/>
          </w:tcPr>
          <w:p w:rsidR="003944A5" w:rsidRDefault="00956B32" w14:paraId="285B6FE3" w14:textId="77777777">
            <w:pPr>
              <w:pStyle w:val="TableParagraph"/>
              <w:spacing w:before="110"/>
              <w:ind w:left="94"/>
              <w:rPr>
                <w:rFonts w:ascii="Arial"/>
                <w:b/>
              </w:rPr>
            </w:pPr>
            <w:r>
              <w:rPr>
                <w:rFonts w:ascii="Arial"/>
                <w:b/>
                <w:spacing w:val="-2"/>
              </w:rPr>
              <w:t>Behaviors</w:t>
            </w:r>
          </w:p>
        </w:tc>
        <w:tc>
          <w:tcPr>
            <w:tcW w:w="3120" w:type="dxa"/>
          </w:tcPr>
          <w:p w:rsidR="003944A5" w:rsidRDefault="00956B32" w14:paraId="56E029A9" w14:textId="77777777">
            <w:pPr>
              <w:pStyle w:val="TableParagraph"/>
              <w:spacing w:before="110"/>
              <w:ind w:left="94"/>
              <w:rPr>
                <w:rFonts w:ascii="Arial"/>
                <w:b/>
              </w:rPr>
            </w:pPr>
            <w:r>
              <w:rPr>
                <w:rFonts w:ascii="Arial"/>
                <w:b/>
              </w:rPr>
              <w:t>What tasks and learning activities</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engage</w:t>
            </w:r>
            <w:r>
              <w:rPr>
                <w:rFonts w:ascii="Arial"/>
                <w:b/>
                <w:spacing w:val="-10"/>
              </w:rPr>
              <w:t xml:space="preserve"> </w:t>
            </w:r>
            <w:r>
              <w:rPr>
                <w:rFonts w:ascii="Arial"/>
                <w:b/>
              </w:rPr>
              <w:t xml:space="preserve">in to reach your learning </w:t>
            </w:r>
            <w:r>
              <w:rPr>
                <w:rFonts w:ascii="Arial"/>
                <w:b/>
                <w:spacing w:val="-2"/>
              </w:rPr>
              <w:t>objectives</w:t>
            </w:r>
          </w:p>
        </w:tc>
        <w:tc>
          <w:tcPr>
            <w:tcW w:w="3120" w:type="dxa"/>
          </w:tcPr>
          <w:p w:rsidR="003944A5" w:rsidRDefault="00956B32" w14:paraId="70AB1C32" w14:textId="77777777">
            <w:pPr>
              <w:pStyle w:val="TableParagraph"/>
              <w:spacing w:before="110"/>
              <w:ind w:left="94"/>
              <w:rPr>
                <w:rFonts w:ascii="Arial"/>
                <w:b/>
              </w:rPr>
            </w:pPr>
            <w:r>
              <w:rPr>
                <w:rFonts w:ascii="Arial"/>
                <w:b/>
              </w:rPr>
              <w:t>How</w:t>
            </w:r>
            <w:r>
              <w:rPr>
                <w:rFonts w:ascii="Arial"/>
                <w:b/>
                <w:spacing w:val="-10"/>
              </w:rPr>
              <w:t xml:space="preserve"> </w:t>
            </w:r>
            <w:r>
              <w:rPr>
                <w:rFonts w:ascii="Arial"/>
                <w:b/>
              </w:rPr>
              <w:t>will</w:t>
            </w:r>
            <w:r>
              <w:rPr>
                <w:rFonts w:ascii="Arial"/>
                <w:b/>
                <w:spacing w:val="-10"/>
              </w:rPr>
              <w:t xml:space="preserve"> </w:t>
            </w:r>
            <w:r>
              <w:rPr>
                <w:rFonts w:ascii="Arial"/>
                <w:b/>
              </w:rPr>
              <w:t>you</w:t>
            </w:r>
            <w:r>
              <w:rPr>
                <w:rFonts w:ascii="Arial"/>
                <w:b/>
                <w:spacing w:val="-10"/>
              </w:rPr>
              <w:t xml:space="preserve"> </w:t>
            </w:r>
            <w:r>
              <w:rPr>
                <w:rFonts w:ascii="Arial"/>
                <w:b/>
              </w:rPr>
              <w:t>measure</w:t>
            </w:r>
            <w:r>
              <w:rPr>
                <w:rFonts w:ascii="Arial"/>
                <w:b/>
                <w:spacing w:val="-10"/>
              </w:rPr>
              <w:t xml:space="preserve"> </w:t>
            </w:r>
            <w:r>
              <w:rPr>
                <w:rFonts w:ascii="Arial"/>
                <w:b/>
              </w:rPr>
              <w:t>what you have learned?</w:t>
            </w:r>
          </w:p>
        </w:tc>
      </w:tr>
      <w:tr w:rsidR="003944A5" w14:paraId="7C9B6333" w14:textId="77777777">
        <w:trPr>
          <w:trHeight w:val="1080"/>
        </w:trPr>
        <w:tc>
          <w:tcPr>
            <w:tcW w:w="3120" w:type="dxa"/>
          </w:tcPr>
          <w:p w:rsidR="003944A5" w:rsidRDefault="00956B32" w14:paraId="29F52D85" w14:textId="77777777">
            <w:pPr>
              <w:pStyle w:val="TableParagraph"/>
              <w:spacing w:before="106" w:line="276" w:lineRule="auto"/>
              <w:ind w:left="94"/>
              <w:rPr>
                <w:rFonts w:ascii="Arial"/>
              </w:rPr>
            </w:pPr>
            <w:r>
              <w:rPr>
                <w:rFonts w:ascii="Arial"/>
              </w:rPr>
              <w:t>1.</w:t>
            </w:r>
            <w:r>
              <w:rPr>
                <w:rFonts w:ascii="Arial"/>
                <w:spacing w:val="-10"/>
              </w:rPr>
              <w:t xml:space="preserve"> </w:t>
            </w:r>
            <w:r>
              <w:rPr>
                <w:rFonts w:ascii="Arial"/>
              </w:rPr>
              <w:t>Select</w:t>
            </w:r>
            <w:r>
              <w:rPr>
                <w:rFonts w:ascii="Arial"/>
                <w:spacing w:val="-10"/>
              </w:rPr>
              <w:t xml:space="preserve"> </w:t>
            </w:r>
            <w:r>
              <w:rPr>
                <w:rFonts w:ascii="Arial"/>
              </w:rPr>
              <w:t>and</w:t>
            </w:r>
            <w:r>
              <w:rPr>
                <w:rFonts w:ascii="Arial"/>
                <w:spacing w:val="-10"/>
              </w:rPr>
              <w:t xml:space="preserve"> </w:t>
            </w:r>
            <w:r>
              <w:rPr>
                <w:rFonts w:ascii="Arial"/>
              </w:rPr>
              <w:t>use</w:t>
            </w:r>
            <w:r>
              <w:rPr>
                <w:rFonts w:ascii="Arial"/>
                <w:spacing w:val="-10"/>
              </w:rPr>
              <w:t xml:space="preserve"> </w:t>
            </w:r>
            <w:r>
              <w:rPr>
                <w:rFonts w:ascii="Arial"/>
              </w:rPr>
              <w:t>culturally responsive methods for evaluation of outcomes</w:t>
            </w:r>
          </w:p>
        </w:tc>
        <w:tc>
          <w:tcPr>
            <w:tcW w:w="3120" w:type="dxa"/>
          </w:tcPr>
          <w:p w:rsidR="003944A5" w:rsidRDefault="003944A5" w14:paraId="3DE001B0" w14:textId="77777777">
            <w:pPr>
              <w:pStyle w:val="TableParagraph"/>
              <w:rPr>
                <w:rFonts w:ascii="Times New Roman"/>
              </w:rPr>
            </w:pPr>
          </w:p>
        </w:tc>
        <w:tc>
          <w:tcPr>
            <w:tcW w:w="3120" w:type="dxa"/>
          </w:tcPr>
          <w:p w:rsidR="003944A5" w:rsidRDefault="003944A5" w14:paraId="55AD8385" w14:textId="77777777">
            <w:pPr>
              <w:pStyle w:val="TableParagraph"/>
              <w:rPr>
                <w:rFonts w:ascii="Times New Roman"/>
              </w:rPr>
            </w:pPr>
          </w:p>
        </w:tc>
      </w:tr>
      <w:tr w:rsidR="003944A5" w14:paraId="7D666439" w14:textId="77777777">
        <w:trPr>
          <w:trHeight w:val="2240"/>
        </w:trPr>
        <w:tc>
          <w:tcPr>
            <w:tcW w:w="3120" w:type="dxa"/>
          </w:tcPr>
          <w:p w:rsidR="003944A5" w:rsidRDefault="00956B32" w14:paraId="70398C38" w14:textId="77777777">
            <w:pPr>
              <w:pStyle w:val="TableParagraph"/>
              <w:spacing w:before="104" w:line="276" w:lineRule="auto"/>
              <w:ind w:left="94" w:right="91"/>
              <w:rPr>
                <w:rFonts w:ascii="Arial"/>
              </w:rPr>
            </w:pPr>
            <w:r>
              <w:rPr>
                <w:rFonts w:ascii="Arial"/>
              </w:rPr>
              <w:t>2.</w:t>
            </w:r>
            <w:r>
              <w:rPr>
                <w:rFonts w:ascii="Arial"/>
                <w:spacing w:val="-13"/>
              </w:rPr>
              <w:t xml:space="preserve"> </w:t>
            </w:r>
            <w:r>
              <w:rPr>
                <w:rFonts w:ascii="Arial"/>
              </w:rPr>
              <w:t>Critically</w:t>
            </w:r>
            <w:r>
              <w:rPr>
                <w:rFonts w:ascii="Arial"/>
                <w:spacing w:val="-13"/>
              </w:rPr>
              <w:t xml:space="preserve"> </w:t>
            </w:r>
            <w:r>
              <w:rPr>
                <w:rFonts w:ascii="Arial"/>
              </w:rPr>
              <w:t>analyze</w:t>
            </w:r>
            <w:r>
              <w:rPr>
                <w:rFonts w:ascii="Arial"/>
                <w:spacing w:val="-13"/>
              </w:rPr>
              <w:t xml:space="preserve"> </w:t>
            </w:r>
            <w:r>
              <w:rPr>
                <w:rFonts w:ascii="Arial"/>
              </w:rPr>
              <w:t>outcomes and apply evaluation findings to improve practice effectiveness</w:t>
            </w:r>
            <w:r>
              <w:rPr>
                <w:rFonts w:ascii="Arial"/>
                <w:spacing w:val="-8"/>
              </w:rPr>
              <w:t xml:space="preserve"> </w:t>
            </w:r>
            <w:r>
              <w:rPr>
                <w:rFonts w:ascii="Arial"/>
              </w:rPr>
              <w:t>with</w:t>
            </w:r>
            <w:r>
              <w:rPr>
                <w:rFonts w:ascii="Arial"/>
                <w:spacing w:val="-8"/>
              </w:rPr>
              <w:t xml:space="preserve"> </w:t>
            </w:r>
            <w:r>
              <w:rPr>
                <w:rFonts w:ascii="Arial"/>
              </w:rPr>
              <w:t xml:space="preserve">individuals, families, groups, organizations, and </w:t>
            </w:r>
            <w:r>
              <w:rPr>
                <w:rFonts w:ascii="Arial"/>
                <w:spacing w:val="-2"/>
              </w:rPr>
              <w:t>communities</w:t>
            </w:r>
          </w:p>
        </w:tc>
        <w:tc>
          <w:tcPr>
            <w:tcW w:w="3120" w:type="dxa"/>
          </w:tcPr>
          <w:p w:rsidR="003944A5" w:rsidRDefault="003944A5" w14:paraId="6AC52160" w14:textId="77777777">
            <w:pPr>
              <w:pStyle w:val="TableParagraph"/>
              <w:rPr>
                <w:rFonts w:ascii="Times New Roman"/>
              </w:rPr>
            </w:pPr>
          </w:p>
        </w:tc>
        <w:tc>
          <w:tcPr>
            <w:tcW w:w="3120" w:type="dxa"/>
          </w:tcPr>
          <w:p w:rsidR="003944A5" w:rsidRDefault="003944A5" w14:paraId="279E4268" w14:textId="77777777">
            <w:pPr>
              <w:pStyle w:val="TableParagraph"/>
              <w:rPr>
                <w:rFonts w:ascii="Times New Roman"/>
              </w:rPr>
            </w:pPr>
          </w:p>
        </w:tc>
      </w:tr>
    </w:tbl>
    <w:p w:rsidR="003944A5" w:rsidRDefault="003944A5" w14:paraId="5C1FD3BE" w14:textId="77777777">
      <w:pPr>
        <w:pStyle w:val="BodyText"/>
        <w:rPr>
          <w:i/>
          <w:sz w:val="20"/>
        </w:rPr>
      </w:pPr>
    </w:p>
    <w:p w:rsidR="003944A5" w:rsidRDefault="003944A5" w14:paraId="4C0B15BC" w14:textId="77777777">
      <w:pPr>
        <w:pStyle w:val="BodyText"/>
        <w:rPr>
          <w:i/>
          <w:sz w:val="20"/>
        </w:rPr>
      </w:pPr>
    </w:p>
    <w:p w:rsidR="003944A5" w:rsidRDefault="003944A5" w14:paraId="604DB4D9" w14:textId="77777777">
      <w:pPr>
        <w:pStyle w:val="BodyText"/>
        <w:spacing w:before="33"/>
        <w:rPr>
          <w:i/>
          <w:sz w:val="20"/>
        </w:r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00"/>
        <w:gridCol w:w="3420"/>
        <w:gridCol w:w="900"/>
        <w:gridCol w:w="2340"/>
      </w:tblGrid>
      <w:tr w:rsidR="003944A5" w14:paraId="49E41828" w14:textId="77777777">
        <w:trPr>
          <w:trHeight w:val="500"/>
        </w:trPr>
        <w:tc>
          <w:tcPr>
            <w:tcW w:w="2700" w:type="dxa"/>
          </w:tcPr>
          <w:p w:rsidR="003944A5" w:rsidRDefault="00956B32" w14:paraId="201FC3B9" w14:textId="77777777">
            <w:pPr>
              <w:pStyle w:val="TableParagraph"/>
              <w:ind w:left="94"/>
              <w:rPr>
                <w:rFonts w:ascii="Times New Roman"/>
                <w:b/>
              </w:rPr>
            </w:pPr>
            <w:r>
              <w:rPr>
                <w:rFonts w:ascii="Times New Roman"/>
                <w:b/>
              </w:rPr>
              <w:t>Student</w:t>
            </w:r>
            <w:r>
              <w:rPr>
                <w:rFonts w:ascii="Times New Roman"/>
                <w:b/>
                <w:spacing w:val="-7"/>
              </w:rPr>
              <w:t xml:space="preserve"> </w:t>
            </w:r>
            <w:r>
              <w:rPr>
                <w:rFonts w:ascii="Times New Roman"/>
                <w:b/>
                <w:spacing w:val="-2"/>
              </w:rPr>
              <w:t>Signature:</w:t>
            </w:r>
          </w:p>
        </w:tc>
        <w:tc>
          <w:tcPr>
            <w:tcW w:w="3420" w:type="dxa"/>
          </w:tcPr>
          <w:p w:rsidR="003944A5" w:rsidRDefault="003944A5" w14:paraId="7DA45058" w14:textId="77777777">
            <w:pPr>
              <w:pStyle w:val="TableParagraph"/>
              <w:rPr>
                <w:rFonts w:ascii="Times New Roman"/>
              </w:rPr>
            </w:pPr>
          </w:p>
        </w:tc>
        <w:tc>
          <w:tcPr>
            <w:tcW w:w="900" w:type="dxa"/>
          </w:tcPr>
          <w:p w:rsidR="003944A5" w:rsidRDefault="00956B32" w14:paraId="23AB2C64" w14:textId="77777777">
            <w:pPr>
              <w:pStyle w:val="TableParagraph"/>
              <w:ind w:left="94"/>
              <w:rPr>
                <w:rFonts w:ascii="Times New Roman"/>
                <w:b/>
              </w:rPr>
            </w:pPr>
            <w:r>
              <w:rPr>
                <w:rFonts w:ascii="Times New Roman"/>
                <w:b/>
                <w:spacing w:val="-2"/>
              </w:rPr>
              <w:t>Date:</w:t>
            </w:r>
          </w:p>
        </w:tc>
        <w:tc>
          <w:tcPr>
            <w:tcW w:w="2340" w:type="dxa"/>
          </w:tcPr>
          <w:p w:rsidR="003944A5" w:rsidRDefault="003944A5" w14:paraId="78D2CBDF" w14:textId="77777777">
            <w:pPr>
              <w:pStyle w:val="TableParagraph"/>
              <w:rPr>
                <w:rFonts w:ascii="Times New Roman"/>
              </w:rPr>
            </w:pPr>
          </w:p>
        </w:tc>
      </w:tr>
      <w:tr w:rsidR="003944A5" w14:paraId="61F62035" w14:textId="77777777">
        <w:trPr>
          <w:trHeight w:val="500"/>
        </w:trPr>
        <w:tc>
          <w:tcPr>
            <w:tcW w:w="2700" w:type="dxa"/>
          </w:tcPr>
          <w:p w:rsidR="003944A5" w:rsidRDefault="00956B32" w14:paraId="4E7F90F8" w14:textId="77777777">
            <w:pPr>
              <w:pStyle w:val="TableParagraph"/>
              <w:spacing w:line="250" w:lineRule="atLeast"/>
              <w:ind w:left="94" w:right="1021"/>
              <w:rPr>
                <w:rFonts w:ascii="Times New Roman"/>
                <w:b/>
              </w:rPr>
            </w:pPr>
            <w:r>
              <w:rPr>
                <w:rFonts w:ascii="Times New Roman"/>
                <w:b/>
              </w:rPr>
              <w:t>Field</w:t>
            </w:r>
            <w:r>
              <w:rPr>
                <w:rFonts w:ascii="Times New Roman"/>
                <w:b/>
                <w:spacing w:val="-14"/>
              </w:rPr>
              <w:t xml:space="preserve"> </w:t>
            </w:r>
            <w:r>
              <w:rPr>
                <w:rFonts w:ascii="Times New Roman"/>
                <w:b/>
              </w:rPr>
              <w:t xml:space="preserve">Supervisor </w:t>
            </w:r>
            <w:r>
              <w:rPr>
                <w:rFonts w:ascii="Times New Roman"/>
                <w:b/>
                <w:spacing w:val="-2"/>
              </w:rPr>
              <w:t>Signature:</w:t>
            </w:r>
          </w:p>
        </w:tc>
        <w:tc>
          <w:tcPr>
            <w:tcW w:w="3420" w:type="dxa"/>
          </w:tcPr>
          <w:p w:rsidR="003944A5" w:rsidRDefault="003944A5" w14:paraId="0EE95D27" w14:textId="77777777">
            <w:pPr>
              <w:pStyle w:val="TableParagraph"/>
              <w:rPr>
                <w:rFonts w:ascii="Times New Roman"/>
              </w:rPr>
            </w:pPr>
          </w:p>
        </w:tc>
        <w:tc>
          <w:tcPr>
            <w:tcW w:w="900" w:type="dxa"/>
          </w:tcPr>
          <w:p w:rsidR="003944A5" w:rsidRDefault="00956B32" w14:paraId="29A75997" w14:textId="77777777">
            <w:pPr>
              <w:pStyle w:val="TableParagraph"/>
              <w:spacing w:before="1"/>
              <w:ind w:left="94"/>
              <w:rPr>
                <w:rFonts w:ascii="Times New Roman"/>
                <w:b/>
              </w:rPr>
            </w:pPr>
            <w:r>
              <w:rPr>
                <w:rFonts w:ascii="Times New Roman"/>
                <w:b/>
                <w:spacing w:val="-2"/>
              </w:rPr>
              <w:t>Date:</w:t>
            </w:r>
          </w:p>
        </w:tc>
        <w:tc>
          <w:tcPr>
            <w:tcW w:w="2340" w:type="dxa"/>
          </w:tcPr>
          <w:p w:rsidR="003944A5" w:rsidRDefault="003944A5" w14:paraId="1424C715" w14:textId="77777777">
            <w:pPr>
              <w:pStyle w:val="TableParagraph"/>
              <w:rPr>
                <w:rFonts w:ascii="Times New Roman"/>
              </w:rPr>
            </w:pPr>
          </w:p>
        </w:tc>
      </w:tr>
    </w:tbl>
    <w:p w:rsidR="003944A5" w:rsidRDefault="003944A5" w14:paraId="3A3E7835" w14:textId="77777777">
      <w:pPr>
        <w:sectPr w:rsidR="003944A5">
          <w:footerReference w:type="default" r:id="rId37"/>
          <w:pgSz w:w="12240" w:h="15840" w:orient="portrait"/>
          <w:pgMar w:top="1420" w:right="580" w:bottom="280" w:left="780" w:header="0" w:footer="0" w:gutter="0"/>
          <w:cols w:space="720"/>
        </w:sect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00"/>
        <w:gridCol w:w="3420"/>
        <w:gridCol w:w="900"/>
        <w:gridCol w:w="2340"/>
      </w:tblGrid>
      <w:tr w:rsidR="003944A5" w14:paraId="7996589E" w14:textId="77777777">
        <w:trPr>
          <w:trHeight w:val="499"/>
        </w:trPr>
        <w:tc>
          <w:tcPr>
            <w:tcW w:w="2700" w:type="dxa"/>
          </w:tcPr>
          <w:p w:rsidR="003944A5" w:rsidRDefault="00956B32" w14:paraId="099652C3" w14:textId="77777777">
            <w:pPr>
              <w:pStyle w:val="TableParagraph"/>
              <w:spacing w:line="248" w:lineRule="exact"/>
              <w:ind w:left="94"/>
              <w:rPr>
                <w:rFonts w:ascii="Times New Roman"/>
                <w:b/>
              </w:rPr>
            </w:pPr>
            <w:r>
              <w:rPr>
                <w:rFonts w:ascii="Times New Roman"/>
                <w:b/>
                <w:spacing w:val="-4"/>
              </w:rPr>
              <w:t>Task</w:t>
            </w:r>
            <w:r>
              <w:rPr>
                <w:rFonts w:ascii="Times New Roman"/>
                <w:b/>
                <w:spacing w:val="-8"/>
              </w:rPr>
              <w:t xml:space="preserve"> </w:t>
            </w:r>
            <w:r>
              <w:rPr>
                <w:rFonts w:ascii="Times New Roman"/>
                <w:b/>
                <w:spacing w:val="-2"/>
              </w:rPr>
              <w:t>Supervisor</w:t>
            </w:r>
          </w:p>
          <w:p w:rsidR="003944A5" w:rsidRDefault="00956B32" w14:paraId="66F1BD95" w14:textId="77777777">
            <w:pPr>
              <w:pStyle w:val="TableParagraph"/>
              <w:spacing w:line="232" w:lineRule="exact"/>
              <w:ind w:left="94"/>
              <w:rPr>
                <w:rFonts w:ascii="Times New Roman"/>
                <w:b/>
              </w:rPr>
            </w:pPr>
            <w:r>
              <w:rPr>
                <w:rFonts w:ascii="Times New Roman"/>
                <w:b/>
              </w:rPr>
              <w:t>Signature</w:t>
            </w:r>
            <w:r>
              <w:rPr>
                <w:rFonts w:ascii="Times New Roman"/>
                <w:b/>
                <w:spacing w:val="-8"/>
              </w:rPr>
              <w:t xml:space="preserve"> </w:t>
            </w:r>
            <w:r>
              <w:rPr>
                <w:rFonts w:ascii="Times New Roman"/>
                <w:b/>
              </w:rPr>
              <w:t>(If</w:t>
            </w:r>
            <w:r>
              <w:rPr>
                <w:rFonts w:ascii="Times New Roman"/>
                <w:b/>
                <w:spacing w:val="-8"/>
              </w:rPr>
              <w:t xml:space="preserve"> </w:t>
            </w:r>
            <w:r>
              <w:rPr>
                <w:rFonts w:ascii="Times New Roman"/>
                <w:b/>
                <w:spacing w:val="-2"/>
              </w:rPr>
              <w:t>applicable):</w:t>
            </w:r>
          </w:p>
        </w:tc>
        <w:tc>
          <w:tcPr>
            <w:tcW w:w="3420" w:type="dxa"/>
          </w:tcPr>
          <w:p w:rsidR="003944A5" w:rsidRDefault="003944A5" w14:paraId="6302E68D" w14:textId="77777777">
            <w:pPr>
              <w:pStyle w:val="TableParagraph"/>
              <w:rPr>
                <w:rFonts w:ascii="Times New Roman"/>
              </w:rPr>
            </w:pPr>
          </w:p>
        </w:tc>
        <w:tc>
          <w:tcPr>
            <w:tcW w:w="900" w:type="dxa"/>
          </w:tcPr>
          <w:p w:rsidR="003944A5" w:rsidRDefault="00956B32" w14:paraId="01539EDF" w14:textId="77777777">
            <w:pPr>
              <w:pStyle w:val="TableParagraph"/>
              <w:spacing w:line="248" w:lineRule="exact"/>
              <w:ind w:left="94"/>
              <w:rPr>
                <w:rFonts w:ascii="Times New Roman"/>
                <w:b/>
              </w:rPr>
            </w:pPr>
            <w:r>
              <w:rPr>
                <w:rFonts w:ascii="Times New Roman"/>
                <w:b/>
                <w:spacing w:val="-2"/>
              </w:rPr>
              <w:t>Date:</w:t>
            </w:r>
          </w:p>
        </w:tc>
        <w:tc>
          <w:tcPr>
            <w:tcW w:w="2340" w:type="dxa"/>
          </w:tcPr>
          <w:p w:rsidR="003944A5" w:rsidRDefault="003944A5" w14:paraId="000276DB" w14:textId="77777777">
            <w:pPr>
              <w:pStyle w:val="TableParagraph"/>
              <w:rPr>
                <w:rFonts w:ascii="Times New Roman"/>
              </w:rPr>
            </w:pPr>
          </w:p>
        </w:tc>
      </w:tr>
      <w:tr w:rsidR="003944A5" w14:paraId="553CDE01" w14:textId="77777777">
        <w:trPr>
          <w:trHeight w:val="500"/>
        </w:trPr>
        <w:tc>
          <w:tcPr>
            <w:tcW w:w="2700" w:type="dxa"/>
          </w:tcPr>
          <w:p w:rsidR="003944A5" w:rsidRDefault="00956B32" w14:paraId="17D29F6B" w14:textId="77777777">
            <w:pPr>
              <w:pStyle w:val="TableParagraph"/>
              <w:spacing w:line="249" w:lineRule="exact"/>
              <w:ind w:left="94"/>
              <w:rPr>
                <w:rFonts w:ascii="Times New Roman"/>
                <w:b/>
              </w:rPr>
            </w:pPr>
            <w:r>
              <w:rPr>
                <w:rFonts w:ascii="Times New Roman"/>
                <w:b/>
              </w:rPr>
              <w:t>Field</w:t>
            </w:r>
            <w:r>
              <w:rPr>
                <w:rFonts w:ascii="Times New Roman"/>
                <w:b/>
                <w:spacing w:val="-6"/>
              </w:rPr>
              <w:t xml:space="preserve"> </w:t>
            </w:r>
            <w:r>
              <w:rPr>
                <w:rFonts w:ascii="Times New Roman"/>
                <w:b/>
              </w:rPr>
              <w:t>Seminar</w:t>
            </w:r>
            <w:r>
              <w:rPr>
                <w:rFonts w:ascii="Times New Roman"/>
                <w:b/>
                <w:spacing w:val="-6"/>
              </w:rPr>
              <w:t xml:space="preserve"> </w:t>
            </w:r>
            <w:r>
              <w:rPr>
                <w:rFonts w:ascii="Times New Roman"/>
                <w:b/>
                <w:spacing w:val="-2"/>
              </w:rPr>
              <w:t>Instructor</w:t>
            </w:r>
          </w:p>
          <w:p w:rsidR="003944A5" w:rsidRDefault="00956B32" w14:paraId="063A9CB9" w14:textId="77777777">
            <w:pPr>
              <w:pStyle w:val="TableParagraph"/>
              <w:spacing w:line="231" w:lineRule="exact"/>
              <w:ind w:left="94"/>
              <w:rPr>
                <w:rFonts w:ascii="Times New Roman"/>
                <w:b/>
              </w:rPr>
            </w:pPr>
            <w:r>
              <w:rPr>
                <w:rFonts w:ascii="Times New Roman"/>
                <w:b/>
                <w:spacing w:val="-2"/>
              </w:rPr>
              <w:t>Signature:</w:t>
            </w:r>
          </w:p>
        </w:tc>
        <w:tc>
          <w:tcPr>
            <w:tcW w:w="3420" w:type="dxa"/>
          </w:tcPr>
          <w:p w:rsidR="003944A5" w:rsidRDefault="003944A5" w14:paraId="119B1850" w14:textId="77777777">
            <w:pPr>
              <w:pStyle w:val="TableParagraph"/>
              <w:rPr>
                <w:rFonts w:ascii="Times New Roman"/>
              </w:rPr>
            </w:pPr>
          </w:p>
        </w:tc>
        <w:tc>
          <w:tcPr>
            <w:tcW w:w="900" w:type="dxa"/>
          </w:tcPr>
          <w:p w:rsidR="003944A5" w:rsidRDefault="00956B32" w14:paraId="060063E6" w14:textId="77777777">
            <w:pPr>
              <w:pStyle w:val="TableParagraph"/>
              <w:spacing w:line="249" w:lineRule="exact"/>
              <w:ind w:left="94"/>
              <w:rPr>
                <w:rFonts w:ascii="Times New Roman"/>
                <w:b/>
              </w:rPr>
            </w:pPr>
            <w:r>
              <w:rPr>
                <w:rFonts w:ascii="Times New Roman"/>
                <w:b/>
                <w:spacing w:val="-2"/>
              </w:rPr>
              <w:t>Date:</w:t>
            </w:r>
          </w:p>
        </w:tc>
        <w:tc>
          <w:tcPr>
            <w:tcW w:w="2340" w:type="dxa"/>
          </w:tcPr>
          <w:p w:rsidR="003944A5" w:rsidRDefault="003944A5" w14:paraId="58050FD2" w14:textId="77777777">
            <w:pPr>
              <w:pStyle w:val="TableParagraph"/>
              <w:rPr>
                <w:rFonts w:ascii="Times New Roman"/>
              </w:rPr>
            </w:pPr>
          </w:p>
        </w:tc>
      </w:tr>
    </w:tbl>
    <w:p w:rsidR="003944A5" w:rsidRDefault="003944A5" w14:paraId="1B1DA9BA" w14:textId="77777777">
      <w:pPr>
        <w:sectPr w:rsidR="003944A5">
          <w:footerReference w:type="default" r:id="rId38"/>
          <w:pgSz w:w="12240" w:h="15840" w:orient="portrait"/>
          <w:pgMar w:top="1420" w:right="580" w:bottom="280" w:left="780" w:header="0" w:footer="0" w:gutter="0"/>
          <w:cols w:space="720"/>
        </w:sectPr>
      </w:pPr>
    </w:p>
    <w:p w:rsidR="003944A5" w:rsidRDefault="003944A5" w14:paraId="5C05047C" w14:textId="77777777">
      <w:pPr>
        <w:pStyle w:val="BodyText"/>
        <w:spacing w:before="11"/>
        <w:rPr>
          <w:i/>
          <w:sz w:val="5"/>
        </w:rPr>
      </w:pPr>
    </w:p>
    <w:p w:rsidR="00B027CB" w:rsidP="004E0F3D" w:rsidRDefault="00B027CB" w14:paraId="7DB75CC1" w14:textId="211590BB">
      <w:pPr>
        <w:pStyle w:val="Heading3"/>
      </w:pPr>
      <w:bookmarkStart w:name="_Toc205984027" w:id="59"/>
      <w:r>
        <w:t>Appendix</w:t>
      </w:r>
      <w:r>
        <w:rPr>
          <w:spacing w:val="-5"/>
        </w:rPr>
        <w:t xml:space="preserve"> </w:t>
      </w:r>
      <w:r>
        <w:t>J:</w:t>
      </w:r>
      <w:r>
        <w:rPr>
          <w:spacing w:val="-7"/>
        </w:rPr>
        <w:t xml:space="preserve"> </w:t>
      </w:r>
      <w:r>
        <w:t>Midterm Evaluation</w:t>
      </w:r>
      <w:bookmarkEnd w:id="59"/>
    </w:p>
    <w:p w:rsidR="00B027CB" w:rsidRDefault="00B027CB" w14:paraId="19F8ED61" w14:textId="77777777">
      <w:pPr>
        <w:pStyle w:val="BodyText"/>
        <w:ind w:left="3320"/>
        <w:rPr>
          <w:sz w:val="20"/>
        </w:rPr>
      </w:pPr>
    </w:p>
    <w:p w:rsidR="003944A5" w:rsidRDefault="00956B32" w14:paraId="4789E090" w14:textId="3D77049E">
      <w:pPr>
        <w:pStyle w:val="BodyText"/>
        <w:ind w:left="3320"/>
        <w:rPr>
          <w:sz w:val="20"/>
        </w:rPr>
      </w:pPr>
      <w:r>
        <w:rPr>
          <w:noProof/>
          <w:sz w:val="20"/>
        </w:rPr>
        <w:drawing>
          <wp:inline distT="0" distB="0" distL="0" distR="0" wp14:anchorId="09C0D07C" wp14:editId="26D7484B">
            <wp:extent cx="2616208" cy="804672"/>
            <wp:effectExtent l="0" t="0" r="0" b="0"/>
            <wp:docPr id="89" name="Image 89" descr="P217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P2179#yIS1"/>
                    <pic:cNvPicPr/>
                  </pic:nvPicPr>
                  <pic:blipFill>
                    <a:blip r:embed="rId39" cstate="print"/>
                    <a:stretch>
                      <a:fillRect/>
                    </a:stretch>
                  </pic:blipFill>
                  <pic:spPr>
                    <a:xfrm>
                      <a:off x="0" y="0"/>
                      <a:ext cx="2616208" cy="804672"/>
                    </a:xfrm>
                    <a:prstGeom prst="rect">
                      <a:avLst/>
                    </a:prstGeom>
                  </pic:spPr>
                </pic:pic>
              </a:graphicData>
            </a:graphic>
          </wp:inline>
        </w:drawing>
      </w:r>
    </w:p>
    <w:p w:rsidR="003944A5" w:rsidRDefault="003944A5" w14:paraId="0F78D426" w14:textId="77777777">
      <w:pPr>
        <w:pStyle w:val="BodyText"/>
        <w:spacing w:before="206"/>
        <w:rPr>
          <w:i/>
          <w:sz w:val="22"/>
        </w:rPr>
      </w:pPr>
    </w:p>
    <w:p w:rsidR="003944A5" w:rsidRDefault="00956B32" w14:paraId="296F757F" w14:textId="77777777">
      <w:pPr>
        <w:ind w:left="2728" w:right="2925"/>
        <w:jc w:val="center"/>
        <w:rPr>
          <w:b/>
        </w:rPr>
      </w:pPr>
      <w:r>
        <w:rPr>
          <w:b/>
        </w:rPr>
        <w:t>Department</w:t>
      </w:r>
      <w:r>
        <w:rPr>
          <w:b/>
          <w:spacing w:val="-10"/>
        </w:rPr>
        <w:t xml:space="preserve"> </w:t>
      </w:r>
      <w:r>
        <w:rPr>
          <w:b/>
        </w:rPr>
        <w:t>of</w:t>
      </w:r>
      <w:r>
        <w:rPr>
          <w:b/>
          <w:spacing w:val="-9"/>
        </w:rPr>
        <w:t xml:space="preserve"> </w:t>
      </w:r>
      <w:r>
        <w:rPr>
          <w:b/>
        </w:rPr>
        <w:t>Teacher</w:t>
      </w:r>
      <w:r>
        <w:rPr>
          <w:b/>
          <w:spacing w:val="-10"/>
        </w:rPr>
        <w:t xml:space="preserve"> </w:t>
      </w:r>
      <w:r>
        <w:rPr>
          <w:b/>
        </w:rPr>
        <w:t>Education</w:t>
      </w:r>
      <w:r>
        <w:rPr>
          <w:b/>
          <w:spacing w:val="-9"/>
        </w:rPr>
        <w:t xml:space="preserve"> </w:t>
      </w:r>
      <w:r>
        <w:rPr>
          <w:b/>
        </w:rPr>
        <w:t>and</w:t>
      </w:r>
      <w:r>
        <w:rPr>
          <w:b/>
          <w:spacing w:val="-10"/>
        </w:rPr>
        <w:t xml:space="preserve"> </w:t>
      </w:r>
      <w:r>
        <w:rPr>
          <w:b/>
        </w:rPr>
        <w:t>Social</w:t>
      </w:r>
      <w:r>
        <w:rPr>
          <w:b/>
          <w:spacing w:val="-9"/>
        </w:rPr>
        <w:t xml:space="preserve"> </w:t>
      </w:r>
      <w:r>
        <w:rPr>
          <w:b/>
          <w:spacing w:val="-4"/>
        </w:rPr>
        <w:t>Work</w:t>
      </w:r>
    </w:p>
    <w:p w:rsidR="003944A5" w:rsidRDefault="00956B32" w14:paraId="33FB4BC0" w14:textId="77777777">
      <w:pPr>
        <w:ind w:left="3846" w:right="4044"/>
        <w:jc w:val="center"/>
      </w:pPr>
      <w:r>
        <w:t>Bachelor</w:t>
      </w:r>
      <w:r>
        <w:rPr>
          <w:spacing w:val="-14"/>
        </w:rPr>
        <w:t xml:space="preserve"> </w:t>
      </w:r>
      <w:r>
        <w:t>of</w:t>
      </w:r>
      <w:r>
        <w:rPr>
          <w:spacing w:val="-14"/>
        </w:rPr>
        <w:t xml:space="preserve"> </w:t>
      </w:r>
      <w:r>
        <w:t>Social</w:t>
      </w:r>
      <w:r>
        <w:rPr>
          <w:spacing w:val="-14"/>
        </w:rPr>
        <w:t xml:space="preserve"> </w:t>
      </w:r>
      <w:r>
        <w:t>Work</w:t>
      </w:r>
      <w:r>
        <w:rPr>
          <w:spacing w:val="-13"/>
        </w:rPr>
        <w:t xml:space="preserve"> </w:t>
      </w:r>
      <w:r>
        <w:t>Program Mid-Term Evaluation</w:t>
      </w:r>
    </w:p>
    <w:p w:rsidR="003944A5" w:rsidRDefault="003944A5" w14:paraId="4A95CA95" w14:textId="77777777">
      <w:pPr>
        <w:pStyle w:val="BodyText"/>
        <w:spacing w:before="15"/>
        <w:rPr>
          <w:sz w:val="20"/>
        </w:rPr>
      </w:pPr>
    </w:p>
    <w:tbl>
      <w:tblPr>
        <w:tblW w:w="0" w:type="auto"/>
        <w:tblInd w:w="6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060"/>
        <w:gridCol w:w="2700"/>
        <w:gridCol w:w="2260"/>
        <w:gridCol w:w="2700"/>
      </w:tblGrid>
      <w:tr w:rsidR="003944A5" w14:paraId="7518F6B5" w14:textId="77777777">
        <w:trPr>
          <w:trHeight w:val="539"/>
        </w:trPr>
        <w:tc>
          <w:tcPr>
            <w:tcW w:w="2060" w:type="dxa"/>
            <w:shd w:val="clear" w:color="auto" w:fill="BEBEBE"/>
          </w:tcPr>
          <w:p w:rsidR="003944A5" w:rsidRDefault="00956B32" w14:paraId="6F899B0E" w14:textId="77777777">
            <w:pPr>
              <w:pStyle w:val="TableParagraph"/>
              <w:spacing w:before="17"/>
              <w:ind w:left="114"/>
              <w:rPr>
                <w:rFonts w:ascii="Cambria"/>
              </w:rPr>
            </w:pPr>
            <w:r>
              <w:rPr>
                <w:rFonts w:ascii="Cambria"/>
              </w:rPr>
              <w:t>Student</w:t>
            </w:r>
            <w:r>
              <w:rPr>
                <w:rFonts w:ascii="Cambria"/>
                <w:spacing w:val="-7"/>
              </w:rPr>
              <w:t xml:space="preserve"> </w:t>
            </w:r>
            <w:r>
              <w:rPr>
                <w:rFonts w:ascii="Cambria"/>
                <w:spacing w:val="-2"/>
              </w:rPr>
              <w:t>Name:</w:t>
            </w:r>
          </w:p>
        </w:tc>
        <w:tc>
          <w:tcPr>
            <w:tcW w:w="2700" w:type="dxa"/>
          </w:tcPr>
          <w:p w:rsidR="003944A5" w:rsidRDefault="003944A5" w14:paraId="0D0E5BA1" w14:textId="77777777">
            <w:pPr>
              <w:pStyle w:val="TableParagraph"/>
              <w:rPr>
                <w:rFonts w:ascii="Times New Roman"/>
              </w:rPr>
            </w:pPr>
          </w:p>
        </w:tc>
        <w:tc>
          <w:tcPr>
            <w:tcW w:w="2260" w:type="dxa"/>
            <w:shd w:val="clear" w:color="auto" w:fill="BEBEBE"/>
          </w:tcPr>
          <w:p w:rsidR="003944A5" w:rsidRDefault="00956B32" w14:paraId="7ADDE68F" w14:textId="77777777">
            <w:pPr>
              <w:pStyle w:val="TableParagraph"/>
              <w:spacing w:before="17"/>
              <w:ind w:left="124"/>
              <w:rPr>
                <w:rFonts w:ascii="Cambria"/>
              </w:rPr>
            </w:pPr>
            <w:r>
              <w:rPr>
                <w:rFonts w:ascii="Cambria"/>
              </w:rPr>
              <w:t>Field</w:t>
            </w:r>
            <w:r>
              <w:rPr>
                <w:rFonts w:ascii="Cambria"/>
                <w:spacing w:val="-10"/>
              </w:rPr>
              <w:t xml:space="preserve"> </w:t>
            </w:r>
            <w:r>
              <w:rPr>
                <w:rFonts w:ascii="Cambria"/>
              </w:rPr>
              <w:t>Education</w:t>
            </w:r>
            <w:r>
              <w:rPr>
                <w:rFonts w:ascii="Cambria"/>
                <w:spacing w:val="-7"/>
              </w:rPr>
              <w:t xml:space="preserve"> </w:t>
            </w:r>
            <w:r>
              <w:rPr>
                <w:rFonts w:ascii="Cambria"/>
                <w:spacing w:val="-4"/>
              </w:rPr>
              <w:t>Site:</w:t>
            </w:r>
          </w:p>
        </w:tc>
        <w:tc>
          <w:tcPr>
            <w:tcW w:w="2700" w:type="dxa"/>
          </w:tcPr>
          <w:p w:rsidR="003944A5" w:rsidRDefault="003944A5" w14:paraId="2DE2E932" w14:textId="77777777">
            <w:pPr>
              <w:pStyle w:val="TableParagraph"/>
              <w:rPr>
                <w:rFonts w:ascii="Times New Roman"/>
              </w:rPr>
            </w:pPr>
          </w:p>
        </w:tc>
      </w:tr>
      <w:tr w:rsidR="003944A5" w14:paraId="1C039733" w14:textId="77777777">
        <w:trPr>
          <w:trHeight w:val="280"/>
        </w:trPr>
        <w:tc>
          <w:tcPr>
            <w:tcW w:w="2060" w:type="dxa"/>
            <w:shd w:val="clear" w:color="auto" w:fill="BEBEBE"/>
          </w:tcPr>
          <w:p w:rsidR="003944A5" w:rsidRDefault="00956B32" w14:paraId="59BD6BE6" w14:textId="77777777">
            <w:pPr>
              <w:pStyle w:val="TableParagraph"/>
              <w:spacing w:before="18" w:line="242" w:lineRule="exact"/>
              <w:ind w:left="114"/>
              <w:rPr>
                <w:rFonts w:ascii="Cambria"/>
              </w:rPr>
            </w:pPr>
            <w:r>
              <w:rPr>
                <w:rFonts w:ascii="Cambria"/>
                <w:spacing w:val="-2"/>
              </w:rPr>
              <w:t>Semester:</w:t>
            </w:r>
          </w:p>
        </w:tc>
        <w:tc>
          <w:tcPr>
            <w:tcW w:w="2700" w:type="dxa"/>
          </w:tcPr>
          <w:p w:rsidR="003944A5" w:rsidRDefault="003944A5" w14:paraId="52E130FE" w14:textId="77777777">
            <w:pPr>
              <w:pStyle w:val="TableParagraph"/>
              <w:rPr>
                <w:rFonts w:ascii="Times New Roman"/>
                <w:sz w:val="20"/>
              </w:rPr>
            </w:pPr>
          </w:p>
        </w:tc>
        <w:tc>
          <w:tcPr>
            <w:tcW w:w="2260" w:type="dxa"/>
            <w:shd w:val="clear" w:color="auto" w:fill="BEBEBE"/>
          </w:tcPr>
          <w:p w:rsidR="003944A5" w:rsidRDefault="00956B32" w14:paraId="24216355" w14:textId="77777777">
            <w:pPr>
              <w:pStyle w:val="TableParagraph"/>
              <w:spacing w:before="18" w:line="242" w:lineRule="exact"/>
              <w:ind w:left="124"/>
              <w:rPr>
                <w:rFonts w:ascii="Cambria"/>
              </w:rPr>
            </w:pPr>
            <w:r>
              <w:rPr>
                <w:rFonts w:ascii="Cambria"/>
              </w:rPr>
              <w:t>Field</w:t>
            </w:r>
            <w:r>
              <w:rPr>
                <w:rFonts w:ascii="Cambria"/>
                <w:spacing w:val="-5"/>
              </w:rPr>
              <w:t xml:space="preserve"> </w:t>
            </w:r>
            <w:r>
              <w:rPr>
                <w:rFonts w:ascii="Cambria"/>
                <w:spacing w:val="-2"/>
              </w:rPr>
              <w:t>Supervisor:</w:t>
            </w:r>
          </w:p>
        </w:tc>
        <w:tc>
          <w:tcPr>
            <w:tcW w:w="2700" w:type="dxa"/>
          </w:tcPr>
          <w:p w:rsidR="003944A5" w:rsidRDefault="003944A5" w14:paraId="2FEC6C4D" w14:textId="77777777">
            <w:pPr>
              <w:pStyle w:val="TableParagraph"/>
              <w:rPr>
                <w:rFonts w:ascii="Times New Roman"/>
                <w:sz w:val="20"/>
              </w:rPr>
            </w:pPr>
          </w:p>
        </w:tc>
      </w:tr>
      <w:tr w:rsidR="003944A5" w14:paraId="5F839A53" w14:textId="77777777">
        <w:trPr>
          <w:trHeight w:val="539"/>
        </w:trPr>
        <w:tc>
          <w:tcPr>
            <w:tcW w:w="2060" w:type="dxa"/>
            <w:shd w:val="clear" w:color="auto" w:fill="BEBEBE"/>
          </w:tcPr>
          <w:p w:rsidR="003944A5" w:rsidRDefault="003944A5" w14:paraId="50CC2F1B" w14:textId="77777777">
            <w:pPr>
              <w:pStyle w:val="TableParagraph"/>
              <w:rPr>
                <w:rFonts w:ascii="Times New Roman"/>
              </w:rPr>
            </w:pPr>
          </w:p>
        </w:tc>
        <w:tc>
          <w:tcPr>
            <w:tcW w:w="2700" w:type="dxa"/>
            <w:shd w:val="clear" w:color="auto" w:fill="BEBEBE"/>
          </w:tcPr>
          <w:p w:rsidR="003944A5" w:rsidRDefault="003944A5" w14:paraId="443805C3" w14:textId="77777777">
            <w:pPr>
              <w:pStyle w:val="TableParagraph"/>
              <w:rPr>
                <w:rFonts w:ascii="Times New Roman"/>
              </w:rPr>
            </w:pPr>
          </w:p>
        </w:tc>
        <w:tc>
          <w:tcPr>
            <w:tcW w:w="2260" w:type="dxa"/>
            <w:shd w:val="clear" w:color="auto" w:fill="BEBEBE"/>
          </w:tcPr>
          <w:p w:rsidR="003944A5" w:rsidRDefault="00956B32" w14:paraId="3441D358" w14:textId="77777777">
            <w:pPr>
              <w:pStyle w:val="TableParagraph"/>
              <w:spacing w:before="21"/>
              <w:ind w:left="124"/>
              <w:rPr>
                <w:rFonts w:ascii="Cambria"/>
              </w:rPr>
            </w:pPr>
            <w:r>
              <w:rPr>
                <w:rFonts w:ascii="Cambria"/>
                <w:spacing w:val="-4"/>
              </w:rPr>
              <w:t>Task</w:t>
            </w:r>
            <w:r>
              <w:rPr>
                <w:rFonts w:ascii="Cambria"/>
                <w:spacing w:val="-5"/>
              </w:rPr>
              <w:t xml:space="preserve"> </w:t>
            </w:r>
            <w:r>
              <w:rPr>
                <w:rFonts w:ascii="Cambria"/>
                <w:spacing w:val="-2"/>
              </w:rPr>
              <w:t>Supervisor:</w:t>
            </w:r>
          </w:p>
        </w:tc>
        <w:tc>
          <w:tcPr>
            <w:tcW w:w="2700" w:type="dxa"/>
          </w:tcPr>
          <w:p w:rsidR="003944A5" w:rsidRDefault="003944A5" w14:paraId="5C55B813" w14:textId="77777777">
            <w:pPr>
              <w:pStyle w:val="TableParagraph"/>
              <w:rPr>
                <w:rFonts w:ascii="Times New Roman"/>
              </w:rPr>
            </w:pPr>
          </w:p>
        </w:tc>
      </w:tr>
    </w:tbl>
    <w:p w:rsidR="003944A5" w:rsidRDefault="003944A5" w14:paraId="56C451CB" w14:textId="77777777">
      <w:pPr>
        <w:pStyle w:val="BodyText"/>
        <w:spacing w:before="9"/>
        <w:rPr>
          <w:sz w:val="22"/>
        </w:rPr>
      </w:pPr>
    </w:p>
    <w:p w:rsidR="003944A5" w:rsidRDefault="00956B32" w14:paraId="4482CB50" w14:textId="77777777">
      <w:pPr>
        <w:ind w:left="660" w:right="1018"/>
      </w:pPr>
      <w:r>
        <w:t>The</w:t>
      </w:r>
      <w:r>
        <w:rPr>
          <w:spacing w:val="-5"/>
        </w:rPr>
        <w:t xml:space="preserve"> </w:t>
      </w:r>
      <w:r>
        <w:t>purpose</w:t>
      </w:r>
      <w:r>
        <w:rPr>
          <w:spacing w:val="-5"/>
        </w:rPr>
        <w:t xml:space="preserve"> </w:t>
      </w:r>
      <w:r>
        <w:t>of</w:t>
      </w:r>
      <w:r>
        <w:rPr>
          <w:spacing w:val="-5"/>
        </w:rPr>
        <w:t xml:space="preserve"> </w:t>
      </w:r>
      <w:r>
        <w:t>the</w:t>
      </w:r>
      <w:r>
        <w:rPr>
          <w:spacing w:val="-5"/>
        </w:rPr>
        <w:t xml:space="preserve"> </w:t>
      </w:r>
      <w:r>
        <w:t>mid-term</w:t>
      </w:r>
      <w:r>
        <w:rPr>
          <w:spacing w:val="-5"/>
        </w:rPr>
        <w:t xml:space="preserve"> </w:t>
      </w:r>
      <w:r>
        <w:t>evaluation</w:t>
      </w:r>
      <w:r>
        <w:rPr>
          <w:spacing w:val="-5"/>
        </w:rPr>
        <w:t xml:space="preserve"> </w:t>
      </w:r>
      <w:r>
        <w:t>is</w:t>
      </w:r>
      <w:r>
        <w:rPr>
          <w:spacing w:val="-5"/>
        </w:rPr>
        <w:t xml:space="preserve"> </w:t>
      </w:r>
      <w:r>
        <w:t>to</w:t>
      </w:r>
      <w:r>
        <w:rPr>
          <w:spacing w:val="-5"/>
        </w:rPr>
        <w:t xml:space="preserve"> </w:t>
      </w:r>
      <w:r>
        <w:t>assess</w:t>
      </w:r>
      <w:r>
        <w:rPr>
          <w:spacing w:val="-5"/>
        </w:rPr>
        <w:t xml:space="preserve"> </w:t>
      </w:r>
      <w:r>
        <w:t>each</w:t>
      </w:r>
      <w:r>
        <w:rPr>
          <w:spacing w:val="-5"/>
        </w:rPr>
        <w:t xml:space="preserve"> </w:t>
      </w:r>
      <w:r>
        <w:t>BSW</w:t>
      </w:r>
      <w:r>
        <w:rPr>
          <w:spacing w:val="-5"/>
        </w:rPr>
        <w:t xml:space="preserve"> </w:t>
      </w:r>
      <w:r>
        <w:t>student’s</w:t>
      </w:r>
      <w:r>
        <w:rPr>
          <w:spacing w:val="-5"/>
        </w:rPr>
        <w:t xml:space="preserve"> </w:t>
      </w:r>
      <w:r>
        <w:t>performance</w:t>
      </w:r>
      <w:r>
        <w:rPr>
          <w:spacing w:val="-5"/>
        </w:rPr>
        <w:t xml:space="preserve"> </w:t>
      </w:r>
      <w:r>
        <w:t>mid-way</w:t>
      </w:r>
      <w:r>
        <w:rPr>
          <w:spacing w:val="-5"/>
        </w:rPr>
        <w:t xml:space="preserve"> </w:t>
      </w:r>
      <w:r>
        <w:t>through the semester using the competencies, generalist practice behaviors and tasks that are specified on the learning contract.</w:t>
      </w:r>
    </w:p>
    <w:p w:rsidR="003944A5" w:rsidRDefault="003944A5" w14:paraId="68BE8B7C" w14:textId="77777777">
      <w:pPr>
        <w:pStyle w:val="BodyText"/>
        <w:rPr>
          <w:sz w:val="22"/>
        </w:rPr>
      </w:pPr>
    </w:p>
    <w:p w:rsidR="003944A5" w:rsidRDefault="00956B32" w14:paraId="70FA0290" w14:textId="77777777">
      <w:pPr>
        <w:ind w:left="660" w:right="882"/>
      </w:pPr>
      <w:r>
        <w:t>Students</w:t>
      </w:r>
      <w:r>
        <w:rPr>
          <w:spacing w:val="-3"/>
        </w:rPr>
        <w:t xml:space="preserve"> </w:t>
      </w:r>
      <w:r>
        <w:t>must</w:t>
      </w:r>
      <w:r>
        <w:rPr>
          <w:spacing w:val="-3"/>
        </w:rPr>
        <w:t xml:space="preserve"> </w:t>
      </w:r>
      <w:r>
        <w:rPr>
          <w:i/>
        </w:rPr>
        <w:t>demonstrate</w:t>
      </w:r>
      <w:r>
        <w:rPr>
          <w:i/>
          <w:spacing w:val="-3"/>
        </w:rPr>
        <w:t xml:space="preserve"> </w:t>
      </w:r>
      <w:r>
        <w:t>competency</w:t>
      </w:r>
      <w:r>
        <w:rPr>
          <w:spacing w:val="-3"/>
        </w:rPr>
        <w:t xml:space="preserve"> </w:t>
      </w:r>
      <w:r>
        <w:t>in</w:t>
      </w:r>
      <w:r>
        <w:rPr>
          <w:spacing w:val="-3"/>
        </w:rPr>
        <w:t xml:space="preserve"> </w:t>
      </w:r>
      <w:r>
        <w:t>each</w:t>
      </w:r>
      <w:r>
        <w:rPr>
          <w:spacing w:val="-3"/>
        </w:rPr>
        <w:t xml:space="preserve"> </w:t>
      </w:r>
      <w:r>
        <w:t>of</w:t>
      </w:r>
      <w:r>
        <w:rPr>
          <w:spacing w:val="-3"/>
        </w:rPr>
        <w:t xml:space="preserve"> </w:t>
      </w:r>
      <w:r>
        <w:t>these</w:t>
      </w:r>
      <w:r>
        <w:rPr>
          <w:spacing w:val="-3"/>
        </w:rPr>
        <w:t xml:space="preserve"> </w:t>
      </w:r>
      <w:r>
        <w:t>areas</w:t>
      </w:r>
      <w:r>
        <w:rPr>
          <w:spacing w:val="-3"/>
        </w:rPr>
        <w:t xml:space="preserve"> </w:t>
      </w:r>
      <w:r>
        <w:t>by</w:t>
      </w:r>
      <w:r>
        <w:rPr>
          <w:spacing w:val="-3"/>
        </w:rPr>
        <w:t xml:space="preserve"> </w:t>
      </w:r>
      <w:r>
        <w:t>performing</w:t>
      </w:r>
      <w:r>
        <w:rPr>
          <w:spacing w:val="-3"/>
        </w:rPr>
        <w:t xml:space="preserve"> </w:t>
      </w:r>
      <w:r>
        <w:t>the</w:t>
      </w:r>
      <w:r>
        <w:rPr>
          <w:spacing w:val="-3"/>
        </w:rPr>
        <w:t xml:space="preserve"> </w:t>
      </w:r>
      <w:r>
        <w:t>tasks</w:t>
      </w:r>
      <w:r>
        <w:rPr>
          <w:spacing w:val="-3"/>
        </w:rPr>
        <w:t xml:space="preserve"> </w:t>
      </w:r>
      <w:r>
        <w:t>outlined</w:t>
      </w:r>
      <w:r>
        <w:rPr>
          <w:spacing w:val="-3"/>
        </w:rPr>
        <w:t xml:space="preserve"> </w:t>
      </w:r>
      <w:r>
        <w:t>on</w:t>
      </w:r>
      <w:r>
        <w:rPr>
          <w:spacing w:val="-3"/>
        </w:rPr>
        <w:t xml:space="preserve"> </w:t>
      </w:r>
      <w:r>
        <w:t>the learning contract and also listed below.</w:t>
      </w:r>
    </w:p>
    <w:p w:rsidR="003944A5" w:rsidRDefault="003944A5" w14:paraId="42414B71" w14:textId="77777777">
      <w:pPr>
        <w:pStyle w:val="BodyText"/>
        <w:rPr>
          <w:sz w:val="22"/>
        </w:rPr>
      </w:pPr>
    </w:p>
    <w:p w:rsidR="003944A5" w:rsidRDefault="00956B32" w14:paraId="5DF81513" w14:textId="77777777">
      <w:pPr>
        <w:ind w:left="2728" w:right="2925"/>
        <w:jc w:val="center"/>
        <w:rPr>
          <w:b/>
        </w:rPr>
      </w:pPr>
      <w:r>
        <w:rPr>
          <w:b/>
        </w:rPr>
        <w:t>Steps</w:t>
      </w:r>
      <w:r>
        <w:rPr>
          <w:b/>
          <w:spacing w:val="-5"/>
        </w:rPr>
        <w:t xml:space="preserve"> </w:t>
      </w:r>
      <w:r>
        <w:rPr>
          <w:b/>
        </w:rPr>
        <w:t>to</w:t>
      </w:r>
      <w:r>
        <w:rPr>
          <w:b/>
          <w:spacing w:val="-5"/>
        </w:rPr>
        <w:t xml:space="preserve"> </w:t>
      </w:r>
      <w:r>
        <w:rPr>
          <w:b/>
        </w:rPr>
        <w:t>Complete</w:t>
      </w:r>
      <w:r>
        <w:rPr>
          <w:b/>
          <w:spacing w:val="-5"/>
        </w:rPr>
        <w:t xml:space="preserve"> </w:t>
      </w:r>
      <w:r>
        <w:rPr>
          <w:b/>
          <w:spacing w:val="-2"/>
        </w:rPr>
        <w:t>Evaluation</w:t>
      </w:r>
    </w:p>
    <w:p w:rsidR="003944A5" w:rsidRDefault="003944A5" w14:paraId="114D70BE" w14:textId="77777777">
      <w:pPr>
        <w:pStyle w:val="BodyText"/>
        <w:rPr>
          <w:b/>
          <w:sz w:val="22"/>
        </w:rPr>
      </w:pPr>
    </w:p>
    <w:p w:rsidR="003944A5" w:rsidRDefault="00956B32" w14:paraId="62EADFA5" w14:textId="77777777">
      <w:pPr>
        <w:ind w:left="660"/>
      </w:pPr>
      <w:r>
        <w:rPr>
          <w:b/>
        </w:rPr>
        <w:t>Students:</w:t>
      </w:r>
      <w:r>
        <w:rPr>
          <w:b/>
          <w:spacing w:val="-6"/>
        </w:rPr>
        <w:t xml:space="preserve"> </w:t>
      </w:r>
      <w:r>
        <w:t>1)</w:t>
      </w:r>
      <w:r>
        <w:rPr>
          <w:spacing w:val="-6"/>
        </w:rPr>
        <w:t xml:space="preserve"> </w:t>
      </w:r>
      <w:r>
        <w:t>fill</w:t>
      </w:r>
      <w:r>
        <w:rPr>
          <w:spacing w:val="-6"/>
        </w:rPr>
        <w:t xml:space="preserve"> </w:t>
      </w:r>
      <w:r>
        <w:t>in</w:t>
      </w:r>
      <w:r>
        <w:rPr>
          <w:spacing w:val="-6"/>
        </w:rPr>
        <w:t xml:space="preserve"> </w:t>
      </w:r>
      <w:r>
        <w:t>the</w:t>
      </w:r>
      <w:r>
        <w:rPr>
          <w:spacing w:val="-6"/>
        </w:rPr>
        <w:t xml:space="preserve"> </w:t>
      </w:r>
      <w:r>
        <w:t>information</w:t>
      </w:r>
      <w:r>
        <w:rPr>
          <w:spacing w:val="-6"/>
        </w:rPr>
        <w:t xml:space="preserve"> </w:t>
      </w:r>
      <w:r>
        <w:t>above</w:t>
      </w:r>
      <w:r>
        <w:rPr>
          <w:spacing w:val="-6"/>
        </w:rPr>
        <w:t xml:space="preserve"> </w:t>
      </w:r>
      <w:r>
        <w:t>and</w:t>
      </w:r>
      <w:r>
        <w:rPr>
          <w:spacing w:val="-6"/>
        </w:rPr>
        <w:t xml:space="preserve"> </w:t>
      </w:r>
      <w:r>
        <w:t>list</w:t>
      </w:r>
      <w:r>
        <w:rPr>
          <w:spacing w:val="-6"/>
        </w:rPr>
        <w:t xml:space="preserve"> </w:t>
      </w:r>
      <w:r>
        <w:t>tasks</w:t>
      </w:r>
      <w:r>
        <w:rPr>
          <w:spacing w:val="-6"/>
        </w:rPr>
        <w:t xml:space="preserve"> </w:t>
      </w:r>
      <w:r>
        <w:t>from</w:t>
      </w:r>
      <w:r>
        <w:rPr>
          <w:spacing w:val="-6"/>
        </w:rPr>
        <w:t xml:space="preserve"> </w:t>
      </w:r>
      <w:r>
        <w:t>learning</w:t>
      </w:r>
      <w:r>
        <w:rPr>
          <w:spacing w:val="-6"/>
        </w:rPr>
        <w:t xml:space="preserve"> </w:t>
      </w:r>
      <w:r>
        <w:t>contract</w:t>
      </w:r>
      <w:r>
        <w:rPr>
          <w:spacing w:val="-6"/>
        </w:rPr>
        <w:t xml:space="preserve"> </w:t>
      </w:r>
      <w:r>
        <w:t>below,</w:t>
      </w:r>
      <w:r>
        <w:rPr>
          <w:spacing w:val="-6"/>
        </w:rPr>
        <w:t xml:space="preserve"> </w:t>
      </w:r>
      <w:r>
        <w:t>2)</w:t>
      </w:r>
      <w:r>
        <w:rPr>
          <w:spacing w:val="-6"/>
        </w:rPr>
        <w:t xml:space="preserve"> </w:t>
      </w:r>
      <w:r>
        <w:rPr>
          <w:spacing w:val="-2"/>
        </w:rPr>
        <w:t>complete</w:t>
      </w:r>
    </w:p>
    <w:p w:rsidR="003944A5" w:rsidRDefault="00956B32" w14:paraId="6792A6BD" w14:textId="77777777">
      <w:pPr>
        <w:ind w:left="660" w:right="102"/>
      </w:pPr>
      <w:r>
        <w:t>self-assessment</w:t>
      </w:r>
      <w:r>
        <w:rPr>
          <w:spacing w:val="-3"/>
        </w:rPr>
        <w:t xml:space="preserve"> </w:t>
      </w:r>
      <w:r>
        <w:t>by</w:t>
      </w:r>
      <w:r>
        <w:rPr>
          <w:spacing w:val="-3"/>
        </w:rPr>
        <w:t xml:space="preserve"> </w:t>
      </w:r>
      <w:r>
        <w:t>filling</w:t>
      </w:r>
      <w:r>
        <w:rPr>
          <w:spacing w:val="-3"/>
        </w:rPr>
        <w:t xml:space="preserve"> </w:t>
      </w:r>
      <w:r>
        <w:t>in</w:t>
      </w:r>
      <w:r>
        <w:rPr>
          <w:spacing w:val="-3"/>
        </w:rPr>
        <w:t xml:space="preserve"> </w:t>
      </w:r>
      <w:r>
        <w:t>the</w:t>
      </w:r>
      <w:r>
        <w:rPr>
          <w:spacing w:val="-3"/>
        </w:rPr>
        <w:t xml:space="preserve"> </w:t>
      </w:r>
      <w:r>
        <w:t>first</w:t>
      </w:r>
      <w:r>
        <w:rPr>
          <w:spacing w:val="-3"/>
        </w:rPr>
        <w:t xml:space="preserve"> </w:t>
      </w:r>
      <w:r>
        <w:t>two</w:t>
      </w:r>
      <w:r>
        <w:rPr>
          <w:spacing w:val="-3"/>
        </w:rPr>
        <w:t xml:space="preserve"> </w:t>
      </w:r>
      <w:r>
        <w:t>(rating)</w:t>
      </w:r>
      <w:r>
        <w:rPr>
          <w:spacing w:val="-3"/>
        </w:rPr>
        <w:t xml:space="preserve"> </w:t>
      </w:r>
      <w:r>
        <w:t>columns</w:t>
      </w:r>
      <w:r>
        <w:rPr>
          <w:spacing w:val="-3"/>
        </w:rPr>
        <w:t xml:space="preserve"> </w:t>
      </w:r>
      <w:r>
        <w:t>and</w:t>
      </w:r>
      <w:r>
        <w:rPr>
          <w:spacing w:val="-3"/>
        </w:rPr>
        <w:t xml:space="preserve"> </w:t>
      </w:r>
      <w:r>
        <w:t>writing</w:t>
      </w:r>
      <w:r>
        <w:rPr>
          <w:spacing w:val="-3"/>
        </w:rPr>
        <w:t xml:space="preserve"> </w:t>
      </w:r>
      <w:r>
        <w:t>any</w:t>
      </w:r>
      <w:r>
        <w:rPr>
          <w:spacing w:val="-3"/>
        </w:rPr>
        <w:t xml:space="preserve"> </w:t>
      </w:r>
      <w:r>
        <w:t>comments,</w:t>
      </w:r>
      <w:r>
        <w:rPr>
          <w:spacing w:val="-3"/>
        </w:rPr>
        <w:t xml:space="preserve"> </w:t>
      </w:r>
      <w:r>
        <w:t>3)</w:t>
      </w:r>
      <w:r>
        <w:rPr>
          <w:spacing w:val="-3"/>
        </w:rPr>
        <w:t xml:space="preserve"> </w:t>
      </w:r>
      <w:r>
        <w:t>review</w:t>
      </w:r>
      <w:r>
        <w:rPr>
          <w:spacing w:val="-3"/>
        </w:rPr>
        <w:t xml:space="preserve"> </w:t>
      </w:r>
      <w:r>
        <w:t>form</w:t>
      </w:r>
      <w:r>
        <w:rPr>
          <w:spacing w:val="-3"/>
        </w:rPr>
        <w:t xml:space="preserve"> </w:t>
      </w:r>
      <w:r>
        <w:t>with field/task supervisor.</w:t>
      </w:r>
    </w:p>
    <w:p w:rsidR="003944A5" w:rsidRDefault="003944A5" w14:paraId="00138CC9" w14:textId="77777777">
      <w:pPr>
        <w:pStyle w:val="BodyText"/>
        <w:rPr>
          <w:sz w:val="22"/>
        </w:rPr>
      </w:pPr>
    </w:p>
    <w:p w:rsidR="003944A5" w:rsidRDefault="00956B32" w14:paraId="090CB29F" w14:textId="77777777">
      <w:pPr>
        <w:ind w:left="660" w:right="882"/>
      </w:pPr>
      <w:r>
        <w:rPr>
          <w:b/>
        </w:rPr>
        <w:t>Supervisors:</w:t>
      </w:r>
      <w:r>
        <w:rPr>
          <w:b/>
          <w:spacing w:val="-4"/>
        </w:rPr>
        <w:t xml:space="preserve"> </w:t>
      </w:r>
      <w:r>
        <w:t>1)</w:t>
      </w:r>
      <w:r>
        <w:rPr>
          <w:spacing w:val="-4"/>
        </w:rPr>
        <w:t xml:space="preserve"> </w:t>
      </w:r>
      <w:r>
        <w:t>review</w:t>
      </w:r>
      <w:r>
        <w:rPr>
          <w:spacing w:val="-4"/>
        </w:rPr>
        <w:t xml:space="preserve"> </w:t>
      </w:r>
      <w:r>
        <w:t>student</w:t>
      </w:r>
      <w:r>
        <w:rPr>
          <w:spacing w:val="-4"/>
        </w:rPr>
        <w:t xml:space="preserve"> </w:t>
      </w:r>
      <w:r>
        <w:t>self-assessment,</w:t>
      </w:r>
      <w:r>
        <w:rPr>
          <w:spacing w:val="-4"/>
        </w:rPr>
        <w:t xml:space="preserve"> </w:t>
      </w:r>
      <w:r>
        <w:t>2)</w:t>
      </w:r>
      <w:r>
        <w:rPr>
          <w:spacing w:val="-4"/>
        </w:rPr>
        <w:t xml:space="preserve"> </w:t>
      </w:r>
      <w:r>
        <w:t>complete</w:t>
      </w:r>
      <w:r>
        <w:rPr>
          <w:spacing w:val="-4"/>
        </w:rPr>
        <w:t xml:space="preserve"> </w:t>
      </w:r>
      <w:r>
        <w:t>last</w:t>
      </w:r>
      <w:r>
        <w:rPr>
          <w:spacing w:val="-4"/>
        </w:rPr>
        <w:t xml:space="preserve"> </w:t>
      </w:r>
      <w:r>
        <w:t>two</w:t>
      </w:r>
      <w:r>
        <w:rPr>
          <w:spacing w:val="-4"/>
        </w:rPr>
        <w:t xml:space="preserve"> </w:t>
      </w:r>
      <w:r>
        <w:t>(rating)</w:t>
      </w:r>
      <w:r>
        <w:rPr>
          <w:spacing w:val="-4"/>
        </w:rPr>
        <w:t xml:space="preserve"> </w:t>
      </w:r>
      <w:r>
        <w:t>columns</w:t>
      </w:r>
      <w:r>
        <w:rPr>
          <w:spacing w:val="-4"/>
        </w:rPr>
        <w:t xml:space="preserve"> </w:t>
      </w:r>
      <w:r>
        <w:t>using</w:t>
      </w:r>
      <w:r>
        <w:rPr>
          <w:spacing w:val="-4"/>
        </w:rPr>
        <w:t xml:space="preserve"> </w:t>
      </w:r>
      <w:r>
        <w:t>the</w:t>
      </w:r>
      <w:r>
        <w:rPr>
          <w:spacing w:val="-4"/>
        </w:rPr>
        <w:t xml:space="preserve"> </w:t>
      </w:r>
      <w:r>
        <w:t>rating criteria below, 3) review ratings and comments with student and sign.</w:t>
      </w:r>
    </w:p>
    <w:p w:rsidR="003944A5" w:rsidRDefault="003944A5" w14:paraId="472D28B2" w14:textId="77777777">
      <w:pPr>
        <w:pStyle w:val="BodyText"/>
        <w:rPr>
          <w:sz w:val="22"/>
        </w:rPr>
      </w:pPr>
    </w:p>
    <w:p w:rsidR="003944A5" w:rsidRDefault="00956B32" w14:paraId="2A7F1F3C" w14:textId="77777777">
      <w:pPr>
        <w:ind w:left="660" w:right="908"/>
      </w:pPr>
      <w:r>
        <w:rPr>
          <w:b/>
        </w:rPr>
        <w:t>Students:</w:t>
      </w:r>
      <w:r>
        <w:rPr>
          <w:b/>
          <w:spacing w:val="-4"/>
        </w:rPr>
        <w:t xml:space="preserve"> </w:t>
      </w:r>
      <w:r>
        <w:t>4)</w:t>
      </w:r>
      <w:r>
        <w:rPr>
          <w:spacing w:val="-4"/>
        </w:rPr>
        <w:t xml:space="preserve"> </w:t>
      </w:r>
      <w:r>
        <w:t>review</w:t>
      </w:r>
      <w:r>
        <w:rPr>
          <w:spacing w:val="-4"/>
        </w:rPr>
        <w:t xml:space="preserve"> </w:t>
      </w:r>
      <w:r>
        <w:t>supervisor’s</w:t>
      </w:r>
      <w:r>
        <w:rPr>
          <w:spacing w:val="-4"/>
        </w:rPr>
        <w:t xml:space="preserve"> </w:t>
      </w:r>
      <w:r>
        <w:t>ratings</w:t>
      </w:r>
      <w:r>
        <w:rPr>
          <w:spacing w:val="-4"/>
        </w:rPr>
        <w:t xml:space="preserve"> </w:t>
      </w:r>
      <w:r>
        <w:t>and</w:t>
      </w:r>
      <w:r>
        <w:rPr>
          <w:spacing w:val="-4"/>
        </w:rPr>
        <w:t xml:space="preserve"> </w:t>
      </w:r>
      <w:r>
        <w:t>comments,</w:t>
      </w:r>
      <w:r>
        <w:rPr>
          <w:spacing w:val="-4"/>
        </w:rPr>
        <w:t xml:space="preserve"> </w:t>
      </w:r>
      <w:r>
        <w:t>5)</w:t>
      </w:r>
      <w:r>
        <w:rPr>
          <w:spacing w:val="-4"/>
        </w:rPr>
        <w:t xml:space="preserve"> </w:t>
      </w:r>
      <w:r>
        <w:t>be</w:t>
      </w:r>
      <w:r>
        <w:rPr>
          <w:spacing w:val="-4"/>
        </w:rPr>
        <w:t xml:space="preserve"> </w:t>
      </w:r>
      <w:r>
        <w:t>sure</w:t>
      </w:r>
      <w:r>
        <w:rPr>
          <w:spacing w:val="-4"/>
        </w:rPr>
        <w:t xml:space="preserve"> </w:t>
      </w:r>
      <w:r>
        <w:t>form</w:t>
      </w:r>
      <w:r>
        <w:rPr>
          <w:spacing w:val="-4"/>
        </w:rPr>
        <w:t xml:space="preserve"> </w:t>
      </w:r>
      <w:r>
        <w:t>has</w:t>
      </w:r>
      <w:r>
        <w:rPr>
          <w:spacing w:val="-4"/>
        </w:rPr>
        <w:t xml:space="preserve"> </w:t>
      </w:r>
      <w:r>
        <w:t>your</w:t>
      </w:r>
      <w:r>
        <w:rPr>
          <w:spacing w:val="-4"/>
        </w:rPr>
        <w:t xml:space="preserve"> </w:t>
      </w:r>
      <w:r>
        <w:t>and</w:t>
      </w:r>
      <w:r>
        <w:rPr>
          <w:spacing w:val="-4"/>
        </w:rPr>
        <w:t xml:space="preserve"> </w:t>
      </w:r>
      <w:r>
        <w:t>your</w:t>
      </w:r>
      <w:r>
        <w:rPr>
          <w:spacing w:val="-4"/>
        </w:rPr>
        <w:t xml:space="preserve"> </w:t>
      </w:r>
      <w:r>
        <w:t>supervisor’s signature, 6) make a copy for yourself and your supervisor to keep, 7) submit hard copy of original, signed form to field instructor.</w:t>
      </w:r>
    </w:p>
    <w:p w:rsidR="003944A5" w:rsidRDefault="003944A5" w14:paraId="69DDF7A4" w14:textId="77777777">
      <w:pPr>
        <w:sectPr w:rsidR="003944A5">
          <w:footerReference w:type="default" r:id="rId40"/>
          <w:pgSz w:w="12240" w:h="15840" w:orient="portrait"/>
          <w:pgMar w:top="1820" w:right="580" w:bottom="280" w:left="780" w:header="0" w:footer="0" w:gutter="0"/>
          <w:cols w:space="720"/>
        </w:sectPr>
      </w:pPr>
    </w:p>
    <w:p w:rsidR="003944A5" w:rsidRDefault="00956B32" w14:paraId="03724D49" w14:textId="77777777">
      <w:pPr>
        <w:pStyle w:val="BodyText"/>
        <w:spacing w:before="60"/>
        <w:ind w:left="660" w:right="882"/>
      </w:pPr>
      <w:r>
        <w:rPr>
          <w:color w:val="202020"/>
        </w:rPr>
        <w:t>The</w:t>
      </w:r>
      <w:r>
        <w:rPr>
          <w:color w:val="202020"/>
          <w:spacing w:val="-4"/>
        </w:rPr>
        <w:t xml:space="preserve"> </w:t>
      </w:r>
      <w:r>
        <w:rPr>
          <w:color w:val="202020"/>
        </w:rPr>
        <w:t>field/task</w:t>
      </w:r>
      <w:r>
        <w:rPr>
          <w:color w:val="202020"/>
          <w:spacing w:val="-4"/>
        </w:rPr>
        <w:t xml:space="preserve"> </w:t>
      </w:r>
      <w:r>
        <w:rPr>
          <w:color w:val="202020"/>
        </w:rPr>
        <w:t>supervisor</w:t>
      </w:r>
      <w:r>
        <w:rPr>
          <w:color w:val="202020"/>
          <w:spacing w:val="-3"/>
        </w:rPr>
        <w:t xml:space="preserve"> </w:t>
      </w:r>
      <w:r>
        <w:rPr>
          <w:color w:val="202020"/>
        </w:rPr>
        <w:t>should</w:t>
      </w:r>
      <w:r>
        <w:rPr>
          <w:color w:val="202020"/>
          <w:spacing w:val="-3"/>
        </w:rPr>
        <w:t xml:space="preserve"> </w:t>
      </w:r>
      <w:r>
        <w:rPr>
          <w:color w:val="202020"/>
        </w:rPr>
        <w:t>use</w:t>
      </w:r>
      <w:r>
        <w:rPr>
          <w:color w:val="202020"/>
          <w:spacing w:val="-3"/>
        </w:rPr>
        <w:t xml:space="preserve"> </w:t>
      </w:r>
      <w:r>
        <w:rPr>
          <w:color w:val="202020"/>
        </w:rPr>
        <w:t>the</w:t>
      </w:r>
      <w:r>
        <w:rPr>
          <w:color w:val="202020"/>
          <w:spacing w:val="-4"/>
        </w:rPr>
        <w:t xml:space="preserve"> </w:t>
      </w:r>
      <w:r>
        <w:rPr>
          <w:color w:val="202020"/>
        </w:rPr>
        <w:t>following</w:t>
      </w:r>
      <w:r>
        <w:rPr>
          <w:color w:val="202020"/>
          <w:spacing w:val="-4"/>
        </w:rPr>
        <w:t xml:space="preserve"> </w:t>
      </w:r>
      <w:r>
        <w:rPr>
          <w:color w:val="202020"/>
        </w:rPr>
        <w:t>scale</w:t>
      </w:r>
      <w:r>
        <w:rPr>
          <w:color w:val="202020"/>
          <w:spacing w:val="-4"/>
        </w:rPr>
        <w:t xml:space="preserve"> </w:t>
      </w:r>
      <w:r>
        <w:rPr>
          <w:color w:val="202020"/>
        </w:rPr>
        <w:t>when</w:t>
      </w:r>
      <w:r>
        <w:rPr>
          <w:color w:val="202020"/>
          <w:spacing w:val="-3"/>
        </w:rPr>
        <w:t xml:space="preserve"> </w:t>
      </w:r>
      <w:r>
        <w:rPr>
          <w:color w:val="202020"/>
        </w:rPr>
        <w:t>scoring</w:t>
      </w:r>
      <w:r>
        <w:rPr>
          <w:color w:val="202020"/>
          <w:spacing w:val="-4"/>
        </w:rPr>
        <w:t xml:space="preserve"> </w:t>
      </w:r>
      <w:r>
        <w:rPr>
          <w:color w:val="202020"/>
        </w:rPr>
        <w:t>the</w:t>
      </w:r>
      <w:r>
        <w:rPr>
          <w:color w:val="202020"/>
          <w:spacing w:val="-4"/>
        </w:rPr>
        <w:t xml:space="preserve"> </w:t>
      </w:r>
      <w:r>
        <w:rPr>
          <w:color w:val="202020"/>
        </w:rPr>
        <w:t>progress</w:t>
      </w:r>
      <w:r>
        <w:rPr>
          <w:color w:val="202020"/>
          <w:spacing w:val="-3"/>
        </w:rPr>
        <w:t xml:space="preserve"> </w:t>
      </w:r>
      <w:r>
        <w:rPr>
          <w:color w:val="202020"/>
        </w:rPr>
        <w:t>of</w:t>
      </w:r>
      <w:r>
        <w:rPr>
          <w:color w:val="202020"/>
          <w:spacing w:val="-3"/>
        </w:rPr>
        <w:t xml:space="preserve"> </w:t>
      </w:r>
      <w:r>
        <w:rPr>
          <w:color w:val="202020"/>
        </w:rPr>
        <w:t>student interns on each practice behavior as demonstrated through the learning contract activities:</w:t>
      </w:r>
    </w:p>
    <w:p w:rsidR="003944A5" w:rsidRDefault="003944A5" w14:paraId="530BA2EA" w14:textId="77777777">
      <w:pPr>
        <w:pStyle w:val="BodyText"/>
        <w:spacing w:before="38"/>
        <w:rPr>
          <w:sz w:val="20"/>
        </w:r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040"/>
        <w:gridCol w:w="8300"/>
      </w:tblGrid>
      <w:tr w:rsidR="003944A5" w14:paraId="66C84499" w14:textId="77777777">
        <w:trPr>
          <w:trHeight w:val="260"/>
        </w:trPr>
        <w:tc>
          <w:tcPr>
            <w:tcW w:w="1040" w:type="dxa"/>
            <w:shd w:val="clear" w:color="auto" w:fill="B8CCE3"/>
          </w:tcPr>
          <w:p w:rsidR="003944A5" w:rsidRDefault="00956B32" w14:paraId="0075CA19" w14:textId="77777777">
            <w:pPr>
              <w:pStyle w:val="TableParagraph"/>
              <w:spacing w:before="3" w:line="237" w:lineRule="exact"/>
              <w:ind w:right="41"/>
              <w:jc w:val="center"/>
              <w:rPr>
                <w:rFonts w:ascii="Cambria"/>
                <w:b/>
              </w:rPr>
            </w:pPr>
            <w:r>
              <w:rPr>
                <w:rFonts w:ascii="Cambria"/>
                <w:b/>
                <w:spacing w:val="-2"/>
              </w:rPr>
              <w:t>Rating</w:t>
            </w:r>
          </w:p>
        </w:tc>
        <w:tc>
          <w:tcPr>
            <w:tcW w:w="8300" w:type="dxa"/>
            <w:shd w:val="clear" w:color="auto" w:fill="B8CCE3"/>
          </w:tcPr>
          <w:p w:rsidR="003944A5" w:rsidRDefault="00956B32" w14:paraId="41D6C174" w14:textId="77777777">
            <w:pPr>
              <w:pStyle w:val="TableParagraph"/>
              <w:spacing w:before="3" w:line="237" w:lineRule="exact"/>
              <w:ind w:left="119"/>
              <w:rPr>
                <w:rFonts w:ascii="Cambria"/>
                <w:b/>
              </w:rPr>
            </w:pPr>
            <w:r>
              <w:rPr>
                <w:rFonts w:ascii="Cambria"/>
                <w:b/>
                <w:spacing w:val="-2"/>
              </w:rPr>
              <w:t>Criteria</w:t>
            </w:r>
          </w:p>
        </w:tc>
      </w:tr>
      <w:tr w:rsidR="003944A5" w14:paraId="38490B46" w14:textId="77777777">
        <w:trPr>
          <w:trHeight w:val="1799"/>
        </w:trPr>
        <w:tc>
          <w:tcPr>
            <w:tcW w:w="1040" w:type="dxa"/>
          </w:tcPr>
          <w:p w:rsidR="003944A5" w:rsidRDefault="00956B32" w14:paraId="2BFC957F" w14:textId="77777777">
            <w:pPr>
              <w:pStyle w:val="TableParagraph"/>
              <w:spacing w:line="254" w:lineRule="exact"/>
              <w:ind w:left="5" w:right="41"/>
              <w:jc w:val="center"/>
              <w:rPr>
                <w:rFonts w:ascii="Cambria"/>
              </w:rPr>
            </w:pPr>
            <w:r>
              <w:rPr>
                <w:rFonts w:ascii="Cambria"/>
                <w:spacing w:val="-10"/>
              </w:rPr>
              <w:t>5</w:t>
            </w:r>
          </w:p>
        </w:tc>
        <w:tc>
          <w:tcPr>
            <w:tcW w:w="8300" w:type="dxa"/>
          </w:tcPr>
          <w:p w:rsidR="003944A5" w:rsidRDefault="00956B32" w14:paraId="140002E7" w14:textId="77777777">
            <w:pPr>
              <w:pStyle w:val="TableParagraph"/>
              <w:ind w:left="120" w:right="107" w:hanging="1"/>
              <w:jc w:val="both"/>
              <w:rPr>
                <w:rFonts w:ascii="Cambria"/>
              </w:rPr>
            </w:pPr>
            <w:r>
              <w:rPr>
                <w:rFonts w:ascii="Cambria"/>
              </w:rPr>
              <w:t xml:space="preserve">The student demonstrates </w:t>
            </w:r>
            <w:r>
              <w:rPr>
                <w:rFonts w:ascii="Cambria"/>
                <w:i/>
              </w:rPr>
              <w:t xml:space="preserve">strong </w:t>
            </w:r>
            <w:r>
              <w:rPr>
                <w:rFonts w:ascii="Cambria"/>
              </w:rPr>
              <w:t xml:space="preserve">proficiency and competence in this area for generalist social work practice, as evidenced by performance and successful completion of activity with a </w:t>
            </w:r>
            <w:r>
              <w:rPr>
                <w:rFonts w:ascii="Cambria"/>
                <w:i/>
              </w:rPr>
              <w:t xml:space="preserve">high </w:t>
            </w:r>
            <w:r>
              <w:rPr>
                <w:rFonts w:ascii="Cambria"/>
              </w:rPr>
              <w:t xml:space="preserve">level of </w:t>
            </w:r>
            <w:r>
              <w:rPr>
                <w:rFonts w:ascii="Cambria"/>
                <w:i/>
              </w:rPr>
              <w:t xml:space="preserve">knowledge, </w:t>
            </w:r>
            <w:r>
              <w:rPr>
                <w:rFonts w:ascii="Cambria"/>
              </w:rPr>
              <w:t>independence,</w:t>
            </w:r>
            <w:r>
              <w:rPr>
                <w:rFonts w:ascii="Cambria"/>
                <w:spacing w:val="-4"/>
              </w:rPr>
              <w:t xml:space="preserve"> </w:t>
            </w:r>
            <w:r>
              <w:rPr>
                <w:rFonts w:ascii="Cambria"/>
              </w:rPr>
              <w:t>critical</w:t>
            </w:r>
            <w:r>
              <w:rPr>
                <w:rFonts w:ascii="Cambria"/>
                <w:spacing w:val="-3"/>
              </w:rPr>
              <w:t xml:space="preserve"> </w:t>
            </w:r>
            <w:r>
              <w:rPr>
                <w:rFonts w:ascii="Cambria"/>
              </w:rPr>
              <w:t xml:space="preserve">thinking, </w:t>
            </w:r>
            <w:r>
              <w:rPr>
                <w:rFonts w:ascii="Cambria"/>
                <w:i/>
              </w:rPr>
              <w:t xml:space="preserve">skill </w:t>
            </w:r>
            <w:r>
              <w:rPr>
                <w:rFonts w:ascii="Cambria"/>
              </w:rPr>
              <w:t>application, use of self and ethical decision-making (</w:t>
            </w:r>
            <w:r>
              <w:rPr>
                <w:rFonts w:ascii="Cambria"/>
                <w:i/>
              </w:rPr>
              <w:t>affective processes and values</w:t>
            </w:r>
            <w:r>
              <w:rPr>
                <w:rFonts w:ascii="Cambria"/>
              </w:rPr>
              <w:t>),</w:t>
            </w:r>
            <w:r>
              <w:rPr>
                <w:rFonts w:ascii="Cambria"/>
                <w:spacing w:val="-7"/>
              </w:rPr>
              <w:t xml:space="preserve"> </w:t>
            </w:r>
            <w:r>
              <w:rPr>
                <w:rFonts w:ascii="Cambria"/>
              </w:rPr>
              <w:t>and</w:t>
            </w:r>
            <w:r>
              <w:rPr>
                <w:rFonts w:ascii="Cambria"/>
                <w:spacing w:val="-7"/>
              </w:rPr>
              <w:t xml:space="preserve"> </w:t>
            </w:r>
            <w:r>
              <w:rPr>
                <w:rFonts w:ascii="Cambria"/>
              </w:rPr>
              <w:t>appropriate</w:t>
            </w:r>
            <w:r>
              <w:rPr>
                <w:rFonts w:ascii="Cambria"/>
                <w:spacing w:val="-7"/>
              </w:rPr>
              <w:t xml:space="preserve"> </w:t>
            </w:r>
            <w:r>
              <w:rPr>
                <w:rFonts w:ascii="Cambria"/>
              </w:rPr>
              <w:t>use</w:t>
            </w:r>
            <w:r>
              <w:rPr>
                <w:rFonts w:ascii="Cambria"/>
                <w:spacing w:val="-7"/>
              </w:rPr>
              <w:t xml:space="preserve"> </w:t>
            </w:r>
            <w:r>
              <w:rPr>
                <w:rFonts w:ascii="Cambria"/>
              </w:rPr>
              <w:t>of</w:t>
            </w:r>
            <w:r>
              <w:rPr>
                <w:rFonts w:ascii="Cambria"/>
                <w:spacing w:val="-7"/>
              </w:rPr>
              <w:t xml:space="preserve"> </w:t>
            </w:r>
            <w:r>
              <w:rPr>
                <w:rFonts w:ascii="Cambria"/>
              </w:rPr>
              <w:t>supervision</w:t>
            </w:r>
            <w:r>
              <w:rPr>
                <w:rFonts w:ascii="Cambria"/>
                <w:spacing w:val="-7"/>
              </w:rPr>
              <w:t xml:space="preserve"> </w:t>
            </w:r>
            <w:r>
              <w:rPr>
                <w:rFonts w:ascii="Cambria"/>
              </w:rPr>
              <w:t>and</w:t>
            </w:r>
            <w:r>
              <w:rPr>
                <w:rFonts w:ascii="Cambria"/>
                <w:spacing w:val="-7"/>
              </w:rPr>
              <w:t xml:space="preserve"> </w:t>
            </w:r>
            <w:r>
              <w:rPr>
                <w:rFonts w:ascii="Cambria"/>
              </w:rPr>
              <w:t>consultation</w:t>
            </w:r>
            <w:r>
              <w:rPr>
                <w:rFonts w:ascii="Cambria"/>
                <w:spacing w:val="-7"/>
              </w:rPr>
              <w:t xml:space="preserve"> </w:t>
            </w:r>
            <w:r>
              <w:rPr>
                <w:rFonts w:ascii="Cambria"/>
              </w:rPr>
              <w:t>(</w:t>
            </w:r>
            <w:r>
              <w:rPr>
                <w:rFonts w:ascii="Cambria"/>
                <w:i/>
              </w:rPr>
              <w:t>cognitive</w:t>
            </w:r>
            <w:r>
              <w:rPr>
                <w:rFonts w:ascii="Cambria"/>
                <w:i/>
                <w:spacing w:val="-7"/>
              </w:rPr>
              <w:t xml:space="preserve"> </w:t>
            </w:r>
            <w:r>
              <w:rPr>
                <w:rFonts w:ascii="Cambria"/>
                <w:i/>
              </w:rPr>
              <w:t>processes</w:t>
            </w:r>
            <w:r>
              <w:rPr>
                <w:rFonts w:ascii="Cambria"/>
              </w:rPr>
              <w:t>).</w:t>
            </w:r>
            <w:r>
              <w:rPr>
                <w:rFonts w:ascii="Cambria"/>
                <w:spacing w:val="-6"/>
              </w:rPr>
              <w:t xml:space="preserve"> </w:t>
            </w:r>
            <w:r>
              <w:rPr>
                <w:rFonts w:ascii="Cambria"/>
              </w:rPr>
              <w:t>The field</w:t>
            </w:r>
            <w:r>
              <w:rPr>
                <w:rFonts w:ascii="Cambria"/>
                <w:spacing w:val="32"/>
              </w:rPr>
              <w:t xml:space="preserve">  </w:t>
            </w:r>
            <w:r>
              <w:rPr>
                <w:rFonts w:ascii="Cambria"/>
              </w:rPr>
              <w:t>or</w:t>
            </w:r>
            <w:r>
              <w:rPr>
                <w:rFonts w:ascii="Cambria"/>
                <w:spacing w:val="76"/>
                <w:w w:val="150"/>
              </w:rPr>
              <w:t xml:space="preserve"> </w:t>
            </w:r>
            <w:r>
              <w:rPr>
                <w:rFonts w:ascii="Cambria"/>
              </w:rPr>
              <w:t>task</w:t>
            </w:r>
            <w:r>
              <w:rPr>
                <w:rFonts w:ascii="Cambria"/>
                <w:spacing w:val="76"/>
                <w:w w:val="150"/>
              </w:rPr>
              <w:t xml:space="preserve"> </w:t>
            </w:r>
            <w:r>
              <w:rPr>
                <w:rFonts w:ascii="Cambria"/>
              </w:rPr>
              <w:t>supervisor</w:t>
            </w:r>
            <w:r>
              <w:rPr>
                <w:rFonts w:ascii="Cambria"/>
                <w:spacing w:val="74"/>
                <w:w w:val="150"/>
              </w:rPr>
              <w:t xml:space="preserve"> </w:t>
            </w:r>
            <w:r>
              <w:rPr>
                <w:rFonts w:ascii="Cambria"/>
              </w:rPr>
              <w:t>should</w:t>
            </w:r>
            <w:r>
              <w:rPr>
                <w:rFonts w:ascii="Cambria"/>
                <w:spacing w:val="75"/>
                <w:w w:val="150"/>
              </w:rPr>
              <w:t xml:space="preserve"> </w:t>
            </w:r>
            <w:r>
              <w:rPr>
                <w:rFonts w:ascii="Cambria"/>
              </w:rPr>
              <w:t>document</w:t>
            </w:r>
            <w:r>
              <w:rPr>
                <w:rFonts w:ascii="Cambria"/>
                <w:spacing w:val="-1"/>
              </w:rPr>
              <w:t xml:space="preserve"> </w:t>
            </w:r>
            <w:r>
              <w:rPr>
                <w:rFonts w:ascii="Cambria"/>
              </w:rPr>
              <w:t>at</w:t>
            </w:r>
            <w:r>
              <w:rPr>
                <w:rFonts w:ascii="Cambria"/>
                <w:spacing w:val="76"/>
                <w:w w:val="150"/>
              </w:rPr>
              <w:t xml:space="preserve"> </w:t>
            </w:r>
            <w:r>
              <w:rPr>
                <w:rFonts w:ascii="Cambria"/>
              </w:rPr>
              <w:t>least</w:t>
            </w:r>
            <w:r>
              <w:rPr>
                <w:rFonts w:ascii="Cambria"/>
                <w:spacing w:val="-1"/>
              </w:rPr>
              <w:t xml:space="preserve"> </w:t>
            </w:r>
            <w:r>
              <w:rPr>
                <w:rFonts w:ascii="Cambria"/>
              </w:rPr>
              <w:t>two</w:t>
            </w:r>
            <w:r>
              <w:rPr>
                <w:rFonts w:ascii="Cambria"/>
                <w:spacing w:val="75"/>
                <w:w w:val="150"/>
              </w:rPr>
              <w:t xml:space="preserve"> </w:t>
            </w:r>
            <w:r>
              <w:rPr>
                <w:rFonts w:ascii="Cambria"/>
              </w:rPr>
              <w:t>indicators/examples</w:t>
            </w:r>
            <w:r>
              <w:rPr>
                <w:rFonts w:ascii="Cambria"/>
                <w:spacing w:val="74"/>
                <w:w w:val="150"/>
              </w:rPr>
              <w:t xml:space="preserve"> </w:t>
            </w:r>
            <w:r>
              <w:rPr>
                <w:rFonts w:ascii="Cambria"/>
                <w:spacing w:val="-5"/>
              </w:rPr>
              <w:t>of</w:t>
            </w:r>
          </w:p>
          <w:p w:rsidR="003944A5" w:rsidRDefault="00956B32" w14:paraId="5F7C229F" w14:textId="77777777">
            <w:pPr>
              <w:pStyle w:val="TableParagraph"/>
              <w:spacing w:line="237" w:lineRule="exact"/>
              <w:ind w:left="120"/>
              <w:jc w:val="both"/>
              <w:rPr>
                <w:rFonts w:ascii="Cambria"/>
              </w:rPr>
            </w:pPr>
            <w:r>
              <w:rPr>
                <w:rFonts w:ascii="Cambria"/>
              </w:rPr>
              <w:t>performance</w:t>
            </w:r>
            <w:r>
              <w:rPr>
                <w:rFonts w:ascii="Cambria"/>
                <w:spacing w:val="-7"/>
              </w:rPr>
              <w:t xml:space="preserve"> </w:t>
            </w:r>
            <w:r>
              <w:rPr>
                <w:rFonts w:ascii="Cambria"/>
              </w:rPr>
              <w:t>and</w:t>
            </w:r>
            <w:r>
              <w:rPr>
                <w:rFonts w:ascii="Cambria"/>
                <w:spacing w:val="-4"/>
              </w:rPr>
              <w:t xml:space="preserve"> </w:t>
            </w:r>
            <w:r>
              <w:rPr>
                <w:rFonts w:ascii="Cambria"/>
              </w:rPr>
              <w:t>completion</w:t>
            </w:r>
            <w:r>
              <w:rPr>
                <w:rFonts w:ascii="Cambria"/>
                <w:spacing w:val="-4"/>
              </w:rPr>
              <w:t xml:space="preserve"> </w:t>
            </w:r>
            <w:r>
              <w:rPr>
                <w:rFonts w:ascii="Cambria"/>
              </w:rPr>
              <w:t>at</w:t>
            </w:r>
            <w:r>
              <w:rPr>
                <w:rFonts w:ascii="Cambria"/>
                <w:spacing w:val="-3"/>
              </w:rPr>
              <w:t xml:space="preserve"> </w:t>
            </w:r>
            <w:r>
              <w:rPr>
                <w:rFonts w:ascii="Cambria"/>
              </w:rPr>
              <w:t>this</w:t>
            </w:r>
            <w:r>
              <w:rPr>
                <w:rFonts w:ascii="Cambria"/>
                <w:spacing w:val="-4"/>
              </w:rPr>
              <w:t xml:space="preserve"> </w:t>
            </w:r>
            <w:r>
              <w:rPr>
                <w:rFonts w:ascii="Cambria"/>
              </w:rPr>
              <w:t>level,</w:t>
            </w:r>
            <w:r>
              <w:rPr>
                <w:rFonts w:ascii="Cambria"/>
                <w:spacing w:val="-4"/>
              </w:rPr>
              <w:t xml:space="preserve"> </w:t>
            </w:r>
            <w:r>
              <w:rPr>
                <w:rFonts w:ascii="Cambria"/>
              </w:rPr>
              <w:t>connecting</w:t>
            </w:r>
            <w:r>
              <w:rPr>
                <w:rFonts w:ascii="Cambria"/>
                <w:spacing w:val="-4"/>
              </w:rPr>
              <w:t xml:space="preserve"> </w:t>
            </w:r>
            <w:r>
              <w:rPr>
                <w:rFonts w:ascii="Cambria"/>
              </w:rPr>
              <w:t>each</w:t>
            </w:r>
            <w:r>
              <w:rPr>
                <w:rFonts w:ascii="Cambria"/>
                <w:spacing w:val="-4"/>
              </w:rPr>
              <w:t xml:space="preserve"> </w:t>
            </w:r>
            <w:r>
              <w:rPr>
                <w:rFonts w:ascii="Cambria"/>
                <w:spacing w:val="-2"/>
              </w:rPr>
              <w:t>indicator.</w:t>
            </w:r>
          </w:p>
        </w:tc>
      </w:tr>
      <w:tr w:rsidR="003944A5" w14:paraId="6B0BB281" w14:textId="77777777">
        <w:trPr>
          <w:trHeight w:val="1799"/>
        </w:trPr>
        <w:tc>
          <w:tcPr>
            <w:tcW w:w="1040" w:type="dxa"/>
          </w:tcPr>
          <w:p w:rsidR="003944A5" w:rsidRDefault="00956B32" w14:paraId="65424A47" w14:textId="77777777">
            <w:pPr>
              <w:pStyle w:val="TableParagraph"/>
              <w:spacing w:line="254" w:lineRule="exact"/>
              <w:ind w:left="5" w:right="41"/>
              <w:jc w:val="center"/>
              <w:rPr>
                <w:rFonts w:ascii="Cambria"/>
              </w:rPr>
            </w:pPr>
            <w:r>
              <w:rPr>
                <w:rFonts w:ascii="Cambria"/>
                <w:spacing w:val="-10"/>
              </w:rPr>
              <w:t>4</w:t>
            </w:r>
          </w:p>
        </w:tc>
        <w:tc>
          <w:tcPr>
            <w:tcW w:w="8300" w:type="dxa"/>
          </w:tcPr>
          <w:p w:rsidR="003944A5" w:rsidRDefault="00956B32" w14:paraId="3B287B6E" w14:textId="77777777">
            <w:pPr>
              <w:pStyle w:val="TableParagraph"/>
              <w:ind w:left="119" w:right="108"/>
              <w:jc w:val="both"/>
              <w:rPr>
                <w:rFonts w:ascii="Cambria"/>
              </w:rPr>
            </w:pPr>
            <w:r>
              <w:rPr>
                <w:rFonts w:ascii="Cambria"/>
              </w:rPr>
              <w:t xml:space="preserve">The student demonstrates a </w:t>
            </w:r>
            <w:r>
              <w:rPr>
                <w:rFonts w:ascii="Cambria"/>
                <w:i/>
              </w:rPr>
              <w:t xml:space="preserve">moderate </w:t>
            </w:r>
            <w:r>
              <w:rPr>
                <w:rFonts w:ascii="Cambria"/>
              </w:rPr>
              <w:t xml:space="preserve">level of competency in this area, as evidenced by performance and completion of activity with a </w:t>
            </w:r>
            <w:r>
              <w:rPr>
                <w:rFonts w:ascii="Cambria"/>
                <w:i/>
              </w:rPr>
              <w:t xml:space="preserve">moderate </w:t>
            </w:r>
            <w:r>
              <w:rPr>
                <w:rFonts w:ascii="Cambria"/>
              </w:rPr>
              <w:t xml:space="preserve">level of </w:t>
            </w:r>
            <w:r>
              <w:rPr>
                <w:rFonts w:ascii="Cambria"/>
                <w:i/>
              </w:rPr>
              <w:t xml:space="preserve">knowledge, </w:t>
            </w:r>
            <w:r>
              <w:rPr>
                <w:rFonts w:ascii="Cambria"/>
              </w:rPr>
              <w:t>independence,</w:t>
            </w:r>
            <w:r>
              <w:rPr>
                <w:rFonts w:ascii="Cambria"/>
                <w:spacing w:val="80"/>
              </w:rPr>
              <w:t xml:space="preserve"> </w:t>
            </w:r>
            <w:r>
              <w:rPr>
                <w:rFonts w:ascii="Cambria"/>
              </w:rPr>
              <w:t>critical</w:t>
            </w:r>
            <w:r>
              <w:rPr>
                <w:rFonts w:ascii="Cambria"/>
                <w:spacing w:val="80"/>
              </w:rPr>
              <w:t xml:space="preserve"> </w:t>
            </w:r>
            <w:r>
              <w:rPr>
                <w:rFonts w:ascii="Cambria"/>
              </w:rPr>
              <w:t>thinking,</w:t>
            </w:r>
            <w:r>
              <w:rPr>
                <w:rFonts w:ascii="Cambria"/>
                <w:spacing w:val="80"/>
              </w:rPr>
              <w:t xml:space="preserve"> </w:t>
            </w:r>
            <w:r>
              <w:rPr>
                <w:rFonts w:ascii="Cambria"/>
                <w:i/>
              </w:rPr>
              <w:t>skill</w:t>
            </w:r>
            <w:r>
              <w:rPr>
                <w:rFonts w:ascii="Cambria"/>
                <w:i/>
                <w:spacing w:val="80"/>
              </w:rPr>
              <w:t xml:space="preserve"> </w:t>
            </w:r>
            <w:r>
              <w:rPr>
                <w:rFonts w:ascii="Cambria"/>
              </w:rPr>
              <w:t>application,</w:t>
            </w:r>
            <w:r>
              <w:rPr>
                <w:rFonts w:ascii="Cambria"/>
                <w:spacing w:val="80"/>
              </w:rPr>
              <w:t xml:space="preserve"> </w:t>
            </w:r>
            <w:r>
              <w:rPr>
                <w:rFonts w:ascii="Cambria"/>
              </w:rPr>
              <w:t>use</w:t>
            </w:r>
            <w:r>
              <w:rPr>
                <w:rFonts w:ascii="Cambria"/>
                <w:spacing w:val="80"/>
              </w:rPr>
              <w:t xml:space="preserve"> </w:t>
            </w:r>
            <w:r>
              <w:rPr>
                <w:rFonts w:ascii="Cambria"/>
              </w:rPr>
              <w:t>of</w:t>
            </w:r>
            <w:r>
              <w:rPr>
                <w:rFonts w:ascii="Cambria"/>
                <w:spacing w:val="80"/>
              </w:rPr>
              <w:t xml:space="preserve"> </w:t>
            </w:r>
            <w:r>
              <w:rPr>
                <w:rFonts w:ascii="Cambria"/>
              </w:rPr>
              <w:t>self</w:t>
            </w:r>
            <w:r>
              <w:rPr>
                <w:rFonts w:ascii="Cambria"/>
                <w:spacing w:val="80"/>
              </w:rPr>
              <w:t xml:space="preserve"> </w:t>
            </w:r>
            <w:r>
              <w:rPr>
                <w:rFonts w:ascii="Cambria"/>
              </w:rPr>
              <w:t>and</w:t>
            </w:r>
            <w:r>
              <w:rPr>
                <w:rFonts w:ascii="Cambria"/>
                <w:spacing w:val="80"/>
              </w:rPr>
              <w:t xml:space="preserve"> </w:t>
            </w:r>
            <w:r>
              <w:rPr>
                <w:rFonts w:ascii="Cambria"/>
              </w:rPr>
              <w:t>ethical decision-making (</w:t>
            </w:r>
            <w:r>
              <w:rPr>
                <w:rFonts w:ascii="Cambria"/>
                <w:i/>
              </w:rPr>
              <w:t>affective processes and values</w:t>
            </w:r>
            <w:r>
              <w:rPr>
                <w:rFonts w:ascii="Cambria"/>
              </w:rPr>
              <w:t>), and appropriate use of supervision and</w:t>
            </w:r>
            <w:r>
              <w:rPr>
                <w:rFonts w:ascii="Cambria"/>
                <w:spacing w:val="40"/>
              </w:rPr>
              <w:t xml:space="preserve"> </w:t>
            </w:r>
            <w:r>
              <w:rPr>
                <w:rFonts w:ascii="Cambria"/>
              </w:rPr>
              <w:t>consultation</w:t>
            </w:r>
            <w:r>
              <w:rPr>
                <w:rFonts w:ascii="Cambria"/>
                <w:spacing w:val="40"/>
              </w:rPr>
              <w:t xml:space="preserve"> </w:t>
            </w:r>
            <w:r>
              <w:rPr>
                <w:rFonts w:ascii="Cambria"/>
              </w:rPr>
              <w:t>(</w:t>
            </w:r>
            <w:r>
              <w:rPr>
                <w:rFonts w:ascii="Cambria"/>
                <w:i/>
              </w:rPr>
              <w:t>cognitive</w:t>
            </w:r>
            <w:r>
              <w:rPr>
                <w:rFonts w:ascii="Cambria"/>
                <w:i/>
                <w:spacing w:val="40"/>
              </w:rPr>
              <w:t xml:space="preserve"> </w:t>
            </w:r>
            <w:r>
              <w:rPr>
                <w:rFonts w:ascii="Cambria"/>
                <w:i/>
              </w:rPr>
              <w:t>processes</w:t>
            </w:r>
            <w:r>
              <w:rPr>
                <w:rFonts w:ascii="Cambria"/>
              </w:rPr>
              <w:t>).</w:t>
            </w:r>
            <w:r>
              <w:rPr>
                <w:rFonts w:ascii="Cambria"/>
                <w:spacing w:val="40"/>
              </w:rPr>
              <w:t xml:space="preserve"> </w:t>
            </w:r>
            <w:r>
              <w:rPr>
                <w:rFonts w:ascii="Cambria"/>
              </w:rPr>
              <w:t>The</w:t>
            </w:r>
            <w:r>
              <w:rPr>
                <w:rFonts w:ascii="Cambria"/>
                <w:spacing w:val="40"/>
              </w:rPr>
              <w:t xml:space="preserve"> </w:t>
            </w:r>
            <w:r>
              <w:rPr>
                <w:rFonts w:ascii="Cambria"/>
              </w:rPr>
              <w:t>field</w:t>
            </w:r>
            <w:r>
              <w:rPr>
                <w:rFonts w:ascii="Cambria"/>
                <w:spacing w:val="40"/>
              </w:rPr>
              <w:t xml:space="preserve"> </w:t>
            </w:r>
            <w:r>
              <w:rPr>
                <w:rFonts w:ascii="Cambria"/>
              </w:rPr>
              <w:t>or</w:t>
            </w:r>
            <w:r>
              <w:rPr>
                <w:rFonts w:ascii="Cambria"/>
                <w:spacing w:val="40"/>
              </w:rPr>
              <w:t xml:space="preserve"> </w:t>
            </w:r>
            <w:r>
              <w:rPr>
                <w:rFonts w:ascii="Cambria"/>
              </w:rPr>
              <w:t>task</w:t>
            </w:r>
            <w:r>
              <w:rPr>
                <w:rFonts w:ascii="Cambria"/>
                <w:spacing w:val="40"/>
              </w:rPr>
              <w:t xml:space="preserve"> </w:t>
            </w:r>
            <w:r>
              <w:rPr>
                <w:rFonts w:ascii="Cambria"/>
              </w:rPr>
              <w:t>supervisor</w:t>
            </w:r>
            <w:r>
              <w:rPr>
                <w:rFonts w:ascii="Cambria"/>
                <w:spacing w:val="40"/>
              </w:rPr>
              <w:t xml:space="preserve"> </w:t>
            </w:r>
            <w:r>
              <w:rPr>
                <w:rFonts w:ascii="Cambria"/>
              </w:rPr>
              <w:t>should document</w:t>
            </w:r>
            <w:r>
              <w:rPr>
                <w:rFonts w:ascii="Cambria"/>
                <w:spacing w:val="-5"/>
              </w:rPr>
              <w:t xml:space="preserve"> </w:t>
            </w:r>
            <w:r>
              <w:rPr>
                <w:rFonts w:ascii="Cambria"/>
              </w:rPr>
              <w:t>at</w:t>
            </w:r>
            <w:r>
              <w:rPr>
                <w:rFonts w:ascii="Cambria"/>
                <w:spacing w:val="40"/>
              </w:rPr>
              <w:t xml:space="preserve"> </w:t>
            </w:r>
            <w:r>
              <w:rPr>
                <w:rFonts w:ascii="Cambria"/>
              </w:rPr>
              <w:t>least</w:t>
            </w:r>
            <w:r>
              <w:rPr>
                <w:rFonts w:ascii="Cambria"/>
                <w:spacing w:val="-2"/>
              </w:rPr>
              <w:t xml:space="preserve"> </w:t>
            </w:r>
            <w:r>
              <w:rPr>
                <w:rFonts w:ascii="Cambria"/>
              </w:rPr>
              <w:t>two</w:t>
            </w:r>
            <w:r>
              <w:rPr>
                <w:rFonts w:ascii="Cambria"/>
                <w:spacing w:val="40"/>
              </w:rPr>
              <w:t xml:space="preserve"> </w:t>
            </w:r>
            <w:r>
              <w:rPr>
                <w:rFonts w:ascii="Cambria"/>
              </w:rPr>
              <w:t>indicators/examples</w:t>
            </w:r>
            <w:r>
              <w:rPr>
                <w:rFonts w:ascii="Cambria"/>
                <w:spacing w:val="40"/>
              </w:rPr>
              <w:t xml:space="preserve"> </w:t>
            </w:r>
            <w:r>
              <w:rPr>
                <w:rFonts w:ascii="Cambria"/>
              </w:rPr>
              <w:t>of</w:t>
            </w:r>
            <w:r>
              <w:rPr>
                <w:rFonts w:ascii="Cambria"/>
                <w:spacing w:val="40"/>
              </w:rPr>
              <w:t xml:space="preserve"> </w:t>
            </w:r>
            <w:r>
              <w:rPr>
                <w:rFonts w:ascii="Cambria"/>
              </w:rPr>
              <w:t>performance</w:t>
            </w:r>
            <w:r>
              <w:rPr>
                <w:rFonts w:ascii="Cambria"/>
                <w:spacing w:val="40"/>
              </w:rPr>
              <w:t xml:space="preserve"> </w:t>
            </w:r>
            <w:r>
              <w:rPr>
                <w:rFonts w:ascii="Cambria"/>
              </w:rPr>
              <w:t>and</w:t>
            </w:r>
            <w:r>
              <w:rPr>
                <w:rFonts w:ascii="Cambria"/>
                <w:spacing w:val="40"/>
              </w:rPr>
              <w:t xml:space="preserve"> </w:t>
            </w:r>
            <w:r>
              <w:rPr>
                <w:rFonts w:ascii="Cambria"/>
              </w:rPr>
              <w:t>completion</w:t>
            </w:r>
            <w:r>
              <w:rPr>
                <w:rFonts w:ascii="Cambria"/>
                <w:spacing w:val="40"/>
              </w:rPr>
              <w:t xml:space="preserve"> </w:t>
            </w:r>
            <w:r>
              <w:rPr>
                <w:rFonts w:ascii="Cambria"/>
              </w:rPr>
              <w:t>at</w:t>
            </w:r>
            <w:r>
              <w:rPr>
                <w:rFonts w:ascii="Cambria"/>
                <w:spacing w:val="41"/>
              </w:rPr>
              <w:t xml:space="preserve"> </w:t>
            </w:r>
            <w:r>
              <w:rPr>
                <w:rFonts w:ascii="Cambria"/>
                <w:spacing w:val="-4"/>
              </w:rPr>
              <w:t>this</w:t>
            </w:r>
          </w:p>
          <w:p w:rsidR="003944A5" w:rsidRDefault="00956B32" w14:paraId="1B140B8C" w14:textId="77777777">
            <w:pPr>
              <w:pStyle w:val="TableParagraph"/>
              <w:spacing w:line="236" w:lineRule="exact"/>
              <w:ind w:left="120"/>
              <w:rPr>
                <w:rFonts w:ascii="Cambria"/>
              </w:rPr>
            </w:pPr>
            <w:r>
              <w:rPr>
                <w:rFonts w:ascii="Cambria"/>
                <w:spacing w:val="-2"/>
              </w:rPr>
              <w:t>level.</w:t>
            </w:r>
          </w:p>
        </w:tc>
      </w:tr>
      <w:tr w:rsidR="003944A5" w14:paraId="54FAE242" w14:textId="77777777">
        <w:trPr>
          <w:trHeight w:val="1800"/>
        </w:trPr>
        <w:tc>
          <w:tcPr>
            <w:tcW w:w="1040" w:type="dxa"/>
          </w:tcPr>
          <w:p w:rsidR="003944A5" w:rsidRDefault="00956B32" w14:paraId="3ACBE4FE" w14:textId="77777777">
            <w:pPr>
              <w:pStyle w:val="TableParagraph"/>
              <w:spacing w:line="255" w:lineRule="exact"/>
              <w:ind w:left="5" w:right="41"/>
              <w:jc w:val="center"/>
              <w:rPr>
                <w:rFonts w:ascii="Cambria"/>
              </w:rPr>
            </w:pPr>
            <w:r>
              <w:rPr>
                <w:rFonts w:ascii="Cambria"/>
                <w:spacing w:val="-10"/>
              </w:rPr>
              <w:t>3</w:t>
            </w:r>
          </w:p>
        </w:tc>
        <w:tc>
          <w:tcPr>
            <w:tcW w:w="8300" w:type="dxa"/>
          </w:tcPr>
          <w:p w:rsidR="003944A5" w:rsidRDefault="00956B32" w14:paraId="3B1CADEE" w14:textId="77777777">
            <w:pPr>
              <w:pStyle w:val="TableParagraph"/>
              <w:ind w:left="119" w:right="101"/>
              <w:jc w:val="both"/>
              <w:rPr>
                <w:rFonts w:ascii="Cambria"/>
              </w:rPr>
            </w:pPr>
            <w:r>
              <w:rPr>
                <w:rFonts w:ascii="Cambria"/>
              </w:rPr>
              <w:t xml:space="preserve">The student demonstrates a </w:t>
            </w:r>
            <w:r>
              <w:rPr>
                <w:rFonts w:ascii="Cambria"/>
                <w:i/>
              </w:rPr>
              <w:t xml:space="preserve">basic </w:t>
            </w:r>
            <w:r>
              <w:rPr>
                <w:rFonts w:ascii="Cambria"/>
              </w:rPr>
              <w:t xml:space="preserve">level of competency in this area and is gaining experience and meeting initial expectations, as evidenced by performance and completion of most of the activity with a </w:t>
            </w:r>
            <w:r>
              <w:rPr>
                <w:rFonts w:ascii="Cambria"/>
                <w:i/>
              </w:rPr>
              <w:t xml:space="preserve">basic </w:t>
            </w:r>
            <w:r>
              <w:rPr>
                <w:rFonts w:ascii="Cambria"/>
              </w:rPr>
              <w:t xml:space="preserve">level of </w:t>
            </w:r>
            <w:r>
              <w:rPr>
                <w:rFonts w:ascii="Cambria"/>
                <w:i/>
              </w:rPr>
              <w:t xml:space="preserve">knowledge, </w:t>
            </w:r>
            <w:r>
              <w:rPr>
                <w:rFonts w:ascii="Cambria"/>
              </w:rPr>
              <w:t xml:space="preserve">independence, critical thinking, </w:t>
            </w:r>
            <w:r>
              <w:rPr>
                <w:rFonts w:ascii="Cambria"/>
                <w:i/>
              </w:rPr>
              <w:t xml:space="preserve">skill </w:t>
            </w:r>
            <w:r>
              <w:rPr>
                <w:rFonts w:ascii="Cambria"/>
              </w:rPr>
              <w:t>application, use of self and ethical decision-making (</w:t>
            </w:r>
            <w:r>
              <w:rPr>
                <w:rFonts w:ascii="Cambria"/>
                <w:i/>
              </w:rPr>
              <w:t>affective processes and values</w:t>
            </w:r>
            <w:r>
              <w:rPr>
                <w:rFonts w:ascii="Cambria"/>
              </w:rPr>
              <w:t>), and appropriate use of supervision and consultation</w:t>
            </w:r>
            <w:r>
              <w:rPr>
                <w:rFonts w:ascii="Cambria"/>
                <w:spacing w:val="-5"/>
              </w:rPr>
              <w:t xml:space="preserve"> </w:t>
            </w:r>
            <w:r>
              <w:rPr>
                <w:rFonts w:ascii="Cambria"/>
              </w:rPr>
              <w:t>(</w:t>
            </w:r>
            <w:r>
              <w:rPr>
                <w:rFonts w:ascii="Cambria"/>
                <w:i/>
              </w:rPr>
              <w:t>cognitive processes</w:t>
            </w:r>
            <w:r>
              <w:rPr>
                <w:rFonts w:ascii="Cambria"/>
              </w:rPr>
              <w:t>).</w:t>
            </w:r>
            <w:r>
              <w:rPr>
                <w:rFonts w:ascii="Cambria"/>
                <w:spacing w:val="78"/>
                <w:w w:val="150"/>
              </w:rPr>
              <w:t xml:space="preserve">  </w:t>
            </w:r>
            <w:r>
              <w:rPr>
                <w:rFonts w:ascii="Cambria"/>
              </w:rPr>
              <w:t>The</w:t>
            </w:r>
            <w:r>
              <w:rPr>
                <w:rFonts w:ascii="Cambria"/>
                <w:spacing w:val="71"/>
              </w:rPr>
              <w:t xml:space="preserve">  </w:t>
            </w:r>
            <w:r>
              <w:rPr>
                <w:rFonts w:ascii="Cambria"/>
              </w:rPr>
              <w:t>field</w:t>
            </w:r>
            <w:r>
              <w:rPr>
                <w:rFonts w:ascii="Cambria"/>
                <w:spacing w:val="71"/>
              </w:rPr>
              <w:t xml:space="preserve">  </w:t>
            </w:r>
            <w:r>
              <w:rPr>
                <w:rFonts w:ascii="Cambria"/>
              </w:rPr>
              <w:t>or</w:t>
            </w:r>
            <w:r>
              <w:rPr>
                <w:rFonts w:ascii="Cambria"/>
                <w:spacing w:val="71"/>
              </w:rPr>
              <w:t xml:space="preserve">  </w:t>
            </w:r>
            <w:r>
              <w:rPr>
                <w:rFonts w:ascii="Cambria"/>
              </w:rPr>
              <w:t>task</w:t>
            </w:r>
            <w:r>
              <w:rPr>
                <w:rFonts w:ascii="Cambria"/>
                <w:spacing w:val="71"/>
              </w:rPr>
              <w:t xml:space="preserve">  </w:t>
            </w:r>
            <w:r>
              <w:rPr>
                <w:rFonts w:ascii="Cambria"/>
              </w:rPr>
              <w:t>supervisor</w:t>
            </w:r>
            <w:r>
              <w:rPr>
                <w:rFonts w:ascii="Cambria"/>
                <w:spacing w:val="71"/>
              </w:rPr>
              <w:t xml:space="preserve">  </w:t>
            </w:r>
            <w:r>
              <w:rPr>
                <w:rFonts w:ascii="Cambria"/>
              </w:rPr>
              <w:t>should</w:t>
            </w:r>
            <w:r>
              <w:rPr>
                <w:rFonts w:ascii="Cambria"/>
                <w:spacing w:val="71"/>
              </w:rPr>
              <w:t xml:space="preserve">  </w:t>
            </w:r>
            <w:r>
              <w:rPr>
                <w:rFonts w:ascii="Cambria"/>
              </w:rPr>
              <w:t>document</w:t>
            </w:r>
            <w:r>
              <w:rPr>
                <w:rFonts w:ascii="Cambria"/>
                <w:spacing w:val="-1"/>
              </w:rPr>
              <w:t xml:space="preserve"> </w:t>
            </w:r>
            <w:r>
              <w:rPr>
                <w:rFonts w:ascii="Cambria"/>
              </w:rPr>
              <w:t>at</w:t>
            </w:r>
            <w:r>
              <w:rPr>
                <w:rFonts w:ascii="Cambria"/>
                <w:spacing w:val="71"/>
              </w:rPr>
              <w:t xml:space="preserve">  </w:t>
            </w:r>
            <w:r>
              <w:rPr>
                <w:rFonts w:ascii="Cambria"/>
              </w:rPr>
              <w:t>least</w:t>
            </w:r>
            <w:r>
              <w:rPr>
                <w:rFonts w:ascii="Cambria"/>
                <w:spacing w:val="-1"/>
              </w:rPr>
              <w:t xml:space="preserve"> </w:t>
            </w:r>
            <w:r>
              <w:rPr>
                <w:rFonts w:ascii="Cambria"/>
              </w:rPr>
              <w:t>two</w:t>
            </w:r>
          </w:p>
          <w:p w:rsidR="003944A5" w:rsidRDefault="00956B32" w14:paraId="56494C24" w14:textId="77777777">
            <w:pPr>
              <w:pStyle w:val="TableParagraph"/>
              <w:spacing w:line="236" w:lineRule="exact"/>
              <w:ind w:left="120"/>
              <w:jc w:val="both"/>
              <w:rPr>
                <w:rFonts w:ascii="Cambria"/>
              </w:rPr>
            </w:pPr>
            <w:r>
              <w:rPr>
                <w:rFonts w:ascii="Cambria"/>
              </w:rPr>
              <w:t>indicators/examples</w:t>
            </w:r>
            <w:r>
              <w:rPr>
                <w:rFonts w:ascii="Cambria"/>
                <w:spacing w:val="-7"/>
              </w:rPr>
              <w:t xml:space="preserve"> </w:t>
            </w:r>
            <w:r>
              <w:rPr>
                <w:rFonts w:ascii="Cambria"/>
              </w:rPr>
              <w:t>of</w:t>
            </w:r>
            <w:r>
              <w:rPr>
                <w:rFonts w:ascii="Cambria"/>
                <w:spacing w:val="-5"/>
              </w:rPr>
              <w:t xml:space="preserve"> </w:t>
            </w:r>
            <w:r>
              <w:rPr>
                <w:rFonts w:ascii="Cambria"/>
              </w:rPr>
              <w:t>performance</w:t>
            </w:r>
            <w:r>
              <w:rPr>
                <w:rFonts w:ascii="Cambria"/>
                <w:spacing w:val="-5"/>
              </w:rPr>
              <w:t xml:space="preserve"> </w:t>
            </w:r>
            <w:r>
              <w:rPr>
                <w:rFonts w:ascii="Cambria"/>
              </w:rPr>
              <w:t>and</w:t>
            </w:r>
            <w:r>
              <w:rPr>
                <w:rFonts w:ascii="Cambria"/>
                <w:spacing w:val="-5"/>
              </w:rPr>
              <w:t xml:space="preserve"> </w:t>
            </w:r>
            <w:r>
              <w:rPr>
                <w:rFonts w:ascii="Cambria"/>
              </w:rPr>
              <w:t>completion</w:t>
            </w:r>
            <w:r>
              <w:rPr>
                <w:rFonts w:ascii="Cambria"/>
                <w:spacing w:val="-5"/>
              </w:rPr>
              <w:t xml:space="preserve"> </w:t>
            </w:r>
            <w:r>
              <w:rPr>
                <w:rFonts w:ascii="Cambria"/>
              </w:rPr>
              <w:t>at</w:t>
            </w:r>
            <w:r>
              <w:rPr>
                <w:rFonts w:ascii="Cambria"/>
                <w:spacing w:val="-5"/>
              </w:rPr>
              <w:t xml:space="preserve"> </w:t>
            </w:r>
            <w:r>
              <w:rPr>
                <w:rFonts w:ascii="Cambria"/>
              </w:rPr>
              <w:t>this</w:t>
            </w:r>
            <w:r>
              <w:rPr>
                <w:rFonts w:ascii="Cambria"/>
                <w:spacing w:val="-4"/>
              </w:rPr>
              <w:t xml:space="preserve"> </w:t>
            </w:r>
            <w:r>
              <w:rPr>
                <w:rFonts w:ascii="Cambria"/>
                <w:spacing w:val="-2"/>
              </w:rPr>
              <w:t>level.</w:t>
            </w:r>
          </w:p>
        </w:tc>
      </w:tr>
      <w:tr w:rsidR="003944A5" w14:paraId="53A807B7" w14:textId="77777777">
        <w:trPr>
          <w:trHeight w:val="2060"/>
        </w:trPr>
        <w:tc>
          <w:tcPr>
            <w:tcW w:w="1040" w:type="dxa"/>
          </w:tcPr>
          <w:p w:rsidR="003944A5" w:rsidRDefault="00956B32" w14:paraId="37C6EE5F" w14:textId="77777777">
            <w:pPr>
              <w:pStyle w:val="TableParagraph"/>
              <w:spacing w:line="255" w:lineRule="exact"/>
              <w:ind w:left="5" w:right="41"/>
              <w:jc w:val="center"/>
              <w:rPr>
                <w:rFonts w:ascii="Cambria"/>
              </w:rPr>
            </w:pPr>
            <w:r>
              <w:rPr>
                <w:rFonts w:ascii="Cambria"/>
                <w:spacing w:val="-10"/>
              </w:rPr>
              <w:t>2</w:t>
            </w:r>
          </w:p>
        </w:tc>
        <w:tc>
          <w:tcPr>
            <w:tcW w:w="8300" w:type="dxa"/>
          </w:tcPr>
          <w:p w:rsidR="003944A5" w:rsidRDefault="00956B32" w14:paraId="65B377AB" w14:textId="77777777">
            <w:pPr>
              <w:pStyle w:val="TableParagraph"/>
              <w:ind w:left="119" w:right="104"/>
              <w:jc w:val="both"/>
              <w:rPr>
                <w:rFonts w:ascii="Cambria" w:hAnsi="Cambria"/>
              </w:rPr>
            </w:pPr>
            <w:r>
              <w:rPr>
                <w:rFonts w:ascii="Cambria" w:hAnsi="Cambria"/>
              </w:rPr>
              <w:t>The student has not</w:t>
            </w:r>
            <w:r>
              <w:rPr>
                <w:rFonts w:ascii="Cambria" w:hAnsi="Cambria"/>
                <w:spacing w:val="-3"/>
              </w:rPr>
              <w:t xml:space="preserve"> </w:t>
            </w:r>
            <w:r>
              <w:rPr>
                <w:rFonts w:ascii="Cambria" w:hAnsi="Cambria"/>
              </w:rPr>
              <w:t>as</w:t>
            </w:r>
            <w:r>
              <w:rPr>
                <w:rFonts w:ascii="Cambria" w:hAnsi="Cambria"/>
                <w:spacing w:val="-4"/>
              </w:rPr>
              <w:t xml:space="preserve"> </w:t>
            </w:r>
            <w:r>
              <w:rPr>
                <w:rFonts w:ascii="Cambria" w:hAnsi="Cambria"/>
              </w:rPr>
              <w:t>yet</w:t>
            </w:r>
            <w:r>
              <w:rPr>
                <w:rFonts w:ascii="Cambria" w:hAnsi="Cambria"/>
                <w:spacing w:val="-3"/>
              </w:rPr>
              <w:t xml:space="preserve"> </w:t>
            </w:r>
            <w:r>
              <w:rPr>
                <w:rFonts w:ascii="Cambria" w:hAnsi="Cambria"/>
              </w:rPr>
              <w:t>met</w:t>
            </w:r>
            <w:r>
              <w:rPr>
                <w:rFonts w:ascii="Cambria" w:hAnsi="Cambria"/>
                <w:spacing w:val="-3"/>
              </w:rPr>
              <w:t xml:space="preserve"> </w:t>
            </w:r>
            <w:r>
              <w:rPr>
                <w:rFonts w:ascii="Cambria" w:hAnsi="Cambria"/>
              </w:rPr>
              <w:t>expectations</w:t>
            </w:r>
            <w:r>
              <w:rPr>
                <w:rFonts w:ascii="Cambria" w:hAnsi="Cambria"/>
                <w:spacing w:val="-4"/>
              </w:rPr>
              <w:t xml:space="preserve"> </w:t>
            </w:r>
            <w:r>
              <w:rPr>
                <w:rFonts w:ascii="Cambria" w:hAnsi="Cambria"/>
              </w:rPr>
              <w:t>in</w:t>
            </w:r>
            <w:r>
              <w:rPr>
                <w:rFonts w:ascii="Cambria" w:hAnsi="Cambria"/>
                <w:spacing w:val="-4"/>
              </w:rPr>
              <w:t xml:space="preserve"> </w:t>
            </w:r>
            <w:r>
              <w:rPr>
                <w:rFonts w:ascii="Cambria" w:hAnsi="Cambria"/>
              </w:rPr>
              <w:t>this</w:t>
            </w:r>
            <w:r>
              <w:rPr>
                <w:rFonts w:ascii="Cambria" w:hAnsi="Cambria"/>
                <w:spacing w:val="-4"/>
              </w:rPr>
              <w:t xml:space="preserve"> </w:t>
            </w:r>
            <w:r>
              <w:rPr>
                <w:rFonts w:ascii="Cambria" w:hAnsi="Cambria"/>
              </w:rPr>
              <w:t>area,</w:t>
            </w:r>
            <w:r>
              <w:rPr>
                <w:rFonts w:ascii="Cambria" w:hAnsi="Cambria"/>
                <w:spacing w:val="-4"/>
              </w:rPr>
              <w:t xml:space="preserve"> </w:t>
            </w:r>
            <w:r>
              <w:rPr>
                <w:rFonts w:ascii="Cambria" w:hAnsi="Cambria"/>
              </w:rPr>
              <w:t>but</w:t>
            </w:r>
            <w:r>
              <w:rPr>
                <w:rFonts w:ascii="Cambria" w:hAnsi="Cambria"/>
                <w:spacing w:val="-3"/>
              </w:rPr>
              <w:t xml:space="preserve"> </w:t>
            </w:r>
            <w:r>
              <w:rPr>
                <w:rFonts w:ascii="Cambria" w:hAnsi="Cambria"/>
              </w:rPr>
              <w:t>there</w:t>
            </w:r>
            <w:r>
              <w:rPr>
                <w:rFonts w:ascii="Cambria" w:hAnsi="Cambria"/>
                <w:spacing w:val="-4"/>
              </w:rPr>
              <w:t xml:space="preserve"> </w:t>
            </w:r>
            <w:r>
              <w:rPr>
                <w:rFonts w:ascii="Cambria" w:hAnsi="Cambria"/>
              </w:rPr>
              <w:t>are</w:t>
            </w:r>
            <w:r>
              <w:rPr>
                <w:rFonts w:ascii="Cambria" w:hAnsi="Cambria"/>
                <w:spacing w:val="-4"/>
              </w:rPr>
              <w:t xml:space="preserve"> </w:t>
            </w:r>
            <w:r>
              <w:rPr>
                <w:rFonts w:ascii="Cambria" w:hAnsi="Cambria"/>
              </w:rPr>
              <w:t>indications</w:t>
            </w:r>
            <w:r>
              <w:rPr>
                <w:rFonts w:ascii="Cambria" w:hAnsi="Cambria"/>
                <w:spacing w:val="-4"/>
              </w:rPr>
              <w:t xml:space="preserve"> </w:t>
            </w:r>
            <w:r>
              <w:rPr>
                <w:rFonts w:ascii="Cambria" w:hAnsi="Cambria"/>
              </w:rPr>
              <w:t xml:space="preserve">that the student may meet the expectations in the future. Evidenced by the student’s </w:t>
            </w:r>
            <w:r>
              <w:rPr>
                <w:rFonts w:ascii="Cambria" w:hAnsi="Cambria"/>
                <w:i/>
              </w:rPr>
              <w:t xml:space="preserve">low </w:t>
            </w:r>
            <w:r>
              <w:rPr>
                <w:rFonts w:ascii="Cambria" w:hAnsi="Cambria"/>
              </w:rPr>
              <w:t xml:space="preserve">but </w:t>
            </w:r>
            <w:r>
              <w:rPr>
                <w:rFonts w:ascii="Cambria" w:hAnsi="Cambria"/>
                <w:i/>
              </w:rPr>
              <w:t xml:space="preserve">emerging </w:t>
            </w:r>
            <w:r>
              <w:rPr>
                <w:rFonts w:ascii="Cambria" w:hAnsi="Cambria"/>
              </w:rPr>
              <w:t xml:space="preserve">level of </w:t>
            </w:r>
            <w:r>
              <w:rPr>
                <w:rFonts w:ascii="Cambria" w:hAnsi="Cambria"/>
                <w:i/>
              </w:rPr>
              <w:t xml:space="preserve">knowledge, </w:t>
            </w:r>
            <w:r>
              <w:rPr>
                <w:rFonts w:ascii="Cambria" w:hAnsi="Cambria"/>
              </w:rPr>
              <w:t>independence, critical</w:t>
            </w:r>
            <w:r>
              <w:rPr>
                <w:rFonts w:ascii="Cambria" w:hAnsi="Cambria"/>
                <w:spacing w:val="-4"/>
              </w:rPr>
              <w:t xml:space="preserve"> </w:t>
            </w:r>
            <w:r>
              <w:rPr>
                <w:rFonts w:ascii="Cambria" w:hAnsi="Cambria"/>
              </w:rPr>
              <w:t>thinking,</w:t>
            </w:r>
            <w:r>
              <w:rPr>
                <w:rFonts w:ascii="Cambria" w:hAnsi="Cambria"/>
                <w:spacing w:val="-6"/>
              </w:rPr>
              <w:t xml:space="preserve"> </w:t>
            </w:r>
            <w:r>
              <w:rPr>
                <w:rFonts w:ascii="Cambria" w:hAnsi="Cambria"/>
                <w:i/>
              </w:rPr>
              <w:t>skill</w:t>
            </w:r>
            <w:r>
              <w:rPr>
                <w:rFonts w:ascii="Cambria" w:hAnsi="Cambria"/>
                <w:i/>
                <w:spacing w:val="-5"/>
              </w:rPr>
              <w:t xml:space="preserve"> </w:t>
            </w:r>
            <w:r>
              <w:rPr>
                <w:rFonts w:ascii="Cambria" w:hAnsi="Cambria"/>
              </w:rPr>
              <w:t>application,</w:t>
            </w:r>
            <w:r>
              <w:rPr>
                <w:rFonts w:ascii="Cambria" w:hAnsi="Cambria"/>
                <w:spacing w:val="-5"/>
              </w:rPr>
              <w:t xml:space="preserve"> </w:t>
            </w:r>
            <w:r>
              <w:rPr>
                <w:rFonts w:ascii="Cambria" w:hAnsi="Cambria"/>
              </w:rPr>
              <w:t>use of self and ethical decision-making (</w:t>
            </w:r>
            <w:r>
              <w:rPr>
                <w:rFonts w:ascii="Cambria" w:hAnsi="Cambria"/>
                <w:i/>
              </w:rPr>
              <w:t>affective processes and values</w:t>
            </w:r>
            <w:r>
              <w:rPr>
                <w:rFonts w:ascii="Cambria" w:hAnsi="Cambria"/>
              </w:rPr>
              <w:t>), and appropriate use of supervision and</w:t>
            </w:r>
            <w:r>
              <w:rPr>
                <w:rFonts w:ascii="Cambria" w:hAnsi="Cambria"/>
                <w:spacing w:val="-4"/>
              </w:rPr>
              <w:t xml:space="preserve"> </w:t>
            </w:r>
            <w:r>
              <w:rPr>
                <w:rFonts w:ascii="Cambria" w:hAnsi="Cambria"/>
              </w:rPr>
              <w:t>consultation</w:t>
            </w:r>
            <w:r>
              <w:rPr>
                <w:rFonts w:ascii="Cambria" w:hAnsi="Cambria"/>
                <w:spacing w:val="-4"/>
              </w:rPr>
              <w:t xml:space="preserve"> </w:t>
            </w:r>
            <w:r>
              <w:rPr>
                <w:rFonts w:ascii="Cambria" w:hAnsi="Cambria"/>
              </w:rPr>
              <w:t>(</w:t>
            </w:r>
            <w:r>
              <w:rPr>
                <w:rFonts w:ascii="Cambria" w:hAnsi="Cambria"/>
                <w:i/>
              </w:rPr>
              <w:t>cognitive</w:t>
            </w:r>
            <w:r>
              <w:rPr>
                <w:rFonts w:ascii="Cambria" w:hAnsi="Cambria"/>
                <w:i/>
                <w:spacing w:val="-4"/>
              </w:rPr>
              <w:t xml:space="preserve"> </w:t>
            </w:r>
            <w:r>
              <w:rPr>
                <w:rFonts w:ascii="Cambria" w:hAnsi="Cambria"/>
                <w:i/>
              </w:rPr>
              <w:t>processes</w:t>
            </w:r>
            <w:r>
              <w:rPr>
                <w:rFonts w:ascii="Cambria" w:hAnsi="Cambria"/>
              </w:rPr>
              <w:t>).</w:t>
            </w:r>
            <w:r>
              <w:rPr>
                <w:rFonts w:ascii="Cambria" w:hAnsi="Cambria"/>
                <w:spacing w:val="40"/>
              </w:rPr>
              <w:t xml:space="preserve"> </w:t>
            </w:r>
            <w:r>
              <w:rPr>
                <w:rFonts w:ascii="Cambria" w:hAnsi="Cambria"/>
              </w:rPr>
              <w:t>The</w:t>
            </w:r>
            <w:r>
              <w:rPr>
                <w:rFonts w:ascii="Cambria" w:hAnsi="Cambria"/>
                <w:spacing w:val="-4"/>
              </w:rPr>
              <w:t xml:space="preserve"> </w:t>
            </w:r>
            <w:r>
              <w:rPr>
                <w:rFonts w:ascii="Cambria" w:hAnsi="Cambria"/>
              </w:rPr>
              <w:t>field</w:t>
            </w:r>
            <w:r>
              <w:rPr>
                <w:rFonts w:ascii="Cambria" w:hAnsi="Cambria"/>
                <w:spacing w:val="-4"/>
              </w:rPr>
              <w:t xml:space="preserve"> </w:t>
            </w:r>
            <w:r>
              <w:rPr>
                <w:rFonts w:ascii="Cambria" w:hAnsi="Cambria"/>
              </w:rPr>
              <w:t>or</w:t>
            </w:r>
            <w:r>
              <w:rPr>
                <w:rFonts w:ascii="Cambria" w:hAnsi="Cambria"/>
                <w:spacing w:val="-4"/>
              </w:rPr>
              <w:t xml:space="preserve"> </w:t>
            </w:r>
            <w:r>
              <w:rPr>
                <w:rFonts w:ascii="Cambria" w:hAnsi="Cambria"/>
              </w:rPr>
              <w:t>task</w:t>
            </w:r>
            <w:r>
              <w:rPr>
                <w:rFonts w:ascii="Cambria" w:hAnsi="Cambria"/>
                <w:spacing w:val="-4"/>
              </w:rPr>
              <w:t xml:space="preserve"> </w:t>
            </w:r>
            <w:r>
              <w:rPr>
                <w:rFonts w:ascii="Cambria" w:hAnsi="Cambria"/>
              </w:rPr>
              <w:t>supervisor should document at least two indicators/examples of performance at this level.</w:t>
            </w:r>
          </w:p>
          <w:p w:rsidR="003944A5" w:rsidRDefault="00956B32" w14:paraId="3102CE10" w14:textId="77777777">
            <w:pPr>
              <w:pStyle w:val="TableParagraph"/>
              <w:spacing w:line="250" w:lineRule="atLeast"/>
              <w:ind w:left="120" w:right="107"/>
              <w:jc w:val="both"/>
              <w:rPr>
                <w:rFonts w:ascii="Cambria"/>
                <w:i/>
              </w:rPr>
            </w:pPr>
            <w:r>
              <w:rPr>
                <w:rFonts w:ascii="Cambria"/>
                <w:i/>
                <w:color w:val="202020"/>
              </w:rPr>
              <w:t>*Please note that if the intern has not</w:t>
            </w:r>
            <w:r>
              <w:rPr>
                <w:rFonts w:ascii="Cambria"/>
                <w:i/>
                <w:color w:val="202020"/>
                <w:spacing w:val="-4"/>
              </w:rPr>
              <w:t xml:space="preserve"> </w:t>
            </w:r>
            <w:r>
              <w:rPr>
                <w:rFonts w:ascii="Cambria"/>
                <w:i/>
                <w:color w:val="202020"/>
              </w:rPr>
              <w:t>completed</w:t>
            </w:r>
            <w:r>
              <w:rPr>
                <w:rFonts w:ascii="Cambria"/>
                <w:i/>
                <w:color w:val="202020"/>
                <w:spacing w:val="-4"/>
              </w:rPr>
              <w:t xml:space="preserve"> </w:t>
            </w:r>
            <w:r>
              <w:rPr>
                <w:rFonts w:ascii="Cambria"/>
                <w:i/>
                <w:color w:val="202020"/>
              </w:rPr>
              <w:t>a</w:t>
            </w:r>
            <w:r>
              <w:rPr>
                <w:rFonts w:ascii="Cambria"/>
                <w:i/>
                <w:color w:val="202020"/>
                <w:spacing w:val="-4"/>
              </w:rPr>
              <w:t xml:space="preserve"> </w:t>
            </w:r>
            <w:r>
              <w:rPr>
                <w:rFonts w:ascii="Cambria"/>
                <w:i/>
                <w:color w:val="202020"/>
              </w:rPr>
              <w:t>task/activity</w:t>
            </w:r>
            <w:r>
              <w:rPr>
                <w:rFonts w:ascii="Cambria"/>
                <w:i/>
                <w:color w:val="202020"/>
                <w:spacing w:val="-4"/>
              </w:rPr>
              <w:t xml:space="preserve"> </w:t>
            </w:r>
            <w:r>
              <w:rPr>
                <w:rFonts w:ascii="Cambria"/>
                <w:i/>
                <w:color w:val="202020"/>
              </w:rPr>
              <w:t>that</w:t>
            </w:r>
            <w:r>
              <w:rPr>
                <w:rFonts w:ascii="Cambria"/>
                <w:i/>
                <w:color w:val="202020"/>
                <w:spacing w:val="-4"/>
              </w:rPr>
              <w:t xml:space="preserve"> </w:t>
            </w:r>
            <w:r>
              <w:rPr>
                <w:rFonts w:ascii="Cambria"/>
                <w:i/>
                <w:color w:val="202020"/>
              </w:rPr>
              <w:t>has</w:t>
            </w:r>
            <w:r>
              <w:rPr>
                <w:rFonts w:ascii="Cambria"/>
                <w:i/>
                <w:color w:val="202020"/>
                <w:spacing w:val="-4"/>
              </w:rPr>
              <w:t xml:space="preserve"> </w:t>
            </w:r>
            <w:r>
              <w:rPr>
                <w:rFonts w:ascii="Cambria"/>
                <w:i/>
                <w:color w:val="202020"/>
              </w:rPr>
              <w:t>not</w:t>
            </w:r>
            <w:r>
              <w:rPr>
                <w:rFonts w:ascii="Cambria"/>
                <w:i/>
                <w:color w:val="202020"/>
                <w:spacing w:val="-4"/>
              </w:rPr>
              <w:t xml:space="preserve"> </w:t>
            </w:r>
            <w:r>
              <w:rPr>
                <w:rFonts w:ascii="Cambria"/>
                <w:i/>
                <w:color w:val="202020"/>
              </w:rPr>
              <w:t>been</w:t>
            </w:r>
            <w:r>
              <w:rPr>
                <w:rFonts w:ascii="Cambria"/>
                <w:i/>
                <w:color w:val="202020"/>
                <w:spacing w:val="-4"/>
              </w:rPr>
              <w:t xml:space="preserve"> </w:t>
            </w:r>
            <w:r>
              <w:rPr>
                <w:rFonts w:ascii="Cambria"/>
                <w:i/>
                <w:color w:val="202020"/>
              </w:rPr>
              <w:t>given or explained to them yet they should not receive a score in this range.</w:t>
            </w:r>
          </w:p>
        </w:tc>
      </w:tr>
      <w:tr w:rsidR="003944A5" w14:paraId="6CCA9246" w14:textId="77777777">
        <w:trPr>
          <w:trHeight w:val="2036"/>
        </w:trPr>
        <w:tc>
          <w:tcPr>
            <w:tcW w:w="1040" w:type="dxa"/>
          </w:tcPr>
          <w:p w:rsidR="003944A5" w:rsidRDefault="00956B32" w14:paraId="703CD164" w14:textId="77777777">
            <w:pPr>
              <w:pStyle w:val="TableParagraph"/>
              <w:spacing w:line="250" w:lineRule="exact"/>
              <w:ind w:left="5" w:right="41"/>
              <w:jc w:val="center"/>
              <w:rPr>
                <w:rFonts w:ascii="Cambria"/>
              </w:rPr>
            </w:pPr>
            <w:r>
              <w:rPr>
                <w:rFonts w:ascii="Cambria"/>
                <w:spacing w:val="-10"/>
              </w:rPr>
              <w:t>1</w:t>
            </w:r>
          </w:p>
        </w:tc>
        <w:tc>
          <w:tcPr>
            <w:tcW w:w="8300" w:type="dxa"/>
          </w:tcPr>
          <w:p w:rsidR="003944A5" w:rsidRDefault="00956B32" w14:paraId="6839E854" w14:textId="77777777">
            <w:pPr>
              <w:pStyle w:val="TableParagraph"/>
              <w:ind w:left="119" w:right="104"/>
              <w:jc w:val="both"/>
              <w:rPr>
                <w:rFonts w:ascii="Cambria" w:hAnsi="Cambria"/>
              </w:rPr>
            </w:pPr>
            <w:r>
              <w:rPr>
                <w:rFonts w:ascii="Cambria" w:hAnsi="Cambria"/>
              </w:rPr>
              <w:t>The student has not met expectations in this area, and</w:t>
            </w:r>
            <w:r>
              <w:rPr>
                <w:rFonts w:ascii="Cambria" w:hAnsi="Cambria"/>
                <w:spacing w:val="-3"/>
              </w:rPr>
              <w:t xml:space="preserve"> </w:t>
            </w:r>
            <w:r>
              <w:rPr>
                <w:rFonts w:ascii="Cambria" w:hAnsi="Cambria"/>
              </w:rPr>
              <w:t>there</w:t>
            </w:r>
            <w:r>
              <w:rPr>
                <w:rFonts w:ascii="Cambria" w:hAnsi="Cambria"/>
                <w:spacing w:val="-3"/>
              </w:rPr>
              <w:t xml:space="preserve"> </w:t>
            </w:r>
            <w:r>
              <w:rPr>
                <w:rFonts w:ascii="Cambria" w:hAnsi="Cambria"/>
              </w:rPr>
              <w:t>is</w:t>
            </w:r>
            <w:r>
              <w:rPr>
                <w:rFonts w:ascii="Cambria" w:hAnsi="Cambria"/>
                <w:spacing w:val="-3"/>
              </w:rPr>
              <w:t xml:space="preserve"> </w:t>
            </w:r>
            <w:r>
              <w:rPr>
                <w:rFonts w:ascii="Cambria" w:hAnsi="Cambria"/>
              </w:rPr>
              <w:t>a</w:t>
            </w:r>
            <w:r>
              <w:rPr>
                <w:rFonts w:ascii="Cambria" w:hAnsi="Cambria"/>
                <w:spacing w:val="-3"/>
              </w:rPr>
              <w:t xml:space="preserve"> </w:t>
            </w:r>
            <w:r>
              <w:rPr>
                <w:rFonts w:ascii="Cambria" w:hAnsi="Cambria"/>
              </w:rPr>
              <w:t>lack</w:t>
            </w:r>
            <w:r>
              <w:rPr>
                <w:rFonts w:ascii="Cambria" w:hAnsi="Cambria"/>
                <w:spacing w:val="-3"/>
              </w:rPr>
              <w:t xml:space="preserve"> </w:t>
            </w:r>
            <w:r>
              <w:rPr>
                <w:rFonts w:ascii="Cambria" w:hAnsi="Cambria"/>
              </w:rPr>
              <w:t>of</w:t>
            </w:r>
            <w:r>
              <w:rPr>
                <w:rFonts w:ascii="Cambria" w:hAnsi="Cambria"/>
                <w:spacing w:val="-3"/>
              </w:rPr>
              <w:t xml:space="preserve"> </w:t>
            </w:r>
            <w:r>
              <w:rPr>
                <w:rFonts w:ascii="Cambria" w:hAnsi="Cambria"/>
              </w:rPr>
              <w:t>evidence</w:t>
            </w:r>
            <w:r>
              <w:rPr>
                <w:rFonts w:ascii="Cambria" w:hAnsi="Cambria"/>
                <w:spacing w:val="-3"/>
              </w:rPr>
              <w:t xml:space="preserve"> </w:t>
            </w:r>
            <w:r>
              <w:rPr>
                <w:rFonts w:ascii="Cambria" w:hAnsi="Cambria"/>
              </w:rPr>
              <w:t>that the student will meet the expectations. Evidenced by the student’s</w:t>
            </w:r>
            <w:r>
              <w:rPr>
                <w:rFonts w:ascii="Cambria" w:hAnsi="Cambria"/>
                <w:spacing w:val="-4"/>
              </w:rPr>
              <w:t xml:space="preserve"> </w:t>
            </w:r>
            <w:r>
              <w:rPr>
                <w:rFonts w:ascii="Cambria" w:hAnsi="Cambria"/>
                <w:i/>
              </w:rPr>
              <w:t>low</w:t>
            </w:r>
            <w:r>
              <w:rPr>
                <w:rFonts w:ascii="Cambria" w:hAnsi="Cambria"/>
                <w:i/>
                <w:spacing w:val="-3"/>
              </w:rPr>
              <w:t xml:space="preserve"> </w:t>
            </w:r>
            <w:r>
              <w:rPr>
                <w:rFonts w:ascii="Cambria" w:hAnsi="Cambria"/>
              </w:rPr>
              <w:t xml:space="preserve">level of </w:t>
            </w:r>
            <w:r>
              <w:rPr>
                <w:rFonts w:ascii="Cambria" w:hAnsi="Cambria"/>
                <w:i/>
              </w:rPr>
              <w:t xml:space="preserve">knowledge, </w:t>
            </w:r>
            <w:r>
              <w:rPr>
                <w:rFonts w:ascii="Cambria" w:hAnsi="Cambria"/>
              </w:rPr>
              <w:t xml:space="preserve">independence, critical thinking, </w:t>
            </w:r>
            <w:r>
              <w:rPr>
                <w:rFonts w:ascii="Cambria" w:hAnsi="Cambria"/>
                <w:i/>
              </w:rPr>
              <w:t xml:space="preserve">skill </w:t>
            </w:r>
            <w:r>
              <w:rPr>
                <w:rFonts w:ascii="Cambria" w:hAnsi="Cambria"/>
              </w:rPr>
              <w:t>application, use of self and ethical decision-making (</w:t>
            </w:r>
            <w:r>
              <w:rPr>
                <w:rFonts w:ascii="Cambria" w:hAnsi="Cambria"/>
                <w:i/>
              </w:rPr>
              <w:t>affective processes and values</w:t>
            </w:r>
            <w:r>
              <w:rPr>
                <w:rFonts w:ascii="Cambria" w:hAnsi="Cambria"/>
              </w:rPr>
              <w:t>), and appropriate use of supervision and</w:t>
            </w:r>
            <w:r>
              <w:rPr>
                <w:rFonts w:ascii="Cambria" w:hAnsi="Cambria"/>
                <w:spacing w:val="40"/>
              </w:rPr>
              <w:t xml:space="preserve"> </w:t>
            </w:r>
            <w:r>
              <w:rPr>
                <w:rFonts w:ascii="Cambria" w:hAnsi="Cambria"/>
              </w:rPr>
              <w:t>consultation</w:t>
            </w:r>
            <w:r>
              <w:rPr>
                <w:rFonts w:ascii="Cambria" w:hAnsi="Cambria"/>
                <w:spacing w:val="40"/>
              </w:rPr>
              <w:t xml:space="preserve"> </w:t>
            </w:r>
            <w:r>
              <w:rPr>
                <w:rFonts w:ascii="Cambria" w:hAnsi="Cambria"/>
              </w:rPr>
              <w:t>(</w:t>
            </w:r>
            <w:r>
              <w:rPr>
                <w:rFonts w:ascii="Cambria" w:hAnsi="Cambria"/>
                <w:i/>
              </w:rPr>
              <w:t>cognitive</w:t>
            </w:r>
            <w:r>
              <w:rPr>
                <w:rFonts w:ascii="Cambria" w:hAnsi="Cambria"/>
                <w:i/>
                <w:spacing w:val="40"/>
              </w:rPr>
              <w:t xml:space="preserve"> </w:t>
            </w:r>
            <w:r>
              <w:rPr>
                <w:rFonts w:ascii="Cambria" w:hAnsi="Cambria"/>
                <w:i/>
              </w:rPr>
              <w:t>processes</w:t>
            </w:r>
            <w:r>
              <w:rPr>
                <w:rFonts w:ascii="Cambria" w:hAnsi="Cambria"/>
              </w:rPr>
              <w:t>). The</w:t>
            </w:r>
            <w:r>
              <w:rPr>
                <w:rFonts w:ascii="Cambria" w:hAnsi="Cambria"/>
                <w:spacing w:val="40"/>
              </w:rPr>
              <w:t xml:space="preserve"> </w:t>
            </w:r>
            <w:r>
              <w:rPr>
                <w:rFonts w:ascii="Cambria" w:hAnsi="Cambria"/>
              </w:rPr>
              <w:t>field</w:t>
            </w:r>
            <w:r>
              <w:rPr>
                <w:rFonts w:ascii="Cambria" w:hAnsi="Cambria"/>
                <w:spacing w:val="40"/>
              </w:rPr>
              <w:t xml:space="preserve"> </w:t>
            </w:r>
            <w:r>
              <w:rPr>
                <w:rFonts w:ascii="Cambria" w:hAnsi="Cambria"/>
              </w:rPr>
              <w:t>or</w:t>
            </w:r>
            <w:r>
              <w:rPr>
                <w:rFonts w:ascii="Cambria" w:hAnsi="Cambria"/>
                <w:spacing w:val="40"/>
              </w:rPr>
              <w:t xml:space="preserve"> </w:t>
            </w:r>
            <w:r>
              <w:rPr>
                <w:rFonts w:ascii="Cambria" w:hAnsi="Cambria"/>
              </w:rPr>
              <w:t>task</w:t>
            </w:r>
            <w:r>
              <w:rPr>
                <w:rFonts w:ascii="Cambria" w:hAnsi="Cambria"/>
                <w:spacing w:val="40"/>
              </w:rPr>
              <w:t xml:space="preserve"> </w:t>
            </w:r>
            <w:r>
              <w:rPr>
                <w:rFonts w:ascii="Cambria" w:hAnsi="Cambria"/>
              </w:rPr>
              <w:t>supervisor</w:t>
            </w:r>
            <w:r>
              <w:rPr>
                <w:rFonts w:ascii="Cambria" w:hAnsi="Cambria"/>
                <w:spacing w:val="40"/>
              </w:rPr>
              <w:t xml:space="preserve"> </w:t>
            </w:r>
            <w:r>
              <w:rPr>
                <w:rFonts w:ascii="Cambria" w:hAnsi="Cambria"/>
              </w:rPr>
              <w:t>should document at least two indicators/examples of performance at this level.</w:t>
            </w:r>
          </w:p>
          <w:p w:rsidR="003944A5" w:rsidRDefault="00956B32" w14:paraId="1092DA3A" w14:textId="77777777">
            <w:pPr>
              <w:pStyle w:val="TableParagraph"/>
              <w:spacing w:line="250" w:lineRule="atLeast"/>
              <w:ind w:left="120" w:right="212"/>
              <w:jc w:val="both"/>
              <w:rPr>
                <w:rFonts w:ascii="Cambria"/>
                <w:i/>
              </w:rPr>
            </w:pPr>
            <w:r>
              <w:rPr>
                <w:rFonts w:ascii="Cambria"/>
                <w:i/>
                <w:color w:val="202020"/>
              </w:rPr>
              <w:t>*Please</w:t>
            </w:r>
            <w:r>
              <w:rPr>
                <w:rFonts w:ascii="Cambria"/>
                <w:i/>
                <w:color w:val="202020"/>
                <w:spacing w:val="-4"/>
              </w:rPr>
              <w:t xml:space="preserve"> </w:t>
            </w:r>
            <w:r>
              <w:rPr>
                <w:rFonts w:ascii="Cambria"/>
                <w:i/>
                <w:color w:val="202020"/>
              </w:rPr>
              <w:t>note</w:t>
            </w:r>
            <w:r>
              <w:rPr>
                <w:rFonts w:ascii="Cambria"/>
                <w:i/>
                <w:color w:val="202020"/>
                <w:spacing w:val="-4"/>
              </w:rPr>
              <w:t xml:space="preserve"> </w:t>
            </w:r>
            <w:r>
              <w:rPr>
                <w:rFonts w:ascii="Cambria"/>
                <w:i/>
                <w:color w:val="202020"/>
              </w:rPr>
              <w:t>that</w:t>
            </w:r>
            <w:r>
              <w:rPr>
                <w:rFonts w:ascii="Cambria"/>
                <w:i/>
                <w:color w:val="202020"/>
                <w:spacing w:val="-4"/>
              </w:rPr>
              <w:t xml:space="preserve"> </w:t>
            </w:r>
            <w:r>
              <w:rPr>
                <w:rFonts w:ascii="Cambria"/>
                <w:i/>
                <w:color w:val="202020"/>
              </w:rPr>
              <w:t>if</w:t>
            </w:r>
            <w:r>
              <w:rPr>
                <w:rFonts w:ascii="Cambria"/>
                <w:i/>
                <w:color w:val="202020"/>
                <w:spacing w:val="-3"/>
              </w:rPr>
              <w:t xml:space="preserve"> </w:t>
            </w:r>
            <w:r>
              <w:rPr>
                <w:rFonts w:ascii="Cambria"/>
                <w:i/>
                <w:color w:val="202020"/>
              </w:rPr>
              <w:t>the</w:t>
            </w:r>
            <w:r>
              <w:rPr>
                <w:rFonts w:ascii="Cambria"/>
                <w:i/>
                <w:color w:val="202020"/>
                <w:spacing w:val="-4"/>
              </w:rPr>
              <w:t xml:space="preserve"> </w:t>
            </w:r>
            <w:r>
              <w:rPr>
                <w:rFonts w:ascii="Cambria"/>
                <w:i/>
                <w:color w:val="202020"/>
              </w:rPr>
              <w:t>intern</w:t>
            </w:r>
            <w:r>
              <w:rPr>
                <w:rFonts w:ascii="Cambria"/>
                <w:i/>
                <w:color w:val="202020"/>
                <w:spacing w:val="-4"/>
              </w:rPr>
              <w:t xml:space="preserve"> </w:t>
            </w:r>
            <w:r>
              <w:rPr>
                <w:rFonts w:ascii="Cambria"/>
                <w:i/>
                <w:color w:val="202020"/>
              </w:rPr>
              <w:t>has</w:t>
            </w:r>
            <w:r>
              <w:rPr>
                <w:rFonts w:ascii="Cambria"/>
                <w:i/>
                <w:color w:val="202020"/>
                <w:spacing w:val="-4"/>
              </w:rPr>
              <w:t xml:space="preserve"> </w:t>
            </w:r>
            <w:r>
              <w:rPr>
                <w:rFonts w:ascii="Cambria"/>
                <w:i/>
                <w:color w:val="202020"/>
              </w:rPr>
              <w:t>not</w:t>
            </w:r>
            <w:r>
              <w:rPr>
                <w:rFonts w:ascii="Cambria"/>
                <w:i/>
                <w:color w:val="202020"/>
                <w:spacing w:val="-4"/>
              </w:rPr>
              <w:t xml:space="preserve"> </w:t>
            </w:r>
            <w:r>
              <w:rPr>
                <w:rFonts w:ascii="Cambria"/>
                <w:i/>
                <w:color w:val="202020"/>
              </w:rPr>
              <w:t>completed</w:t>
            </w:r>
            <w:r>
              <w:rPr>
                <w:rFonts w:ascii="Cambria"/>
                <w:i/>
                <w:color w:val="202020"/>
                <w:spacing w:val="-4"/>
              </w:rPr>
              <w:t xml:space="preserve"> </w:t>
            </w:r>
            <w:r>
              <w:rPr>
                <w:rFonts w:ascii="Cambria"/>
                <w:i/>
                <w:color w:val="202020"/>
              </w:rPr>
              <w:t>a</w:t>
            </w:r>
            <w:r>
              <w:rPr>
                <w:rFonts w:ascii="Cambria"/>
                <w:i/>
                <w:color w:val="202020"/>
                <w:spacing w:val="-4"/>
              </w:rPr>
              <w:t xml:space="preserve"> </w:t>
            </w:r>
            <w:r>
              <w:rPr>
                <w:rFonts w:ascii="Cambria"/>
                <w:i/>
                <w:color w:val="202020"/>
              </w:rPr>
              <w:t>task/activity</w:t>
            </w:r>
            <w:r>
              <w:rPr>
                <w:rFonts w:ascii="Cambria"/>
                <w:i/>
                <w:color w:val="202020"/>
                <w:spacing w:val="-4"/>
              </w:rPr>
              <w:t xml:space="preserve"> </w:t>
            </w:r>
            <w:r>
              <w:rPr>
                <w:rFonts w:ascii="Cambria"/>
                <w:i/>
                <w:color w:val="202020"/>
              </w:rPr>
              <w:t>that</w:t>
            </w:r>
            <w:r>
              <w:rPr>
                <w:rFonts w:ascii="Cambria"/>
                <w:i/>
                <w:color w:val="202020"/>
                <w:spacing w:val="-4"/>
              </w:rPr>
              <w:t xml:space="preserve"> </w:t>
            </w:r>
            <w:r>
              <w:rPr>
                <w:rFonts w:ascii="Cambria"/>
                <w:i/>
                <w:color w:val="202020"/>
              </w:rPr>
              <w:t>has</w:t>
            </w:r>
            <w:r>
              <w:rPr>
                <w:rFonts w:ascii="Cambria"/>
                <w:i/>
                <w:color w:val="202020"/>
                <w:spacing w:val="-4"/>
              </w:rPr>
              <w:t xml:space="preserve"> </w:t>
            </w:r>
            <w:r>
              <w:rPr>
                <w:rFonts w:ascii="Cambria"/>
                <w:i/>
                <w:color w:val="202020"/>
              </w:rPr>
              <w:t>not</w:t>
            </w:r>
            <w:r>
              <w:rPr>
                <w:rFonts w:ascii="Cambria"/>
                <w:i/>
                <w:color w:val="202020"/>
                <w:spacing w:val="-4"/>
              </w:rPr>
              <w:t xml:space="preserve"> </w:t>
            </w:r>
            <w:r>
              <w:rPr>
                <w:rFonts w:ascii="Cambria"/>
                <w:i/>
                <w:color w:val="202020"/>
              </w:rPr>
              <w:t>been</w:t>
            </w:r>
            <w:r>
              <w:rPr>
                <w:rFonts w:ascii="Cambria"/>
                <w:i/>
                <w:color w:val="202020"/>
                <w:spacing w:val="-4"/>
              </w:rPr>
              <w:t xml:space="preserve"> </w:t>
            </w:r>
            <w:r>
              <w:rPr>
                <w:rFonts w:ascii="Cambria"/>
                <w:i/>
                <w:color w:val="202020"/>
              </w:rPr>
              <w:t>given or explained to them yet they should not receive a score in this range.</w:t>
            </w:r>
          </w:p>
        </w:tc>
      </w:tr>
      <w:tr w:rsidR="003944A5" w14:paraId="204200DB" w14:textId="77777777">
        <w:trPr>
          <w:trHeight w:val="752"/>
        </w:trPr>
        <w:tc>
          <w:tcPr>
            <w:tcW w:w="1040" w:type="dxa"/>
          </w:tcPr>
          <w:p w:rsidR="003944A5" w:rsidRDefault="00956B32" w14:paraId="325A71E7" w14:textId="77777777">
            <w:pPr>
              <w:pStyle w:val="TableParagraph"/>
              <w:spacing w:line="245" w:lineRule="exact"/>
              <w:ind w:left="5" w:right="41"/>
              <w:jc w:val="center"/>
              <w:rPr>
                <w:rFonts w:ascii="Cambria"/>
              </w:rPr>
            </w:pPr>
            <w:r>
              <w:rPr>
                <w:rFonts w:ascii="Cambria"/>
                <w:spacing w:val="-5"/>
              </w:rPr>
              <w:t>N/A</w:t>
            </w:r>
          </w:p>
        </w:tc>
        <w:tc>
          <w:tcPr>
            <w:tcW w:w="8300" w:type="dxa"/>
          </w:tcPr>
          <w:p w:rsidR="003944A5" w:rsidRDefault="00956B32" w14:paraId="52D0891A" w14:textId="77777777">
            <w:pPr>
              <w:pStyle w:val="TableParagraph"/>
              <w:spacing w:line="245" w:lineRule="exact"/>
              <w:ind w:left="119"/>
              <w:rPr>
                <w:rFonts w:ascii="Cambria"/>
              </w:rPr>
            </w:pPr>
            <w:r>
              <w:rPr>
                <w:rFonts w:ascii="Cambria"/>
              </w:rPr>
              <w:t>Student</w:t>
            </w:r>
            <w:r>
              <w:rPr>
                <w:rFonts w:ascii="Cambria"/>
                <w:spacing w:val="-4"/>
              </w:rPr>
              <w:t xml:space="preserve"> </w:t>
            </w:r>
            <w:r>
              <w:rPr>
                <w:rFonts w:ascii="Cambria"/>
              </w:rPr>
              <w:t>has</w:t>
            </w:r>
            <w:r>
              <w:rPr>
                <w:rFonts w:ascii="Cambria"/>
                <w:spacing w:val="-2"/>
              </w:rPr>
              <w:t xml:space="preserve"> </w:t>
            </w:r>
            <w:r>
              <w:rPr>
                <w:rFonts w:ascii="Cambria"/>
              </w:rPr>
              <w:t>not</w:t>
            </w:r>
            <w:r>
              <w:rPr>
                <w:rFonts w:ascii="Cambria"/>
                <w:spacing w:val="-2"/>
              </w:rPr>
              <w:t xml:space="preserve"> </w:t>
            </w:r>
            <w:r>
              <w:rPr>
                <w:rFonts w:ascii="Cambria"/>
              </w:rPr>
              <w:t>begun</w:t>
            </w:r>
            <w:r>
              <w:rPr>
                <w:rFonts w:ascii="Cambria"/>
                <w:spacing w:val="-2"/>
              </w:rPr>
              <w:t xml:space="preserve"> </w:t>
            </w:r>
            <w:r>
              <w:rPr>
                <w:rFonts w:ascii="Cambria"/>
              </w:rPr>
              <w:t>activity;</w:t>
            </w:r>
            <w:r>
              <w:rPr>
                <w:rFonts w:ascii="Cambria"/>
                <w:spacing w:val="-3"/>
              </w:rPr>
              <w:t xml:space="preserve"> </w:t>
            </w:r>
            <w:r>
              <w:rPr>
                <w:rFonts w:ascii="Cambria"/>
              </w:rPr>
              <w:t>but</w:t>
            </w:r>
            <w:r>
              <w:rPr>
                <w:rFonts w:ascii="Cambria"/>
                <w:spacing w:val="-1"/>
              </w:rPr>
              <w:t xml:space="preserve"> </w:t>
            </w:r>
            <w:r>
              <w:rPr>
                <w:rFonts w:ascii="Cambria"/>
              </w:rPr>
              <w:t>will</w:t>
            </w:r>
            <w:r>
              <w:rPr>
                <w:rFonts w:ascii="Cambria"/>
                <w:spacing w:val="-2"/>
              </w:rPr>
              <w:t xml:space="preserve"> </w:t>
            </w:r>
            <w:r>
              <w:rPr>
                <w:rFonts w:ascii="Cambria"/>
              </w:rPr>
              <w:t>begin</w:t>
            </w:r>
            <w:r>
              <w:rPr>
                <w:rFonts w:ascii="Cambria"/>
                <w:spacing w:val="-2"/>
              </w:rPr>
              <w:t xml:space="preserve"> </w:t>
            </w:r>
            <w:r>
              <w:rPr>
                <w:rFonts w:ascii="Cambria"/>
              </w:rPr>
              <w:t>this</w:t>
            </w:r>
            <w:r>
              <w:rPr>
                <w:rFonts w:ascii="Cambria"/>
                <w:spacing w:val="-3"/>
              </w:rPr>
              <w:t xml:space="preserve"> </w:t>
            </w:r>
            <w:r>
              <w:rPr>
                <w:rFonts w:ascii="Cambria"/>
              </w:rPr>
              <w:t>or</w:t>
            </w:r>
            <w:r>
              <w:rPr>
                <w:rFonts w:ascii="Cambria"/>
                <w:spacing w:val="-2"/>
              </w:rPr>
              <w:t xml:space="preserve"> </w:t>
            </w:r>
            <w:r>
              <w:rPr>
                <w:rFonts w:ascii="Cambria"/>
              </w:rPr>
              <w:t>next</w:t>
            </w:r>
            <w:r>
              <w:rPr>
                <w:rFonts w:ascii="Cambria"/>
                <w:spacing w:val="-1"/>
              </w:rPr>
              <w:t xml:space="preserve"> </w:t>
            </w:r>
            <w:r>
              <w:rPr>
                <w:rFonts w:ascii="Cambria"/>
                <w:spacing w:val="-2"/>
              </w:rPr>
              <w:t>semester</w:t>
            </w:r>
          </w:p>
          <w:p w:rsidR="003944A5" w:rsidRDefault="00956B32" w14:paraId="252890A6" w14:textId="77777777">
            <w:pPr>
              <w:pStyle w:val="TableParagraph"/>
              <w:spacing w:line="250" w:lineRule="atLeast"/>
              <w:ind w:left="3390" w:hanging="3133"/>
              <w:rPr>
                <w:rFonts w:ascii="Cambria"/>
                <w:b/>
              </w:rPr>
            </w:pPr>
            <w:r>
              <w:rPr>
                <w:rFonts w:ascii="Cambria"/>
                <w:b/>
                <w:color w:val="000000"/>
                <w:highlight w:val="yellow"/>
              </w:rPr>
              <w:t>***Can</w:t>
            </w:r>
            <w:r>
              <w:rPr>
                <w:rFonts w:ascii="Cambria"/>
                <w:b/>
                <w:color w:val="000000"/>
                <w:spacing w:val="-5"/>
                <w:highlight w:val="yellow"/>
              </w:rPr>
              <w:t xml:space="preserve"> </w:t>
            </w:r>
            <w:r>
              <w:rPr>
                <w:rFonts w:ascii="Cambria"/>
                <w:b/>
                <w:color w:val="000000"/>
                <w:highlight w:val="yellow"/>
              </w:rPr>
              <w:t>only</w:t>
            </w:r>
            <w:r>
              <w:rPr>
                <w:rFonts w:ascii="Cambria"/>
                <w:b/>
                <w:color w:val="000000"/>
                <w:spacing w:val="-5"/>
                <w:highlight w:val="yellow"/>
              </w:rPr>
              <w:t xml:space="preserve"> </w:t>
            </w:r>
            <w:r>
              <w:rPr>
                <w:rFonts w:ascii="Cambria"/>
                <w:b/>
                <w:color w:val="000000"/>
                <w:highlight w:val="yellow"/>
              </w:rPr>
              <w:t>be</w:t>
            </w:r>
            <w:r>
              <w:rPr>
                <w:rFonts w:ascii="Cambria"/>
                <w:b/>
                <w:color w:val="000000"/>
                <w:spacing w:val="-5"/>
                <w:highlight w:val="yellow"/>
              </w:rPr>
              <w:t xml:space="preserve"> </w:t>
            </w:r>
            <w:r>
              <w:rPr>
                <w:rFonts w:ascii="Cambria"/>
                <w:b/>
                <w:color w:val="000000"/>
                <w:highlight w:val="yellow"/>
              </w:rPr>
              <w:t>used</w:t>
            </w:r>
            <w:r>
              <w:rPr>
                <w:rFonts w:ascii="Cambria"/>
                <w:b/>
                <w:color w:val="000000"/>
                <w:spacing w:val="-5"/>
                <w:highlight w:val="yellow"/>
              </w:rPr>
              <w:t xml:space="preserve"> </w:t>
            </w:r>
            <w:r>
              <w:rPr>
                <w:rFonts w:ascii="Cambria"/>
                <w:b/>
                <w:color w:val="000000"/>
                <w:highlight w:val="yellow"/>
              </w:rPr>
              <w:t>on</w:t>
            </w:r>
            <w:r>
              <w:rPr>
                <w:rFonts w:ascii="Cambria"/>
                <w:b/>
                <w:color w:val="000000"/>
                <w:spacing w:val="-5"/>
                <w:highlight w:val="yellow"/>
              </w:rPr>
              <w:t xml:space="preserve"> </w:t>
            </w:r>
            <w:r>
              <w:rPr>
                <w:rFonts w:ascii="Cambria"/>
                <w:b/>
                <w:color w:val="000000"/>
                <w:highlight w:val="yellow"/>
              </w:rPr>
              <w:t>midterm</w:t>
            </w:r>
            <w:r>
              <w:rPr>
                <w:rFonts w:ascii="Cambria"/>
                <w:b/>
                <w:color w:val="000000"/>
                <w:spacing w:val="-5"/>
                <w:highlight w:val="yellow"/>
              </w:rPr>
              <w:t xml:space="preserve"> </w:t>
            </w:r>
            <w:r>
              <w:rPr>
                <w:rFonts w:ascii="Cambria"/>
                <w:b/>
                <w:color w:val="000000"/>
                <w:highlight w:val="yellow"/>
              </w:rPr>
              <w:t>evaluations.</w:t>
            </w:r>
            <w:r>
              <w:rPr>
                <w:rFonts w:ascii="Cambria"/>
                <w:b/>
                <w:color w:val="000000"/>
                <w:spacing w:val="-5"/>
                <w:highlight w:val="yellow"/>
              </w:rPr>
              <w:t xml:space="preserve"> </w:t>
            </w:r>
            <w:r>
              <w:rPr>
                <w:rFonts w:ascii="Cambria"/>
                <w:b/>
                <w:color w:val="000000"/>
                <w:highlight w:val="yellow"/>
              </w:rPr>
              <w:t>Will</w:t>
            </w:r>
            <w:r>
              <w:rPr>
                <w:rFonts w:ascii="Cambria"/>
                <w:b/>
                <w:color w:val="000000"/>
                <w:spacing w:val="-5"/>
                <w:highlight w:val="yellow"/>
              </w:rPr>
              <w:t xml:space="preserve"> </w:t>
            </w:r>
            <w:r>
              <w:rPr>
                <w:rFonts w:ascii="Cambria"/>
                <w:b/>
                <w:color w:val="000000"/>
                <w:highlight w:val="yellow"/>
              </w:rPr>
              <w:t>be</w:t>
            </w:r>
            <w:r>
              <w:rPr>
                <w:rFonts w:ascii="Cambria"/>
                <w:b/>
                <w:color w:val="000000"/>
                <w:spacing w:val="-5"/>
                <w:highlight w:val="yellow"/>
              </w:rPr>
              <w:t xml:space="preserve"> </w:t>
            </w:r>
            <w:r>
              <w:rPr>
                <w:rFonts w:ascii="Cambria"/>
                <w:b/>
                <w:color w:val="000000"/>
                <w:highlight w:val="yellow"/>
              </w:rPr>
              <w:t>treated</w:t>
            </w:r>
            <w:r>
              <w:rPr>
                <w:rFonts w:ascii="Cambria"/>
                <w:b/>
                <w:color w:val="000000"/>
                <w:spacing w:val="-5"/>
                <w:highlight w:val="yellow"/>
              </w:rPr>
              <w:t xml:space="preserve"> </w:t>
            </w:r>
            <w:r>
              <w:rPr>
                <w:rFonts w:ascii="Cambria"/>
                <w:b/>
                <w:color w:val="000000"/>
                <w:highlight w:val="yellow"/>
              </w:rPr>
              <w:t>as</w:t>
            </w:r>
            <w:r>
              <w:rPr>
                <w:rFonts w:ascii="Cambria"/>
                <w:b/>
                <w:color w:val="000000"/>
                <w:spacing w:val="-5"/>
                <w:highlight w:val="yellow"/>
              </w:rPr>
              <w:t xml:space="preserve"> </w:t>
            </w:r>
            <w:r>
              <w:rPr>
                <w:rFonts w:ascii="Cambria"/>
                <w:b/>
                <w:color w:val="000000"/>
                <w:highlight w:val="yellow"/>
              </w:rPr>
              <w:t>a</w:t>
            </w:r>
            <w:r>
              <w:rPr>
                <w:rFonts w:ascii="Cambria"/>
                <w:b/>
                <w:color w:val="000000"/>
                <w:spacing w:val="-5"/>
                <w:highlight w:val="yellow"/>
              </w:rPr>
              <w:t xml:space="preserve"> </w:t>
            </w:r>
            <w:r>
              <w:rPr>
                <w:rFonts w:ascii="Cambria"/>
                <w:b/>
                <w:color w:val="000000"/>
                <w:highlight w:val="yellow"/>
              </w:rPr>
              <w:t>zero</w:t>
            </w:r>
            <w:r>
              <w:rPr>
                <w:rFonts w:ascii="Cambria"/>
                <w:b/>
                <w:color w:val="000000"/>
                <w:spacing w:val="-5"/>
                <w:highlight w:val="yellow"/>
              </w:rPr>
              <w:t xml:space="preserve"> </w:t>
            </w:r>
            <w:r>
              <w:rPr>
                <w:rFonts w:ascii="Cambria"/>
                <w:b/>
                <w:color w:val="000000"/>
                <w:highlight w:val="yellow"/>
              </w:rPr>
              <w:t>on</w:t>
            </w:r>
            <w:r>
              <w:rPr>
                <w:rFonts w:ascii="Cambria"/>
                <w:b/>
                <w:color w:val="000000"/>
                <w:spacing w:val="-5"/>
                <w:highlight w:val="yellow"/>
              </w:rPr>
              <w:t xml:space="preserve"> </w:t>
            </w:r>
            <w:r>
              <w:rPr>
                <w:rFonts w:ascii="Cambria"/>
                <w:b/>
                <w:color w:val="000000"/>
                <w:highlight w:val="yellow"/>
              </w:rPr>
              <w:t>final</w:t>
            </w:r>
            <w:r>
              <w:rPr>
                <w:rFonts w:ascii="Cambria"/>
                <w:b/>
                <w:color w:val="000000"/>
              </w:rPr>
              <w:t xml:space="preserve"> </w:t>
            </w:r>
            <w:r>
              <w:rPr>
                <w:rFonts w:ascii="Cambria"/>
                <w:b/>
                <w:color w:val="000000"/>
                <w:highlight w:val="yellow"/>
              </w:rPr>
              <w:t>evaluations ***</w:t>
            </w:r>
          </w:p>
        </w:tc>
      </w:tr>
    </w:tbl>
    <w:p w:rsidR="003944A5" w:rsidRDefault="003944A5" w14:paraId="1F278F27" w14:textId="77777777">
      <w:pPr>
        <w:pStyle w:val="BodyText"/>
      </w:pPr>
    </w:p>
    <w:p w:rsidR="003944A5" w:rsidRDefault="003944A5" w14:paraId="4BAB8A7B" w14:textId="77777777">
      <w:pPr>
        <w:pStyle w:val="BodyText"/>
      </w:pPr>
    </w:p>
    <w:p w:rsidR="003944A5" w:rsidRDefault="003944A5" w14:paraId="0EEC7D2F" w14:textId="77777777">
      <w:pPr>
        <w:pStyle w:val="BodyText"/>
        <w:spacing w:before="6"/>
      </w:pPr>
    </w:p>
    <w:p w:rsidRPr="004E0F3D" w:rsidR="003944A5" w:rsidP="004E0F3D" w:rsidRDefault="00956B32" w14:paraId="218B2827" w14:textId="77777777">
      <w:pPr>
        <w:ind w:left="660"/>
        <w:rPr>
          <w:b/>
          <w:i/>
          <w:iCs/>
          <w:sz w:val="24"/>
          <w:szCs w:val="24"/>
        </w:rPr>
      </w:pPr>
      <w:r w:rsidRPr="004E0F3D">
        <w:rPr>
          <w:i/>
          <w:iCs/>
          <w:sz w:val="24"/>
          <w:szCs w:val="24"/>
        </w:rPr>
        <w:t>Competency</w:t>
      </w:r>
      <w:r w:rsidRPr="004E0F3D">
        <w:rPr>
          <w:i/>
          <w:iCs/>
          <w:spacing w:val="-9"/>
          <w:sz w:val="24"/>
          <w:szCs w:val="24"/>
        </w:rPr>
        <w:t xml:space="preserve"> </w:t>
      </w:r>
      <w:r w:rsidRPr="004E0F3D">
        <w:rPr>
          <w:i/>
          <w:iCs/>
          <w:sz w:val="24"/>
          <w:szCs w:val="24"/>
        </w:rPr>
        <w:t>Area</w:t>
      </w:r>
      <w:r w:rsidRPr="004E0F3D">
        <w:rPr>
          <w:i/>
          <w:iCs/>
          <w:spacing w:val="-6"/>
          <w:sz w:val="24"/>
          <w:szCs w:val="24"/>
        </w:rPr>
        <w:t xml:space="preserve"> </w:t>
      </w:r>
      <w:r w:rsidRPr="004E0F3D">
        <w:rPr>
          <w:i/>
          <w:iCs/>
          <w:sz w:val="24"/>
          <w:szCs w:val="24"/>
        </w:rPr>
        <w:t>&amp;</w:t>
      </w:r>
      <w:r w:rsidRPr="004E0F3D">
        <w:rPr>
          <w:i/>
          <w:iCs/>
          <w:spacing w:val="-7"/>
          <w:sz w:val="24"/>
          <w:szCs w:val="24"/>
        </w:rPr>
        <w:t xml:space="preserve"> </w:t>
      </w:r>
      <w:r w:rsidRPr="004E0F3D">
        <w:rPr>
          <w:i/>
          <w:iCs/>
          <w:sz w:val="24"/>
          <w:szCs w:val="24"/>
        </w:rPr>
        <w:t>Total</w:t>
      </w:r>
      <w:r w:rsidRPr="004E0F3D">
        <w:rPr>
          <w:i/>
          <w:iCs/>
          <w:spacing w:val="-6"/>
          <w:sz w:val="24"/>
          <w:szCs w:val="24"/>
        </w:rPr>
        <w:t xml:space="preserve"> </w:t>
      </w:r>
      <w:r w:rsidRPr="004E0F3D">
        <w:rPr>
          <w:i/>
          <w:iCs/>
          <w:spacing w:val="-2"/>
          <w:sz w:val="24"/>
          <w:szCs w:val="24"/>
        </w:rPr>
        <w:t>Score:</w:t>
      </w:r>
    </w:p>
    <w:p w:rsidR="003944A5" w:rsidRDefault="003944A5" w14:paraId="72901CDB" w14:textId="77777777">
      <w:pPr>
        <w:sectPr w:rsidR="003944A5">
          <w:footerReference w:type="default" r:id="rId41"/>
          <w:pgSz w:w="12240" w:h="15840" w:orient="portrait"/>
          <w:pgMar w:top="1380" w:right="580" w:bottom="280" w:left="780" w:header="0" w:footer="0" w:gutter="0"/>
          <w:cols w:space="720"/>
        </w:sectPr>
      </w:pPr>
    </w:p>
    <w:p w:rsidR="003944A5" w:rsidRDefault="00956B32" w14:paraId="1DB002B5" w14:textId="77777777">
      <w:pPr>
        <w:pStyle w:val="BodyText"/>
        <w:spacing w:before="60"/>
        <w:ind w:left="660" w:right="882"/>
        <w:rPr>
          <w:i/>
        </w:rPr>
      </w:pPr>
      <w:r>
        <w:t>Students will receive an aggregate (average) score for each competency area and an aggregate score for the full evaluation (total score). The competency area aggregate is defined as the aggregate of practice behavior scores within each individual competency area while the total score</w:t>
      </w:r>
      <w:r>
        <w:rPr>
          <w:spacing w:val="-4"/>
        </w:rPr>
        <w:t xml:space="preserve"> </w:t>
      </w:r>
      <w:r>
        <w:t>is</w:t>
      </w:r>
      <w:r>
        <w:rPr>
          <w:spacing w:val="-4"/>
        </w:rPr>
        <w:t xml:space="preserve"> </w:t>
      </w:r>
      <w:r>
        <w:t>the</w:t>
      </w:r>
      <w:r>
        <w:rPr>
          <w:spacing w:val="-4"/>
        </w:rPr>
        <w:t xml:space="preserve"> </w:t>
      </w:r>
      <w:r>
        <w:t>aggregate</w:t>
      </w:r>
      <w:r>
        <w:rPr>
          <w:spacing w:val="-4"/>
        </w:rPr>
        <w:t xml:space="preserve"> </w:t>
      </w:r>
      <w:r>
        <w:t>of</w:t>
      </w:r>
      <w:r>
        <w:rPr>
          <w:spacing w:val="-4"/>
        </w:rPr>
        <w:t xml:space="preserve"> </w:t>
      </w:r>
      <w:r>
        <w:t>all</w:t>
      </w:r>
      <w:r>
        <w:rPr>
          <w:spacing w:val="-4"/>
        </w:rPr>
        <w:t xml:space="preserve"> </w:t>
      </w:r>
      <w:r>
        <w:t>competency</w:t>
      </w:r>
      <w:r>
        <w:rPr>
          <w:spacing w:val="-4"/>
        </w:rPr>
        <w:t xml:space="preserve"> </w:t>
      </w:r>
      <w:r>
        <w:t>area</w:t>
      </w:r>
      <w:r>
        <w:rPr>
          <w:spacing w:val="-4"/>
        </w:rPr>
        <w:t xml:space="preserve"> </w:t>
      </w:r>
      <w:r>
        <w:t>scores.</w:t>
      </w:r>
      <w:r>
        <w:rPr>
          <w:spacing w:val="-4"/>
        </w:rPr>
        <w:t xml:space="preserve"> </w:t>
      </w:r>
      <w:r>
        <w:rPr>
          <w:i/>
        </w:rPr>
        <w:t>See</w:t>
      </w:r>
      <w:r>
        <w:rPr>
          <w:i/>
          <w:spacing w:val="-4"/>
        </w:rPr>
        <w:t xml:space="preserve"> </w:t>
      </w:r>
      <w:r>
        <w:rPr>
          <w:i/>
        </w:rPr>
        <w:t>example</w:t>
      </w:r>
      <w:r>
        <w:rPr>
          <w:i/>
          <w:spacing w:val="-4"/>
        </w:rPr>
        <w:t xml:space="preserve"> </w:t>
      </w:r>
      <w:r>
        <w:rPr>
          <w:i/>
        </w:rPr>
        <w:t>scoring</w:t>
      </w:r>
      <w:r>
        <w:rPr>
          <w:i/>
          <w:spacing w:val="-4"/>
        </w:rPr>
        <w:t xml:space="preserve"> </w:t>
      </w:r>
      <w:r>
        <w:rPr>
          <w:i/>
        </w:rPr>
        <w:t>for</w:t>
      </w:r>
      <w:r>
        <w:rPr>
          <w:i/>
          <w:spacing w:val="-4"/>
        </w:rPr>
        <w:t xml:space="preserve"> </w:t>
      </w:r>
      <w:r>
        <w:rPr>
          <w:i/>
        </w:rPr>
        <w:t>competency</w:t>
      </w:r>
      <w:r>
        <w:rPr>
          <w:i/>
          <w:spacing w:val="-4"/>
        </w:rPr>
        <w:t xml:space="preserve"> </w:t>
      </w:r>
      <w:r>
        <w:rPr>
          <w:i/>
        </w:rPr>
        <w:t>area below table.</w:t>
      </w:r>
    </w:p>
    <w:p w:rsidR="003944A5" w:rsidRDefault="003944A5" w14:paraId="0464AB0E" w14:textId="77777777">
      <w:pPr>
        <w:pStyle w:val="BodyText"/>
        <w:spacing w:before="30"/>
        <w:rPr>
          <w:i/>
          <w:sz w:val="20"/>
        </w:rPr>
      </w:pP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440"/>
        <w:gridCol w:w="7920"/>
      </w:tblGrid>
      <w:tr w:rsidR="003944A5" w14:paraId="46BFC674" w14:textId="77777777">
        <w:trPr>
          <w:trHeight w:val="300"/>
        </w:trPr>
        <w:tc>
          <w:tcPr>
            <w:tcW w:w="1440" w:type="dxa"/>
            <w:shd w:val="clear" w:color="auto" w:fill="DAE4F1"/>
          </w:tcPr>
          <w:p w:rsidR="003944A5" w:rsidRDefault="00956B32" w14:paraId="2502EEA3" w14:textId="77777777">
            <w:pPr>
              <w:pStyle w:val="TableParagraph"/>
              <w:spacing w:before="26" w:line="254" w:lineRule="exact"/>
              <w:ind w:left="109"/>
              <w:rPr>
                <w:rFonts w:ascii="Times New Roman"/>
                <w:b/>
                <w:sz w:val="24"/>
              </w:rPr>
            </w:pPr>
            <w:r>
              <w:rPr>
                <w:rFonts w:ascii="Times New Roman"/>
                <w:b/>
                <w:spacing w:val="-2"/>
                <w:sz w:val="24"/>
              </w:rPr>
              <w:t>Score</w:t>
            </w:r>
          </w:p>
        </w:tc>
        <w:tc>
          <w:tcPr>
            <w:tcW w:w="7920" w:type="dxa"/>
            <w:shd w:val="clear" w:color="auto" w:fill="DAE4F1"/>
          </w:tcPr>
          <w:p w:rsidR="003944A5" w:rsidRDefault="00956B32" w14:paraId="7C899FAE" w14:textId="77777777">
            <w:pPr>
              <w:pStyle w:val="TableParagraph"/>
              <w:spacing w:before="26" w:line="254" w:lineRule="exact"/>
              <w:ind w:left="109"/>
              <w:rPr>
                <w:rFonts w:ascii="Times New Roman"/>
                <w:b/>
                <w:sz w:val="24"/>
              </w:rPr>
            </w:pPr>
            <w:r>
              <w:rPr>
                <w:rFonts w:ascii="Times New Roman"/>
                <w:b/>
                <w:sz w:val="24"/>
              </w:rPr>
              <w:t xml:space="preserve">Performance </w:t>
            </w:r>
            <w:r>
              <w:rPr>
                <w:rFonts w:ascii="Times New Roman"/>
                <w:b/>
                <w:spacing w:val="-2"/>
                <w:sz w:val="24"/>
              </w:rPr>
              <w:t>Level</w:t>
            </w:r>
          </w:p>
        </w:tc>
      </w:tr>
      <w:tr w:rsidR="003944A5" w14:paraId="785FBD82" w14:textId="77777777">
        <w:trPr>
          <w:trHeight w:val="2520"/>
        </w:trPr>
        <w:tc>
          <w:tcPr>
            <w:tcW w:w="1440" w:type="dxa"/>
          </w:tcPr>
          <w:p w:rsidR="003944A5" w:rsidRDefault="00956B32" w14:paraId="462D2DE0" w14:textId="77777777">
            <w:pPr>
              <w:pStyle w:val="TableParagraph"/>
              <w:spacing w:before="27" w:line="720" w:lineRule="auto"/>
              <w:ind w:left="109" w:firstLine="60"/>
              <w:rPr>
                <w:rFonts w:ascii="Times New Roman"/>
                <w:sz w:val="24"/>
              </w:rPr>
            </w:pPr>
            <w:r>
              <w:rPr>
                <w:rFonts w:ascii="Times New Roman"/>
                <w:sz w:val="24"/>
              </w:rPr>
              <w:t>3.5 to 5 Passing</w:t>
            </w:r>
            <w:r>
              <w:rPr>
                <w:rFonts w:ascii="Times New Roman"/>
                <w:spacing w:val="-15"/>
                <w:sz w:val="24"/>
              </w:rPr>
              <w:t xml:space="preserve"> </w:t>
            </w:r>
            <w:r>
              <w:rPr>
                <w:rFonts w:ascii="Times New Roman"/>
                <w:sz w:val="24"/>
              </w:rPr>
              <w:t>=</w:t>
            </w:r>
            <w:r>
              <w:rPr>
                <w:rFonts w:ascii="Times New Roman"/>
                <w:spacing w:val="-15"/>
                <w:sz w:val="24"/>
              </w:rPr>
              <w:t xml:space="preserve"> </w:t>
            </w:r>
            <w:r>
              <w:rPr>
                <w:rFonts w:ascii="Times New Roman"/>
                <w:sz w:val="24"/>
              </w:rPr>
              <w:t>A</w:t>
            </w:r>
          </w:p>
        </w:tc>
        <w:tc>
          <w:tcPr>
            <w:tcW w:w="7920" w:type="dxa"/>
          </w:tcPr>
          <w:p w:rsidR="003944A5" w:rsidRDefault="00956B32" w14:paraId="4E45CD21" w14:textId="77777777">
            <w:pPr>
              <w:pStyle w:val="TableParagraph"/>
              <w:spacing w:before="27"/>
              <w:ind w:left="109"/>
              <w:rPr>
                <w:rFonts w:ascii="Times New Roman"/>
                <w:sz w:val="24"/>
              </w:rPr>
            </w:pPr>
            <w:r>
              <w:rPr>
                <w:rFonts w:ascii="Times New Roman"/>
                <w:color w:val="202020"/>
                <w:sz w:val="24"/>
              </w:rPr>
              <w:t xml:space="preserve">Passing </w:t>
            </w:r>
            <w:r>
              <w:rPr>
                <w:rFonts w:ascii="Times New Roman"/>
                <w:color w:val="202020"/>
                <w:spacing w:val="-2"/>
                <w:sz w:val="24"/>
              </w:rPr>
              <w:t>score</w:t>
            </w:r>
          </w:p>
          <w:p w:rsidR="003944A5" w:rsidP="00A84EE3" w:rsidRDefault="00956B32" w14:paraId="66DB5443" w14:textId="77777777">
            <w:pPr>
              <w:pStyle w:val="TableParagraph"/>
              <w:numPr>
                <w:ilvl w:val="0"/>
                <w:numId w:val="12"/>
              </w:numPr>
              <w:tabs>
                <w:tab w:val="left" w:pos="829"/>
              </w:tabs>
              <w:ind w:left="829" w:right="231"/>
              <w:rPr>
                <w:rFonts w:ascii="Times New Roman" w:hAnsi="Times New Roman"/>
                <w:sz w:val="24"/>
              </w:rPr>
            </w:pPr>
            <w:r>
              <w:rPr>
                <w:rFonts w:ascii="Times New Roman" w:hAnsi="Times New Roman"/>
                <w:color w:val="202020"/>
                <w:sz w:val="24"/>
              </w:rPr>
              <w:t>Students</w:t>
            </w:r>
            <w:r>
              <w:rPr>
                <w:rFonts w:ascii="Times New Roman" w:hAnsi="Times New Roman"/>
                <w:color w:val="202020"/>
                <w:spacing w:val="-6"/>
                <w:sz w:val="24"/>
              </w:rPr>
              <w:t xml:space="preserve"> </w:t>
            </w:r>
            <w:r>
              <w:rPr>
                <w:rFonts w:ascii="Times New Roman" w:hAnsi="Times New Roman"/>
                <w:color w:val="202020"/>
                <w:sz w:val="24"/>
              </w:rPr>
              <w:t>are</w:t>
            </w:r>
            <w:r>
              <w:rPr>
                <w:rFonts w:ascii="Times New Roman" w:hAnsi="Times New Roman"/>
                <w:color w:val="202020"/>
                <w:spacing w:val="-6"/>
                <w:sz w:val="24"/>
              </w:rPr>
              <w:t xml:space="preserve"> </w:t>
            </w:r>
            <w:r>
              <w:rPr>
                <w:rFonts w:ascii="Times New Roman" w:hAnsi="Times New Roman"/>
                <w:color w:val="202020"/>
                <w:sz w:val="24"/>
              </w:rPr>
              <w:t>expected</w:t>
            </w:r>
            <w:r>
              <w:rPr>
                <w:rFonts w:ascii="Times New Roman" w:hAnsi="Times New Roman"/>
                <w:color w:val="202020"/>
                <w:spacing w:val="-6"/>
                <w:sz w:val="24"/>
              </w:rPr>
              <w:t xml:space="preserve"> </w:t>
            </w:r>
            <w:r>
              <w:rPr>
                <w:rFonts w:ascii="Times New Roman" w:hAnsi="Times New Roman"/>
                <w:color w:val="202020"/>
                <w:sz w:val="24"/>
              </w:rPr>
              <w:t>to</w:t>
            </w:r>
            <w:r>
              <w:rPr>
                <w:rFonts w:ascii="Times New Roman" w:hAnsi="Times New Roman"/>
                <w:color w:val="202020"/>
                <w:spacing w:val="-6"/>
                <w:sz w:val="24"/>
              </w:rPr>
              <w:t xml:space="preserve"> </w:t>
            </w:r>
            <w:r>
              <w:rPr>
                <w:rFonts w:ascii="Times New Roman" w:hAnsi="Times New Roman"/>
                <w:color w:val="202020"/>
                <w:sz w:val="24"/>
              </w:rPr>
              <w:t>achieve</w:t>
            </w:r>
            <w:r>
              <w:rPr>
                <w:rFonts w:ascii="Times New Roman" w:hAnsi="Times New Roman"/>
                <w:color w:val="202020"/>
                <w:spacing w:val="-6"/>
                <w:sz w:val="24"/>
              </w:rPr>
              <w:t xml:space="preserve"> </w:t>
            </w:r>
            <w:r>
              <w:rPr>
                <w:rFonts w:ascii="Times New Roman" w:hAnsi="Times New Roman"/>
                <w:color w:val="202020"/>
                <w:sz w:val="24"/>
              </w:rPr>
              <w:t>a</w:t>
            </w:r>
            <w:r>
              <w:rPr>
                <w:rFonts w:ascii="Times New Roman" w:hAnsi="Times New Roman"/>
                <w:color w:val="202020"/>
                <w:spacing w:val="-6"/>
                <w:sz w:val="24"/>
              </w:rPr>
              <w:t xml:space="preserve"> </w:t>
            </w:r>
            <w:r>
              <w:rPr>
                <w:rFonts w:ascii="Times New Roman" w:hAnsi="Times New Roman"/>
                <w:color w:val="202020"/>
                <w:sz w:val="24"/>
              </w:rPr>
              <w:t>majority</w:t>
            </w:r>
            <w:r>
              <w:rPr>
                <w:rFonts w:ascii="Times New Roman" w:hAnsi="Times New Roman"/>
                <w:color w:val="202020"/>
                <w:spacing w:val="-6"/>
                <w:sz w:val="24"/>
              </w:rPr>
              <w:t xml:space="preserve"> </w:t>
            </w:r>
            <w:r>
              <w:rPr>
                <w:rFonts w:ascii="Times New Roman" w:hAnsi="Times New Roman"/>
                <w:color w:val="202020"/>
                <w:sz w:val="24"/>
              </w:rPr>
              <w:t>of</w:t>
            </w:r>
            <w:r>
              <w:rPr>
                <w:rFonts w:ascii="Times New Roman" w:hAnsi="Times New Roman"/>
                <w:color w:val="202020"/>
                <w:spacing w:val="-6"/>
                <w:sz w:val="24"/>
              </w:rPr>
              <w:t xml:space="preserve"> </w:t>
            </w:r>
            <w:r>
              <w:rPr>
                <w:rFonts w:ascii="Times New Roman" w:hAnsi="Times New Roman"/>
                <w:color w:val="202020"/>
                <w:sz w:val="24"/>
              </w:rPr>
              <w:t>4’s</w:t>
            </w:r>
            <w:r>
              <w:rPr>
                <w:rFonts w:ascii="Times New Roman" w:hAnsi="Times New Roman"/>
                <w:color w:val="202020"/>
                <w:spacing w:val="-6"/>
                <w:sz w:val="24"/>
              </w:rPr>
              <w:t xml:space="preserve"> </w:t>
            </w:r>
            <w:r>
              <w:rPr>
                <w:rFonts w:ascii="Times New Roman" w:hAnsi="Times New Roman"/>
                <w:color w:val="202020"/>
                <w:sz w:val="24"/>
              </w:rPr>
              <w:t>&amp;</w:t>
            </w:r>
            <w:r>
              <w:rPr>
                <w:rFonts w:ascii="Times New Roman" w:hAnsi="Times New Roman"/>
                <w:color w:val="202020"/>
                <w:spacing w:val="-6"/>
                <w:sz w:val="24"/>
              </w:rPr>
              <w:t xml:space="preserve"> </w:t>
            </w:r>
            <w:r>
              <w:rPr>
                <w:rFonts w:ascii="Times New Roman" w:hAnsi="Times New Roman"/>
                <w:color w:val="202020"/>
                <w:sz w:val="24"/>
              </w:rPr>
              <w:t>5’s</w:t>
            </w:r>
            <w:r>
              <w:rPr>
                <w:rFonts w:ascii="Times New Roman" w:hAnsi="Times New Roman"/>
                <w:color w:val="202020"/>
                <w:spacing w:val="-6"/>
                <w:sz w:val="24"/>
              </w:rPr>
              <w:t xml:space="preserve"> </w:t>
            </w:r>
            <w:r>
              <w:rPr>
                <w:rFonts w:ascii="Times New Roman" w:hAnsi="Times New Roman"/>
                <w:color w:val="202020"/>
                <w:sz w:val="24"/>
              </w:rPr>
              <w:t>to</w:t>
            </w:r>
            <w:r>
              <w:rPr>
                <w:rFonts w:ascii="Times New Roman" w:hAnsi="Times New Roman"/>
                <w:color w:val="202020"/>
                <w:spacing w:val="-6"/>
                <w:sz w:val="24"/>
              </w:rPr>
              <w:t xml:space="preserve"> </w:t>
            </w:r>
            <w:r>
              <w:rPr>
                <w:rFonts w:ascii="Times New Roman" w:hAnsi="Times New Roman"/>
                <w:color w:val="202020"/>
                <w:sz w:val="24"/>
              </w:rPr>
              <w:t>demonstrate full competence within the competency area.</w:t>
            </w:r>
          </w:p>
          <w:p w:rsidR="003944A5" w:rsidP="00A84EE3" w:rsidRDefault="00956B32" w14:paraId="073C700D" w14:textId="77777777">
            <w:pPr>
              <w:pStyle w:val="TableParagraph"/>
              <w:numPr>
                <w:ilvl w:val="0"/>
                <w:numId w:val="12"/>
              </w:numPr>
              <w:tabs>
                <w:tab w:val="left" w:pos="829"/>
              </w:tabs>
              <w:ind w:left="829" w:right="290"/>
              <w:rPr>
                <w:rFonts w:ascii="Times New Roman" w:hAnsi="Times New Roman"/>
                <w:sz w:val="24"/>
              </w:rPr>
            </w:pPr>
            <w:r>
              <w:rPr>
                <w:rFonts w:ascii="Times New Roman" w:hAnsi="Times New Roman"/>
                <w:sz w:val="24"/>
              </w:rPr>
              <w:t>Students in SOCW 4600 must receive an aggregate score of 3.5 or above</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4"/>
                <w:sz w:val="24"/>
              </w:rPr>
              <w:t xml:space="preserve"> </w:t>
            </w:r>
            <w:r>
              <w:rPr>
                <w:rFonts w:ascii="Times New Roman" w:hAnsi="Times New Roman"/>
                <w:sz w:val="24"/>
              </w:rPr>
              <w:t>each</w:t>
            </w:r>
            <w:r>
              <w:rPr>
                <w:rFonts w:ascii="Times New Roman" w:hAnsi="Times New Roman"/>
                <w:spacing w:val="-4"/>
                <w:sz w:val="24"/>
              </w:rPr>
              <w:t xml:space="preserve"> </w:t>
            </w:r>
            <w:r>
              <w:rPr>
                <w:rFonts w:ascii="Times New Roman" w:hAnsi="Times New Roman"/>
                <w:sz w:val="24"/>
              </w:rPr>
              <w:t>competency</w:t>
            </w:r>
            <w:r>
              <w:rPr>
                <w:rFonts w:ascii="Times New Roman" w:hAnsi="Times New Roman"/>
                <w:spacing w:val="-4"/>
                <w:sz w:val="24"/>
              </w:rPr>
              <w:t xml:space="preserve"> </w:t>
            </w:r>
            <w:r>
              <w:rPr>
                <w:rFonts w:ascii="Times New Roman" w:hAnsi="Times New Roman"/>
                <w:sz w:val="24"/>
              </w:rPr>
              <w:t>area</w:t>
            </w:r>
            <w:r>
              <w:rPr>
                <w:rFonts w:ascii="Times New Roman" w:hAnsi="Times New Roman"/>
                <w:spacing w:val="-4"/>
                <w:sz w:val="24"/>
              </w:rPr>
              <w:t xml:space="preserve"> </w:t>
            </w:r>
            <w:r>
              <w:rPr>
                <w:rFonts w:ascii="Times New Roman" w:hAnsi="Times New Roman"/>
                <w:sz w:val="24"/>
              </w:rPr>
              <w:t>on</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final</w:t>
            </w:r>
            <w:r>
              <w:rPr>
                <w:rFonts w:ascii="Times New Roman" w:hAnsi="Times New Roman"/>
                <w:spacing w:val="-4"/>
                <w:sz w:val="24"/>
              </w:rPr>
              <w:t xml:space="preserve"> </w:t>
            </w:r>
            <w:r>
              <w:rPr>
                <w:rFonts w:ascii="Times New Roman" w:hAnsi="Times New Roman"/>
                <w:sz w:val="24"/>
              </w:rPr>
              <w:t>evaluation</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pass</w:t>
            </w:r>
            <w:r>
              <w:rPr>
                <w:rFonts w:ascii="Times New Roman" w:hAnsi="Times New Roman"/>
                <w:spacing w:val="-4"/>
                <w:sz w:val="24"/>
              </w:rPr>
              <w:t xml:space="preserve"> </w:t>
            </w:r>
            <w:r>
              <w:rPr>
                <w:rFonts w:ascii="Times New Roman" w:hAnsi="Times New Roman"/>
                <w:sz w:val="24"/>
              </w:rPr>
              <w:t xml:space="preserve">SOCW </w:t>
            </w:r>
            <w:r>
              <w:rPr>
                <w:rFonts w:ascii="Times New Roman" w:hAnsi="Times New Roman"/>
                <w:spacing w:val="-2"/>
                <w:sz w:val="24"/>
              </w:rPr>
              <w:t>4600.</w:t>
            </w:r>
          </w:p>
          <w:p w:rsidR="003944A5" w:rsidP="00A84EE3" w:rsidRDefault="00956B32" w14:paraId="34A350CE" w14:textId="77777777">
            <w:pPr>
              <w:pStyle w:val="TableParagraph"/>
              <w:numPr>
                <w:ilvl w:val="0"/>
                <w:numId w:val="12"/>
              </w:numPr>
              <w:tabs>
                <w:tab w:val="left" w:pos="829"/>
              </w:tabs>
              <w:ind w:left="829" w:right="696"/>
              <w:rPr>
                <w:rFonts w:ascii="Times New Roman" w:hAnsi="Times New Roman"/>
                <w:sz w:val="24"/>
              </w:rPr>
            </w:pPr>
            <w:r>
              <w:rPr>
                <w:rFonts w:ascii="Times New Roman" w:hAnsi="Times New Roman"/>
                <w:sz w:val="24"/>
              </w:rPr>
              <w:t>Students</w:t>
            </w:r>
            <w:r>
              <w:rPr>
                <w:rFonts w:ascii="Times New Roman" w:hAnsi="Times New Roman"/>
                <w:spacing w:val="-4"/>
                <w:sz w:val="24"/>
              </w:rPr>
              <w:t xml:space="preserve"> </w:t>
            </w:r>
            <w:r>
              <w:rPr>
                <w:rFonts w:ascii="Times New Roman" w:hAnsi="Times New Roman"/>
                <w:sz w:val="24"/>
              </w:rPr>
              <w:t>in</w:t>
            </w:r>
            <w:r>
              <w:rPr>
                <w:rFonts w:ascii="Times New Roman" w:hAnsi="Times New Roman"/>
                <w:spacing w:val="-4"/>
                <w:sz w:val="24"/>
              </w:rPr>
              <w:t xml:space="preserve"> </w:t>
            </w:r>
            <w:r>
              <w:rPr>
                <w:rFonts w:ascii="Times New Roman" w:hAnsi="Times New Roman"/>
                <w:sz w:val="24"/>
              </w:rPr>
              <w:t>SOCW</w:t>
            </w:r>
            <w:r>
              <w:rPr>
                <w:rFonts w:ascii="Times New Roman" w:hAnsi="Times New Roman"/>
                <w:spacing w:val="-4"/>
                <w:sz w:val="24"/>
              </w:rPr>
              <w:t xml:space="preserve"> </w:t>
            </w:r>
            <w:r>
              <w:rPr>
                <w:rFonts w:ascii="Times New Roman" w:hAnsi="Times New Roman"/>
                <w:sz w:val="24"/>
              </w:rPr>
              <w:t>4600</w:t>
            </w:r>
            <w:r>
              <w:rPr>
                <w:rFonts w:ascii="Times New Roman" w:hAnsi="Times New Roman"/>
                <w:spacing w:val="-4"/>
                <w:sz w:val="24"/>
              </w:rPr>
              <w:t xml:space="preserve"> </w:t>
            </w:r>
            <w:r>
              <w:rPr>
                <w:rFonts w:ascii="Times New Roman" w:hAnsi="Times New Roman"/>
                <w:sz w:val="24"/>
              </w:rPr>
              <w:t>must</w:t>
            </w:r>
            <w:r>
              <w:rPr>
                <w:rFonts w:ascii="Times New Roman" w:hAnsi="Times New Roman"/>
                <w:spacing w:val="-4"/>
                <w:sz w:val="24"/>
              </w:rPr>
              <w:t xml:space="preserve"> </w:t>
            </w:r>
            <w:r>
              <w:rPr>
                <w:rFonts w:ascii="Times New Roman" w:hAnsi="Times New Roman"/>
                <w:sz w:val="24"/>
              </w:rPr>
              <w:t>receive</w:t>
            </w:r>
            <w:r>
              <w:rPr>
                <w:rFonts w:ascii="Times New Roman" w:hAnsi="Times New Roman"/>
                <w:spacing w:val="-4"/>
                <w:sz w:val="24"/>
              </w:rPr>
              <w:t xml:space="preserve"> </w:t>
            </w:r>
            <w:r>
              <w:rPr>
                <w:rFonts w:ascii="Times New Roman" w:hAnsi="Times New Roman"/>
                <w:sz w:val="24"/>
              </w:rPr>
              <w:t>an</w:t>
            </w:r>
            <w:r>
              <w:rPr>
                <w:rFonts w:ascii="Times New Roman" w:hAnsi="Times New Roman"/>
                <w:spacing w:val="-4"/>
                <w:sz w:val="24"/>
              </w:rPr>
              <w:t xml:space="preserve"> </w:t>
            </w:r>
            <w:r>
              <w:rPr>
                <w:rFonts w:ascii="Times New Roman" w:hAnsi="Times New Roman"/>
                <w:sz w:val="24"/>
              </w:rPr>
              <w:t>aggregate</w:t>
            </w:r>
            <w:r>
              <w:rPr>
                <w:rFonts w:ascii="Times New Roman" w:hAnsi="Times New Roman"/>
                <w:spacing w:val="-4"/>
                <w:sz w:val="24"/>
              </w:rPr>
              <w:t xml:space="preserve"> </w:t>
            </w:r>
            <w:r>
              <w:rPr>
                <w:rFonts w:ascii="Times New Roman" w:hAnsi="Times New Roman"/>
                <w:sz w:val="24"/>
              </w:rPr>
              <w:t>score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3.5</w:t>
            </w:r>
            <w:r>
              <w:rPr>
                <w:rFonts w:ascii="Times New Roman" w:hAnsi="Times New Roman"/>
                <w:spacing w:val="-4"/>
                <w:sz w:val="24"/>
              </w:rPr>
              <w:t xml:space="preserve"> </w:t>
            </w:r>
            <w:r>
              <w:rPr>
                <w:rFonts w:ascii="Times New Roman" w:hAnsi="Times New Roman"/>
                <w:sz w:val="24"/>
              </w:rPr>
              <w:t>or above on the final evaluation to pass SOCW 4600.</w:t>
            </w:r>
          </w:p>
        </w:tc>
      </w:tr>
      <w:tr w:rsidR="003944A5" w14:paraId="6C7FA3F5" w14:textId="77777777">
        <w:trPr>
          <w:trHeight w:val="1679"/>
        </w:trPr>
        <w:tc>
          <w:tcPr>
            <w:tcW w:w="1440" w:type="dxa"/>
          </w:tcPr>
          <w:p w:rsidR="003944A5" w:rsidRDefault="00956B32" w14:paraId="0BF619CB" w14:textId="77777777">
            <w:pPr>
              <w:pStyle w:val="TableParagraph"/>
              <w:spacing w:before="18"/>
              <w:ind w:left="109"/>
              <w:rPr>
                <w:rFonts w:ascii="Times New Roman"/>
                <w:sz w:val="24"/>
              </w:rPr>
            </w:pPr>
            <w:r>
              <w:rPr>
                <w:rFonts w:ascii="Times New Roman"/>
                <w:spacing w:val="-10"/>
                <w:sz w:val="24"/>
              </w:rPr>
              <w:t>3</w:t>
            </w:r>
          </w:p>
          <w:p w:rsidR="003944A5" w:rsidRDefault="003944A5" w14:paraId="7B483412" w14:textId="77777777">
            <w:pPr>
              <w:pStyle w:val="TableParagraph"/>
              <w:rPr>
                <w:rFonts w:ascii="Times New Roman"/>
                <w:i/>
                <w:sz w:val="24"/>
              </w:rPr>
            </w:pPr>
          </w:p>
          <w:p w:rsidR="003944A5" w:rsidRDefault="00956B32" w14:paraId="1C0280A4" w14:textId="77777777">
            <w:pPr>
              <w:pStyle w:val="TableParagraph"/>
              <w:ind w:left="109"/>
              <w:rPr>
                <w:rFonts w:ascii="Times New Roman"/>
                <w:sz w:val="24"/>
              </w:rPr>
            </w:pPr>
            <w:r>
              <w:rPr>
                <w:rFonts w:ascii="Times New Roman"/>
                <w:sz w:val="24"/>
              </w:rPr>
              <w:t xml:space="preserve">Passing = </w:t>
            </w:r>
            <w:r>
              <w:rPr>
                <w:rFonts w:ascii="Times New Roman"/>
                <w:spacing w:val="-10"/>
                <w:sz w:val="24"/>
              </w:rPr>
              <w:t>A</w:t>
            </w:r>
          </w:p>
        </w:tc>
        <w:tc>
          <w:tcPr>
            <w:tcW w:w="7920" w:type="dxa"/>
          </w:tcPr>
          <w:p w:rsidR="003944A5" w:rsidRDefault="00956B32" w14:paraId="270DCED9" w14:textId="77777777">
            <w:pPr>
              <w:pStyle w:val="TableParagraph"/>
              <w:spacing w:before="18"/>
              <w:ind w:left="109"/>
              <w:rPr>
                <w:rFonts w:ascii="Times New Roman"/>
                <w:sz w:val="24"/>
              </w:rPr>
            </w:pPr>
            <w:r>
              <w:rPr>
                <w:rFonts w:ascii="Times New Roman"/>
                <w:color w:val="202020"/>
                <w:sz w:val="24"/>
              </w:rPr>
              <w:t xml:space="preserve">Passing score for SOCW 4300 only or at midterm in SOCW </w:t>
            </w:r>
            <w:r>
              <w:rPr>
                <w:rFonts w:ascii="Times New Roman"/>
                <w:color w:val="202020"/>
                <w:spacing w:val="-2"/>
                <w:sz w:val="24"/>
              </w:rPr>
              <w:t>4600.</w:t>
            </w:r>
          </w:p>
          <w:p w:rsidR="003944A5" w:rsidP="00A84EE3" w:rsidRDefault="00956B32" w14:paraId="57C5284F" w14:textId="77777777">
            <w:pPr>
              <w:pStyle w:val="TableParagraph"/>
              <w:numPr>
                <w:ilvl w:val="0"/>
                <w:numId w:val="11"/>
              </w:numPr>
              <w:tabs>
                <w:tab w:val="left" w:pos="829"/>
              </w:tabs>
              <w:ind w:left="829" w:right="389"/>
              <w:rPr>
                <w:rFonts w:ascii="Times New Roman" w:hAnsi="Times New Roman"/>
                <w:sz w:val="24"/>
              </w:rPr>
            </w:pPr>
            <w:r>
              <w:rPr>
                <w:rFonts w:ascii="Times New Roman" w:hAnsi="Times New Roman"/>
                <w:color w:val="202020"/>
                <w:sz w:val="24"/>
              </w:rPr>
              <w:t>Students</w:t>
            </w:r>
            <w:r>
              <w:rPr>
                <w:rFonts w:ascii="Times New Roman" w:hAnsi="Times New Roman"/>
                <w:color w:val="202020"/>
                <w:spacing w:val="-5"/>
                <w:sz w:val="24"/>
              </w:rPr>
              <w:t xml:space="preserve"> </w:t>
            </w:r>
            <w:r>
              <w:rPr>
                <w:rFonts w:ascii="Times New Roman" w:hAnsi="Times New Roman"/>
                <w:color w:val="202020"/>
                <w:sz w:val="24"/>
              </w:rPr>
              <w:t>in</w:t>
            </w:r>
            <w:r>
              <w:rPr>
                <w:rFonts w:ascii="Times New Roman" w:hAnsi="Times New Roman"/>
                <w:color w:val="202020"/>
                <w:spacing w:val="-5"/>
                <w:sz w:val="24"/>
              </w:rPr>
              <w:t xml:space="preserve"> </w:t>
            </w:r>
            <w:r>
              <w:rPr>
                <w:rFonts w:ascii="Times New Roman" w:hAnsi="Times New Roman"/>
                <w:color w:val="202020"/>
                <w:sz w:val="24"/>
              </w:rPr>
              <w:t>4300</w:t>
            </w:r>
            <w:r>
              <w:rPr>
                <w:rFonts w:ascii="Times New Roman" w:hAnsi="Times New Roman"/>
                <w:color w:val="202020"/>
                <w:spacing w:val="-5"/>
                <w:sz w:val="24"/>
              </w:rPr>
              <w:t xml:space="preserve"> </w:t>
            </w:r>
            <w:r>
              <w:rPr>
                <w:rFonts w:ascii="Times New Roman" w:hAnsi="Times New Roman"/>
                <w:color w:val="202020"/>
                <w:sz w:val="24"/>
              </w:rPr>
              <w:t>earning</w:t>
            </w:r>
            <w:r>
              <w:rPr>
                <w:rFonts w:ascii="Times New Roman" w:hAnsi="Times New Roman"/>
                <w:color w:val="202020"/>
                <w:spacing w:val="-5"/>
                <w:sz w:val="24"/>
              </w:rPr>
              <w:t xml:space="preserve"> </w:t>
            </w:r>
            <w:r>
              <w:rPr>
                <w:rFonts w:ascii="Times New Roman" w:hAnsi="Times New Roman"/>
                <w:color w:val="202020"/>
                <w:sz w:val="24"/>
              </w:rPr>
              <w:t>a</w:t>
            </w:r>
            <w:r>
              <w:rPr>
                <w:rFonts w:ascii="Times New Roman" w:hAnsi="Times New Roman"/>
                <w:color w:val="202020"/>
                <w:spacing w:val="-5"/>
                <w:sz w:val="24"/>
              </w:rPr>
              <w:t xml:space="preserve"> </w:t>
            </w:r>
            <w:r>
              <w:rPr>
                <w:rFonts w:ascii="Times New Roman" w:hAnsi="Times New Roman"/>
                <w:color w:val="202020"/>
                <w:sz w:val="24"/>
              </w:rPr>
              <w:t>majority</w:t>
            </w:r>
            <w:r>
              <w:rPr>
                <w:rFonts w:ascii="Times New Roman" w:hAnsi="Times New Roman"/>
                <w:color w:val="202020"/>
                <w:spacing w:val="-5"/>
                <w:sz w:val="24"/>
              </w:rPr>
              <w:t xml:space="preserve"> </w:t>
            </w:r>
            <w:r>
              <w:rPr>
                <w:rFonts w:ascii="Times New Roman" w:hAnsi="Times New Roman"/>
                <w:color w:val="202020"/>
                <w:sz w:val="24"/>
              </w:rPr>
              <w:t>of</w:t>
            </w:r>
            <w:r>
              <w:rPr>
                <w:rFonts w:ascii="Times New Roman" w:hAnsi="Times New Roman"/>
                <w:color w:val="202020"/>
                <w:spacing w:val="-5"/>
                <w:sz w:val="24"/>
              </w:rPr>
              <w:t xml:space="preserve"> </w:t>
            </w:r>
            <w:r>
              <w:rPr>
                <w:rFonts w:ascii="Times New Roman" w:hAnsi="Times New Roman"/>
                <w:color w:val="202020"/>
                <w:sz w:val="24"/>
              </w:rPr>
              <w:t>3’s</w:t>
            </w:r>
            <w:r>
              <w:rPr>
                <w:rFonts w:ascii="Times New Roman" w:hAnsi="Times New Roman"/>
                <w:color w:val="202020"/>
                <w:spacing w:val="-5"/>
                <w:sz w:val="24"/>
              </w:rPr>
              <w:t xml:space="preserve"> </w:t>
            </w:r>
            <w:r>
              <w:rPr>
                <w:rFonts w:ascii="Times New Roman" w:hAnsi="Times New Roman"/>
                <w:color w:val="202020"/>
                <w:sz w:val="24"/>
              </w:rPr>
              <w:t>on</w:t>
            </w:r>
            <w:r>
              <w:rPr>
                <w:rFonts w:ascii="Times New Roman" w:hAnsi="Times New Roman"/>
                <w:color w:val="202020"/>
                <w:spacing w:val="-5"/>
                <w:sz w:val="24"/>
              </w:rPr>
              <w:t xml:space="preserve"> </w:t>
            </w:r>
            <w:r>
              <w:rPr>
                <w:rFonts w:ascii="Times New Roman" w:hAnsi="Times New Roman"/>
                <w:color w:val="202020"/>
                <w:sz w:val="24"/>
              </w:rPr>
              <w:t>the</w:t>
            </w:r>
            <w:r>
              <w:rPr>
                <w:rFonts w:ascii="Times New Roman" w:hAnsi="Times New Roman"/>
                <w:color w:val="202020"/>
                <w:spacing w:val="-5"/>
                <w:sz w:val="24"/>
              </w:rPr>
              <w:t xml:space="preserve"> </w:t>
            </w:r>
            <w:r>
              <w:rPr>
                <w:rFonts w:ascii="Times New Roman" w:hAnsi="Times New Roman"/>
                <w:color w:val="202020"/>
                <w:sz w:val="24"/>
              </w:rPr>
              <w:t>final</w:t>
            </w:r>
            <w:r>
              <w:rPr>
                <w:rFonts w:ascii="Times New Roman" w:hAnsi="Times New Roman"/>
                <w:color w:val="202020"/>
                <w:spacing w:val="-5"/>
                <w:sz w:val="24"/>
              </w:rPr>
              <w:t xml:space="preserve"> </w:t>
            </w:r>
            <w:r>
              <w:rPr>
                <w:rFonts w:ascii="Times New Roman" w:hAnsi="Times New Roman"/>
                <w:color w:val="202020"/>
                <w:sz w:val="24"/>
              </w:rPr>
              <w:t>evaluation</w:t>
            </w:r>
            <w:r>
              <w:rPr>
                <w:rFonts w:ascii="Times New Roman" w:hAnsi="Times New Roman"/>
                <w:color w:val="202020"/>
                <w:spacing w:val="-5"/>
                <w:sz w:val="24"/>
              </w:rPr>
              <w:t xml:space="preserve"> </w:t>
            </w:r>
            <w:r>
              <w:rPr>
                <w:rFonts w:ascii="Times New Roman" w:hAnsi="Times New Roman"/>
                <w:color w:val="202020"/>
                <w:sz w:val="24"/>
              </w:rPr>
              <w:t>will be considered passing but should plan for further competency development in the spring semester.</w:t>
            </w:r>
          </w:p>
          <w:p w:rsidR="003944A5" w:rsidP="00A84EE3" w:rsidRDefault="00956B32" w14:paraId="41A8317F" w14:textId="77777777">
            <w:pPr>
              <w:pStyle w:val="TableParagraph"/>
              <w:numPr>
                <w:ilvl w:val="0"/>
                <w:numId w:val="11"/>
              </w:numPr>
              <w:tabs>
                <w:tab w:val="left" w:pos="829"/>
              </w:tabs>
              <w:spacing w:line="270" w:lineRule="atLeast"/>
              <w:ind w:left="829" w:right="702"/>
              <w:rPr>
                <w:rFonts w:ascii="Times New Roman" w:hAnsi="Times New Roman"/>
                <w:sz w:val="24"/>
              </w:rPr>
            </w:pPr>
            <w:r>
              <w:rPr>
                <w:rFonts w:ascii="Times New Roman" w:hAnsi="Times New Roman"/>
                <w:color w:val="202020"/>
                <w:sz w:val="24"/>
              </w:rPr>
              <w:t>Students</w:t>
            </w:r>
            <w:r>
              <w:rPr>
                <w:rFonts w:ascii="Times New Roman" w:hAnsi="Times New Roman"/>
                <w:color w:val="202020"/>
                <w:spacing w:val="-4"/>
                <w:sz w:val="24"/>
              </w:rPr>
              <w:t xml:space="preserve"> </w:t>
            </w:r>
            <w:r>
              <w:rPr>
                <w:rFonts w:ascii="Times New Roman" w:hAnsi="Times New Roman"/>
                <w:color w:val="202020"/>
                <w:sz w:val="24"/>
              </w:rPr>
              <w:t>in</w:t>
            </w:r>
            <w:r>
              <w:rPr>
                <w:rFonts w:ascii="Times New Roman" w:hAnsi="Times New Roman"/>
                <w:color w:val="202020"/>
                <w:spacing w:val="-4"/>
                <w:sz w:val="24"/>
              </w:rPr>
              <w:t xml:space="preserve"> </w:t>
            </w:r>
            <w:r>
              <w:rPr>
                <w:rFonts w:ascii="Times New Roman" w:hAnsi="Times New Roman"/>
                <w:sz w:val="24"/>
              </w:rPr>
              <w:t>SOCW</w:t>
            </w:r>
            <w:r>
              <w:rPr>
                <w:rFonts w:ascii="Times New Roman" w:hAnsi="Times New Roman"/>
                <w:spacing w:val="-4"/>
                <w:sz w:val="24"/>
              </w:rPr>
              <w:t xml:space="preserve"> </w:t>
            </w:r>
            <w:r>
              <w:rPr>
                <w:rFonts w:ascii="Times New Roman" w:hAnsi="Times New Roman"/>
                <w:sz w:val="24"/>
              </w:rPr>
              <w:t>4600</w:t>
            </w:r>
            <w:r>
              <w:rPr>
                <w:rFonts w:ascii="Times New Roman" w:hAnsi="Times New Roman"/>
                <w:spacing w:val="-4"/>
                <w:sz w:val="24"/>
              </w:rPr>
              <w:t xml:space="preserve"> </w:t>
            </w:r>
            <w:r>
              <w:rPr>
                <w:rFonts w:ascii="Times New Roman" w:hAnsi="Times New Roman"/>
                <w:sz w:val="24"/>
              </w:rPr>
              <w:t>should</w:t>
            </w:r>
            <w:r>
              <w:rPr>
                <w:rFonts w:ascii="Times New Roman" w:hAnsi="Times New Roman"/>
                <w:spacing w:val="-4"/>
                <w:sz w:val="24"/>
              </w:rPr>
              <w:t xml:space="preserve"> </w:t>
            </w:r>
            <w:r>
              <w:rPr>
                <w:rFonts w:ascii="Times New Roman" w:hAnsi="Times New Roman"/>
                <w:sz w:val="24"/>
              </w:rPr>
              <w:t>receive</w:t>
            </w:r>
            <w:r>
              <w:rPr>
                <w:rFonts w:ascii="Times New Roman" w:hAnsi="Times New Roman"/>
                <w:spacing w:val="-4"/>
                <w:sz w:val="24"/>
              </w:rPr>
              <w:t xml:space="preserve"> </w:t>
            </w:r>
            <w:r>
              <w:rPr>
                <w:rFonts w:ascii="Times New Roman" w:hAnsi="Times New Roman"/>
                <w:sz w:val="24"/>
              </w:rPr>
              <w:t>an</w:t>
            </w:r>
            <w:r>
              <w:rPr>
                <w:rFonts w:ascii="Times New Roman" w:hAnsi="Times New Roman"/>
                <w:spacing w:val="-4"/>
                <w:sz w:val="24"/>
              </w:rPr>
              <w:t xml:space="preserve"> </w:t>
            </w:r>
            <w:r>
              <w:rPr>
                <w:rFonts w:ascii="Times New Roman" w:hAnsi="Times New Roman"/>
                <w:sz w:val="24"/>
              </w:rPr>
              <w:t>aggregate</w:t>
            </w:r>
            <w:r>
              <w:rPr>
                <w:rFonts w:ascii="Times New Roman" w:hAnsi="Times New Roman"/>
                <w:spacing w:val="-4"/>
                <w:sz w:val="24"/>
              </w:rPr>
              <w:t xml:space="preserve"> </w:t>
            </w:r>
            <w:r>
              <w:rPr>
                <w:rFonts w:ascii="Times New Roman" w:hAnsi="Times New Roman"/>
                <w:sz w:val="24"/>
              </w:rPr>
              <w:t>score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or above on the midterm evaluation.</w:t>
            </w:r>
          </w:p>
        </w:tc>
      </w:tr>
      <w:tr w:rsidR="003944A5" w14:paraId="00265D53" w14:textId="77777777">
        <w:trPr>
          <w:trHeight w:val="1140"/>
        </w:trPr>
        <w:tc>
          <w:tcPr>
            <w:tcW w:w="1440" w:type="dxa"/>
          </w:tcPr>
          <w:p w:rsidR="003944A5" w:rsidRDefault="00956B32" w14:paraId="77C1F180" w14:textId="77777777">
            <w:pPr>
              <w:pStyle w:val="TableParagraph"/>
              <w:spacing w:before="21"/>
              <w:ind w:left="109"/>
              <w:rPr>
                <w:rFonts w:ascii="Times New Roman"/>
                <w:sz w:val="24"/>
              </w:rPr>
            </w:pPr>
            <w:r>
              <w:rPr>
                <w:rFonts w:ascii="Times New Roman"/>
                <w:sz w:val="24"/>
              </w:rPr>
              <w:t xml:space="preserve">Under </w:t>
            </w:r>
            <w:r>
              <w:rPr>
                <w:rFonts w:ascii="Times New Roman"/>
                <w:spacing w:val="-10"/>
                <w:sz w:val="24"/>
              </w:rPr>
              <w:t>3</w:t>
            </w:r>
          </w:p>
        </w:tc>
        <w:tc>
          <w:tcPr>
            <w:tcW w:w="7920" w:type="dxa"/>
          </w:tcPr>
          <w:p w:rsidR="003944A5" w:rsidRDefault="00956B32" w14:paraId="665AB34F" w14:textId="77777777">
            <w:pPr>
              <w:pStyle w:val="TableParagraph"/>
              <w:spacing w:before="21"/>
              <w:ind w:left="109"/>
              <w:rPr>
                <w:rFonts w:ascii="Times New Roman"/>
                <w:sz w:val="24"/>
              </w:rPr>
            </w:pPr>
            <w:r>
              <w:rPr>
                <w:rFonts w:ascii="Times New Roman"/>
                <w:color w:val="202020"/>
                <w:sz w:val="24"/>
              </w:rPr>
              <w:t xml:space="preserve">Failing </w:t>
            </w:r>
            <w:r>
              <w:rPr>
                <w:rFonts w:ascii="Times New Roman"/>
                <w:color w:val="202020"/>
                <w:spacing w:val="-2"/>
                <w:sz w:val="24"/>
              </w:rPr>
              <w:t>score</w:t>
            </w:r>
          </w:p>
          <w:p w:rsidR="003944A5" w:rsidP="00A84EE3" w:rsidRDefault="00956B32" w14:paraId="409DC89F" w14:textId="77777777">
            <w:pPr>
              <w:pStyle w:val="TableParagraph"/>
              <w:numPr>
                <w:ilvl w:val="0"/>
                <w:numId w:val="10"/>
              </w:numPr>
              <w:tabs>
                <w:tab w:val="left" w:pos="829"/>
              </w:tabs>
              <w:spacing w:line="270" w:lineRule="atLeast"/>
              <w:ind w:left="829" w:right="210"/>
              <w:rPr>
                <w:rFonts w:ascii="Times New Roman" w:hAnsi="Times New Roman"/>
                <w:sz w:val="24"/>
              </w:rPr>
            </w:pPr>
            <w:r>
              <w:rPr>
                <w:rFonts w:ascii="Times New Roman" w:hAnsi="Times New Roman"/>
                <w:color w:val="202020"/>
                <w:sz w:val="24"/>
              </w:rPr>
              <w:t>Students</w:t>
            </w:r>
            <w:r>
              <w:rPr>
                <w:rFonts w:ascii="Times New Roman" w:hAnsi="Times New Roman"/>
                <w:color w:val="202020"/>
                <w:spacing w:val="-4"/>
                <w:sz w:val="24"/>
              </w:rPr>
              <w:t xml:space="preserve"> </w:t>
            </w:r>
            <w:r>
              <w:rPr>
                <w:rFonts w:ascii="Times New Roman" w:hAnsi="Times New Roman"/>
                <w:color w:val="202020"/>
                <w:sz w:val="24"/>
              </w:rPr>
              <w:t>would</w:t>
            </w:r>
            <w:r>
              <w:rPr>
                <w:rFonts w:ascii="Times New Roman" w:hAnsi="Times New Roman"/>
                <w:color w:val="202020"/>
                <w:spacing w:val="-4"/>
                <w:sz w:val="24"/>
              </w:rPr>
              <w:t xml:space="preserve"> </w:t>
            </w:r>
            <w:r>
              <w:rPr>
                <w:rFonts w:ascii="Times New Roman" w:hAnsi="Times New Roman"/>
                <w:color w:val="202020"/>
                <w:sz w:val="24"/>
              </w:rPr>
              <w:t>receive</w:t>
            </w:r>
            <w:r>
              <w:rPr>
                <w:rFonts w:ascii="Times New Roman" w:hAnsi="Times New Roman"/>
                <w:color w:val="202020"/>
                <w:spacing w:val="-4"/>
                <w:sz w:val="24"/>
              </w:rPr>
              <w:t xml:space="preserve"> </w:t>
            </w:r>
            <w:r>
              <w:rPr>
                <w:rFonts w:ascii="Times New Roman" w:hAnsi="Times New Roman"/>
                <w:color w:val="202020"/>
                <w:sz w:val="24"/>
              </w:rPr>
              <w:t>this</w:t>
            </w:r>
            <w:r>
              <w:rPr>
                <w:rFonts w:ascii="Times New Roman" w:hAnsi="Times New Roman"/>
                <w:color w:val="202020"/>
                <w:spacing w:val="-4"/>
                <w:sz w:val="24"/>
              </w:rPr>
              <w:t xml:space="preserve"> </w:t>
            </w:r>
            <w:r>
              <w:rPr>
                <w:rFonts w:ascii="Times New Roman" w:hAnsi="Times New Roman"/>
                <w:color w:val="202020"/>
                <w:sz w:val="24"/>
              </w:rPr>
              <w:t>score</w:t>
            </w:r>
            <w:r>
              <w:rPr>
                <w:rFonts w:ascii="Times New Roman" w:hAnsi="Times New Roman"/>
                <w:color w:val="202020"/>
                <w:spacing w:val="-4"/>
                <w:sz w:val="24"/>
              </w:rPr>
              <w:t xml:space="preserve"> </w:t>
            </w:r>
            <w:r>
              <w:rPr>
                <w:rFonts w:ascii="Times New Roman" w:hAnsi="Times New Roman"/>
                <w:color w:val="202020"/>
                <w:sz w:val="24"/>
              </w:rPr>
              <w:t>if</w:t>
            </w:r>
            <w:r>
              <w:rPr>
                <w:rFonts w:ascii="Times New Roman" w:hAnsi="Times New Roman"/>
                <w:color w:val="202020"/>
                <w:spacing w:val="-4"/>
                <w:sz w:val="24"/>
              </w:rPr>
              <w:t xml:space="preserve"> </w:t>
            </w:r>
            <w:r>
              <w:rPr>
                <w:rFonts w:ascii="Times New Roman" w:hAnsi="Times New Roman"/>
                <w:color w:val="202020"/>
                <w:sz w:val="24"/>
              </w:rPr>
              <w:t>planned</w:t>
            </w:r>
            <w:r>
              <w:rPr>
                <w:rFonts w:ascii="Times New Roman" w:hAnsi="Times New Roman"/>
                <w:color w:val="202020"/>
                <w:spacing w:val="-4"/>
                <w:sz w:val="24"/>
              </w:rPr>
              <w:t xml:space="preserve"> </w:t>
            </w:r>
            <w:r>
              <w:rPr>
                <w:rFonts w:ascii="Times New Roman" w:hAnsi="Times New Roman"/>
                <w:color w:val="202020"/>
                <w:sz w:val="24"/>
              </w:rPr>
              <w:t>activities</w:t>
            </w:r>
            <w:r>
              <w:rPr>
                <w:rFonts w:ascii="Times New Roman" w:hAnsi="Times New Roman"/>
                <w:color w:val="202020"/>
                <w:spacing w:val="-4"/>
                <w:sz w:val="24"/>
              </w:rPr>
              <w:t xml:space="preserve"> </w:t>
            </w:r>
            <w:r>
              <w:rPr>
                <w:rFonts w:ascii="Times New Roman" w:hAnsi="Times New Roman"/>
                <w:color w:val="202020"/>
                <w:sz w:val="24"/>
              </w:rPr>
              <w:t>that</w:t>
            </w:r>
            <w:r>
              <w:rPr>
                <w:rFonts w:ascii="Times New Roman" w:hAnsi="Times New Roman"/>
                <w:color w:val="202020"/>
                <w:spacing w:val="-4"/>
                <w:sz w:val="24"/>
              </w:rPr>
              <w:t xml:space="preserve"> </w:t>
            </w:r>
            <w:r>
              <w:rPr>
                <w:rFonts w:ascii="Times New Roman" w:hAnsi="Times New Roman"/>
                <w:color w:val="202020"/>
                <w:sz w:val="24"/>
              </w:rPr>
              <w:t>have</w:t>
            </w:r>
            <w:r>
              <w:rPr>
                <w:rFonts w:ascii="Times New Roman" w:hAnsi="Times New Roman"/>
                <w:color w:val="202020"/>
                <w:spacing w:val="-4"/>
                <w:sz w:val="24"/>
              </w:rPr>
              <w:t xml:space="preserve"> </w:t>
            </w:r>
            <w:r>
              <w:rPr>
                <w:rFonts w:ascii="Times New Roman" w:hAnsi="Times New Roman"/>
                <w:color w:val="202020"/>
                <w:sz w:val="24"/>
              </w:rPr>
              <w:t>been</w:t>
            </w:r>
            <w:r>
              <w:rPr>
                <w:rFonts w:ascii="Times New Roman" w:hAnsi="Times New Roman"/>
                <w:color w:val="202020"/>
                <w:spacing w:val="-4"/>
                <w:sz w:val="24"/>
              </w:rPr>
              <w:t xml:space="preserve"> </w:t>
            </w:r>
            <w:r>
              <w:rPr>
                <w:rFonts w:ascii="Times New Roman" w:hAnsi="Times New Roman"/>
                <w:color w:val="202020"/>
                <w:sz w:val="24"/>
              </w:rPr>
              <w:t xml:space="preserve">in progress for fall or spring have not been completed based on agency </w:t>
            </w:r>
            <w:r>
              <w:rPr>
                <w:rFonts w:ascii="Times New Roman" w:hAnsi="Times New Roman"/>
                <w:color w:val="202020"/>
                <w:spacing w:val="-2"/>
                <w:sz w:val="24"/>
              </w:rPr>
              <w:t>expectations.</w:t>
            </w:r>
          </w:p>
        </w:tc>
      </w:tr>
      <w:tr w:rsidR="003944A5" w14:paraId="636F8AE1" w14:textId="77777777">
        <w:trPr>
          <w:trHeight w:val="1120"/>
        </w:trPr>
        <w:tc>
          <w:tcPr>
            <w:tcW w:w="1440" w:type="dxa"/>
          </w:tcPr>
          <w:p w:rsidR="003944A5" w:rsidRDefault="00956B32" w14:paraId="5AD6D94C" w14:textId="77777777">
            <w:pPr>
              <w:pStyle w:val="TableParagraph"/>
              <w:spacing w:before="11"/>
              <w:ind w:left="109"/>
              <w:rPr>
                <w:rFonts w:ascii="Times New Roman"/>
                <w:sz w:val="24"/>
              </w:rPr>
            </w:pPr>
            <w:r>
              <w:rPr>
                <w:rFonts w:ascii="Times New Roman"/>
                <w:spacing w:val="-5"/>
                <w:sz w:val="24"/>
              </w:rPr>
              <w:t>N/A</w:t>
            </w:r>
          </w:p>
        </w:tc>
        <w:tc>
          <w:tcPr>
            <w:tcW w:w="7920" w:type="dxa"/>
          </w:tcPr>
          <w:p w:rsidR="003944A5" w:rsidRDefault="00956B32" w14:paraId="7F5B0F86" w14:textId="77777777">
            <w:pPr>
              <w:pStyle w:val="TableParagraph"/>
              <w:spacing w:line="270" w:lineRule="atLeast"/>
              <w:ind w:left="109" w:right="126"/>
              <w:rPr>
                <w:rFonts w:ascii="Times New Roman"/>
                <w:sz w:val="24"/>
              </w:rPr>
            </w:pPr>
            <w:r>
              <w:rPr>
                <w:rFonts w:ascii="Times New Roman"/>
                <w:color w:val="202020"/>
                <w:sz w:val="24"/>
              </w:rPr>
              <w:t>Activity is on current contract, but intern has not had the opportunity to complete the activity or will not complete activity until spring semester if during</w:t>
            </w:r>
            <w:r>
              <w:rPr>
                <w:rFonts w:ascii="Times New Roman"/>
                <w:color w:val="202020"/>
                <w:spacing w:val="-3"/>
                <w:sz w:val="24"/>
              </w:rPr>
              <w:t xml:space="preserve"> </w:t>
            </w:r>
            <w:r>
              <w:rPr>
                <w:rFonts w:ascii="Times New Roman"/>
                <w:color w:val="202020"/>
                <w:sz w:val="24"/>
              </w:rPr>
              <w:t>the</w:t>
            </w:r>
            <w:r>
              <w:rPr>
                <w:rFonts w:ascii="Times New Roman"/>
                <w:color w:val="202020"/>
                <w:spacing w:val="-3"/>
                <w:sz w:val="24"/>
              </w:rPr>
              <w:t xml:space="preserve"> </w:t>
            </w:r>
            <w:r>
              <w:rPr>
                <w:rFonts w:ascii="Times New Roman"/>
                <w:color w:val="202020"/>
                <w:sz w:val="24"/>
              </w:rPr>
              <w:t>fall</w:t>
            </w:r>
            <w:r>
              <w:rPr>
                <w:rFonts w:ascii="Times New Roman"/>
                <w:color w:val="202020"/>
                <w:spacing w:val="-3"/>
                <w:sz w:val="24"/>
              </w:rPr>
              <w:t xml:space="preserve"> </w:t>
            </w:r>
            <w:r>
              <w:rPr>
                <w:rFonts w:ascii="Times New Roman"/>
                <w:color w:val="202020"/>
                <w:sz w:val="24"/>
              </w:rPr>
              <w:t>semester</w:t>
            </w:r>
            <w:r>
              <w:rPr>
                <w:rFonts w:ascii="Times New Roman"/>
                <w:color w:val="202020"/>
                <w:spacing w:val="-3"/>
                <w:sz w:val="24"/>
              </w:rPr>
              <w:t xml:space="preserve"> </w:t>
            </w:r>
            <w:r>
              <w:rPr>
                <w:rFonts w:ascii="Times New Roman"/>
                <w:color w:val="202020"/>
                <w:sz w:val="24"/>
              </w:rPr>
              <w:t>or</w:t>
            </w:r>
            <w:r>
              <w:rPr>
                <w:rFonts w:ascii="Times New Roman"/>
                <w:color w:val="202020"/>
                <w:spacing w:val="-3"/>
                <w:sz w:val="24"/>
              </w:rPr>
              <w:t xml:space="preserve"> </w:t>
            </w:r>
            <w:r>
              <w:rPr>
                <w:rFonts w:ascii="Times New Roman"/>
                <w:color w:val="202020"/>
                <w:sz w:val="24"/>
              </w:rPr>
              <w:t>end</w:t>
            </w:r>
            <w:r>
              <w:rPr>
                <w:rFonts w:ascii="Times New Roman"/>
                <w:color w:val="202020"/>
                <w:spacing w:val="-3"/>
                <w:sz w:val="24"/>
              </w:rPr>
              <w:t xml:space="preserve"> </w:t>
            </w:r>
            <w:r>
              <w:rPr>
                <w:rFonts w:ascii="Times New Roman"/>
                <w:color w:val="202020"/>
                <w:sz w:val="24"/>
              </w:rPr>
              <w:t>of</w:t>
            </w:r>
            <w:r>
              <w:rPr>
                <w:rFonts w:ascii="Times New Roman"/>
                <w:color w:val="202020"/>
                <w:spacing w:val="-3"/>
                <w:sz w:val="24"/>
              </w:rPr>
              <w:t xml:space="preserve"> </w:t>
            </w:r>
            <w:r>
              <w:rPr>
                <w:rFonts w:ascii="Times New Roman"/>
                <w:color w:val="202020"/>
                <w:sz w:val="24"/>
              </w:rPr>
              <w:t>the</w:t>
            </w:r>
            <w:r>
              <w:rPr>
                <w:rFonts w:ascii="Times New Roman"/>
                <w:color w:val="202020"/>
                <w:spacing w:val="-3"/>
                <w:sz w:val="24"/>
              </w:rPr>
              <w:t xml:space="preserve"> </w:t>
            </w:r>
            <w:r>
              <w:rPr>
                <w:rFonts w:ascii="Times New Roman"/>
                <w:color w:val="202020"/>
                <w:sz w:val="24"/>
              </w:rPr>
              <w:t>spring</w:t>
            </w:r>
            <w:r>
              <w:rPr>
                <w:rFonts w:ascii="Times New Roman"/>
                <w:color w:val="202020"/>
                <w:spacing w:val="-3"/>
                <w:sz w:val="24"/>
              </w:rPr>
              <w:t xml:space="preserve"> </w:t>
            </w:r>
            <w:r>
              <w:rPr>
                <w:rFonts w:ascii="Times New Roman"/>
                <w:color w:val="202020"/>
                <w:sz w:val="24"/>
              </w:rPr>
              <w:t>semester</w:t>
            </w:r>
            <w:r>
              <w:rPr>
                <w:rFonts w:ascii="Times New Roman"/>
                <w:color w:val="202020"/>
                <w:spacing w:val="-3"/>
                <w:sz w:val="24"/>
              </w:rPr>
              <w:t xml:space="preserve"> </w:t>
            </w:r>
            <w:r>
              <w:rPr>
                <w:rFonts w:ascii="Times New Roman"/>
                <w:color w:val="202020"/>
                <w:sz w:val="24"/>
              </w:rPr>
              <w:t>if</w:t>
            </w:r>
            <w:r>
              <w:rPr>
                <w:rFonts w:ascii="Times New Roman"/>
                <w:color w:val="202020"/>
                <w:spacing w:val="-3"/>
                <w:sz w:val="24"/>
              </w:rPr>
              <w:t xml:space="preserve"> </w:t>
            </w:r>
            <w:r>
              <w:rPr>
                <w:rFonts w:ascii="Times New Roman"/>
                <w:color w:val="202020"/>
                <w:sz w:val="24"/>
              </w:rPr>
              <w:t>assigned</w:t>
            </w:r>
            <w:r>
              <w:rPr>
                <w:rFonts w:ascii="Times New Roman"/>
                <w:color w:val="202020"/>
                <w:spacing w:val="-3"/>
                <w:sz w:val="24"/>
              </w:rPr>
              <w:t xml:space="preserve"> </w:t>
            </w:r>
            <w:r>
              <w:rPr>
                <w:rFonts w:ascii="Times New Roman"/>
                <w:color w:val="202020"/>
                <w:sz w:val="24"/>
              </w:rPr>
              <w:t>during</w:t>
            </w:r>
            <w:r>
              <w:rPr>
                <w:rFonts w:ascii="Times New Roman"/>
                <w:color w:val="202020"/>
                <w:spacing w:val="-3"/>
                <w:sz w:val="24"/>
              </w:rPr>
              <w:t xml:space="preserve"> </w:t>
            </w:r>
            <w:r>
              <w:rPr>
                <w:rFonts w:ascii="Times New Roman"/>
                <w:color w:val="202020"/>
                <w:sz w:val="24"/>
              </w:rPr>
              <w:t>the spring semester and has not begun activity yet.</w:t>
            </w:r>
          </w:p>
        </w:tc>
      </w:tr>
    </w:tbl>
    <w:p w:rsidR="003944A5" w:rsidRDefault="003944A5" w14:paraId="492FB5AD" w14:textId="77777777">
      <w:pPr>
        <w:pStyle w:val="BodyText"/>
        <w:spacing w:before="6"/>
        <w:rPr>
          <w:i/>
        </w:rPr>
      </w:pPr>
    </w:p>
    <w:p w:rsidR="003944A5" w:rsidRDefault="00956B32" w14:paraId="465982D1" w14:textId="77777777">
      <w:pPr>
        <w:ind w:left="660"/>
        <w:rPr>
          <w:b/>
          <w:i/>
          <w:sz w:val="24"/>
        </w:rPr>
      </w:pPr>
      <w:r>
        <w:rPr>
          <w:b/>
          <w:i/>
          <w:spacing w:val="-2"/>
          <w:sz w:val="24"/>
        </w:rPr>
        <w:t>Example</w:t>
      </w:r>
    </w:p>
    <w:tbl>
      <w:tblPr>
        <w:tblW w:w="0" w:type="auto"/>
        <w:tblInd w:w="6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4680"/>
        <w:gridCol w:w="4680"/>
      </w:tblGrid>
      <w:tr w:rsidR="003944A5" w14:paraId="18E6F8E0" w14:textId="77777777">
        <w:trPr>
          <w:trHeight w:val="3619"/>
        </w:trPr>
        <w:tc>
          <w:tcPr>
            <w:tcW w:w="4680" w:type="dxa"/>
          </w:tcPr>
          <w:p w:rsidR="003944A5" w:rsidRDefault="00956B32" w14:paraId="72FC6503" w14:textId="77777777">
            <w:pPr>
              <w:pStyle w:val="TableParagraph"/>
              <w:spacing w:before="10"/>
              <w:ind w:left="109" w:right="119"/>
              <w:rPr>
                <w:rFonts w:ascii="Times New Roman"/>
                <w:sz w:val="24"/>
              </w:rPr>
            </w:pPr>
            <w:r>
              <w:rPr>
                <w:rFonts w:ascii="Times New Roman"/>
                <w:sz w:val="24"/>
              </w:rPr>
              <w:t>Example</w:t>
            </w:r>
            <w:r>
              <w:rPr>
                <w:rFonts w:ascii="Times New Roman"/>
                <w:spacing w:val="-8"/>
                <w:sz w:val="24"/>
              </w:rPr>
              <w:t xml:space="preserve"> </w:t>
            </w:r>
            <w:r>
              <w:rPr>
                <w:rFonts w:ascii="Times New Roman"/>
                <w:sz w:val="24"/>
              </w:rPr>
              <w:t>of</w:t>
            </w:r>
            <w:r>
              <w:rPr>
                <w:rFonts w:ascii="Times New Roman"/>
                <w:spacing w:val="-8"/>
                <w:sz w:val="24"/>
              </w:rPr>
              <w:t xml:space="preserve"> </w:t>
            </w:r>
            <w:r>
              <w:rPr>
                <w:rFonts w:ascii="Times New Roman"/>
                <w:sz w:val="24"/>
              </w:rPr>
              <w:t>scoring:</w:t>
            </w:r>
            <w:r>
              <w:rPr>
                <w:rFonts w:ascii="Times New Roman"/>
                <w:spacing w:val="-8"/>
                <w:sz w:val="24"/>
              </w:rPr>
              <w:t xml:space="preserve"> </w:t>
            </w:r>
            <w:r>
              <w:rPr>
                <w:rFonts w:ascii="Times New Roman"/>
                <w:sz w:val="24"/>
              </w:rPr>
              <w:t>Competency</w:t>
            </w:r>
            <w:r>
              <w:rPr>
                <w:rFonts w:ascii="Times New Roman"/>
                <w:spacing w:val="-8"/>
                <w:sz w:val="24"/>
              </w:rPr>
              <w:t xml:space="preserve"> </w:t>
            </w:r>
            <w:r>
              <w:rPr>
                <w:rFonts w:ascii="Times New Roman"/>
                <w:sz w:val="24"/>
              </w:rPr>
              <w:t>2:</w:t>
            </w:r>
            <w:r>
              <w:rPr>
                <w:rFonts w:ascii="Times New Roman"/>
                <w:spacing w:val="-8"/>
                <w:sz w:val="24"/>
              </w:rPr>
              <w:t xml:space="preserve"> </w:t>
            </w:r>
            <w:r>
              <w:rPr>
                <w:rFonts w:ascii="Times New Roman"/>
                <w:sz w:val="24"/>
              </w:rPr>
              <w:t>Engage Diversity and Difference in Practice), a student received the following:</w:t>
            </w:r>
          </w:p>
          <w:p w:rsidR="003944A5" w:rsidRDefault="003944A5" w14:paraId="57BC232B" w14:textId="77777777">
            <w:pPr>
              <w:pStyle w:val="TableParagraph"/>
              <w:rPr>
                <w:rFonts w:ascii="Times New Roman"/>
                <w:b/>
                <w:i/>
                <w:sz w:val="24"/>
              </w:rPr>
            </w:pPr>
          </w:p>
          <w:p w:rsidR="003944A5" w:rsidRDefault="00956B32" w14:paraId="679E04DB" w14:textId="77777777">
            <w:pPr>
              <w:pStyle w:val="TableParagraph"/>
              <w:ind w:left="1369" w:right="1585" w:firstLine="360"/>
              <w:rPr>
                <w:rFonts w:ascii="Times New Roman"/>
                <w:b/>
                <w:sz w:val="24"/>
              </w:rPr>
            </w:pPr>
            <w:r>
              <w:rPr>
                <w:rFonts w:ascii="Times New Roman"/>
                <w:b/>
                <w:sz w:val="24"/>
              </w:rPr>
              <w:t>Rating by Field</w:t>
            </w:r>
            <w:r>
              <w:rPr>
                <w:rFonts w:ascii="Times New Roman"/>
                <w:b/>
                <w:spacing w:val="-15"/>
                <w:sz w:val="24"/>
              </w:rPr>
              <w:t xml:space="preserve"> </w:t>
            </w:r>
            <w:r>
              <w:rPr>
                <w:rFonts w:ascii="Times New Roman"/>
                <w:b/>
                <w:sz w:val="24"/>
              </w:rPr>
              <w:t>Supervisor</w:t>
            </w:r>
          </w:p>
          <w:p w:rsidR="003944A5" w:rsidRDefault="00956B32" w14:paraId="342D3667" w14:textId="77777777">
            <w:pPr>
              <w:pStyle w:val="TableParagraph"/>
              <w:tabs>
                <w:tab w:val="right" w:pos="2389"/>
              </w:tabs>
              <w:ind w:left="109"/>
              <w:rPr>
                <w:rFonts w:ascii="Times New Roman"/>
                <w:sz w:val="24"/>
              </w:rPr>
            </w:pPr>
            <w:r>
              <w:rPr>
                <w:rFonts w:ascii="Times New Roman"/>
                <w:sz w:val="24"/>
              </w:rPr>
              <w:t xml:space="preserve">PB </w:t>
            </w:r>
            <w:r>
              <w:rPr>
                <w:rFonts w:ascii="Times New Roman"/>
                <w:spacing w:val="-5"/>
                <w:sz w:val="24"/>
              </w:rPr>
              <w:t>2.1</w:t>
            </w:r>
            <w:r>
              <w:rPr>
                <w:rFonts w:ascii="Times New Roman"/>
                <w:sz w:val="24"/>
              </w:rPr>
              <w:tab/>
            </w:r>
            <w:r>
              <w:rPr>
                <w:rFonts w:ascii="Times New Roman"/>
                <w:spacing w:val="-10"/>
                <w:sz w:val="24"/>
              </w:rPr>
              <w:t>3</w:t>
            </w:r>
          </w:p>
          <w:p w:rsidR="003944A5" w:rsidRDefault="00956B32" w14:paraId="458CD606" w14:textId="77777777">
            <w:pPr>
              <w:pStyle w:val="TableParagraph"/>
              <w:tabs>
                <w:tab w:val="right" w:pos="2389"/>
              </w:tabs>
              <w:ind w:left="109"/>
              <w:rPr>
                <w:rFonts w:ascii="Times New Roman"/>
                <w:sz w:val="24"/>
              </w:rPr>
            </w:pPr>
            <w:r>
              <w:rPr>
                <w:rFonts w:ascii="Times New Roman"/>
                <w:sz w:val="24"/>
              </w:rPr>
              <w:t xml:space="preserve">PB </w:t>
            </w:r>
            <w:r>
              <w:rPr>
                <w:rFonts w:ascii="Times New Roman"/>
                <w:spacing w:val="-5"/>
                <w:sz w:val="24"/>
              </w:rPr>
              <w:t>2.2</w:t>
            </w:r>
            <w:r>
              <w:rPr>
                <w:rFonts w:ascii="Times New Roman"/>
                <w:sz w:val="24"/>
              </w:rPr>
              <w:tab/>
            </w:r>
            <w:r>
              <w:rPr>
                <w:rFonts w:ascii="Times New Roman"/>
                <w:spacing w:val="-10"/>
                <w:sz w:val="24"/>
              </w:rPr>
              <w:t>4</w:t>
            </w:r>
          </w:p>
          <w:p w:rsidR="003944A5" w:rsidRDefault="00956B32" w14:paraId="46FB7E65" w14:textId="77777777">
            <w:pPr>
              <w:pStyle w:val="TableParagraph"/>
              <w:tabs>
                <w:tab w:val="left" w:pos="2269"/>
              </w:tabs>
              <w:ind w:left="109"/>
              <w:rPr>
                <w:rFonts w:ascii="Times New Roman"/>
                <w:sz w:val="24"/>
              </w:rPr>
            </w:pPr>
            <w:r>
              <w:rPr>
                <w:rFonts w:ascii="Times New Roman"/>
                <w:sz w:val="24"/>
                <w:u w:val="thick"/>
              </w:rPr>
              <w:t xml:space="preserve">PB </w:t>
            </w:r>
            <w:r>
              <w:rPr>
                <w:rFonts w:ascii="Times New Roman"/>
                <w:spacing w:val="-5"/>
                <w:sz w:val="24"/>
                <w:u w:val="thick"/>
              </w:rPr>
              <w:t>2.3</w:t>
            </w:r>
            <w:r>
              <w:rPr>
                <w:rFonts w:ascii="Times New Roman"/>
                <w:sz w:val="24"/>
                <w:u w:val="thick"/>
              </w:rPr>
              <w:tab/>
            </w:r>
            <w:r>
              <w:rPr>
                <w:rFonts w:ascii="Times New Roman"/>
                <w:spacing w:val="-10"/>
                <w:sz w:val="24"/>
                <w:u w:val="thick"/>
              </w:rPr>
              <w:t>5</w:t>
            </w:r>
          </w:p>
          <w:p w:rsidR="003944A5" w:rsidRDefault="00956B32" w14:paraId="392CB6D8" w14:textId="77777777">
            <w:pPr>
              <w:pStyle w:val="TableParagraph"/>
              <w:tabs>
                <w:tab w:val="right" w:pos="2389"/>
              </w:tabs>
              <w:ind w:left="109"/>
              <w:rPr>
                <w:rFonts w:ascii="Times New Roman"/>
                <w:b/>
                <w:sz w:val="24"/>
              </w:rPr>
            </w:pPr>
            <w:r>
              <w:rPr>
                <w:rFonts w:ascii="Times New Roman"/>
                <w:b/>
                <w:color w:val="202020"/>
                <w:sz w:val="24"/>
              </w:rPr>
              <w:t>Score</w:t>
            </w:r>
            <w:r>
              <w:rPr>
                <w:rFonts w:ascii="Times New Roman"/>
                <w:b/>
                <w:color w:val="202020"/>
                <w:spacing w:val="-2"/>
                <w:sz w:val="24"/>
              </w:rPr>
              <w:t xml:space="preserve"> </w:t>
            </w:r>
            <w:r>
              <w:rPr>
                <w:rFonts w:ascii="Times New Roman"/>
                <w:b/>
                <w:color w:val="202020"/>
                <w:sz w:val="24"/>
              </w:rPr>
              <w:t>for</w:t>
            </w:r>
            <w:r>
              <w:rPr>
                <w:rFonts w:ascii="Times New Roman"/>
                <w:b/>
                <w:color w:val="202020"/>
                <w:spacing w:val="-2"/>
                <w:sz w:val="24"/>
              </w:rPr>
              <w:t xml:space="preserve"> </w:t>
            </w:r>
            <w:r>
              <w:rPr>
                <w:rFonts w:ascii="Times New Roman"/>
                <w:b/>
                <w:color w:val="202020"/>
                <w:sz w:val="24"/>
              </w:rPr>
              <w:t>Comp</w:t>
            </w:r>
            <w:r>
              <w:rPr>
                <w:rFonts w:ascii="Times New Roman"/>
                <w:b/>
                <w:color w:val="202020"/>
                <w:spacing w:val="-1"/>
                <w:sz w:val="24"/>
              </w:rPr>
              <w:t xml:space="preserve"> </w:t>
            </w:r>
            <w:r>
              <w:rPr>
                <w:rFonts w:ascii="Times New Roman"/>
                <w:b/>
                <w:color w:val="202020"/>
                <w:spacing w:val="-10"/>
                <w:sz w:val="24"/>
              </w:rPr>
              <w:t>2</w:t>
            </w:r>
            <w:r>
              <w:rPr>
                <w:rFonts w:ascii="Times New Roman"/>
                <w:color w:val="202020"/>
                <w:sz w:val="24"/>
              </w:rPr>
              <w:tab/>
            </w:r>
            <w:r>
              <w:rPr>
                <w:rFonts w:ascii="Times New Roman"/>
                <w:b/>
                <w:color w:val="202020"/>
                <w:spacing w:val="-10"/>
                <w:sz w:val="24"/>
              </w:rPr>
              <w:t>4</w:t>
            </w:r>
          </w:p>
        </w:tc>
        <w:tc>
          <w:tcPr>
            <w:tcW w:w="4680" w:type="dxa"/>
          </w:tcPr>
          <w:p w:rsidR="003944A5" w:rsidRDefault="00956B32" w14:paraId="036F4142" w14:textId="77777777">
            <w:pPr>
              <w:pStyle w:val="TableParagraph"/>
              <w:spacing w:before="10"/>
              <w:ind w:left="109" w:right="119"/>
              <w:rPr>
                <w:rFonts w:ascii="Times New Roman"/>
                <w:b/>
                <w:sz w:val="24"/>
              </w:rPr>
            </w:pPr>
            <w:r>
              <w:rPr>
                <w:rFonts w:ascii="Times New Roman"/>
                <w:b/>
                <w:sz w:val="24"/>
              </w:rPr>
              <w:t>All</w:t>
            </w:r>
            <w:r>
              <w:rPr>
                <w:rFonts w:ascii="Times New Roman"/>
                <w:b/>
                <w:spacing w:val="-8"/>
                <w:sz w:val="24"/>
              </w:rPr>
              <w:t xml:space="preserve"> </w:t>
            </w:r>
            <w:r>
              <w:rPr>
                <w:rFonts w:ascii="Times New Roman"/>
                <w:b/>
                <w:sz w:val="24"/>
              </w:rPr>
              <w:t>Competency</w:t>
            </w:r>
            <w:r>
              <w:rPr>
                <w:rFonts w:ascii="Times New Roman"/>
                <w:b/>
                <w:spacing w:val="-8"/>
                <w:sz w:val="24"/>
              </w:rPr>
              <w:t xml:space="preserve"> </w:t>
            </w:r>
            <w:r>
              <w:rPr>
                <w:rFonts w:ascii="Times New Roman"/>
                <w:b/>
                <w:sz w:val="24"/>
              </w:rPr>
              <w:t>areas</w:t>
            </w:r>
            <w:r>
              <w:rPr>
                <w:rFonts w:ascii="Times New Roman"/>
                <w:b/>
                <w:spacing w:val="-8"/>
                <w:sz w:val="24"/>
              </w:rPr>
              <w:t xml:space="preserve"> </w:t>
            </w:r>
            <w:r>
              <w:rPr>
                <w:rFonts w:ascii="Times New Roman"/>
                <w:b/>
                <w:sz w:val="24"/>
              </w:rPr>
              <w:t>are</w:t>
            </w:r>
            <w:r>
              <w:rPr>
                <w:rFonts w:ascii="Times New Roman"/>
                <w:b/>
                <w:spacing w:val="-8"/>
                <w:sz w:val="24"/>
              </w:rPr>
              <w:t xml:space="preserve"> </w:t>
            </w:r>
            <w:r>
              <w:rPr>
                <w:rFonts w:ascii="Times New Roman"/>
                <w:b/>
                <w:sz w:val="24"/>
              </w:rPr>
              <w:t>then</w:t>
            </w:r>
            <w:r>
              <w:rPr>
                <w:rFonts w:ascii="Times New Roman"/>
                <w:b/>
                <w:spacing w:val="-8"/>
                <w:sz w:val="24"/>
              </w:rPr>
              <w:t xml:space="preserve"> </w:t>
            </w:r>
            <w:r>
              <w:rPr>
                <w:rFonts w:ascii="Times New Roman"/>
                <w:b/>
                <w:sz w:val="24"/>
              </w:rPr>
              <w:t>added</w:t>
            </w:r>
            <w:r>
              <w:rPr>
                <w:rFonts w:ascii="Times New Roman"/>
                <w:b/>
                <w:spacing w:val="-8"/>
                <w:sz w:val="24"/>
              </w:rPr>
              <w:t xml:space="preserve"> </w:t>
            </w:r>
            <w:r>
              <w:rPr>
                <w:rFonts w:ascii="Times New Roman"/>
                <w:b/>
                <w:sz w:val="24"/>
              </w:rPr>
              <w:t>and the aggregate found. Example:</w:t>
            </w:r>
          </w:p>
          <w:p w:rsidR="003944A5" w:rsidRDefault="00956B32" w14:paraId="5E272AB6" w14:textId="77777777">
            <w:pPr>
              <w:pStyle w:val="TableParagraph"/>
              <w:ind w:left="2449"/>
              <w:rPr>
                <w:rFonts w:ascii="Times New Roman"/>
                <w:b/>
                <w:sz w:val="24"/>
              </w:rPr>
            </w:pPr>
            <w:r>
              <w:rPr>
                <w:rFonts w:ascii="Times New Roman"/>
                <w:b/>
                <w:sz w:val="24"/>
              </w:rPr>
              <w:t>Score</w:t>
            </w:r>
            <w:r>
              <w:rPr>
                <w:rFonts w:ascii="Times New Roman"/>
                <w:b/>
                <w:spacing w:val="-3"/>
                <w:sz w:val="24"/>
              </w:rPr>
              <w:t xml:space="preserve"> </w:t>
            </w:r>
            <w:r>
              <w:rPr>
                <w:rFonts w:ascii="Times New Roman"/>
                <w:b/>
                <w:sz w:val="24"/>
              </w:rPr>
              <w:t>for</w:t>
            </w:r>
            <w:r>
              <w:rPr>
                <w:rFonts w:ascii="Times New Roman"/>
                <w:b/>
                <w:spacing w:val="-2"/>
                <w:sz w:val="24"/>
              </w:rPr>
              <w:t xml:space="preserve"> </w:t>
            </w:r>
            <w:r>
              <w:rPr>
                <w:rFonts w:ascii="Times New Roman"/>
                <w:b/>
                <w:spacing w:val="-4"/>
                <w:sz w:val="24"/>
              </w:rPr>
              <w:t>Comp</w:t>
            </w:r>
          </w:p>
          <w:p w:rsidR="003944A5" w:rsidRDefault="00956B32" w14:paraId="1F9E68A1" w14:textId="77777777">
            <w:pPr>
              <w:pStyle w:val="TableParagraph"/>
              <w:tabs>
                <w:tab w:val="right" w:pos="3242"/>
              </w:tabs>
              <w:ind w:left="109"/>
              <w:rPr>
                <w:rFonts w:ascii="Times New Roman"/>
                <w:sz w:val="24"/>
              </w:rPr>
            </w:pPr>
            <w:r>
              <w:rPr>
                <w:rFonts w:ascii="Times New Roman"/>
                <w:sz w:val="24"/>
              </w:rPr>
              <w:t xml:space="preserve">Competency </w:t>
            </w:r>
            <w:r>
              <w:rPr>
                <w:rFonts w:ascii="Times New Roman"/>
                <w:spacing w:val="-10"/>
                <w:sz w:val="24"/>
              </w:rPr>
              <w:t>1</w:t>
            </w:r>
            <w:r>
              <w:rPr>
                <w:rFonts w:ascii="Times New Roman"/>
                <w:sz w:val="24"/>
              </w:rPr>
              <w:tab/>
            </w:r>
            <w:r>
              <w:rPr>
                <w:rFonts w:ascii="Times New Roman"/>
                <w:spacing w:val="-5"/>
                <w:sz w:val="24"/>
              </w:rPr>
              <w:t>3.5</w:t>
            </w:r>
          </w:p>
          <w:p w:rsidR="003944A5" w:rsidRDefault="00956B32" w14:paraId="1B209A2B" w14:textId="77777777">
            <w:pPr>
              <w:pStyle w:val="TableParagraph"/>
              <w:tabs>
                <w:tab w:val="right" w:pos="3062"/>
              </w:tabs>
              <w:ind w:left="109"/>
              <w:rPr>
                <w:rFonts w:ascii="Times New Roman"/>
                <w:sz w:val="24"/>
              </w:rPr>
            </w:pPr>
            <w:r>
              <w:rPr>
                <w:rFonts w:ascii="Times New Roman"/>
                <w:sz w:val="24"/>
              </w:rPr>
              <w:t xml:space="preserve">Competency </w:t>
            </w:r>
            <w:r>
              <w:rPr>
                <w:rFonts w:ascii="Times New Roman"/>
                <w:spacing w:val="-10"/>
                <w:sz w:val="24"/>
              </w:rPr>
              <w:t>2</w:t>
            </w:r>
            <w:r>
              <w:rPr>
                <w:rFonts w:ascii="Times New Roman"/>
                <w:sz w:val="24"/>
              </w:rPr>
              <w:tab/>
            </w:r>
            <w:r>
              <w:rPr>
                <w:rFonts w:ascii="Times New Roman"/>
                <w:spacing w:val="-10"/>
                <w:sz w:val="24"/>
              </w:rPr>
              <w:t>4</w:t>
            </w:r>
          </w:p>
          <w:p w:rsidR="003944A5" w:rsidRDefault="00956B32" w14:paraId="4CC72781" w14:textId="77777777">
            <w:pPr>
              <w:pStyle w:val="TableParagraph"/>
              <w:tabs>
                <w:tab w:val="right" w:pos="3242"/>
              </w:tabs>
              <w:ind w:left="109"/>
              <w:rPr>
                <w:rFonts w:ascii="Times New Roman"/>
                <w:sz w:val="24"/>
              </w:rPr>
            </w:pPr>
            <w:r>
              <w:rPr>
                <w:rFonts w:ascii="Times New Roman"/>
                <w:sz w:val="24"/>
              </w:rPr>
              <w:t xml:space="preserve">Competency </w:t>
            </w:r>
            <w:r>
              <w:rPr>
                <w:rFonts w:ascii="Times New Roman"/>
                <w:spacing w:val="-10"/>
                <w:sz w:val="24"/>
              </w:rPr>
              <w:t>3</w:t>
            </w:r>
            <w:r>
              <w:rPr>
                <w:rFonts w:ascii="Times New Roman"/>
                <w:sz w:val="24"/>
              </w:rPr>
              <w:tab/>
            </w:r>
            <w:r>
              <w:rPr>
                <w:rFonts w:ascii="Times New Roman"/>
                <w:spacing w:val="-5"/>
                <w:sz w:val="24"/>
              </w:rPr>
              <w:t>3.5</w:t>
            </w:r>
          </w:p>
          <w:p w:rsidR="003944A5" w:rsidRDefault="00956B32" w14:paraId="0F436F6F" w14:textId="77777777">
            <w:pPr>
              <w:pStyle w:val="TableParagraph"/>
              <w:tabs>
                <w:tab w:val="right" w:pos="3242"/>
              </w:tabs>
              <w:ind w:left="109"/>
              <w:rPr>
                <w:rFonts w:ascii="Times New Roman"/>
                <w:sz w:val="24"/>
              </w:rPr>
            </w:pPr>
            <w:r>
              <w:rPr>
                <w:rFonts w:ascii="Times New Roman"/>
                <w:sz w:val="24"/>
              </w:rPr>
              <w:t xml:space="preserve">Competency </w:t>
            </w:r>
            <w:r>
              <w:rPr>
                <w:rFonts w:ascii="Times New Roman"/>
                <w:spacing w:val="-10"/>
                <w:sz w:val="24"/>
              </w:rPr>
              <w:t>4</w:t>
            </w:r>
            <w:r>
              <w:rPr>
                <w:rFonts w:ascii="Times New Roman"/>
                <w:sz w:val="24"/>
              </w:rPr>
              <w:tab/>
            </w:r>
            <w:r>
              <w:rPr>
                <w:rFonts w:ascii="Times New Roman"/>
                <w:spacing w:val="-5"/>
                <w:sz w:val="24"/>
              </w:rPr>
              <w:t>3.5</w:t>
            </w:r>
          </w:p>
          <w:p w:rsidR="003944A5" w:rsidRDefault="00956B32" w14:paraId="2916BA8F" w14:textId="77777777">
            <w:pPr>
              <w:pStyle w:val="TableParagraph"/>
              <w:tabs>
                <w:tab w:val="right" w:pos="3062"/>
              </w:tabs>
              <w:ind w:left="109"/>
              <w:rPr>
                <w:rFonts w:ascii="Times New Roman"/>
                <w:sz w:val="24"/>
              </w:rPr>
            </w:pPr>
            <w:r>
              <w:rPr>
                <w:rFonts w:ascii="Times New Roman"/>
                <w:sz w:val="24"/>
              </w:rPr>
              <w:t xml:space="preserve">Competency </w:t>
            </w:r>
            <w:r>
              <w:rPr>
                <w:rFonts w:ascii="Times New Roman"/>
                <w:spacing w:val="-10"/>
                <w:sz w:val="24"/>
              </w:rPr>
              <w:t>5</w:t>
            </w:r>
            <w:r>
              <w:rPr>
                <w:rFonts w:ascii="Times New Roman"/>
                <w:sz w:val="24"/>
              </w:rPr>
              <w:tab/>
            </w:r>
            <w:r>
              <w:rPr>
                <w:rFonts w:ascii="Times New Roman"/>
                <w:spacing w:val="-10"/>
                <w:sz w:val="24"/>
              </w:rPr>
              <w:t>5</w:t>
            </w:r>
          </w:p>
          <w:p w:rsidR="003944A5" w:rsidRDefault="00956B32" w14:paraId="67FFD37E" w14:textId="77777777">
            <w:pPr>
              <w:pStyle w:val="TableParagraph"/>
              <w:tabs>
                <w:tab w:val="right" w:pos="3062"/>
              </w:tabs>
              <w:ind w:left="109"/>
              <w:rPr>
                <w:rFonts w:ascii="Times New Roman"/>
                <w:sz w:val="24"/>
              </w:rPr>
            </w:pPr>
            <w:r>
              <w:rPr>
                <w:rFonts w:ascii="Times New Roman"/>
                <w:sz w:val="24"/>
              </w:rPr>
              <w:t xml:space="preserve">Competency </w:t>
            </w:r>
            <w:r>
              <w:rPr>
                <w:rFonts w:ascii="Times New Roman"/>
                <w:spacing w:val="-10"/>
                <w:sz w:val="24"/>
              </w:rPr>
              <w:t>6</w:t>
            </w:r>
            <w:r>
              <w:rPr>
                <w:rFonts w:ascii="Times New Roman"/>
                <w:sz w:val="24"/>
              </w:rPr>
              <w:tab/>
            </w:r>
            <w:r>
              <w:rPr>
                <w:rFonts w:ascii="Times New Roman"/>
                <w:spacing w:val="-10"/>
                <w:sz w:val="24"/>
              </w:rPr>
              <w:t>4</w:t>
            </w:r>
          </w:p>
          <w:p w:rsidR="003944A5" w:rsidRDefault="00956B32" w14:paraId="5C6176EB" w14:textId="77777777">
            <w:pPr>
              <w:pStyle w:val="TableParagraph"/>
              <w:tabs>
                <w:tab w:val="right" w:pos="3302"/>
              </w:tabs>
              <w:ind w:left="109"/>
              <w:rPr>
                <w:rFonts w:ascii="Times New Roman"/>
                <w:sz w:val="24"/>
              </w:rPr>
            </w:pPr>
            <w:r>
              <w:rPr>
                <w:rFonts w:ascii="Times New Roman"/>
                <w:sz w:val="24"/>
              </w:rPr>
              <w:t xml:space="preserve">Competency </w:t>
            </w:r>
            <w:r>
              <w:rPr>
                <w:rFonts w:ascii="Times New Roman"/>
                <w:spacing w:val="-10"/>
                <w:sz w:val="24"/>
              </w:rPr>
              <w:t>7</w:t>
            </w:r>
            <w:r>
              <w:rPr>
                <w:rFonts w:ascii="Times New Roman"/>
                <w:sz w:val="24"/>
              </w:rPr>
              <w:tab/>
            </w:r>
            <w:r>
              <w:rPr>
                <w:rFonts w:ascii="Times New Roman"/>
                <w:spacing w:val="-4"/>
                <w:sz w:val="24"/>
              </w:rPr>
              <w:t>4.33</w:t>
            </w:r>
          </w:p>
          <w:p w:rsidR="003944A5" w:rsidRDefault="00956B32" w14:paraId="221BEFA9" w14:textId="77777777">
            <w:pPr>
              <w:pStyle w:val="TableParagraph"/>
              <w:tabs>
                <w:tab w:val="right" w:pos="3182"/>
              </w:tabs>
              <w:ind w:left="109"/>
              <w:rPr>
                <w:rFonts w:ascii="Times New Roman"/>
                <w:sz w:val="24"/>
              </w:rPr>
            </w:pPr>
            <w:r>
              <w:rPr>
                <w:rFonts w:ascii="Times New Roman"/>
                <w:sz w:val="24"/>
              </w:rPr>
              <w:t xml:space="preserve">Competency </w:t>
            </w:r>
            <w:r>
              <w:rPr>
                <w:rFonts w:ascii="Times New Roman"/>
                <w:spacing w:val="-10"/>
                <w:sz w:val="24"/>
              </w:rPr>
              <w:t>8</w:t>
            </w:r>
            <w:r>
              <w:rPr>
                <w:rFonts w:ascii="Times New Roman"/>
                <w:sz w:val="24"/>
              </w:rPr>
              <w:tab/>
            </w:r>
            <w:r>
              <w:rPr>
                <w:rFonts w:ascii="Times New Roman"/>
                <w:spacing w:val="-5"/>
                <w:sz w:val="24"/>
              </w:rPr>
              <w:t>4.2</w:t>
            </w:r>
          </w:p>
          <w:p w:rsidR="003944A5" w:rsidRDefault="00956B32" w14:paraId="24C5FB84" w14:textId="77777777">
            <w:pPr>
              <w:pStyle w:val="TableParagraph"/>
              <w:tabs>
                <w:tab w:val="left" w:pos="2882"/>
              </w:tabs>
              <w:ind w:left="109"/>
              <w:rPr>
                <w:rFonts w:ascii="Times New Roman"/>
                <w:sz w:val="24"/>
              </w:rPr>
            </w:pPr>
            <w:r>
              <w:rPr>
                <w:rFonts w:ascii="Times New Roman"/>
                <w:sz w:val="24"/>
                <w:u w:val="thick"/>
              </w:rPr>
              <w:t xml:space="preserve">Competency </w:t>
            </w:r>
            <w:r>
              <w:rPr>
                <w:rFonts w:ascii="Times New Roman"/>
                <w:spacing w:val="-10"/>
                <w:sz w:val="24"/>
                <w:u w:val="thick"/>
              </w:rPr>
              <w:t>9</w:t>
            </w:r>
            <w:r>
              <w:rPr>
                <w:rFonts w:ascii="Times New Roman"/>
                <w:sz w:val="24"/>
                <w:u w:val="thick"/>
              </w:rPr>
              <w:tab/>
            </w:r>
            <w:r>
              <w:rPr>
                <w:rFonts w:ascii="Times New Roman"/>
                <w:spacing w:val="-5"/>
                <w:sz w:val="24"/>
                <w:u w:val="thick"/>
              </w:rPr>
              <w:t>4.2</w:t>
            </w:r>
          </w:p>
          <w:p w:rsidR="003944A5" w:rsidRDefault="00956B32" w14:paraId="5A4EB79D" w14:textId="77777777">
            <w:pPr>
              <w:pStyle w:val="TableParagraph"/>
              <w:tabs>
                <w:tab w:val="left" w:pos="2843"/>
              </w:tabs>
              <w:ind w:left="109"/>
              <w:rPr>
                <w:rFonts w:ascii="Times New Roman"/>
                <w:b/>
                <w:sz w:val="24"/>
              </w:rPr>
            </w:pPr>
            <w:r>
              <w:rPr>
                <w:rFonts w:ascii="Times New Roman"/>
                <w:b/>
                <w:spacing w:val="-2"/>
                <w:sz w:val="24"/>
              </w:rPr>
              <w:t>Total</w:t>
            </w:r>
            <w:r>
              <w:rPr>
                <w:rFonts w:ascii="Times New Roman"/>
                <w:b/>
                <w:spacing w:val="-15"/>
                <w:sz w:val="24"/>
              </w:rPr>
              <w:t xml:space="preserve"> </w:t>
            </w:r>
            <w:r>
              <w:rPr>
                <w:rFonts w:ascii="Times New Roman"/>
                <w:b/>
                <w:spacing w:val="-2"/>
                <w:sz w:val="24"/>
              </w:rPr>
              <w:t>Score:</w:t>
            </w:r>
            <w:r>
              <w:rPr>
                <w:rFonts w:ascii="Times New Roman"/>
                <w:b/>
                <w:sz w:val="24"/>
              </w:rPr>
              <w:tab/>
            </w:r>
            <w:r>
              <w:rPr>
                <w:rFonts w:ascii="Times New Roman"/>
                <w:b/>
                <w:sz w:val="24"/>
              </w:rPr>
              <w:t>4.02</w:t>
            </w:r>
            <w:r>
              <w:rPr>
                <w:rFonts w:ascii="Times New Roman"/>
                <w:b/>
                <w:spacing w:val="60"/>
                <w:sz w:val="24"/>
              </w:rPr>
              <w:t xml:space="preserve"> </w:t>
            </w:r>
            <w:r>
              <w:rPr>
                <w:rFonts w:ascii="Times New Roman"/>
                <w:b/>
                <w:spacing w:val="-2"/>
                <w:sz w:val="24"/>
              </w:rPr>
              <w:t>Passing</w:t>
            </w:r>
          </w:p>
        </w:tc>
      </w:tr>
    </w:tbl>
    <w:p w:rsidR="003944A5" w:rsidRDefault="003944A5" w14:paraId="6FE65FFF" w14:textId="77777777">
      <w:pPr>
        <w:rPr>
          <w:sz w:val="24"/>
        </w:rPr>
        <w:sectPr w:rsidR="003944A5">
          <w:footerReference w:type="default" r:id="rId42"/>
          <w:pgSz w:w="12240" w:h="15840" w:orient="portrait"/>
          <w:pgMar w:top="1380" w:right="580" w:bottom="280" w:left="780" w:header="0" w:footer="0" w:gutter="0"/>
          <w:cols w:space="720"/>
        </w:sectPr>
      </w:pPr>
    </w:p>
    <w:p w:rsidRPr="004E0F3D" w:rsidR="003944A5" w:rsidP="004E0F3D" w:rsidRDefault="00956B32" w14:paraId="73FDA36F" w14:textId="77777777">
      <w:pPr>
        <w:rPr>
          <w:b/>
          <w:bCs/>
          <w:sz w:val="24"/>
          <w:szCs w:val="24"/>
        </w:rPr>
      </w:pPr>
      <w:r w:rsidRPr="004E0F3D">
        <w:rPr>
          <w:b/>
          <w:bCs/>
          <w:sz w:val="24"/>
          <w:szCs w:val="24"/>
        </w:rPr>
        <w:t xml:space="preserve">Final Grade for Practicum and </w:t>
      </w:r>
      <w:r w:rsidRPr="004E0F3D">
        <w:rPr>
          <w:b/>
          <w:bCs/>
          <w:spacing w:val="-2"/>
          <w:sz w:val="24"/>
          <w:szCs w:val="24"/>
        </w:rPr>
        <w:t>Seminar</w:t>
      </w:r>
    </w:p>
    <w:p w:rsidR="003944A5" w:rsidRDefault="00956B32" w14:paraId="6473C572" w14:textId="77777777">
      <w:pPr>
        <w:pStyle w:val="BodyText"/>
        <w:spacing w:before="276"/>
        <w:ind w:left="660" w:right="1018"/>
      </w:pPr>
      <w:r>
        <w:t>The</w:t>
      </w:r>
      <w:r>
        <w:rPr>
          <w:spacing w:val="-5"/>
        </w:rPr>
        <w:t xml:space="preserve"> </w:t>
      </w:r>
      <w:r>
        <w:t>student’s</w:t>
      </w:r>
      <w:r>
        <w:rPr>
          <w:spacing w:val="-5"/>
        </w:rPr>
        <w:t xml:space="preserve"> </w:t>
      </w:r>
      <w:r>
        <w:t>final</w:t>
      </w:r>
      <w:r>
        <w:rPr>
          <w:spacing w:val="-5"/>
        </w:rPr>
        <w:t xml:space="preserve"> </w:t>
      </w:r>
      <w:r>
        <w:t>practicum</w:t>
      </w:r>
      <w:r>
        <w:rPr>
          <w:spacing w:val="-5"/>
        </w:rPr>
        <w:t xml:space="preserve"> </w:t>
      </w:r>
      <w:r>
        <w:t>and</w:t>
      </w:r>
      <w:r>
        <w:rPr>
          <w:spacing w:val="-5"/>
        </w:rPr>
        <w:t xml:space="preserve"> </w:t>
      </w:r>
      <w:r>
        <w:t>seminar</w:t>
      </w:r>
      <w:r>
        <w:rPr>
          <w:spacing w:val="-5"/>
        </w:rPr>
        <w:t xml:space="preserve"> </w:t>
      </w:r>
      <w:r>
        <w:t>grade</w:t>
      </w:r>
      <w:r>
        <w:rPr>
          <w:spacing w:val="-5"/>
        </w:rPr>
        <w:t xml:space="preserve"> </w:t>
      </w:r>
      <w:r>
        <w:t>(</w:t>
      </w:r>
      <w:r>
        <w:rPr>
          <w:i/>
        </w:rPr>
        <w:t>SOCW</w:t>
      </w:r>
      <w:r>
        <w:rPr>
          <w:i/>
          <w:spacing w:val="-5"/>
        </w:rPr>
        <w:t xml:space="preserve"> </w:t>
      </w:r>
      <w:r>
        <w:rPr>
          <w:i/>
        </w:rPr>
        <w:t>4300</w:t>
      </w:r>
      <w:r>
        <w:rPr>
          <w:i/>
          <w:spacing w:val="-5"/>
        </w:rPr>
        <w:t xml:space="preserve"> </w:t>
      </w:r>
      <w:r>
        <w:rPr>
          <w:i/>
        </w:rPr>
        <w:t>or</w:t>
      </w:r>
      <w:r>
        <w:rPr>
          <w:i/>
          <w:spacing w:val="-5"/>
        </w:rPr>
        <w:t xml:space="preserve"> </w:t>
      </w:r>
      <w:r>
        <w:rPr>
          <w:i/>
        </w:rPr>
        <w:t>4600</w:t>
      </w:r>
      <w:r>
        <w:rPr>
          <w:i/>
          <w:spacing w:val="-5"/>
        </w:rPr>
        <w:t xml:space="preserve"> </w:t>
      </w:r>
      <w:r>
        <w:rPr>
          <w:i/>
        </w:rPr>
        <w:t>)</w:t>
      </w:r>
      <w:r>
        <w:rPr>
          <w:i/>
          <w:spacing w:val="-5"/>
        </w:rPr>
        <w:t xml:space="preserve"> </w:t>
      </w:r>
      <w:r>
        <w:t>addresses</w:t>
      </w:r>
      <w:r>
        <w:rPr>
          <w:spacing w:val="-5"/>
        </w:rPr>
        <w:t xml:space="preserve"> </w:t>
      </w:r>
      <w:r>
        <w:t>the</w:t>
      </w:r>
      <w:r>
        <w:rPr>
          <w:spacing w:val="-5"/>
        </w:rPr>
        <w:t xml:space="preserve"> </w:t>
      </w:r>
      <w:r>
        <w:t xml:space="preserve">student’s progress in both the seminar course and the practicum. The following is the assessment of </w:t>
      </w:r>
      <w:r>
        <w:rPr>
          <w:spacing w:val="-2"/>
        </w:rPr>
        <w:t>grades:</w:t>
      </w:r>
    </w:p>
    <w:p w:rsidR="003944A5" w:rsidP="00A84EE3" w:rsidRDefault="00956B32" w14:paraId="486A8473" w14:textId="77777777">
      <w:pPr>
        <w:pStyle w:val="ListParagraph"/>
        <w:numPr>
          <w:ilvl w:val="0"/>
          <w:numId w:val="9"/>
        </w:numPr>
        <w:tabs>
          <w:tab w:val="left" w:pos="1620"/>
        </w:tabs>
        <w:ind w:right="874" w:firstLine="0"/>
        <w:rPr>
          <w:sz w:val="24"/>
        </w:rPr>
      </w:pPr>
      <w:r>
        <w:rPr>
          <w:sz w:val="24"/>
        </w:rPr>
        <w:t>The</w:t>
      </w:r>
      <w:r>
        <w:rPr>
          <w:spacing w:val="-3"/>
          <w:sz w:val="24"/>
        </w:rPr>
        <w:t xml:space="preserve"> </w:t>
      </w:r>
      <w:r>
        <w:rPr>
          <w:sz w:val="24"/>
        </w:rPr>
        <w:t>agency</w:t>
      </w:r>
      <w:r>
        <w:rPr>
          <w:spacing w:val="-3"/>
          <w:sz w:val="24"/>
        </w:rPr>
        <w:t xml:space="preserve"> </w:t>
      </w:r>
      <w:r>
        <w:rPr>
          <w:sz w:val="24"/>
        </w:rPr>
        <w:t>will</w:t>
      </w:r>
      <w:r>
        <w:rPr>
          <w:spacing w:val="-3"/>
          <w:sz w:val="24"/>
        </w:rPr>
        <w:t xml:space="preserve"> </w:t>
      </w:r>
      <w:r>
        <w:rPr>
          <w:sz w:val="24"/>
        </w:rPr>
        <w:t>assign</w:t>
      </w:r>
      <w:r>
        <w:rPr>
          <w:spacing w:val="-3"/>
          <w:sz w:val="24"/>
        </w:rPr>
        <w:t xml:space="preserve"> </w:t>
      </w:r>
      <w:r>
        <w:rPr>
          <w:sz w:val="24"/>
        </w:rPr>
        <w:t>a</w:t>
      </w:r>
      <w:r>
        <w:rPr>
          <w:spacing w:val="-3"/>
          <w:sz w:val="24"/>
        </w:rPr>
        <w:t xml:space="preserve"> </w:t>
      </w:r>
      <w:r>
        <w:rPr>
          <w:sz w:val="24"/>
        </w:rPr>
        <w:t>final</w:t>
      </w:r>
      <w:r>
        <w:rPr>
          <w:spacing w:val="-3"/>
          <w:sz w:val="24"/>
        </w:rPr>
        <w:t xml:space="preserve"> </w:t>
      </w:r>
      <w:r>
        <w:rPr>
          <w:sz w:val="24"/>
        </w:rPr>
        <w:t>pass</w:t>
      </w:r>
      <w:r>
        <w:rPr>
          <w:spacing w:val="-3"/>
          <w:sz w:val="24"/>
        </w:rPr>
        <w:t xml:space="preserve"> </w:t>
      </w:r>
      <w:r>
        <w:rPr>
          <w:sz w:val="24"/>
        </w:rPr>
        <w:t>(grade</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or</w:t>
      </w:r>
      <w:r>
        <w:rPr>
          <w:spacing w:val="-3"/>
          <w:sz w:val="24"/>
        </w:rPr>
        <w:t xml:space="preserve"> </w:t>
      </w:r>
      <w:r>
        <w:rPr>
          <w:sz w:val="24"/>
        </w:rPr>
        <w:t>fail</w:t>
      </w:r>
      <w:r>
        <w:rPr>
          <w:spacing w:val="-3"/>
          <w:sz w:val="24"/>
        </w:rPr>
        <w:t xml:space="preserve"> </w:t>
      </w:r>
      <w:r>
        <w:rPr>
          <w:sz w:val="24"/>
        </w:rPr>
        <w:t>(grade</w:t>
      </w:r>
      <w:r>
        <w:rPr>
          <w:spacing w:val="-3"/>
          <w:sz w:val="24"/>
        </w:rPr>
        <w:t xml:space="preserve"> </w:t>
      </w:r>
      <w:r>
        <w:rPr>
          <w:sz w:val="24"/>
        </w:rPr>
        <w:t>of</w:t>
      </w:r>
      <w:r>
        <w:rPr>
          <w:spacing w:val="-3"/>
          <w:sz w:val="24"/>
        </w:rPr>
        <w:t xml:space="preserve"> </w:t>
      </w:r>
      <w:r>
        <w:rPr>
          <w:sz w:val="24"/>
        </w:rPr>
        <w:t>F)</w:t>
      </w:r>
      <w:r>
        <w:rPr>
          <w:spacing w:val="-3"/>
          <w:sz w:val="24"/>
        </w:rPr>
        <w:t xml:space="preserve"> </w:t>
      </w:r>
      <w:r>
        <w:rPr>
          <w:sz w:val="24"/>
        </w:rPr>
        <w:t>grade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student intern on the final evaluation form which signifies the intern’s overall progress in their practicum for the relevant semester.</w:t>
      </w:r>
    </w:p>
    <w:p w:rsidR="003944A5" w:rsidP="00A84EE3" w:rsidRDefault="00956B32" w14:paraId="3968080B" w14:textId="77777777">
      <w:pPr>
        <w:pStyle w:val="ListParagraph"/>
        <w:numPr>
          <w:ilvl w:val="0"/>
          <w:numId w:val="9"/>
        </w:numPr>
        <w:tabs>
          <w:tab w:val="left" w:pos="1620"/>
        </w:tabs>
        <w:ind w:right="1673" w:firstLine="0"/>
        <w:rPr>
          <w:sz w:val="24"/>
        </w:rPr>
      </w:pPr>
      <w:r>
        <w:rPr>
          <w:sz w:val="24"/>
        </w:rPr>
        <w:t>The</w:t>
      </w:r>
      <w:r>
        <w:rPr>
          <w:spacing w:val="-3"/>
          <w:sz w:val="24"/>
        </w:rPr>
        <w:t xml:space="preserve"> </w:t>
      </w:r>
      <w:r>
        <w:rPr>
          <w:sz w:val="24"/>
        </w:rPr>
        <w:t>field</w:t>
      </w:r>
      <w:r>
        <w:rPr>
          <w:spacing w:val="-3"/>
          <w:sz w:val="24"/>
        </w:rPr>
        <w:t xml:space="preserve"> </w:t>
      </w:r>
      <w:r>
        <w:rPr>
          <w:sz w:val="24"/>
        </w:rPr>
        <w:t>instructor</w:t>
      </w:r>
      <w:r>
        <w:rPr>
          <w:spacing w:val="-3"/>
          <w:sz w:val="24"/>
        </w:rPr>
        <w:t xml:space="preserve"> </w:t>
      </w:r>
      <w:r>
        <w:rPr>
          <w:sz w:val="24"/>
        </w:rPr>
        <w:t>will</w:t>
      </w:r>
      <w:r>
        <w:rPr>
          <w:spacing w:val="-3"/>
          <w:sz w:val="24"/>
        </w:rPr>
        <w:t xml:space="preserve"> </w:t>
      </w:r>
      <w:r>
        <w:rPr>
          <w:sz w:val="24"/>
        </w:rPr>
        <w:t>assign</w:t>
      </w:r>
      <w:r>
        <w:rPr>
          <w:spacing w:val="-3"/>
          <w:sz w:val="24"/>
        </w:rPr>
        <w:t xml:space="preserve"> </w:t>
      </w:r>
      <w:r>
        <w:rPr>
          <w:sz w:val="24"/>
        </w:rPr>
        <w:t>a</w:t>
      </w:r>
      <w:r>
        <w:rPr>
          <w:spacing w:val="-3"/>
          <w:sz w:val="24"/>
        </w:rPr>
        <w:t xml:space="preserve"> </w:t>
      </w:r>
      <w:r>
        <w:rPr>
          <w:sz w:val="24"/>
        </w:rPr>
        <w:t>final</w:t>
      </w:r>
      <w:r>
        <w:rPr>
          <w:spacing w:val="-3"/>
          <w:sz w:val="24"/>
        </w:rPr>
        <w:t xml:space="preserve"> </w:t>
      </w:r>
      <w:r>
        <w:rPr>
          <w:sz w:val="24"/>
        </w:rPr>
        <w:t>letter</w:t>
      </w:r>
      <w:r>
        <w:rPr>
          <w:spacing w:val="-3"/>
          <w:sz w:val="24"/>
        </w:rPr>
        <w:t xml:space="preserve"> </w:t>
      </w:r>
      <w:r>
        <w:rPr>
          <w:sz w:val="24"/>
        </w:rPr>
        <w:t>grade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intern</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end</w:t>
      </w:r>
      <w:r>
        <w:rPr>
          <w:spacing w:val="-3"/>
          <w:sz w:val="24"/>
        </w:rPr>
        <w:t xml:space="preserve"> </w:t>
      </w:r>
      <w:r>
        <w:rPr>
          <w:sz w:val="24"/>
        </w:rPr>
        <w:t>of</w:t>
      </w:r>
      <w:r>
        <w:rPr>
          <w:spacing w:val="-3"/>
          <w:sz w:val="24"/>
        </w:rPr>
        <w:t xml:space="preserve"> </w:t>
      </w:r>
      <w:r>
        <w:rPr>
          <w:sz w:val="24"/>
        </w:rPr>
        <w:t>the seminar course based on progress on assignments.</w:t>
      </w:r>
    </w:p>
    <w:p w:rsidR="003944A5" w:rsidP="00A84EE3" w:rsidRDefault="00956B32" w14:paraId="670966C9" w14:textId="77777777">
      <w:pPr>
        <w:pStyle w:val="ListParagraph"/>
        <w:numPr>
          <w:ilvl w:val="0"/>
          <w:numId w:val="9"/>
        </w:numPr>
        <w:tabs>
          <w:tab w:val="left" w:pos="1620"/>
        </w:tabs>
        <w:ind w:right="1287" w:firstLine="0"/>
        <w:rPr>
          <w:sz w:val="24"/>
        </w:rPr>
      </w:pPr>
      <w:r>
        <w:rPr>
          <w:sz w:val="24"/>
        </w:rPr>
        <w:t>The</w:t>
      </w:r>
      <w:r>
        <w:rPr>
          <w:spacing w:val="-5"/>
          <w:sz w:val="24"/>
        </w:rPr>
        <w:t xml:space="preserve"> </w:t>
      </w:r>
      <w:r>
        <w:rPr>
          <w:sz w:val="24"/>
        </w:rPr>
        <w:t>student’s</w:t>
      </w:r>
      <w:r>
        <w:rPr>
          <w:spacing w:val="-5"/>
          <w:sz w:val="24"/>
        </w:rPr>
        <w:t xml:space="preserve"> </w:t>
      </w:r>
      <w:r>
        <w:rPr>
          <w:sz w:val="24"/>
        </w:rPr>
        <w:t>final</w:t>
      </w:r>
      <w:r>
        <w:rPr>
          <w:spacing w:val="-5"/>
          <w:sz w:val="24"/>
        </w:rPr>
        <w:t xml:space="preserve"> </w:t>
      </w:r>
      <w:r>
        <w:rPr>
          <w:sz w:val="24"/>
        </w:rPr>
        <w:t>field</w:t>
      </w:r>
      <w:r>
        <w:rPr>
          <w:spacing w:val="-5"/>
          <w:sz w:val="24"/>
        </w:rPr>
        <w:t xml:space="preserve"> </w:t>
      </w:r>
      <w:r>
        <w:rPr>
          <w:sz w:val="24"/>
        </w:rPr>
        <w:t>seminar</w:t>
      </w:r>
      <w:r>
        <w:rPr>
          <w:spacing w:val="-5"/>
          <w:sz w:val="24"/>
        </w:rPr>
        <w:t xml:space="preserve"> </w:t>
      </w:r>
      <w:r>
        <w:rPr>
          <w:sz w:val="24"/>
        </w:rPr>
        <w:t>course</w:t>
      </w:r>
      <w:r>
        <w:rPr>
          <w:spacing w:val="-5"/>
          <w:sz w:val="24"/>
        </w:rPr>
        <w:t xml:space="preserve"> </w:t>
      </w:r>
      <w:r>
        <w:rPr>
          <w:sz w:val="24"/>
        </w:rPr>
        <w:t>grade</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calculated</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following total maximum points (pts) as a guideline:</w:t>
      </w:r>
    </w:p>
    <w:p w:rsidR="003944A5" w:rsidRDefault="00956B32" w14:paraId="6EB91039" w14:textId="77777777">
      <w:pPr>
        <w:pStyle w:val="BodyText"/>
        <w:spacing w:before="276"/>
        <w:ind w:left="1020"/>
      </w:pPr>
      <w:r>
        <w:t xml:space="preserve">100 possible pts = 50% of grade = the final evaluation score submitted by practicum </w:t>
      </w:r>
      <w:r>
        <w:rPr>
          <w:spacing w:val="-2"/>
        </w:rPr>
        <w:t>agency</w:t>
      </w:r>
    </w:p>
    <w:p w:rsidR="003944A5" w:rsidRDefault="00956B32" w14:paraId="4CB0476D" w14:textId="77777777">
      <w:pPr>
        <w:pStyle w:val="BodyText"/>
        <w:ind w:left="1068" w:right="1131" w:hanging="169"/>
      </w:pPr>
      <w:r>
        <w:rPr>
          <w:u w:val="thick"/>
        </w:rPr>
        <w:t>+</w:t>
      </w:r>
      <w:r>
        <w:rPr>
          <w:spacing w:val="-3"/>
          <w:u w:val="thick"/>
        </w:rPr>
        <w:t xml:space="preserve"> </w:t>
      </w:r>
      <w:r>
        <w:rPr>
          <w:u w:val="thick"/>
        </w:rPr>
        <w:t>100</w:t>
      </w:r>
      <w:r>
        <w:rPr>
          <w:spacing w:val="-3"/>
          <w:u w:val="thick"/>
        </w:rPr>
        <w:t xml:space="preserve"> </w:t>
      </w:r>
      <w:r>
        <w:rPr>
          <w:u w:val="thick"/>
        </w:rPr>
        <w:t>possible</w:t>
      </w:r>
      <w:r>
        <w:rPr>
          <w:spacing w:val="-3"/>
          <w:u w:val="thick"/>
        </w:rPr>
        <w:t xml:space="preserve"> </w:t>
      </w:r>
      <w:r>
        <w:rPr>
          <w:u w:val="thick"/>
        </w:rPr>
        <w:t>pts</w:t>
      </w:r>
      <w:r>
        <w:rPr>
          <w:spacing w:val="-3"/>
          <w:u w:val="thick"/>
        </w:rPr>
        <w:t xml:space="preserve"> </w:t>
      </w:r>
      <w:r>
        <w:rPr>
          <w:u w:val="thick"/>
        </w:rPr>
        <w:t>=</w:t>
      </w:r>
      <w:r>
        <w:rPr>
          <w:spacing w:val="-3"/>
          <w:u w:val="thick"/>
        </w:rPr>
        <w:t xml:space="preserve"> </w:t>
      </w:r>
      <w:r>
        <w:rPr>
          <w:u w:val="thick"/>
        </w:rPr>
        <w:t>50%</w:t>
      </w:r>
      <w:r>
        <w:rPr>
          <w:spacing w:val="-3"/>
        </w:rPr>
        <w:t xml:space="preserve"> </w:t>
      </w:r>
      <w:r>
        <w:t>of</w:t>
      </w:r>
      <w:r>
        <w:rPr>
          <w:spacing w:val="-3"/>
        </w:rPr>
        <w:t xml:space="preserve"> </w:t>
      </w:r>
      <w:r>
        <w:t>grade</w:t>
      </w:r>
      <w:r>
        <w:rPr>
          <w:spacing w:val="-3"/>
        </w:rPr>
        <w:t xml:space="preserve"> </w:t>
      </w:r>
      <w:r>
        <w:t>=</w:t>
      </w:r>
      <w:r>
        <w:rPr>
          <w:spacing w:val="-3"/>
        </w:rPr>
        <w:t xml:space="preserve"> </w:t>
      </w:r>
      <w:r>
        <w:t>the</w:t>
      </w:r>
      <w:r>
        <w:rPr>
          <w:spacing w:val="-3"/>
        </w:rPr>
        <w:t xml:space="preserve"> </w:t>
      </w:r>
      <w:r>
        <w:t>total</w:t>
      </w:r>
      <w:r>
        <w:rPr>
          <w:spacing w:val="-3"/>
        </w:rPr>
        <w:t xml:space="preserve"> </w:t>
      </w:r>
      <w:r>
        <w:t>combined</w:t>
      </w:r>
      <w:r>
        <w:rPr>
          <w:spacing w:val="-3"/>
        </w:rPr>
        <w:t xml:space="preserve"> </w:t>
      </w:r>
      <w:r>
        <w:t>score</w:t>
      </w:r>
      <w:r>
        <w:rPr>
          <w:spacing w:val="-3"/>
        </w:rPr>
        <w:t xml:space="preserve"> </w:t>
      </w:r>
      <w:r>
        <w:t>in</w:t>
      </w:r>
      <w:r>
        <w:rPr>
          <w:spacing w:val="-3"/>
        </w:rPr>
        <w:t xml:space="preserve"> </w:t>
      </w:r>
      <w:r>
        <w:t>seminar</w:t>
      </w:r>
      <w:r>
        <w:rPr>
          <w:spacing w:val="-3"/>
        </w:rPr>
        <w:t xml:space="preserve"> </w:t>
      </w:r>
      <w:r>
        <w:t>course</w:t>
      </w:r>
      <w:r>
        <w:rPr>
          <w:spacing w:val="-3"/>
        </w:rPr>
        <w:t xml:space="preserve"> </w:t>
      </w:r>
      <w:r>
        <w:t>activities 200 possible total pts</w:t>
      </w:r>
    </w:p>
    <w:p w:rsidR="003944A5" w:rsidRDefault="00956B32" w14:paraId="21B11005" w14:textId="77777777">
      <w:pPr>
        <w:pStyle w:val="BodyText"/>
        <w:spacing w:before="276"/>
        <w:ind w:left="1380"/>
      </w:pPr>
      <w:r>
        <w:t xml:space="preserve">Examples of final grade </w:t>
      </w:r>
      <w:r>
        <w:rPr>
          <w:spacing w:val="-2"/>
        </w:rPr>
        <w:t>outcomes:</w:t>
      </w:r>
    </w:p>
    <w:p w:rsidR="003944A5" w:rsidRDefault="00956B32" w14:paraId="20C0471E" w14:textId="77777777">
      <w:pPr>
        <w:pStyle w:val="ListParagraph"/>
        <w:numPr>
          <w:ilvl w:val="0"/>
          <w:numId w:val="2"/>
        </w:numPr>
        <w:tabs>
          <w:tab w:val="left" w:pos="2459"/>
        </w:tabs>
        <w:ind w:right="1586" w:firstLine="0"/>
        <w:rPr>
          <w:sz w:val="24"/>
        </w:rPr>
      </w:pPr>
      <w:r>
        <w:rPr>
          <w:sz w:val="24"/>
        </w:rPr>
        <w:t>A</w:t>
      </w:r>
      <w:r>
        <w:rPr>
          <w:spacing w:val="-4"/>
          <w:sz w:val="24"/>
        </w:rPr>
        <w:t xml:space="preserve"> </w:t>
      </w:r>
      <w:r>
        <w:rPr>
          <w:sz w:val="24"/>
        </w:rPr>
        <w:t>student</w:t>
      </w:r>
      <w:r>
        <w:rPr>
          <w:spacing w:val="-4"/>
          <w:sz w:val="24"/>
        </w:rPr>
        <w:t xml:space="preserve"> </w:t>
      </w:r>
      <w:r>
        <w:rPr>
          <w:sz w:val="24"/>
        </w:rPr>
        <w:t>receives</w:t>
      </w:r>
      <w:r>
        <w:rPr>
          <w:spacing w:val="-4"/>
          <w:sz w:val="24"/>
        </w:rPr>
        <w:t xml:space="preserve"> </w:t>
      </w:r>
      <w:r>
        <w:rPr>
          <w:sz w:val="24"/>
        </w:rPr>
        <w:t>a</w:t>
      </w:r>
      <w:r>
        <w:rPr>
          <w:spacing w:val="-4"/>
          <w:sz w:val="24"/>
        </w:rPr>
        <w:t xml:space="preserve"> </w:t>
      </w:r>
      <w:r>
        <w:rPr>
          <w:sz w:val="24"/>
        </w:rPr>
        <w:t>passing</w:t>
      </w:r>
      <w:r>
        <w:rPr>
          <w:spacing w:val="-4"/>
          <w:sz w:val="24"/>
        </w:rPr>
        <w:t xml:space="preserve"> </w:t>
      </w:r>
      <w:r>
        <w:rPr>
          <w:sz w:val="24"/>
        </w:rPr>
        <w:t>grade</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final</w:t>
      </w:r>
      <w:r>
        <w:rPr>
          <w:spacing w:val="-4"/>
          <w:sz w:val="24"/>
        </w:rPr>
        <w:t xml:space="preserve"> </w:t>
      </w:r>
      <w:r>
        <w:rPr>
          <w:sz w:val="24"/>
        </w:rPr>
        <w:t>evaluation</w:t>
      </w:r>
      <w:r>
        <w:rPr>
          <w:spacing w:val="-4"/>
          <w:sz w:val="24"/>
        </w:rPr>
        <w:t xml:space="preserve"> </w:t>
      </w:r>
      <w:r>
        <w:rPr>
          <w:sz w:val="24"/>
        </w:rPr>
        <w:t>submitted</w:t>
      </w:r>
      <w:r>
        <w:rPr>
          <w:spacing w:val="-4"/>
          <w:sz w:val="24"/>
        </w:rPr>
        <w:t xml:space="preserve"> </w:t>
      </w:r>
      <w:r>
        <w:rPr>
          <w:sz w:val="24"/>
        </w:rPr>
        <w:t>by agency supervisor and receives 80 out 100 possible points on seminar course activities. This student's final field grade would look like:</w:t>
      </w:r>
    </w:p>
    <w:p w:rsidR="003944A5" w:rsidRDefault="00956B32" w14:paraId="0B74FF53" w14:textId="77777777">
      <w:pPr>
        <w:pStyle w:val="BodyText"/>
        <w:tabs>
          <w:tab w:val="left" w:pos="4145"/>
        </w:tabs>
        <w:ind w:left="1380" w:right="5225"/>
      </w:pPr>
      <w:r>
        <w:t>Field</w:t>
      </w:r>
      <w:r>
        <w:rPr>
          <w:spacing w:val="-5"/>
        </w:rPr>
        <w:t xml:space="preserve"> </w:t>
      </w:r>
      <w:r>
        <w:t>Evaluation</w:t>
      </w:r>
      <w:r>
        <w:rPr>
          <w:spacing w:val="-5"/>
        </w:rPr>
        <w:t xml:space="preserve"> </w:t>
      </w:r>
      <w:r>
        <w:t>=</w:t>
      </w:r>
      <w:r>
        <w:rPr>
          <w:spacing w:val="-5"/>
        </w:rPr>
        <w:t xml:space="preserve"> </w:t>
      </w:r>
      <w:r>
        <w:t>Passing</w:t>
      </w:r>
      <w:r>
        <w:rPr>
          <w:spacing w:val="-5"/>
        </w:rPr>
        <w:t xml:space="preserve"> </w:t>
      </w:r>
      <w:r>
        <w:t>=</w:t>
      </w:r>
      <w:r>
        <w:rPr>
          <w:spacing w:val="-5"/>
        </w:rPr>
        <w:t xml:space="preserve"> </w:t>
      </w:r>
      <w:r>
        <w:t>A</w:t>
      </w:r>
      <w:r>
        <w:rPr>
          <w:spacing w:val="-5"/>
        </w:rPr>
        <w:t xml:space="preserve"> </w:t>
      </w:r>
      <w:r>
        <w:t>=</w:t>
      </w:r>
      <w:r>
        <w:rPr>
          <w:spacing w:val="-5"/>
        </w:rPr>
        <w:t xml:space="preserve"> </w:t>
      </w:r>
      <w:r>
        <w:t>100</w:t>
      </w:r>
      <w:r>
        <w:rPr>
          <w:spacing w:val="-5"/>
        </w:rPr>
        <w:t xml:space="preserve"> </w:t>
      </w:r>
      <w:r>
        <w:t>points Seminar Activities</w:t>
      </w:r>
      <w:r>
        <w:tab/>
      </w:r>
      <w:r>
        <w:t>B = 80 points</w:t>
      </w:r>
    </w:p>
    <w:p w:rsidR="003944A5" w:rsidRDefault="00956B32" w14:paraId="2273DA30" w14:textId="77777777">
      <w:pPr>
        <w:pStyle w:val="BodyText"/>
        <w:tabs>
          <w:tab w:val="left" w:pos="4364"/>
        </w:tabs>
        <w:ind w:left="1380"/>
      </w:pPr>
      <w:r>
        <w:t xml:space="preserve">Final Field Seminar </w:t>
      </w:r>
      <w:r>
        <w:rPr>
          <w:spacing w:val="-2"/>
        </w:rPr>
        <w:t>Grade</w:t>
      </w:r>
      <w:r>
        <w:tab/>
      </w:r>
      <w:r>
        <w:t xml:space="preserve">= 180 points out 200 total = 90% = </w:t>
      </w:r>
      <w:r>
        <w:rPr>
          <w:spacing w:val="-10"/>
        </w:rPr>
        <w:t>A</w:t>
      </w:r>
    </w:p>
    <w:p w:rsidR="003944A5" w:rsidRDefault="00956B32" w14:paraId="51861E68" w14:textId="77777777">
      <w:pPr>
        <w:pStyle w:val="ListParagraph"/>
        <w:numPr>
          <w:ilvl w:val="0"/>
          <w:numId w:val="2"/>
        </w:numPr>
        <w:tabs>
          <w:tab w:val="left" w:pos="2459"/>
        </w:tabs>
        <w:spacing w:before="276"/>
        <w:ind w:right="1233" w:firstLine="0"/>
        <w:rPr>
          <w:sz w:val="24"/>
        </w:rPr>
      </w:pPr>
      <w:r>
        <w:rPr>
          <w:sz w:val="24"/>
        </w:rPr>
        <w:t>A</w:t>
      </w:r>
      <w:r>
        <w:rPr>
          <w:spacing w:val="-4"/>
          <w:sz w:val="24"/>
        </w:rPr>
        <w:t xml:space="preserve"> </w:t>
      </w:r>
      <w:r>
        <w:rPr>
          <w:sz w:val="24"/>
        </w:rPr>
        <w:t>student</w:t>
      </w:r>
      <w:r>
        <w:rPr>
          <w:spacing w:val="-4"/>
          <w:sz w:val="24"/>
        </w:rPr>
        <w:t xml:space="preserve"> </w:t>
      </w:r>
      <w:r>
        <w:rPr>
          <w:sz w:val="24"/>
        </w:rPr>
        <w:t>receives</w:t>
      </w:r>
      <w:r>
        <w:rPr>
          <w:spacing w:val="-4"/>
          <w:sz w:val="24"/>
        </w:rPr>
        <w:t xml:space="preserve"> </w:t>
      </w:r>
      <w:r>
        <w:rPr>
          <w:sz w:val="24"/>
        </w:rPr>
        <w:t>a</w:t>
      </w:r>
      <w:r>
        <w:rPr>
          <w:spacing w:val="-4"/>
          <w:sz w:val="24"/>
        </w:rPr>
        <w:t xml:space="preserve"> </w:t>
      </w:r>
      <w:r>
        <w:rPr>
          <w:sz w:val="24"/>
        </w:rPr>
        <w:t>passing</w:t>
      </w:r>
      <w:r>
        <w:rPr>
          <w:spacing w:val="-4"/>
          <w:sz w:val="24"/>
        </w:rPr>
        <w:t xml:space="preserve"> </w:t>
      </w:r>
      <w:r>
        <w:rPr>
          <w:sz w:val="24"/>
        </w:rPr>
        <w:t>grade</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final</w:t>
      </w:r>
      <w:r>
        <w:rPr>
          <w:spacing w:val="-4"/>
          <w:sz w:val="24"/>
        </w:rPr>
        <w:t xml:space="preserve"> </w:t>
      </w:r>
      <w:r>
        <w:rPr>
          <w:sz w:val="24"/>
        </w:rPr>
        <w:t>evaluation</w:t>
      </w:r>
      <w:r>
        <w:rPr>
          <w:spacing w:val="-4"/>
          <w:sz w:val="24"/>
        </w:rPr>
        <w:t xml:space="preserve"> </w:t>
      </w:r>
      <w:r>
        <w:rPr>
          <w:sz w:val="24"/>
        </w:rPr>
        <w:t>submitted</w:t>
      </w:r>
      <w:r>
        <w:rPr>
          <w:spacing w:val="-4"/>
          <w:sz w:val="24"/>
        </w:rPr>
        <w:t xml:space="preserve"> </w:t>
      </w:r>
      <w:r>
        <w:rPr>
          <w:sz w:val="24"/>
        </w:rPr>
        <w:t>by</w:t>
      </w:r>
      <w:r>
        <w:rPr>
          <w:spacing w:val="-4"/>
          <w:sz w:val="24"/>
        </w:rPr>
        <w:t xml:space="preserve"> </w:t>
      </w:r>
      <w:r>
        <w:rPr>
          <w:sz w:val="24"/>
        </w:rPr>
        <w:t>the agency supervisor but receives only 50 out of 100 possible points on the seminar course activities. The student's final field grade would look like:</w:t>
      </w:r>
    </w:p>
    <w:p w:rsidR="003944A5" w:rsidRDefault="00956B32" w14:paraId="214953C0" w14:textId="77777777">
      <w:pPr>
        <w:pStyle w:val="BodyText"/>
        <w:tabs>
          <w:tab w:val="left" w:pos="4205"/>
        </w:tabs>
        <w:ind w:left="1380" w:right="5225"/>
      </w:pPr>
      <w:r>
        <w:t>Field</w:t>
      </w:r>
      <w:r>
        <w:rPr>
          <w:spacing w:val="-5"/>
        </w:rPr>
        <w:t xml:space="preserve"> </w:t>
      </w:r>
      <w:r>
        <w:t>Evaluation</w:t>
      </w:r>
      <w:r>
        <w:rPr>
          <w:spacing w:val="-5"/>
        </w:rPr>
        <w:t xml:space="preserve"> </w:t>
      </w:r>
      <w:r>
        <w:t>=</w:t>
      </w:r>
      <w:r>
        <w:rPr>
          <w:spacing w:val="-5"/>
        </w:rPr>
        <w:t xml:space="preserve"> </w:t>
      </w:r>
      <w:r>
        <w:t>Passing</w:t>
      </w:r>
      <w:r>
        <w:rPr>
          <w:spacing w:val="-5"/>
        </w:rPr>
        <w:t xml:space="preserve"> </w:t>
      </w:r>
      <w:r>
        <w:t>=</w:t>
      </w:r>
      <w:r>
        <w:rPr>
          <w:spacing w:val="-5"/>
        </w:rPr>
        <w:t xml:space="preserve"> </w:t>
      </w:r>
      <w:r>
        <w:t>A</w:t>
      </w:r>
      <w:r>
        <w:rPr>
          <w:spacing w:val="-5"/>
        </w:rPr>
        <w:t xml:space="preserve"> </w:t>
      </w:r>
      <w:r>
        <w:t>=</w:t>
      </w:r>
      <w:r>
        <w:rPr>
          <w:spacing w:val="-5"/>
        </w:rPr>
        <w:t xml:space="preserve"> </w:t>
      </w:r>
      <w:r>
        <w:t>100</w:t>
      </w:r>
      <w:r>
        <w:rPr>
          <w:spacing w:val="-5"/>
        </w:rPr>
        <w:t xml:space="preserve"> </w:t>
      </w:r>
      <w:r>
        <w:t>points Seminar Activities</w:t>
      </w:r>
      <w:r>
        <w:tab/>
      </w:r>
      <w:r>
        <w:t>F</w:t>
      </w:r>
      <w:r>
        <w:rPr>
          <w:spacing w:val="40"/>
        </w:rPr>
        <w:t xml:space="preserve"> </w:t>
      </w:r>
      <w:r>
        <w:t>= 50 points</w:t>
      </w:r>
    </w:p>
    <w:p w:rsidR="003944A5" w:rsidRDefault="00956B32" w14:paraId="151EA9AB" w14:textId="77777777">
      <w:pPr>
        <w:pStyle w:val="BodyText"/>
        <w:tabs>
          <w:tab w:val="left" w:pos="4412"/>
        </w:tabs>
        <w:ind w:left="1380"/>
      </w:pPr>
      <w:r>
        <w:t xml:space="preserve">Final Field Seminar </w:t>
      </w:r>
      <w:r>
        <w:rPr>
          <w:spacing w:val="-2"/>
        </w:rPr>
        <w:t>Grade</w:t>
      </w:r>
      <w:r>
        <w:tab/>
      </w:r>
      <w:r>
        <w:t xml:space="preserve">= 150 points out of 200 total = 75% = C - field </w:t>
      </w:r>
      <w:r>
        <w:rPr>
          <w:spacing w:val="-5"/>
        </w:rPr>
        <w:t>not</w:t>
      </w:r>
    </w:p>
    <w:p w:rsidR="003944A5" w:rsidRDefault="00956B32" w14:paraId="545FD272" w14:textId="77777777">
      <w:pPr>
        <w:pStyle w:val="BodyText"/>
        <w:ind w:left="4680"/>
      </w:pPr>
      <w:r>
        <w:rPr>
          <w:spacing w:val="-2"/>
        </w:rPr>
        <w:t>passed</w:t>
      </w:r>
    </w:p>
    <w:p w:rsidR="003944A5" w:rsidRDefault="00956B32" w14:paraId="7B194AA2" w14:textId="77777777">
      <w:pPr>
        <w:ind w:left="660" w:right="882"/>
        <w:rPr>
          <w:i/>
          <w:sz w:val="24"/>
        </w:rPr>
      </w:pPr>
      <w:r>
        <w:rPr>
          <w:i/>
          <w:sz w:val="24"/>
        </w:rPr>
        <w:t>*Please</w:t>
      </w:r>
      <w:r>
        <w:rPr>
          <w:i/>
          <w:spacing w:val="-3"/>
          <w:sz w:val="24"/>
        </w:rPr>
        <w:t xml:space="preserve"> </w:t>
      </w:r>
      <w:r>
        <w:rPr>
          <w:i/>
          <w:sz w:val="24"/>
        </w:rPr>
        <w:t>note</w:t>
      </w:r>
      <w:r>
        <w:rPr>
          <w:i/>
          <w:spacing w:val="-3"/>
          <w:sz w:val="24"/>
        </w:rPr>
        <w:t xml:space="preserve"> </w:t>
      </w:r>
      <w:r>
        <w:rPr>
          <w:i/>
          <w:sz w:val="24"/>
        </w:rPr>
        <w:t>that</w:t>
      </w:r>
      <w:r>
        <w:rPr>
          <w:i/>
          <w:spacing w:val="-3"/>
          <w:sz w:val="24"/>
        </w:rPr>
        <w:t xml:space="preserve"> </w:t>
      </w:r>
      <w:r>
        <w:rPr>
          <w:i/>
          <w:sz w:val="24"/>
        </w:rPr>
        <w:t>if</w:t>
      </w:r>
      <w:r>
        <w:rPr>
          <w:i/>
          <w:spacing w:val="-3"/>
          <w:sz w:val="24"/>
        </w:rPr>
        <w:t xml:space="preserve"> </w:t>
      </w:r>
      <w:r>
        <w:rPr>
          <w:i/>
          <w:sz w:val="24"/>
        </w:rPr>
        <w:t>a</w:t>
      </w:r>
      <w:r>
        <w:rPr>
          <w:i/>
          <w:spacing w:val="-3"/>
          <w:sz w:val="24"/>
        </w:rPr>
        <w:t xml:space="preserve"> </w:t>
      </w:r>
      <w:r>
        <w:rPr>
          <w:i/>
          <w:sz w:val="24"/>
        </w:rPr>
        <w:t>student</w:t>
      </w:r>
      <w:r>
        <w:rPr>
          <w:i/>
          <w:spacing w:val="-3"/>
          <w:sz w:val="24"/>
        </w:rPr>
        <w:t xml:space="preserve"> </w:t>
      </w:r>
      <w:r>
        <w:rPr>
          <w:i/>
          <w:sz w:val="24"/>
        </w:rPr>
        <w:t>does</w:t>
      </w:r>
      <w:r>
        <w:rPr>
          <w:i/>
          <w:spacing w:val="-3"/>
          <w:sz w:val="24"/>
        </w:rPr>
        <w:t xml:space="preserve"> </w:t>
      </w:r>
      <w:r>
        <w:rPr>
          <w:i/>
          <w:sz w:val="24"/>
        </w:rPr>
        <w:t>not</w:t>
      </w:r>
      <w:r>
        <w:rPr>
          <w:i/>
          <w:spacing w:val="-3"/>
          <w:sz w:val="24"/>
        </w:rPr>
        <w:t xml:space="preserve"> </w:t>
      </w:r>
      <w:r>
        <w:rPr>
          <w:i/>
          <w:sz w:val="24"/>
        </w:rPr>
        <w:t>pass</w:t>
      </w:r>
      <w:r>
        <w:rPr>
          <w:i/>
          <w:spacing w:val="-3"/>
          <w:sz w:val="24"/>
        </w:rPr>
        <w:t xml:space="preserve"> </w:t>
      </w:r>
      <w:r>
        <w:rPr>
          <w:i/>
          <w:sz w:val="24"/>
        </w:rPr>
        <w:t>the</w:t>
      </w:r>
      <w:r>
        <w:rPr>
          <w:i/>
          <w:spacing w:val="-3"/>
          <w:sz w:val="24"/>
        </w:rPr>
        <w:t xml:space="preserve"> </w:t>
      </w:r>
      <w:r>
        <w:rPr>
          <w:i/>
          <w:sz w:val="24"/>
        </w:rPr>
        <w:t>final</w:t>
      </w:r>
      <w:r>
        <w:rPr>
          <w:i/>
          <w:spacing w:val="-3"/>
          <w:sz w:val="24"/>
        </w:rPr>
        <w:t xml:space="preserve"> </w:t>
      </w:r>
      <w:r>
        <w:rPr>
          <w:i/>
          <w:sz w:val="24"/>
        </w:rPr>
        <w:t>field</w:t>
      </w:r>
      <w:r>
        <w:rPr>
          <w:i/>
          <w:spacing w:val="-3"/>
          <w:sz w:val="24"/>
        </w:rPr>
        <w:t xml:space="preserve"> </w:t>
      </w:r>
      <w:r>
        <w:rPr>
          <w:i/>
          <w:sz w:val="24"/>
        </w:rPr>
        <w:t>evaluation,</w:t>
      </w:r>
      <w:r>
        <w:rPr>
          <w:i/>
          <w:spacing w:val="-3"/>
          <w:sz w:val="24"/>
        </w:rPr>
        <w:t xml:space="preserve"> </w:t>
      </w:r>
      <w:r>
        <w:rPr>
          <w:i/>
          <w:sz w:val="24"/>
        </w:rPr>
        <w:t>they</w:t>
      </w:r>
      <w:r>
        <w:rPr>
          <w:i/>
          <w:spacing w:val="-3"/>
          <w:sz w:val="24"/>
        </w:rPr>
        <w:t xml:space="preserve"> </w:t>
      </w:r>
      <w:r>
        <w:rPr>
          <w:i/>
          <w:sz w:val="24"/>
        </w:rPr>
        <w:t>cannot</w:t>
      </w:r>
      <w:r>
        <w:rPr>
          <w:i/>
          <w:spacing w:val="-3"/>
          <w:sz w:val="24"/>
        </w:rPr>
        <w:t xml:space="preserve"> </w:t>
      </w:r>
      <w:r>
        <w:rPr>
          <w:i/>
          <w:sz w:val="24"/>
        </w:rPr>
        <w:t>pass</w:t>
      </w:r>
      <w:r>
        <w:rPr>
          <w:i/>
          <w:spacing w:val="-3"/>
          <w:sz w:val="24"/>
        </w:rPr>
        <w:t xml:space="preserve"> </w:t>
      </w:r>
      <w:r>
        <w:rPr>
          <w:i/>
          <w:sz w:val="24"/>
        </w:rPr>
        <w:t>practicum and seminar (SOCW 4300 or 4600). Additionally, should a student miss 3 or more field seminar activities, they will have</w:t>
      </w:r>
      <w:r>
        <w:rPr>
          <w:i/>
          <w:spacing w:val="-4"/>
          <w:sz w:val="24"/>
        </w:rPr>
        <w:t xml:space="preserve"> </w:t>
      </w:r>
      <w:r>
        <w:rPr>
          <w:i/>
          <w:sz w:val="24"/>
        </w:rPr>
        <w:t>two full letter grades deducted from the total seminar activity grade</w:t>
      </w:r>
    </w:p>
    <w:p w:rsidR="003944A5" w:rsidRDefault="00956B32" w14:paraId="14512649" w14:textId="77777777">
      <w:pPr>
        <w:ind w:left="660" w:right="882"/>
        <w:rPr>
          <w:i/>
          <w:sz w:val="24"/>
        </w:rPr>
      </w:pPr>
      <w:r>
        <w:rPr>
          <w:i/>
          <w:sz w:val="24"/>
        </w:rPr>
        <w:t>(Example</w:t>
      </w:r>
      <w:r>
        <w:rPr>
          <w:i/>
          <w:spacing w:val="-2"/>
          <w:sz w:val="24"/>
        </w:rPr>
        <w:t xml:space="preserve"> </w:t>
      </w:r>
      <w:r>
        <w:rPr>
          <w:i/>
          <w:sz w:val="24"/>
        </w:rPr>
        <w:t>-</w:t>
      </w:r>
      <w:r>
        <w:rPr>
          <w:i/>
          <w:spacing w:val="-2"/>
          <w:sz w:val="24"/>
        </w:rPr>
        <w:t xml:space="preserve"> </w:t>
      </w:r>
      <w:r>
        <w:rPr>
          <w:i/>
          <w:sz w:val="24"/>
        </w:rPr>
        <w:t>an</w:t>
      </w:r>
      <w:r>
        <w:rPr>
          <w:i/>
          <w:spacing w:val="-2"/>
          <w:sz w:val="24"/>
        </w:rPr>
        <w:t xml:space="preserve"> </w:t>
      </w:r>
      <w:r>
        <w:rPr>
          <w:i/>
          <w:sz w:val="24"/>
        </w:rPr>
        <w:t>70</w:t>
      </w:r>
      <w:r>
        <w:rPr>
          <w:i/>
          <w:spacing w:val="-2"/>
          <w:sz w:val="24"/>
        </w:rPr>
        <w:t xml:space="preserve"> </w:t>
      </w:r>
      <w:r>
        <w:rPr>
          <w:i/>
          <w:sz w:val="24"/>
        </w:rPr>
        <w:t>out</w:t>
      </w:r>
      <w:r>
        <w:rPr>
          <w:i/>
          <w:spacing w:val="-2"/>
          <w:sz w:val="24"/>
        </w:rPr>
        <w:t xml:space="preserve"> </w:t>
      </w:r>
      <w:r>
        <w:rPr>
          <w:i/>
          <w:sz w:val="24"/>
        </w:rPr>
        <w:t>of</w:t>
      </w:r>
      <w:r>
        <w:rPr>
          <w:i/>
          <w:spacing w:val="-2"/>
          <w:sz w:val="24"/>
        </w:rPr>
        <w:t xml:space="preserve"> </w:t>
      </w:r>
      <w:r>
        <w:rPr>
          <w:i/>
          <w:sz w:val="24"/>
        </w:rPr>
        <w:t>100</w:t>
      </w:r>
      <w:r>
        <w:rPr>
          <w:i/>
          <w:spacing w:val="-2"/>
          <w:sz w:val="24"/>
        </w:rPr>
        <w:t xml:space="preserve"> </w:t>
      </w:r>
      <w:r>
        <w:rPr>
          <w:i/>
          <w:sz w:val="24"/>
        </w:rPr>
        <w:t>becomes</w:t>
      </w:r>
      <w:r>
        <w:rPr>
          <w:i/>
          <w:spacing w:val="-2"/>
          <w:sz w:val="24"/>
        </w:rPr>
        <w:t xml:space="preserve"> </w:t>
      </w:r>
      <w:r>
        <w:rPr>
          <w:i/>
          <w:sz w:val="24"/>
        </w:rPr>
        <w:t>a</w:t>
      </w:r>
      <w:r>
        <w:rPr>
          <w:i/>
          <w:spacing w:val="-2"/>
          <w:sz w:val="24"/>
        </w:rPr>
        <w:t xml:space="preserve"> </w:t>
      </w:r>
      <w:r>
        <w:rPr>
          <w:i/>
          <w:sz w:val="24"/>
        </w:rPr>
        <w:t>50</w:t>
      </w:r>
      <w:r>
        <w:rPr>
          <w:i/>
          <w:spacing w:val="-2"/>
          <w:sz w:val="24"/>
        </w:rPr>
        <w:t xml:space="preserve"> </w:t>
      </w:r>
      <w:r>
        <w:rPr>
          <w:i/>
          <w:sz w:val="24"/>
        </w:rPr>
        <w:t>out</w:t>
      </w:r>
      <w:r>
        <w:rPr>
          <w:i/>
          <w:spacing w:val="-2"/>
          <w:sz w:val="24"/>
        </w:rPr>
        <w:t xml:space="preserve"> </w:t>
      </w:r>
      <w:r>
        <w:rPr>
          <w:i/>
          <w:sz w:val="24"/>
        </w:rPr>
        <w:t>of</w:t>
      </w:r>
      <w:r>
        <w:rPr>
          <w:i/>
          <w:spacing w:val="-2"/>
          <w:sz w:val="24"/>
        </w:rPr>
        <w:t xml:space="preserve"> </w:t>
      </w:r>
      <w:r>
        <w:rPr>
          <w:i/>
          <w:sz w:val="24"/>
        </w:rPr>
        <w:t>100).</w:t>
      </w:r>
      <w:r>
        <w:rPr>
          <w:i/>
          <w:spacing w:val="-14"/>
          <w:sz w:val="24"/>
        </w:rPr>
        <w:t xml:space="preserve"> </w:t>
      </w:r>
      <w:r>
        <w:rPr>
          <w:i/>
          <w:sz w:val="24"/>
        </w:rPr>
        <w:t>A</w:t>
      </w:r>
      <w:r>
        <w:rPr>
          <w:i/>
          <w:spacing w:val="-2"/>
          <w:sz w:val="24"/>
        </w:rPr>
        <w:t xml:space="preserve"> </w:t>
      </w:r>
      <w:r>
        <w:rPr>
          <w:i/>
          <w:sz w:val="24"/>
        </w:rPr>
        <w:t>failing</w:t>
      </w:r>
      <w:r>
        <w:rPr>
          <w:i/>
          <w:spacing w:val="-2"/>
          <w:sz w:val="24"/>
        </w:rPr>
        <w:t xml:space="preserve"> </w:t>
      </w:r>
      <w:r>
        <w:rPr>
          <w:i/>
          <w:sz w:val="24"/>
        </w:rPr>
        <w:t>grade</w:t>
      </w:r>
      <w:r>
        <w:rPr>
          <w:i/>
          <w:spacing w:val="-2"/>
          <w:sz w:val="24"/>
        </w:rPr>
        <w:t xml:space="preserve"> </w:t>
      </w:r>
      <w:r>
        <w:rPr>
          <w:i/>
          <w:sz w:val="24"/>
        </w:rPr>
        <w:t>in</w:t>
      </w:r>
      <w:r>
        <w:rPr>
          <w:i/>
          <w:spacing w:val="-2"/>
          <w:sz w:val="24"/>
        </w:rPr>
        <w:t xml:space="preserve"> </w:t>
      </w:r>
      <w:r>
        <w:rPr>
          <w:i/>
          <w:sz w:val="24"/>
        </w:rPr>
        <w:t>SOCW</w:t>
      </w:r>
      <w:r>
        <w:rPr>
          <w:i/>
          <w:spacing w:val="-2"/>
          <w:sz w:val="24"/>
        </w:rPr>
        <w:t xml:space="preserve"> </w:t>
      </w:r>
      <w:r>
        <w:rPr>
          <w:i/>
          <w:sz w:val="24"/>
        </w:rPr>
        <w:t>4300</w:t>
      </w:r>
      <w:r>
        <w:rPr>
          <w:i/>
          <w:spacing w:val="-2"/>
          <w:sz w:val="24"/>
        </w:rPr>
        <w:t xml:space="preserve"> </w:t>
      </w:r>
      <w:r>
        <w:rPr>
          <w:i/>
          <w:sz w:val="24"/>
        </w:rPr>
        <w:t>or</w:t>
      </w:r>
      <w:r>
        <w:rPr>
          <w:i/>
          <w:spacing w:val="-2"/>
          <w:sz w:val="24"/>
        </w:rPr>
        <w:t xml:space="preserve"> </w:t>
      </w:r>
      <w:r>
        <w:rPr>
          <w:i/>
          <w:sz w:val="24"/>
        </w:rPr>
        <w:t>4600 would</w:t>
      </w:r>
      <w:r>
        <w:rPr>
          <w:i/>
          <w:spacing w:val="-2"/>
          <w:sz w:val="24"/>
        </w:rPr>
        <w:t xml:space="preserve"> </w:t>
      </w:r>
      <w:r>
        <w:rPr>
          <w:i/>
          <w:sz w:val="24"/>
        </w:rPr>
        <w:t>require</w:t>
      </w:r>
      <w:r>
        <w:rPr>
          <w:i/>
          <w:spacing w:val="-2"/>
          <w:sz w:val="24"/>
        </w:rPr>
        <w:t xml:space="preserve"> </w:t>
      </w:r>
      <w:r>
        <w:rPr>
          <w:i/>
          <w:sz w:val="24"/>
        </w:rPr>
        <w:t>that</w:t>
      </w:r>
      <w:r>
        <w:rPr>
          <w:i/>
          <w:spacing w:val="-2"/>
          <w:sz w:val="24"/>
        </w:rPr>
        <w:t xml:space="preserve"> </w:t>
      </w:r>
      <w:r>
        <w:rPr>
          <w:i/>
          <w:sz w:val="24"/>
        </w:rPr>
        <w:t>a</w:t>
      </w:r>
      <w:r>
        <w:rPr>
          <w:i/>
          <w:spacing w:val="-2"/>
          <w:sz w:val="24"/>
        </w:rPr>
        <w:t xml:space="preserve"> </w:t>
      </w:r>
      <w:r>
        <w:rPr>
          <w:i/>
          <w:sz w:val="24"/>
        </w:rPr>
        <w:t>student</w:t>
      </w:r>
      <w:r>
        <w:rPr>
          <w:i/>
          <w:spacing w:val="-2"/>
          <w:sz w:val="24"/>
        </w:rPr>
        <w:t xml:space="preserve"> </w:t>
      </w:r>
      <w:r>
        <w:rPr>
          <w:i/>
          <w:sz w:val="24"/>
        </w:rPr>
        <w:t>repeat</w:t>
      </w:r>
      <w:r>
        <w:rPr>
          <w:i/>
          <w:spacing w:val="-2"/>
          <w:sz w:val="24"/>
        </w:rPr>
        <w:t xml:space="preserve"> </w:t>
      </w:r>
      <w:r>
        <w:rPr>
          <w:i/>
          <w:sz w:val="24"/>
        </w:rPr>
        <w:t>that</w:t>
      </w:r>
      <w:r>
        <w:rPr>
          <w:i/>
          <w:spacing w:val="-2"/>
          <w:sz w:val="24"/>
        </w:rPr>
        <w:t xml:space="preserve"> </w:t>
      </w:r>
      <w:r>
        <w:rPr>
          <w:i/>
          <w:sz w:val="24"/>
        </w:rPr>
        <w:t>course</w:t>
      </w:r>
      <w:r>
        <w:rPr>
          <w:i/>
          <w:spacing w:val="-2"/>
          <w:sz w:val="24"/>
        </w:rPr>
        <w:t xml:space="preserve"> </w:t>
      </w:r>
      <w:r>
        <w:rPr>
          <w:i/>
          <w:sz w:val="24"/>
        </w:rPr>
        <w:t>in</w:t>
      </w:r>
      <w:r>
        <w:rPr>
          <w:i/>
          <w:spacing w:val="-2"/>
          <w:sz w:val="24"/>
        </w:rPr>
        <w:t xml:space="preserve"> </w:t>
      </w:r>
      <w:r>
        <w:rPr>
          <w:i/>
          <w:sz w:val="24"/>
        </w:rPr>
        <w:t>accordance</w:t>
      </w:r>
      <w:r>
        <w:rPr>
          <w:i/>
          <w:spacing w:val="-2"/>
          <w:sz w:val="24"/>
        </w:rPr>
        <w:t xml:space="preserve"> </w:t>
      </w:r>
      <w:r>
        <w:rPr>
          <w:i/>
          <w:sz w:val="24"/>
        </w:rPr>
        <w:t>with</w:t>
      </w:r>
      <w:r>
        <w:rPr>
          <w:i/>
          <w:spacing w:val="-2"/>
          <w:sz w:val="24"/>
        </w:rPr>
        <w:t xml:space="preserve"> </w:t>
      </w:r>
      <w:r>
        <w:rPr>
          <w:i/>
          <w:sz w:val="24"/>
        </w:rPr>
        <w:t>progression</w:t>
      </w:r>
      <w:r>
        <w:rPr>
          <w:i/>
          <w:spacing w:val="-2"/>
          <w:sz w:val="24"/>
        </w:rPr>
        <w:t xml:space="preserve"> </w:t>
      </w:r>
      <w:r>
        <w:rPr>
          <w:i/>
          <w:sz w:val="24"/>
        </w:rPr>
        <w:t>and</w:t>
      </w:r>
      <w:r>
        <w:rPr>
          <w:i/>
          <w:spacing w:val="-2"/>
          <w:sz w:val="24"/>
        </w:rPr>
        <w:t xml:space="preserve"> </w:t>
      </w:r>
      <w:r>
        <w:rPr>
          <w:i/>
          <w:sz w:val="24"/>
        </w:rPr>
        <w:t>repeating courses policies.</w:t>
      </w:r>
    </w:p>
    <w:p w:rsidR="003944A5" w:rsidRDefault="003944A5" w14:paraId="083674B2" w14:textId="77777777">
      <w:pPr>
        <w:rPr>
          <w:sz w:val="24"/>
        </w:rPr>
        <w:sectPr w:rsidR="003944A5">
          <w:footerReference w:type="default" r:id="rId43"/>
          <w:pgSz w:w="12240" w:h="15840" w:orient="portrait"/>
          <w:pgMar w:top="1380" w:right="580" w:bottom="280" w:left="780" w:header="0" w:footer="0" w:gutter="0"/>
          <w:cols w:space="720"/>
        </w:sectPr>
      </w:pPr>
    </w:p>
    <w:p w:rsidR="003944A5" w:rsidRDefault="003944A5" w14:paraId="2C2790A8" w14:textId="77777777">
      <w:pPr>
        <w:pStyle w:val="BodyText"/>
        <w:spacing w:before="70"/>
        <w:rPr>
          <w:i/>
          <w:sz w:val="2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52A3422A" w14:textId="77777777">
        <w:trPr>
          <w:trHeight w:val="540"/>
        </w:trPr>
        <w:tc>
          <w:tcPr>
            <w:tcW w:w="13460" w:type="dxa"/>
            <w:gridSpan w:val="6"/>
            <w:shd w:val="clear" w:color="auto" w:fill="BEBEBE"/>
          </w:tcPr>
          <w:p w:rsidR="003944A5" w:rsidRDefault="00956B32" w14:paraId="04E53528" w14:textId="77777777">
            <w:pPr>
              <w:pStyle w:val="TableParagraph"/>
              <w:spacing w:before="23"/>
              <w:ind w:left="114"/>
              <w:rPr>
                <w:rFonts w:ascii="Cambria"/>
                <w:b/>
              </w:rPr>
            </w:pPr>
            <w:r>
              <w:rPr>
                <w:rFonts w:ascii="Cambria"/>
                <w:b/>
              </w:rPr>
              <w:t>1.</w:t>
            </w:r>
            <w:r>
              <w:rPr>
                <w:rFonts w:ascii="Cambria"/>
                <w:b/>
                <w:spacing w:val="-11"/>
              </w:rPr>
              <w:t xml:space="preserve"> </w:t>
            </w:r>
            <w:r>
              <w:rPr>
                <w:rFonts w:ascii="Cambria"/>
                <w:b/>
              </w:rPr>
              <w:t>Demonstrate</w:t>
            </w:r>
            <w:r>
              <w:rPr>
                <w:rFonts w:ascii="Cambria"/>
                <w:b/>
                <w:spacing w:val="-9"/>
              </w:rPr>
              <w:t xml:space="preserve"> </w:t>
            </w:r>
            <w:r>
              <w:rPr>
                <w:rFonts w:ascii="Cambria"/>
                <w:b/>
              </w:rPr>
              <w:t>Ethical</w:t>
            </w:r>
            <w:r>
              <w:rPr>
                <w:rFonts w:ascii="Cambria"/>
                <w:b/>
                <w:spacing w:val="-9"/>
              </w:rPr>
              <w:t xml:space="preserve"> </w:t>
            </w:r>
            <w:r>
              <w:rPr>
                <w:rFonts w:ascii="Cambria"/>
                <w:b/>
              </w:rPr>
              <w:t>and</w:t>
            </w:r>
            <w:r>
              <w:rPr>
                <w:rFonts w:ascii="Cambria"/>
                <w:b/>
                <w:spacing w:val="-9"/>
              </w:rPr>
              <w:t xml:space="preserve"> </w:t>
            </w:r>
            <w:r>
              <w:rPr>
                <w:rFonts w:ascii="Cambria"/>
                <w:b/>
              </w:rPr>
              <w:t>Professional</w:t>
            </w:r>
            <w:r>
              <w:rPr>
                <w:rFonts w:ascii="Cambria"/>
                <w:b/>
                <w:spacing w:val="-9"/>
              </w:rPr>
              <w:t xml:space="preserve"> </w:t>
            </w:r>
            <w:r>
              <w:rPr>
                <w:rFonts w:ascii="Cambria"/>
                <w:b/>
                <w:spacing w:val="-2"/>
              </w:rPr>
              <w:t>Behavior</w:t>
            </w:r>
          </w:p>
          <w:p w:rsidR="003944A5" w:rsidRDefault="00956B32" w14:paraId="6834F4E1" w14:textId="77777777">
            <w:pPr>
              <w:pStyle w:val="TableParagraph"/>
              <w:tabs>
                <w:tab w:val="left" w:pos="3350"/>
                <w:tab w:val="left" w:pos="5874"/>
                <w:tab w:val="left" w:pos="9681"/>
              </w:tabs>
              <w:spacing w:line="239" w:lineRule="exact"/>
              <w:ind w:left="114"/>
              <w:rPr>
                <w:rFonts w:ascii="Times New Roman"/>
              </w:rPr>
            </w:pPr>
            <w:r>
              <w:rPr>
                <w:rFonts w:ascii="Times New Roman"/>
              </w:rPr>
              <w:t>Self</w:t>
            </w:r>
            <w:r>
              <w:rPr>
                <w:rFonts w:ascii="Times New Roman"/>
                <w:spacing w:val="-7"/>
              </w:rPr>
              <w:t xml:space="preserve"> </w:t>
            </w:r>
            <w:r>
              <w:rPr>
                <w:rFonts w:ascii="Times New Roman"/>
              </w:rPr>
              <w:t>Evaluation</w:t>
            </w:r>
            <w:r>
              <w:rPr>
                <w:rFonts w:ascii="Times New Roman"/>
                <w:spacing w:val="-7"/>
              </w:rPr>
              <w:t xml:space="preserve"> </w:t>
            </w:r>
            <w:r>
              <w:rPr>
                <w:rFonts w:ascii="Times New Roman"/>
                <w:spacing w:val="-2"/>
              </w:rPr>
              <w:t>Total</w:t>
            </w:r>
            <w:r>
              <w:rPr>
                <w:rFonts w:ascii="Times New Roman"/>
                <w:u w:val="single"/>
              </w:rPr>
              <w:tab/>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r>
              <w:rPr>
                <w:rFonts w:ascii="Times New Roman"/>
                <w:u w:val="single"/>
              </w:rPr>
              <w:tab/>
            </w:r>
          </w:p>
        </w:tc>
      </w:tr>
      <w:tr w:rsidR="003944A5" w14:paraId="64CD9DCC" w14:textId="77777777">
        <w:trPr>
          <w:trHeight w:val="799"/>
        </w:trPr>
        <w:tc>
          <w:tcPr>
            <w:tcW w:w="2960" w:type="dxa"/>
            <w:vMerge w:val="restart"/>
          </w:tcPr>
          <w:p w:rsidR="003944A5" w:rsidRDefault="00956B32" w14:paraId="5C2E2AB6" w14:textId="77777777">
            <w:pPr>
              <w:pStyle w:val="TableParagraph"/>
              <w:spacing w:before="19"/>
              <w:ind w:left="114"/>
              <w:rPr>
                <w:rFonts w:ascii="Cambria"/>
                <w:b/>
              </w:rPr>
            </w:pPr>
            <w:r>
              <w:rPr>
                <w:rFonts w:ascii="Cambria"/>
                <w:b/>
                <w:spacing w:val="-2"/>
              </w:rPr>
              <w:t>Behaviors</w:t>
            </w:r>
          </w:p>
        </w:tc>
        <w:tc>
          <w:tcPr>
            <w:tcW w:w="3660" w:type="dxa"/>
            <w:vMerge w:val="restart"/>
          </w:tcPr>
          <w:p w:rsidR="003944A5" w:rsidRDefault="003944A5" w14:paraId="72295FB5" w14:textId="77777777">
            <w:pPr>
              <w:pStyle w:val="TableParagraph"/>
              <w:spacing w:before="77"/>
              <w:rPr>
                <w:rFonts w:ascii="Times New Roman"/>
                <w:i/>
              </w:rPr>
            </w:pPr>
          </w:p>
          <w:p w:rsidR="003944A5" w:rsidRDefault="00956B32" w14:paraId="3849898E"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Pr>
          <w:p w:rsidR="003944A5" w:rsidRDefault="003944A5" w14:paraId="782EEE84" w14:textId="77777777">
            <w:pPr>
              <w:pStyle w:val="TableParagraph"/>
              <w:spacing w:before="23"/>
              <w:rPr>
                <w:rFonts w:ascii="Times New Roman"/>
                <w:i/>
              </w:rPr>
            </w:pPr>
          </w:p>
          <w:p w:rsidR="003944A5" w:rsidRDefault="00956B32" w14:paraId="3B81274E" w14:textId="77777777">
            <w:pPr>
              <w:pStyle w:val="TableParagraph"/>
              <w:spacing w:before="1"/>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288F2986" w14:textId="77777777">
        <w:trPr>
          <w:trHeight w:val="739"/>
        </w:trPr>
        <w:tc>
          <w:tcPr>
            <w:tcW w:w="2960" w:type="dxa"/>
            <w:vMerge/>
            <w:tcBorders>
              <w:top w:val="nil"/>
            </w:tcBorders>
          </w:tcPr>
          <w:p w:rsidR="003944A5" w:rsidRDefault="003944A5" w14:paraId="3F2B795F" w14:textId="77777777">
            <w:pPr>
              <w:rPr>
                <w:sz w:val="2"/>
                <w:szCs w:val="2"/>
              </w:rPr>
            </w:pPr>
          </w:p>
        </w:tc>
        <w:tc>
          <w:tcPr>
            <w:tcW w:w="3660" w:type="dxa"/>
            <w:vMerge/>
            <w:tcBorders>
              <w:top w:val="nil"/>
            </w:tcBorders>
          </w:tcPr>
          <w:p w:rsidR="003944A5" w:rsidRDefault="003944A5" w14:paraId="01DBF853" w14:textId="77777777">
            <w:pPr>
              <w:rPr>
                <w:sz w:val="2"/>
                <w:szCs w:val="2"/>
              </w:rPr>
            </w:pPr>
          </w:p>
        </w:tc>
        <w:tc>
          <w:tcPr>
            <w:tcW w:w="3420" w:type="dxa"/>
            <w:gridSpan w:val="2"/>
          </w:tcPr>
          <w:p w:rsidR="003944A5" w:rsidRDefault="00956B32" w14:paraId="6ED22E37" w14:textId="77777777">
            <w:pPr>
              <w:pStyle w:val="TableParagraph"/>
              <w:spacing w:before="17"/>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1043D851" w14:textId="77777777">
            <w:pPr>
              <w:pStyle w:val="TableParagraph"/>
              <w:tabs>
                <w:tab w:val="left" w:pos="1288"/>
              </w:tabs>
              <w:spacing w:before="235" w:line="210"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15CE47DC" w14:textId="77777777">
            <w:pPr>
              <w:pStyle w:val="TableParagraph"/>
              <w:spacing w:before="17"/>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25A791C0" w14:textId="77777777">
            <w:pPr>
              <w:pStyle w:val="TableParagraph"/>
              <w:tabs>
                <w:tab w:val="left" w:pos="1332"/>
              </w:tabs>
              <w:spacing w:before="235" w:line="210"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282BEEC8" w14:textId="77777777">
        <w:trPr>
          <w:trHeight w:val="3520"/>
        </w:trPr>
        <w:tc>
          <w:tcPr>
            <w:tcW w:w="2960" w:type="dxa"/>
          </w:tcPr>
          <w:p w:rsidR="003944A5" w:rsidRDefault="00956B32" w14:paraId="1738CB0E" w14:textId="77777777">
            <w:pPr>
              <w:pStyle w:val="TableParagraph"/>
              <w:spacing w:before="4" w:line="290" w:lineRule="exact"/>
              <w:ind w:left="114" w:right="134"/>
              <w:rPr>
                <w:rFonts w:ascii="Arial"/>
              </w:rPr>
            </w:pPr>
            <w:r>
              <w:rPr>
                <w:rFonts w:ascii="Arial"/>
              </w:rPr>
              <w:t>1. Make ethical decisions by applying the standards of the National Association of Social Workers Code of Ethics, relevant laws and regulations, models for ethical decision making, ethical</w:t>
            </w:r>
            <w:r>
              <w:rPr>
                <w:rFonts w:ascii="Arial"/>
                <w:spacing w:val="-13"/>
              </w:rPr>
              <w:t xml:space="preserve"> </w:t>
            </w:r>
            <w:r>
              <w:rPr>
                <w:rFonts w:ascii="Arial"/>
              </w:rPr>
              <w:t>conduct</w:t>
            </w:r>
            <w:r>
              <w:rPr>
                <w:rFonts w:ascii="Arial"/>
                <w:spacing w:val="-13"/>
              </w:rPr>
              <w:t xml:space="preserve"> </w:t>
            </w:r>
            <w:r>
              <w:rPr>
                <w:rFonts w:ascii="Arial"/>
              </w:rPr>
              <w:t>of</w:t>
            </w:r>
            <w:r>
              <w:rPr>
                <w:rFonts w:ascii="Arial"/>
                <w:spacing w:val="-13"/>
              </w:rPr>
              <w:t xml:space="preserve"> </w:t>
            </w:r>
            <w:r>
              <w:rPr>
                <w:rFonts w:ascii="Arial"/>
              </w:rPr>
              <w:t xml:space="preserve">research, and additional codes of ethics within the profession as appropriate to the </w:t>
            </w:r>
            <w:r>
              <w:rPr>
                <w:rFonts w:ascii="Arial"/>
                <w:spacing w:val="-2"/>
              </w:rPr>
              <w:t>context</w:t>
            </w:r>
          </w:p>
        </w:tc>
        <w:tc>
          <w:tcPr>
            <w:tcW w:w="3660" w:type="dxa"/>
          </w:tcPr>
          <w:p w:rsidR="003944A5" w:rsidRDefault="003944A5" w14:paraId="78D29599" w14:textId="77777777">
            <w:pPr>
              <w:pStyle w:val="TableParagraph"/>
              <w:rPr>
                <w:rFonts w:ascii="Times New Roman"/>
                <w:sz w:val="20"/>
              </w:rPr>
            </w:pPr>
          </w:p>
        </w:tc>
        <w:tc>
          <w:tcPr>
            <w:tcW w:w="900" w:type="dxa"/>
          </w:tcPr>
          <w:p w:rsidR="003944A5" w:rsidRDefault="003944A5" w14:paraId="41C213A8" w14:textId="77777777">
            <w:pPr>
              <w:pStyle w:val="TableParagraph"/>
              <w:rPr>
                <w:rFonts w:ascii="Times New Roman"/>
                <w:sz w:val="20"/>
              </w:rPr>
            </w:pPr>
          </w:p>
        </w:tc>
        <w:tc>
          <w:tcPr>
            <w:tcW w:w="2520" w:type="dxa"/>
          </w:tcPr>
          <w:p w:rsidR="003944A5" w:rsidRDefault="003944A5" w14:paraId="4D78DE49" w14:textId="77777777">
            <w:pPr>
              <w:pStyle w:val="TableParagraph"/>
              <w:rPr>
                <w:rFonts w:ascii="Times New Roman"/>
                <w:sz w:val="20"/>
              </w:rPr>
            </w:pPr>
          </w:p>
        </w:tc>
        <w:tc>
          <w:tcPr>
            <w:tcW w:w="900" w:type="dxa"/>
          </w:tcPr>
          <w:p w:rsidR="003944A5" w:rsidRDefault="003944A5" w14:paraId="30F47096" w14:textId="77777777">
            <w:pPr>
              <w:pStyle w:val="TableParagraph"/>
              <w:rPr>
                <w:rFonts w:ascii="Times New Roman"/>
                <w:sz w:val="20"/>
              </w:rPr>
            </w:pPr>
          </w:p>
        </w:tc>
        <w:tc>
          <w:tcPr>
            <w:tcW w:w="2520" w:type="dxa"/>
          </w:tcPr>
          <w:p w:rsidR="003944A5" w:rsidRDefault="003944A5" w14:paraId="2C8FEAB5" w14:textId="77777777">
            <w:pPr>
              <w:pStyle w:val="TableParagraph"/>
              <w:rPr>
                <w:rFonts w:ascii="Times New Roman"/>
                <w:sz w:val="20"/>
              </w:rPr>
            </w:pPr>
          </w:p>
        </w:tc>
      </w:tr>
      <w:tr w:rsidR="003944A5" w14:paraId="67C6BFAA" w14:textId="77777777">
        <w:trPr>
          <w:trHeight w:val="1480"/>
        </w:trPr>
        <w:tc>
          <w:tcPr>
            <w:tcW w:w="2960" w:type="dxa"/>
          </w:tcPr>
          <w:p w:rsidR="003944A5" w:rsidRDefault="00956B32" w14:paraId="38743E02" w14:textId="77777777">
            <w:pPr>
              <w:pStyle w:val="TableParagraph"/>
              <w:spacing w:before="25" w:line="276" w:lineRule="auto"/>
              <w:ind w:left="114" w:right="669"/>
              <w:rPr>
                <w:rFonts w:ascii="Arial"/>
              </w:rPr>
            </w:pPr>
            <w:r>
              <w:rPr>
                <w:rFonts w:ascii="Arial"/>
              </w:rPr>
              <w:t>2. Demonstrate professional</w:t>
            </w:r>
            <w:r>
              <w:rPr>
                <w:rFonts w:ascii="Arial"/>
                <w:spacing w:val="-16"/>
              </w:rPr>
              <w:t xml:space="preserve"> </w:t>
            </w:r>
            <w:r>
              <w:rPr>
                <w:rFonts w:ascii="Arial"/>
              </w:rPr>
              <w:t>behavior; appearance;</w:t>
            </w:r>
            <w:r>
              <w:rPr>
                <w:rFonts w:ascii="Arial"/>
                <w:spacing w:val="-14"/>
              </w:rPr>
              <w:t xml:space="preserve"> </w:t>
            </w:r>
            <w:r>
              <w:rPr>
                <w:rFonts w:ascii="Arial"/>
              </w:rPr>
              <w:t>and</w:t>
            </w:r>
            <w:r>
              <w:rPr>
                <w:rFonts w:ascii="Arial"/>
                <w:spacing w:val="-14"/>
              </w:rPr>
              <w:t xml:space="preserve"> </w:t>
            </w:r>
            <w:r>
              <w:rPr>
                <w:rFonts w:ascii="Arial"/>
              </w:rPr>
              <w:t>oral, written,</w:t>
            </w:r>
            <w:r>
              <w:rPr>
                <w:rFonts w:ascii="Arial"/>
                <w:spacing w:val="-6"/>
              </w:rPr>
              <w:t xml:space="preserve"> </w:t>
            </w:r>
            <w:r>
              <w:rPr>
                <w:rFonts w:ascii="Arial"/>
              </w:rPr>
              <w:t>and</w:t>
            </w:r>
            <w:r>
              <w:rPr>
                <w:rFonts w:ascii="Arial"/>
                <w:spacing w:val="-5"/>
              </w:rPr>
              <w:t xml:space="preserve"> </w:t>
            </w:r>
            <w:r>
              <w:rPr>
                <w:rFonts w:ascii="Arial"/>
                <w:spacing w:val="-2"/>
              </w:rPr>
              <w:t>electronic</w:t>
            </w:r>
          </w:p>
          <w:p w:rsidR="003944A5" w:rsidRDefault="00956B32" w14:paraId="5E7B93EA" w14:textId="77777777">
            <w:pPr>
              <w:pStyle w:val="TableParagraph"/>
              <w:ind w:left="114"/>
              <w:rPr>
                <w:rFonts w:ascii="Arial"/>
              </w:rPr>
            </w:pPr>
            <w:r>
              <w:rPr>
                <w:rFonts w:ascii="Arial"/>
                <w:spacing w:val="-2"/>
              </w:rPr>
              <w:t>communication</w:t>
            </w:r>
          </w:p>
        </w:tc>
        <w:tc>
          <w:tcPr>
            <w:tcW w:w="3660" w:type="dxa"/>
          </w:tcPr>
          <w:p w:rsidR="003944A5" w:rsidRDefault="003944A5" w14:paraId="45E652E5" w14:textId="77777777">
            <w:pPr>
              <w:pStyle w:val="TableParagraph"/>
              <w:rPr>
                <w:rFonts w:ascii="Times New Roman"/>
                <w:sz w:val="20"/>
              </w:rPr>
            </w:pPr>
          </w:p>
        </w:tc>
        <w:tc>
          <w:tcPr>
            <w:tcW w:w="900" w:type="dxa"/>
          </w:tcPr>
          <w:p w:rsidR="003944A5" w:rsidRDefault="003944A5" w14:paraId="300701B2" w14:textId="77777777">
            <w:pPr>
              <w:pStyle w:val="TableParagraph"/>
              <w:rPr>
                <w:rFonts w:ascii="Times New Roman"/>
                <w:sz w:val="20"/>
              </w:rPr>
            </w:pPr>
          </w:p>
        </w:tc>
        <w:tc>
          <w:tcPr>
            <w:tcW w:w="2520" w:type="dxa"/>
          </w:tcPr>
          <w:p w:rsidR="003944A5" w:rsidRDefault="003944A5" w14:paraId="17D8CFBA" w14:textId="77777777">
            <w:pPr>
              <w:pStyle w:val="TableParagraph"/>
              <w:rPr>
                <w:rFonts w:ascii="Times New Roman"/>
                <w:sz w:val="20"/>
              </w:rPr>
            </w:pPr>
          </w:p>
        </w:tc>
        <w:tc>
          <w:tcPr>
            <w:tcW w:w="900" w:type="dxa"/>
          </w:tcPr>
          <w:p w:rsidR="003944A5" w:rsidRDefault="003944A5" w14:paraId="73A5BFAD" w14:textId="77777777">
            <w:pPr>
              <w:pStyle w:val="TableParagraph"/>
              <w:rPr>
                <w:rFonts w:ascii="Times New Roman"/>
                <w:sz w:val="20"/>
              </w:rPr>
            </w:pPr>
          </w:p>
        </w:tc>
        <w:tc>
          <w:tcPr>
            <w:tcW w:w="2520" w:type="dxa"/>
          </w:tcPr>
          <w:p w:rsidR="003944A5" w:rsidRDefault="003944A5" w14:paraId="38B73706" w14:textId="77777777">
            <w:pPr>
              <w:pStyle w:val="TableParagraph"/>
              <w:rPr>
                <w:rFonts w:ascii="Times New Roman"/>
                <w:sz w:val="20"/>
              </w:rPr>
            </w:pPr>
          </w:p>
        </w:tc>
      </w:tr>
      <w:tr w:rsidR="003944A5" w14:paraId="2E3FF10D" w14:textId="77777777">
        <w:trPr>
          <w:trHeight w:val="1479"/>
        </w:trPr>
        <w:tc>
          <w:tcPr>
            <w:tcW w:w="2960" w:type="dxa"/>
          </w:tcPr>
          <w:p w:rsidR="003944A5" w:rsidRDefault="00956B32" w14:paraId="4EB3B878" w14:textId="77777777">
            <w:pPr>
              <w:pStyle w:val="TableParagraph"/>
              <w:spacing w:before="25" w:line="276" w:lineRule="auto"/>
              <w:ind w:left="114" w:right="170"/>
              <w:rPr>
                <w:rFonts w:ascii="Arial"/>
              </w:rPr>
            </w:pPr>
            <w:r>
              <w:rPr>
                <w:rFonts w:ascii="Arial"/>
              </w:rPr>
              <w:t>3.</w:t>
            </w:r>
            <w:r>
              <w:rPr>
                <w:rFonts w:ascii="Arial"/>
                <w:spacing w:val="-1"/>
              </w:rPr>
              <w:t xml:space="preserve"> </w:t>
            </w:r>
            <w:r>
              <w:rPr>
                <w:rFonts w:ascii="Arial"/>
              </w:rPr>
              <w:t>Use</w:t>
            </w:r>
            <w:r>
              <w:rPr>
                <w:rFonts w:ascii="Arial"/>
                <w:spacing w:val="-1"/>
              </w:rPr>
              <w:t xml:space="preserve"> </w:t>
            </w:r>
            <w:r>
              <w:rPr>
                <w:rFonts w:ascii="Arial"/>
              </w:rPr>
              <w:t>technology</w:t>
            </w:r>
            <w:r>
              <w:rPr>
                <w:rFonts w:ascii="Arial"/>
                <w:spacing w:val="-1"/>
              </w:rPr>
              <w:t xml:space="preserve"> </w:t>
            </w:r>
            <w:r>
              <w:rPr>
                <w:rFonts w:ascii="Arial"/>
              </w:rPr>
              <w:t>ethically and appropriately to facilitate</w:t>
            </w:r>
            <w:r>
              <w:rPr>
                <w:rFonts w:ascii="Arial"/>
                <w:spacing w:val="-16"/>
              </w:rPr>
              <w:t xml:space="preserve"> </w:t>
            </w:r>
            <w:r>
              <w:rPr>
                <w:rFonts w:ascii="Arial"/>
              </w:rPr>
              <w:t>practice</w:t>
            </w:r>
            <w:r>
              <w:rPr>
                <w:rFonts w:ascii="Arial"/>
                <w:spacing w:val="-15"/>
              </w:rPr>
              <w:t xml:space="preserve"> </w:t>
            </w:r>
            <w:r>
              <w:rPr>
                <w:rFonts w:ascii="Arial"/>
              </w:rPr>
              <w:t>outcomes</w:t>
            </w:r>
          </w:p>
        </w:tc>
        <w:tc>
          <w:tcPr>
            <w:tcW w:w="3660" w:type="dxa"/>
          </w:tcPr>
          <w:p w:rsidR="003944A5" w:rsidRDefault="003944A5" w14:paraId="5FB8BA05" w14:textId="77777777">
            <w:pPr>
              <w:pStyle w:val="TableParagraph"/>
              <w:rPr>
                <w:rFonts w:ascii="Times New Roman"/>
                <w:sz w:val="20"/>
              </w:rPr>
            </w:pPr>
          </w:p>
        </w:tc>
        <w:tc>
          <w:tcPr>
            <w:tcW w:w="900" w:type="dxa"/>
          </w:tcPr>
          <w:p w:rsidR="003944A5" w:rsidRDefault="003944A5" w14:paraId="4CC53745" w14:textId="77777777">
            <w:pPr>
              <w:pStyle w:val="TableParagraph"/>
              <w:rPr>
                <w:rFonts w:ascii="Times New Roman"/>
                <w:sz w:val="20"/>
              </w:rPr>
            </w:pPr>
          </w:p>
        </w:tc>
        <w:tc>
          <w:tcPr>
            <w:tcW w:w="2520" w:type="dxa"/>
          </w:tcPr>
          <w:p w:rsidR="003944A5" w:rsidRDefault="003944A5" w14:paraId="44E629A8" w14:textId="77777777">
            <w:pPr>
              <w:pStyle w:val="TableParagraph"/>
              <w:rPr>
                <w:rFonts w:ascii="Times New Roman"/>
                <w:sz w:val="20"/>
              </w:rPr>
            </w:pPr>
          </w:p>
        </w:tc>
        <w:tc>
          <w:tcPr>
            <w:tcW w:w="900" w:type="dxa"/>
          </w:tcPr>
          <w:p w:rsidR="003944A5" w:rsidRDefault="003944A5" w14:paraId="4CD8F8D5" w14:textId="77777777">
            <w:pPr>
              <w:pStyle w:val="TableParagraph"/>
              <w:rPr>
                <w:rFonts w:ascii="Times New Roman"/>
                <w:sz w:val="20"/>
              </w:rPr>
            </w:pPr>
          </w:p>
        </w:tc>
        <w:tc>
          <w:tcPr>
            <w:tcW w:w="2520" w:type="dxa"/>
          </w:tcPr>
          <w:p w:rsidR="003944A5" w:rsidRDefault="003944A5" w14:paraId="3ACEE550" w14:textId="77777777">
            <w:pPr>
              <w:pStyle w:val="TableParagraph"/>
              <w:rPr>
                <w:rFonts w:ascii="Times New Roman"/>
                <w:sz w:val="20"/>
              </w:rPr>
            </w:pPr>
          </w:p>
        </w:tc>
      </w:tr>
    </w:tbl>
    <w:p w:rsidR="003944A5" w:rsidRDefault="003944A5" w14:paraId="660F4208" w14:textId="77777777">
      <w:pPr>
        <w:rPr>
          <w:sz w:val="20"/>
        </w:rPr>
        <w:sectPr w:rsidR="003944A5">
          <w:footerReference w:type="default" r:id="rId44"/>
          <w:pgSz w:w="15840" w:h="12240" w:orient="landscape"/>
          <w:pgMar w:top="1380" w:right="1240" w:bottom="280" w:left="900" w:header="0" w:footer="0" w:gutter="0"/>
          <w:cols w:space="720"/>
        </w:sectPr>
      </w:pPr>
    </w:p>
    <w:p w:rsidR="003944A5" w:rsidRDefault="003944A5" w14:paraId="72652397" w14:textId="77777777">
      <w:pPr>
        <w:pStyle w:val="BodyText"/>
        <w:spacing w:before="2"/>
        <w:rPr>
          <w:i/>
          <w:sz w:val="5"/>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38C2D311" w14:textId="77777777">
        <w:trPr>
          <w:trHeight w:val="1179"/>
        </w:trPr>
        <w:tc>
          <w:tcPr>
            <w:tcW w:w="2960" w:type="dxa"/>
          </w:tcPr>
          <w:p w:rsidR="003944A5" w:rsidRDefault="00956B32" w14:paraId="2D134D45" w14:textId="77777777">
            <w:pPr>
              <w:pStyle w:val="TableParagraph"/>
              <w:spacing w:before="10" w:line="276" w:lineRule="auto"/>
              <w:ind w:left="114"/>
              <w:rPr>
                <w:rFonts w:ascii="Arial"/>
              </w:rPr>
            </w:pPr>
            <w:r>
              <w:rPr>
                <w:rFonts w:ascii="Arial"/>
              </w:rPr>
              <w:t>4. Use supervision and consultation to guide professional</w:t>
            </w:r>
            <w:r>
              <w:rPr>
                <w:rFonts w:ascii="Arial"/>
                <w:spacing w:val="-16"/>
              </w:rPr>
              <w:t xml:space="preserve"> </w:t>
            </w:r>
            <w:r>
              <w:rPr>
                <w:rFonts w:ascii="Arial"/>
              </w:rPr>
              <w:t>judgment</w:t>
            </w:r>
            <w:r>
              <w:rPr>
                <w:rFonts w:ascii="Arial"/>
                <w:spacing w:val="-15"/>
              </w:rPr>
              <w:t xml:space="preserve"> </w:t>
            </w:r>
            <w:r>
              <w:rPr>
                <w:rFonts w:ascii="Arial"/>
              </w:rPr>
              <w:t>and</w:t>
            </w:r>
          </w:p>
          <w:p w:rsidR="003944A5" w:rsidRDefault="00956B32" w14:paraId="58881BD1" w14:textId="77777777">
            <w:pPr>
              <w:pStyle w:val="TableParagraph"/>
              <w:ind w:left="114"/>
              <w:rPr>
                <w:rFonts w:ascii="Arial"/>
              </w:rPr>
            </w:pPr>
            <w:r>
              <w:rPr>
                <w:rFonts w:ascii="Arial"/>
                <w:spacing w:val="-2"/>
              </w:rPr>
              <w:t>behavior</w:t>
            </w:r>
          </w:p>
        </w:tc>
        <w:tc>
          <w:tcPr>
            <w:tcW w:w="3660" w:type="dxa"/>
          </w:tcPr>
          <w:p w:rsidR="003944A5" w:rsidRDefault="003944A5" w14:paraId="78A01343" w14:textId="77777777">
            <w:pPr>
              <w:pStyle w:val="TableParagraph"/>
              <w:rPr>
                <w:rFonts w:ascii="Times New Roman"/>
                <w:sz w:val="20"/>
              </w:rPr>
            </w:pPr>
          </w:p>
        </w:tc>
        <w:tc>
          <w:tcPr>
            <w:tcW w:w="900" w:type="dxa"/>
          </w:tcPr>
          <w:p w:rsidR="003944A5" w:rsidRDefault="003944A5" w14:paraId="300FF896" w14:textId="77777777">
            <w:pPr>
              <w:pStyle w:val="TableParagraph"/>
              <w:rPr>
                <w:rFonts w:ascii="Times New Roman"/>
                <w:sz w:val="20"/>
              </w:rPr>
            </w:pPr>
          </w:p>
        </w:tc>
        <w:tc>
          <w:tcPr>
            <w:tcW w:w="2520" w:type="dxa"/>
          </w:tcPr>
          <w:p w:rsidR="003944A5" w:rsidRDefault="003944A5" w14:paraId="6FC06715" w14:textId="77777777">
            <w:pPr>
              <w:pStyle w:val="TableParagraph"/>
              <w:rPr>
                <w:rFonts w:ascii="Times New Roman"/>
                <w:sz w:val="20"/>
              </w:rPr>
            </w:pPr>
          </w:p>
        </w:tc>
        <w:tc>
          <w:tcPr>
            <w:tcW w:w="900" w:type="dxa"/>
          </w:tcPr>
          <w:p w:rsidR="003944A5" w:rsidRDefault="003944A5" w14:paraId="433F939B" w14:textId="77777777">
            <w:pPr>
              <w:pStyle w:val="TableParagraph"/>
              <w:rPr>
                <w:rFonts w:ascii="Times New Roman"/>
                <w:sz w:val="20"/>
              </w:rPr>
            </w:pPr>
          </w:p>
        </w:tc>
        <w:tc>
          <w:tcPr>
            <w:tcW w:w="2520" w:type="dxa"/>
          </w:tcPr>
          <w:p w:rsidR="003944A5" w:rsidRDefault="003944A5" w14:paraId="790E6843" w14:textId="77777777">
            <w:pPr>
              <w:pStyle w:val="TableParagraph"/>
              <w:rPr>
                <w:rFonts w:ascii="Times New Roman"/>
                <w:sz w:val="20"/>
              </w:rPr>
            </w:pPr>
          </w:p>
        </w:tc>
      </w:tr>
    </w:tbl>
    <w:p w:rsidR="003944A5" w:rsidRDefault="003944A5" w14:paraId="25280F6A" w14:textId="77777777">
      <w:pPr>
        <w:pStyle w:val="BodyText"/>
        <w:rPr>
          <w:i/>
          <w:sz w:val="20"/>
        </w:rPr>
      </w:pPr>
    </w:p>
    <w:p w:rsidR="003944A5" w:rsidRDefault="003944A5" w14:paraId="0CE41FFD" w14:textId="77777777">
      <w:pPr>
        <w:pStyle w:val="BodyText"/>
        <w:rPr>
          <w:i/>
          <w:sz w:val="20"/>
        </w:rPr>
      </w:pPr>
    </w:p>
    <w:p w:rsidR="003944A5" w:rsidRDefault="003944A5" w14:paraId="26ABF584" w14:textId="77777777">
      <w:pPr>
        <w:pStyle w:val="BodyText"/>
        <w:rPr>
          <w:i/>
          <w:sz w:val="20"/>
        </w:rPr>
      </w:pPr>
    </w:p>
    <w:p w:rsidR="003944A5" w:rsidRDefault="003944A5" w14:paraId="2DF6A32B" w14:textId="77777777">
      <w:pPr>
        <w:pStyle w:val="BodyText"/>
        <w:spacing w:before="81"/>
        <w:rPr>
          <w:i/>
          <w:sz w:val="2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2CFB9295" w14:textId="77777777">
        <w:trPr>
          <w:trHeight w:val="580"/>
        </w:trPr>
        <w:tc>
          <w:tcPr>
            <w:tcW w:w="13460" w:type="dxa"/>
            <w:gridSpan w:val="6"/>
            <w:shd w:val="clear" w:color="auto" w:fill="BEBEBE"/>
          </w:tcPr>
          <w:p w:rsidR="003944A5" w:rsidRDefault="00956B32" w14:paraId="69DE76C5" w14:textId="77777777">
            <w:pPr>
              <w:pStyle w:val="TableParagraph"/>
              <w:spacing w:before="25"/>
              <w:ind w:left="114"/>
              <w:rPr>
                <w:rFonts w:ascii="Arial"/>
                <w:b/>
              </w:rPr>
            </w:pPr>
            <w:r>
              <w:rPr>
                <w:rFonts w:ascii="Arial"/>
                <w:b/>
              </w:rPr>
              <w:t>Competency</w:t>
            </w:r>
            <w:r>
              <w:rPr>
                <w:rFonts w:ascii="Arial"/>
                <w:b/>
                <w:spacing w:val="-7"/>
              </w:rPr>
              <w:t xml:space="preserve"> </w:t>
            </w:r>
            <w:r>
              <w:rPr>
                <w:rFonts w:ascii="Arial"/>
                <w:b/>
              </w:rPr>
              <w:t>2:</w:t>
            </w:r>
            <w:r>
              <w:rPr>
                <w:rFonts w:ascii="Arial"/>
                <w:b/>
                <w:spacing w:val="-7"/>
              </w:rPr>
              <w:t xml:space="preserve"> </w:t>
            </w:r>
            <w:r>
              <w:rPr>
                <w:rFonts w:ascii="Arial"/>
                <w:b/>
              </w:rPr>
              <w:t>Advance</w:t>
            </w:r>
            <w:r>
              <w:rPr>
                <w:rFonts w:ascii="Arial"/>
                <w:b/>
                <w:spacing w:val="-6"/>
              </w:rPr>
              <w:t xml:space="preserve"> </w:t>
            </w:r>
            <w:r>
              <w:rPr>
                <w:rFonts w:ascii="Arial"/>
                <w:b/>
              </w:rPr>
              <w:t>Human</w:t>
            </w:r>
            <w:r>
              <w:rPr>
                <w:rFonts w:ascii="Arial"/>
                <w:b/>
                <w:spacing w:val="-7"/>
              </w:rPr>
              <w:t xml:space="preserve"> </w:t>
            </w:r>
            <w:r>
              <w:rPr>
                <w:rFonts w:ascii="Arial"/>
                <w:b/>
              </w:rPr>
              <w:t>Rights</w:t>
            </w:r>
            <w:r>
              <w:rPr>
                <w:rFonts w:ascii="Arial"/>
                <w:b/>
                <w:spacing w:val="-6"/>
              </w:rPr>
              <w:t xml:space="preserve"> </w:t>
            </w:r>
            <w:r>
              <w:rPr>
                <w:rFonts w:ascii="Arial"/>
                <w:b/>
              </w:rPr>
              <w:t>and</w:t>
            </w:r>
            <w:r>
              <w:rPr>
                <w:rFonts w:ascii="Arial"/>
                <w:b/>
                <w:spacing w:val="-7"/>
              </w:rPr>
              <w:t xml:space="preserve"> </w:t>
            </w:r>
            <w:r>
              <w:rPr>
                <w:rFonts w:ascii="Arial"/>
                <w:b/>
              </w:rPr>
              <w:t>Social,</w:t>
            </w:r>
            <w:r>
              <w:rPr>
                <w:rFonts w:ascii="Arial"/>
                <w:b/>
                <w:spacing w:val="-6"/>
              </w:rPr>
              <w:t xml:space="preserve"> </w:t>
            </w:r>
            <w:r>
              <w:rPr>
                <w:rFonts w:ascii="Arial"/>
                <w:b/>
              </w:rPr>
              <w:t>Racial,</w:t>
            </w:r>
            <w:r>
              <w:rPr>
                <w:rFonts w:ascii="Arial"/>
                <w:b/>
                <w:spacing w:val="-7"/>
              </w:rPr>
              <w:t xml:space="preserve"> </w:t>
            </w:r>
            <w:r>
              <w:rPr>
                <w:rFonts w:ascii="Arial"/>
                <w:b/>
              </w:rPr>
              <w:t>Economic,</w:t>
            </w:r>
            <w:r>
              <w:rPr>
                <w:rFonts w:ascii="Arial"/>
                <w:b/>
                <w:spacing w:val="-6"/>
              </w:rPr>
              <w:t xml:space="preserve"> </w:t>
            </w:r>
            <w:r>
              <w:rPr>
                <w:rFonts w:ascii="Arial"/>
                <w:b/>
              </w:rPr>
              <w:t>and</w:t>
            </w:r>
            <w:r>
              <w:rPr>
                <w:rFonts w:ascii="Arial"/>
                <w:b/>
                <w:spacing w:val="-7"/>
              </w:rPr>
              <w:t xml:space="preserve"> </w:t>
            </w:r>
            <w:r>
              <w:rPr>
                <w:rFonts w:ascii="Arial"/>
                <w:b/>
              </w:rPr>
              <w:t>Environmental</w:t>
            </w:r>
            <w:r>
              <w:rPr>
                <w:rFonts w:ascii="Arial"/>
                <w:b/>
                <w:spacing w:val="-6"/>
              </w:rPr>
              <w:t xml:space="preserve"> </w:t>
            </w:r>
            <w:r>
              <w:rPr>
                <w:rFonts w:ascii="Arial"/>
                <w:b/>
                <w:spacing w:val="-2"/>
              </w:rPr>
              <w:t>Justice</w:t>
            </w:r>
          </w:p>
          <w:p w:rsidR="003944A5" w:rsidRDefault="00956B32" w14:paraId="167F4EB7" w14:textId="77777777">
            <w:pPr>
              <w:pStyle w:val="TableParagraph"/>
              <w:tabs>
                <w:tab w:val="left" w:pos="3350"/>
                <w:tab w:val="left" w:pos="5874"/>
                <w:tab w:val="left" w:pos="9681"/>
              </w:tabs>
              <w:spacing w:before="38" w:line="243" w:lineRule="exact"/>
              <w:ind w:left="114"/>
              <w:rPr>
                <w:rFonts w:ascii="Times New Roman"/>
              </w:rPr>
            </w:pPr>
            <w:r>
              <w:rPr>
                <w:rFonts w:ascii="Times New Roman"/>
              </w:rPr>
              <w:t>Self</w:t>
            </w:r>
            <w:r>
              <w:rPr>
                <w:rFonts w:ascii="Times New Roman"/>
                <w:spacing w:val="-7"/>
              </w:rPr>
              <w:t xml:space="preserve"> </w:t>
            </w:r>
            <w:r>
              <w:rPr>
                <w:rFonts w:ascii="Times New Roman"/>
              </w:rPr>
              <w:t>Evaluation</w:t>
            </w:r>
            <w:r>
              <w:rPr>
                <w:rFonts w:ascii="Times New Roman"/>
                <w:spacing w:val="-7"/>
              </w:rPr>
              <w:t xml:space="preserve"> </w:t>
            </w:r>
            <w:r>
              <w:rPr>
                <w:rFonts w:ascii="Times New Roman"/>
                <w:spacing w:val="-2"/>
              </w:rPr>
              <w:t>Total</w:t>
            </w:r>
            <w:r>
              <w:rPr>
                <w:rFonts w:ascii="Times New Roman"/>
                <w:u w:val="single"/>
              </w:rPr>
              <w:tab/>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r>
              <w:rPr>
                <w:rFonts w:ascii="Times New Roman"/>
                <w:u w:val="single"/>
              </w:rPr>
              <w:tab/>
            </w:r>
          </w:p>
        </w:tc>
      </w:tr>
      <w:tr w:rsidR="003944A5" w14:paraId="0D78582D" w14:textId="77777777">
        <w:trPr>
          <w:trHeight w:val="800"/>
        </w:trPr>
        <w:tc>
          <w:tcPr>
            <w:tcW w:w="2960" w:type="dxa"/>
            <w:vMerge w:val="restart"/>
          </w:tcPr>
          <w:p w:rsidR="003944A5" w:rsidRDefault="00956B32" w14:paraId="4A331846" w14:textId="77777777">
            <w:pPr>
              <w:pStyle w:val="TableParagraph"/>
              <w:spacing w:before="14"/>
              <w:ind w:left="114"/>
              <w:rPr>
                <w:rFonts w:ascii="Cambria"/>
                <w:b/>
              </w:rPr>
            </w:pPr>
            <w:r>
              <w:rPr>
                <w:rFonts w:ascii="Cambria"/>
                <w:b/>
                <w:spacing w:val="-2"/>
              </w:rPr>
              <w:t>Behaviors</w:t>
            </w:r>
          </w:p>
        </w:tc>
        <w:tc>
          <w:tcPr>
            <w:tcW w:w="3660" w:type="dxa"/>
            <w:vMerge w:val="restart"/>
          </w:tcPr>
          <w:p w:rsidR="003944A5" w:rsidRDefault="003944A5" w14:paraId="25370D79" w14:textId="77777777">
            <w:pPr>
              <w:pStyle w:val="TableParagraph"/>
              <w:spacing w:before="73"/>
              <w:rPr>
                <w:rFonts w:ascii="Times New Roman"/>
                <w:i/>
              </w:rPr>
            </w:pPr>
          </w:p>
          <w:p w:rsidR="003944A5" w:rsidRDefault="00956B32" w14:paraId="4C0C9ED7"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Pr>
          <w:p w:rsidR="003944A5" w:rsidRDefault="003944A5" w14:paraId="1B368DAD" w14:textId="77777777">
            <w:pPr>
              <w:pStyle w:val="TableParagraph"/>
              <w:spacing w:before="19"/>
              <w:rPr>
                <w:rFonts w:ascii="Times New Roman"/>
                <w:i/>
              </w:rPr>
            </w:pPr>
          </w:p>
          <w:p w:rsidR="003944A5" w:rsidRDefault="00956B32" w14:paraId="16E5EB16" w14:textId="77777777">
            <w:pPr>
              <w:pStyle w:val="TableParagraph"/>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6CD237B5" w14:textId="77777777">
        <w:trPr>
          <w:trHeight w:val="739"/>
        </w:trPr>
        <w:tc>
          <w:tcPr>
            <w:tcW w:w="2960" w:type="dxa"/>
            <w:vMerge/>
            <w:tcBorders>
              <w:top w:val="nil"/>
            </w:tcBorders>
          </w:tcPr>
          <w:p w:rsidR="003944A5" w:rsidRDefault="003944A5" w14:paraId="5CDB7E21" w14:textId="77777777">
            <w:pPr>
              <w:rPr>
                <w:sz w:val="2"/>
                <w:szCs w:val="2"/>
              </w:rPr>
            </w:pPr>
          </w:p>
        </w:tc>
        <w:tc>
          <w:tcPr>
            <w:tcW w:w="3660" w:type="dxa"/>
            <w:vMerge/>
            <w:tcBorders>
              <w:top w:val="nil"/>
            </w:tcBorders>
          </w:tcPr>
          <w:p w:rsidR="003944A5" w:rsidRDefault="003944A5" w14:paraId="6B829246" w14:textId="77777777">
            <w:pPr>
              <w:rPr>
                <w:sz w:val="2"/>
                <w:szCs w:val="2"/>
              </w:rPr>
            </w:pPr>
          </w:p>
        </w:tc>
        <w:tc>
          <w:tcPr>
            <w:tcW w:w="3420" w:type="dxa"/>
            <w:gridSpan w:val="2"/>
          </w:tcPr>
          <w:p w:rsidR="003944A5" w:rsidRDefault="00956B32" w14:paraId="0B3282EA" w14:textId="77777777">
            <w:pPr>
              <w:pStyle w:val="TableParagraph"/>
              <w:spacing w:before="13"/>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2BD50BAC" w14:textId="77777777">
            <w:pPr>
              <w:pStyle w:val="TableParagraph"/>
              <w:tabs>
                <w:tab w:val="left" w:pos="1288"/>
              </w:tabs>
              <w:spacing w:before="234" w:line="214"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272D95F6" w14:textId="77777777">
            <w:pPr>
              <w:pStyle w:val="TableParagraph"/>
              <w:spacing w:before="13"/>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1ADEB4FE" w14:textId="77777777">
            <w:pPr>
              <w:pStyle w:val="TableParagraph"/>
              <w:tabs>
                <w:tab w:val="left" w:pos="1332"/>
              </w:tabs>
              <w:spacing w:before="234" w:line="214"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01E29724" w14:textId="77777777">
        <w:trPr>
          <w:trHeight w:val="1479"/>
        </w:trPr>
        <w:tc>
          <w:tcPr>
            <w:tcW w:w="2960" w:type="dxa"/>
          </w:tcPr>
          <w:p w:rsidR="003944A5" w:rsidRDefault="00956B32" w14:paraId="57B006E0" w14:textId="77777777">
            <w:pPr>
              <w:pStyle w:val="TableParagraph"/>
              <w:spacing w:before="25" w:line="276" w:lineRule="auto"/>
              <w:ind w:left="114" w:right="170"/>
              <w:rPr>
                <w:rFonts w:ascii="Arial"/>
              </w:rPr>
            </w:pPr>
            <w:r>
              <w:rPr>
                <w:rFonts w:ascii="Arial"/>
              </w:rPr>
              <w:t>1.</w:t>
            </w:r>
            <w:r>
              <w:rPr>
                <w:rFonts w:ascii="Arial"/>
                <w:spacing w:val="-13"/>
              </w:rPr>
              <w:t xml:space="preserve"> </w:t>
            </w:r>
            <w:r>
              <w:rPr>
                <w:rFonts w:ascii="Arial"/>
              </w:rPr>
              <w:t>Advocate</w:t>
            </w:r>
            <w:r>
              <w:rPr>
                <w:rFonts w:ascii="Arial"/>
                <w:spacing w:val="-13"/>
              </w:rPr>
              <w:t xml:space="preserve"> </w:t>
            </w:r>
            <w:r>
              <w:rPr>
                <w:rFonts w:ascii="Arial"/>
              </w:rPr>
              <w:t>for</w:t>
            </w:r>
            <w:r>
              <w:rPr>
                <w:rFonts w:ascii="Arial"/>
                <w:spacing w:val="-13"/>
              </w:rPr>
              <w:t xml:space="preserve"> </w:t>
            </w:r>
            <w:r>
              <w:rPr>
                <w:rFonts w:ascii="Arial"/>
              </w:rPr>
              <w:t>human rights</w:t>
            </w:r>
            <w:r>
              <w:rPr>
                <w:rFonts w:ascii="Arial"/>
                <w:spacing w:val="-5"/>
              </w:rPr>
              <w:t xml:space="preserve"> </w:t>
            </w:r>
            <w:r>
              <w:rPr>
                <w:rFonts w:ascii="Arial"/>
              </w:rPr>
              <w:t>at</w:t>
            </w:r>
            <w:r>
              <w:rPr>
                <w:rFonts w:ascii="Arial"/>
                <w:spacing w:val="-5"/>
              </w:rPr>
              <w:t xml:space="preserve"> </w:t>
            </w:r>
            <w:r>
              <w:rPr>
                <w:rFonts w:ascii="Arial"/>
              </w:rPr>
              <w:t>the</w:t>
            </w:r>
            <w:r>
              <w:rPr>
                <w:rFonts w:ascii="Arial"/>
                <w:spacing w:val="-5"/>
              </w:rPr>
              <w:t xml:space="preserve"> </w:t>
            </w:r>
            <w:r>
              <w:rPr>
                <w:rFonts w:ascii="Arial"/>
              </w:rPr>
              <w:t>individual, family, group, organizational, and</w:t>
            </w:r>
          </w:p>
          <w:p w:rsidR="003944A5" w:rsidRDefault="00956B32" w14:paraId="17049D6A" w14:textId="77777777">
            <w:pPr>
              <w:pStyle w:val="TableParagraph"/>
              <w:ind w:left="114"/>
              <w:rPr>
                <w:rFonts w:ascii="Arial"/>
              </w:rPr>
            </w:pPr>
            <w:r>
              <w:rPr>
                <w:rFonts w:ascii="Arial"/>
              </w:rPr>
              <w:t>community</w:t>
            </w:r>
            <w:r>
              <w:rPr>
                <w:rFonts w:ascii="Arial"/>
                <w:spacing w:val="-8"/>
              </w:rPr>
              <w:t xml:space="preserve"> </w:t>
            </w:r>
            <w:r>
              <w:rPr>
                <w:rFonts w:ascii="Arial"/>
              </w:rPr>
              <w:t>system</w:t>
            </w:r>
            <w:r>
              <w:rPr>
                <w:rFonts w:ascii="Arial"/>
                <w:spacing w:val="-7"/>
              </w:rPr>
              <w:t xml:space="preserve"> </w:t>
            </w:r>
            <w:r>
              <w:rPr>
                <w:rFonts w:ascii="Arial"/>
                <w:spacing w:val="-2"/>
              </w:rPr>
              <w:t>levels</w:t>
            </w:r>
          </w:p>
        </w:tc>
        <w:tc>
          <w:tcPr>
            <w:tcW w:w="3660" w:type="dxa"/>
          </w:tcPr>
          <w:p w:rsidR="003944A5" w:rsidRDefault="003944A5" w14:paraId="27179D69" w14:textId="77777777">
            <w:pPr>
              <w:pStyle w:val="TableParagraph"/>
              <w:rPr>
                <w:rFonts w:ascii="Times New Roman"/>
                <w:sz w:val="20"/>
              </w:rPr>
            </w:pPr>
          </w:p>
        </w:tc>
        <w:tc>
          <w:tcPr>
            <w:tcW w:w="900" w:type="dxa"/>
          </w:tcPr>
          <w:p w:rsidR="003944A5" w:rsidRDefault="003944A5" w14:paraId="4FFE9DEF" w14:textId="77777777">
            <w:pPr>
              <w:pStyle w:val="TableParagraph"/>
              <w:rPr>
                <w:rFonts w:ascii="Times New Roman"/>
                <w:sz w:val="20"/>
              </w:rPr>
            </w:pPr>
          </w:p>
        </w:tc>
        <w:tc>
          <w:tcPr>
            <w:tcW w:w="2520" w:type="dxa"/>
          </w:tcPr>
          <w:p w:rsidR="003944A5" w:rsidRDefault="003944A5" w14:paraId="75FDBD07" w14:textId="77777777">
            <w:pPr>
              <w:pStyle w:val="TableParagraph"/>
              <w:rPr>
                <w:rFonts w:ascii="Times New Roman"/>
                <w:sz w:val="20"/>
              </w:rPr>
            </w:pPr>
          </w:p>
        </w:tc>
        <w:tc>
          <w:tcPr>
            <w:tcW w:w="900" w:type="dxa"/>
          </w:tcPr>
          <w:p w:rsidR="003944A5" w:rsidRDefault="003944A5" w14:paraId="2249A244" w14:textId="77777777">
            <w:pPr>
              <w:pStyle w:val="TableParagraph"/>
              <w:rPr>
                <w:rFonts w:ascii="Times New Roman"/>
                <w:sz w:val="20"/>
              </w:rPr>
            </w:pPr>
          </w:p>
        </w:tc>
        <w:tc>
          <w:tcPr>
            <w:tcW w:w="2520" w:type="dxa"/>
          </w:tcPr>
          <w:p w:rsidR="003944A5" w:rsidRDefault="003944A5" w14:paraId="7DE2D3C1" w14:textId="77777777">
            <w:pPr>
              <w:pStyle w:val="TableParagraph"/>
              <w:rPr>
                <w:rFonts w:ascii="Times New Roman"/>
                <w:sz w:val="20"/>
              </w:rPr>
            </w:pPr>
          </w:p>
        </w:tc>
      </w:tr>
      <w:tr w:rsidR="003944A5" w14:paraId="5BA86315" w14:textId="77777777">
        <w:trPr>
          <w:trHeight w:val="1480"/>
        </w:trPr>
        <w:tc>
          <w:tcPr>
            <w:tcW w:w="2960" w:type="dxa"/>
          </w:tcPr>
          <w:p w:rsidR="003944A5" w:rsidRDefault="00956B32" w14:paraId="6CCCF5A6" w14:textId="77777777">
            <w:pPr>
              <w:pStyle w:val="TableParagraph"/>
              <w:spacing w:before="24" w:line="276" w:lineRule="auto"/>
              <w:ind w:left="114"/>
              <w:rPr>
                <w:rFonts w:ascii="Arial"/>
              </w:rPr>
            </w:pPr>
            <w:r>
              <w:rPr>
                <w:rFonts w:ascii="Arial"/>
              </w:rPr>
              <w:t>2.</w:t>
            </w:r>
            <w:r>
              <w:rPr>
                <w:rFonts w:ascii="Arial"/>
                <w:spacing w:val="-10"/>
              </w:rPr>
              <w:t xml:space="preserve"> </w:t>
            </w:r>
            <w:r>
              <w:rPr>
                <w:rFonts w:ascii="Arial"/>
              </w:rPr>
              <w:t>Engage</w:t>
            </w:r>
            <w:r>
              <w:rPr>
                <w:rFonts w:ascii="Arial"/>
                <w:spacing w:val="-10"/>
              </w:rPr>
              <w:t xml:space="preserve"> </w:t>
            </w:r>
            <w:r>
              <w:rPr>
                <w:rFonts w:ascii="Arial"/>
              </w:rPr>
              <w:t>in</w:t>
            </w:r>
            <w:r>
              <w:rPr>
                <w:rFonts w:ascii="Arial"/>
                <w:spacing w:val="-10"/>
              </w:rPr>
              <w:t xml:space="preserve"> </w:t>
            </w:r>
            <w:r>
              <w:rPr>
                <w:rFonts w:ascii="Arial"/>
              </w:rPr>
              <w:t>practices</w:t>
            </w:r>
            <w:r>
              <w:rPr>
                <w:rFonts w:ascii="Arial"/>
                <w:spacing w:val="-10"/>
              </w:rPr>
              <w:t xml:space="preserve"> </w:t>
            </w:r>
            <w:r>
              <w:rPr>
                <w:rFonts w:ascii="Arial"/>
              </w:rPr>
              <w:t>that advance human rights to promote social, racial, economic, and</w:t>
            </w:r>
          </w:p>
          <w:p w:rsidR="003944A5" w:rsidRDefault="00956B32" w14:paraId="0DF8DCA4" w14:textId="77777777">
            <w:pPr>
              <w:pStyle w:val="TableParagraph"/>
              <w:ind w:left="114"/>
              <w:rPr>
                <w:rFonts w:ascii="Arial"/>
              </w:rPr>
            </w:pPr>
            <w:r>
              <w:rPr>
                <w:rFonts w:ascii="Arial"/>
              </w:rPr>
              <w:t>environmental</w:t>
            </w:r>
            <w:r>
              <w:rPr>
                <w:rFonts w:ascii="Arial"/>
                <w:spacing w:val="-13"/>
              </w:rPr>
              <w:t xml:space="preserve"> </w:t>
            </w:r>
            <w:r>
              <w:rPr>
                <w:rFonts w:ascii="Arial"/>
                <w:spacing w:val="-2"/>
              </w:rPr>
              <w:t>justice</w:t>
            </w:r>
          </w:p>
        </w:tc>
        <w:tc>
          <w:tcPr>
            <w:tcW w:w="3660" w:type="dxa"/>
          </w:tcPr>
          <w:p w:rsidR="003944A5" w:rsidRDefault="003944A5" w14:paraId="1F354963" w14:textId="77777777">
            <w:pPr>
              <w:pStyle w:val="TableParagraph"/>
              <w:rPr>
                <w:rFonts w:ascii="Times New Roman"/>
                <w:sz w:val="20"/>
              </w:rPr>
            </w:pPr>
          </w:p>
        </w:tc>
        <w:tc>
          <w:tcPr>
            <w:tcW w:w="900" w:type="dxa"/>
          </w:tcPr>
          <w:p w:rsidR="003944A5" w:rsidRDefault="003944A5" w14:paraId="5A4D0B38" w14:textId="77777777">
            <w:pPr>
              <w:pStyle w:val="TableParagraph"/>
              <w:rPr>
                <w:rFonts w:ascii="Times New Roman"/>
                <w:sz w:val="20"/>
              </w:rPr>
            </w:pPr>
          </w:p>
        </w:tc>
        <w:tc>
          <w:tcPr>
            <w:tcW w:w="2520" w:type="dxa"/>
          </w:tcPr>
          <w:p w:rsidR="003944A5" w:rsidRDefault="003944A5" w14:paraId="58B43C48" w14:textId="77777777">
            <w:pPr>
              <w:pStyle w:val="TableParagraph"/>
              <w:rPr>
                <w:rFonts w:ascii="Times New Roman"/>
                <w:sz w:val="20"/>
              </w:rPr>
            </w:pPr>
          </w:p>
        </w:tc>
        <w:tc>
          <w:tcPr>
            <w:tcW w:w="900" w:type="dxa"/>
          </w:tcPr>
          <w:p w:rsidR="003944A5" w:rsidRDefault="003944A5" w14:paraId="1579874D" w14:textId="77777777">
            <w:pPr>
              <w:pStyle w:val="TableParagraph"/>
              <w:rPr>
                <w:rFonts w:ascii="Times New Roman"/>
                <w:sz w:val="20"/>
              </w:rPr>
            </w:pPr>
          </w:p>
        </w:tc>
        <w:tc>
          <w:tcPr>
            <w:tcW w:w="2520" w:type="dxa"/>
          </w:tcPr>
          <w:p w:rsidR="003944A5" w:rsidRDefault="003944A5" w14:paraId="72485316" w14:textId="77777777">
            <w:pPr>
              <w:pStyle w:val="TableParagraph"/>
              <w:rPr>
                <w:rFonts w:ascii="Times New Roman"/>
                <w:sz w:val="20"/>
              </w:rPr>
            </w:pPr>
          </w:p>
        </w:tc>
      </w:tr>
    </w:tbl>
    <w:p w:rsidR="003944A5" w:rsidRDefault="003944A5" w14:paraId="65EE12A4" w14:textId="77777777">
      <w:pPr>
        <w:rPr>
          <w:sz w:val="20"/>
        </w:rPr>
        <w:sectPr w:rsidR="003944A5">
          <w:footerReference w:type="default" r:id="rId45"/>
          <w:pgSz w:w="15840" w:h="12240" w:orient="landscape"/>
          <w:pgMar w:top="1380" w:right="1240" w:bottom="280" w:left="900" w:header="0" w:footer="0" w:gutter="0"/>
          <w:cols w:space="720"/>
        </w:sectPr>
      </w:pPr>
    </w:p>
    <w:p w:rsidR="003944A5" w:rsidRDefault="003944A5" w14:paraId="794DFAA3" w14:textId="77777777">
      <w:pPr>
        <w:pStyle w:val="BodyText"/>
        <w:spacing w:before="2"/>
        <w:rPr>
          <w:i/>
          <w:sz w:val="5"/>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1D040148" w14:textId="77777777">
        <w:trPr>
          <w:trHeight w:val="559"/>
        </w:trPr>
        <w:tc>
          <w:tcPr>
            <w:tcW w:w="13460" w:type="dxa"/>
            <w:gridSpan w:val="6"/>
            <w:shd w:val="clear" w:color="auto" w:fill="BEBEBE"/>
          </w:tcPr>
          <w:p w:rsidR="003944A5" w:rsidRDefault="00956B32" w14:paraId="3F952FFB" w14:textId="77777777">
            <w:pPr>
              <w:pStyle w:val="TableParagraph"/>
              <w:spacing w:before="10"/>
              <w:ind w:left="114"/>
              <w:rPr>
                <w:rFonts w:ascii="Arial"/>
                <w:b/>
              </w:rPr>
            </w:pPr>
            <w:r>
              <w:rPr>
                <w:rFonts w:ascii="Arial"/>
                <w:b/>
              </w:rPr>
              <w:t>Competency</w:t>
            </w:r>
            <w:r>
              <w:rPr>
                <w:rFonts w:ascii="Arial"/>
                <w:b/>
                <w:spacing w:val="-12"/>
              </w:rPr>
              <w:t xml:space="preserve"> </w:t>
            </w:r>
            <w:r>
              <w:rPr>
                <w:rFonts w:ascii="Arial"/>
                <w:b/>
              </w:rPr>
              <w:t>3:</w:t>
            </w:r>
            <w:r>
              <w:rPr>
                <w:rFonts w:ascii="Arial"/>
                <w:b/>
                <w:spacing w:val="-10"/>
              </w:rPr>
              <w:t xml:space="preserve"> </w:t>
            </w:r>
            <w:r>
              <w:rPr>
                <w:rFonts w:ascii="Arial"/>
                <w:b/>
              </w:rPr>
              <w:t>Engage</w:t>
            </w:r>
            <w:r>
              <w:rPr>
                <w:rFonts w:ascii="Arial"/>
                <w:b/>
                <w:spacing w:val="-10"/>
              </w:rPr>
              <w:t xml:space="preserve"> </w:t>
            </w:r>
            <w:r>
              <w:rPr>
                <w:rFonts w:ascii="Arial"/>
                <w:b/>
              </w:rPr>
              <w:t>Anti-Racism,</w:t>
            </w:r>
            <w:r>
              <w:rPr>
                <w:rFonts w:ascii="Arial"/>
                <w:b/>
                <w:spacing w:val="-10"/>
              </w:rPr>
              <w:t xml:space="preserve"> </w:t>
            </w:r>
            <w:r>
              <w:rPr>
                <w:rFonts w:ascii="Arial"/>
                <w:b/>
              </w:rPr>
              <w:t>Diversity,</w:t>
            </w:r>
            <w:r>
              <w:rPr>
                <w:rFonts w:ascii="Arial"/>
                <w:b/>
                <w:spacing w:val="-10"/>
              </w:rPr>
              <w:t xml:space="preserve"> </w:t>
            </w:r>
            <w:r>
              <w:rPr>
                <w:rFonts w:ascii="Arial"/>
                <w:b/>
              </w:rPr>
              <w:t>Equity,</w:t>
            </w:r>
            <w:r>
              <w:rPr>
                <w:rFonts w:ascii="Arial"/>
                <w:b/>
                <w:spacing w:val="-10"/>
              </w:rPr>
              <w:t xml:space="preserve"> </w:t>
            </w:r>
            <w:r>
              <w:rPr>
                <w:rFonts w:ascii="Arial"/>
                <w:b/>
              </w:rPr>
              <w:t>and</w:t>
            </w:r>
            <w:r>
              <w:rPr>
                <w:rFonts w:ascii="Arial"/>
                <w:b/>
                <w:spacing w:val="-10"/>
              </w:rPr>
              <w:t xml:space="preserve"> </w:t>
            </w:r>
            <w:r>
              <w:rPr>
                <w:rFonts w:ascii="Arial"/>
                <w:b/>
              </w:rPr>
              <w:t>Inclusion</w:t>
            </w:r>
            <w:r>
              <w:rPr>
                <w:rFonts w:ascii="Arial"/>
                <w:b/>
                <w:spacing w:val="-10"/>
              </w:rPr>
              <w:t xml:space="preserve"> </w:t>
            </w:r>
            <w:r>
              <w:rPr>
                <w:rFonts w:ascii="Arial"/>
                <w:b/>
              </w:rPr>
              <w:t>(ADEI)</w:t>
            </w:r>
            <w:r>
              <w:rPr>
                <w:rFonts w:ascii="Arial"/>
                <w:b/>
                <w:spacing w:val="-10"/>
              </w:rPr>
              <w:t xml:space="preserve"> </w:t>
            </w:r>
            <w:r>
              <w:rPr>
                <w:rFonts w:ascii="Arial"/>
                <w:b/>
              </w:rPr>
              <w:t>in</w:t>
            </w:r>
            <w:r>
              <w:rPr>
                <w:rFonts w:ascii="Arial"/>
                <w:b/>
                <w:spacing w:val="-9"/>
              </w:rPr>
              <w:t xml:space="preserve"> </w:t>
            </w:r>
            <w:r>
              <w:rPr>
                <w:rFonts w:ascii="Arial"/>
                <w:b/>
                <w:spacing w:val="-2"/>
              </w:rPr>
              <w:t>Practice</w:t>
            </w:r>
          </w:p>
          <w:p w:rsidR="003944A5" w:rsidRDefault="00956B32" w14:paraId="595E9842" w14:textId="77777777">
            <w:pPr>
              <w:pStyle w:val="TableParagraph"/>
              <w:tabs>
                <w:tab w:val="left" w:pos="3350"/>
                <w:tab w:val="left" w:pos="5874"/>
                <w:tab w:val="left" w:pos="9681"/>
              </w:tabs>
              <w:spacing w:before="38" w:line="239" w:lineRule="exact"/>
              <w:ind w:left="114"/>
              <w:rPr>
                <w:rFonts w:ascii="Times New Roman"/>
              </w:rPr>
            </w:pPr>
            <w:r>
              <w:rPr>
                <w:rFonts w:ascii="Times New Roman"/>
              </w:rPr>
              <w:t>Self</w:t>
            </w:r>
            <w:r>
              <w:rPr>
                <w:rFonts w:ascii="Times New Roman"/>
                <w:spacing w:val="-7"/>
              </w:rPr>
              <w:t xml:space="preserve"> </w:t>
            </w:r>
            <w:r>
              <w:rPr>
                <w:rFonts w:ascii="Times New Roman"/>
              </w:rPr>
              <w:t>Evaluation</w:t>
            </w:r>
            <w:r>
              <w:rPr>
                <w:rFonts w:ascii="Times New Roman"/>
                <w:spacing w:val="-7"/>
              </w:rPr>
              <w:t xml:space="preserve"> </w:t>
            </w:r>
            <w:r>
              <w:rPr>
                <w:rFonts w:ascii="Times New Roman"/>
                <w:spacing w:val="-2"/>
              </w:rPr>
              <w:t>Total</w:t>
            </w:r>
            <w:r>
              <w:rPr>
                <w:rFonts w:ascii="Times New Roman"/>
                <w:u w:val="single"/>
              </w:rPr>
              <w:tab/>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r>
              <w:rPr>
                <w:rFonts w:ascii="Times New Roman"/>
                <w:u w:val="single"/>
              </w:rPr>
              <w:tab/>
            </w:r>
          </w:p>
        </w:tc>
      </w:tr>
      <w:tr w:rsidR="003944A5" w14:paraId="78321B2D" w14:textId="77777777">
        <w:trPr>
          <w:trHeight w:val="800"/>
        </w:trPr>
        <w:tc>
          <w:tcPr>
            <w:tcW w:w="2960" w:type="dxa"/>
            <w:vMerge w:val="restart"/>
          </w:tcPr>
          <w:p w:rsidR="003944A5" w:rsidRDefault="00956B32" w14:paraId="3DB1F0D0" w14:textId="77777777">
            <w:pPr>
              <w:pStyle w:val="TableParagraph"/>
              <w:spacing w:before="19"/>
              <w:ind w:left="114"/>
              <w:rPr>
                <w:rFonts w:ascii="Cambria"/>
                <w:b/>
              </w:rPr>
            </w:pPr>
            <w:r>
              <w:rPr>
                <w:rFonts w:ascii="Cambria"/>
                <w:b/>
                <w:spacing w:val="-2"/>
              </w:rPr>
              <w:t>Behaviors</w:t>
            </w:r>
          </w:p>
        </w:tc>
        <w:tc>
          <w:tcPr>
            <w:tcW w:w="3660" w:type="dxa"/>
            <w:vMerge w:val="restart"/>
          </w:tcPr>
          <w:p w:rsidR="003944A5" w:rsidRDefault="003944A5" w14:paraId="6E70243E" w14:textId="77777777">
            <w:pPr>
              <w:pStyle w:val="TableParagraph"/>
              <w:spacing w:before="77"/>
              <w:rPr>
                <w:rFonts w:ascii="Times New Roman"/>
                <w:i/>
              </w:rPr>
            </w:pPr>
          </w:p>
          <w:p w:rsidR="003944A5" w:rsidRDefault="00956B32" w14:paraId="5F2B3FB4"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Pr>
          <w:p w:rsidR="003944A5" w:rsidRDefault="003944A5" w14:paraId="1937CCDC" w14:textId="77777777">
            <w:pPr>
              <w:pStyle w:val="TableParagraph"/>
              <w:spacing w:before="23"/>
              <w:rPr>
                <w:rFonts w:ascii="Times New Roman"/>
                <w:i/>
              </w:rPr>
            </w:pPr>
          </w:p>
          <w:p w:rsidR="003944A5" w:rsidRDefault="00956B32" w14:paraId="0CBAE00D" w14:textId="77777777">
            <w:pPr>
              <w:pStyle w:val="TableParagraph"/>
              <w:spacing w:before="1"/>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146614E0" w14:textId="77777777">
        <w:trPr>
          <w:trHeight w:val="740"/>
        </w:trPr>
        <w:tc>
          <w:tcPr>
            <w:tcW w:w="2960" w:type="dxa"/>
            <w:vMerge/>
            <w:tcBorders>
              <w:top w:val="nil"/>
            </w:tcBorders>
          </w:tcPr>
          <w:p w:rsidR="003944A5" w:rsidRDefault="003944A5" w14:paraId="35497FFD" w14:textId="77777777">
            <w:pPr>
              <w:rPr>
                <w:sz w:val="2"/>
                <w:szCs w:val="2"/>
              </w:rPr>
            </w:pPr>
          </w:p>
        </w:tc>
        <w:tc>
          <w:tcPr>
            <w:tcW w:w="3660" w:type="dxa"/>
            <w:vMerge/>
            <w:tcBorders>
              <w:top w:val="nil"/>
            </w:tcBorders>
          </w:tcPr>
          <w:p w:rsidR="003944A5" w:rsidRDefault="003944A5" w14:paraId="5FBFE373" w14:textId="77777777">
            <w:pPr>
              <w:rPr>
                <w:sz w:val="2"/>
                <w:szCs w:val="2"/>
              </w:rPr>
            </w:pPr>
          </w:p>
        </w:tc>
        <w:tc>
          <w:tcPr>
            <w:tcW w:w="3420" w:type="dxa"/>
            <w:gridSpan w:val="2"/>
          </w:tcPr>
          <w:p w:rsidR="003944A5" w:rsidRDefault="00956B32" w14:paraId="5F85AB1C" w14:textId="77777777">
            <w:pPr>
              <w:pStyle w:val="TableParagraph"/>
              <w:spacing w:before="17"/>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26024670" w14:textId="77777777">
            <w:pPr>
              <w:pStyle w:val="TableParagraph"/>
              <w:tabs>
                <w:tab w:val="left" w:pos="1288"/>
              </w:tabs>
              <w:spacing w:before="235" w:line="210"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4054F46E" w14:textId="77777777">
            <w:pPr>
              <w:pStyle w:val="TableParagraph"/>
              <w:spacing w:before="17"/>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1631ED37" w14:textId="77777777">
            <w:pPr>
              <w:pStyle w:val="TableParagraph"/>
              <w:tabs>
                <w:tab w:val="left" w:pos="1332"/>
              </w:tabs>
              <w:spacing w:before="235" w:line="210"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3C8EE830" w14:textId="77777777">
        <w:trPr>
          <w:trHeight w:val="1779"/>
        </w:trPr>
        <w:tc>
          <w:tcPr>
            <w:tcW w:w="2960" w:type="dxa"/>
          </w:tcPr>
          <w:p w:rsidR="003944A5" w:rsidRDefault="00956B32" w14:paraId="2B3B8A33" w14:textId="77777777">
            <w:pPr>
              <w:pStyle w:val="TableParagraph"/>
              <w:spacing w:before="4" w:line="290" w:lineRule="exact"/>
              <w:ind w:left="114"/>
              <w:rPr>
                <w:rFonts w:ascii="Arial"/>
              </w:rPr>
            </w:pPr>
            <w:r>
              <w:rPr>
                <w:rFonts w:ascii="Arial"/>
              </w:rPr>
              <w:t xml:space="preserve">1. Demonstrate anti-racist and anti-oppressive social work practice at the individual, family, group, </w:t>
            </w:r>
            <w:r>
              <w:rPr>
                <w:rFonts w:ascii="Arial"/>
                <w:spacing w:val="-2"/>
              </w:rPr>
              <w:t>organizational,</w:t>
            </w:r>
            <w:r>
              <w:rPr>
                <w:rFonts w:ascii="Arial"/>
                <w:spacing w:val="-5"/>
              </w:rPr>
              <w:t xml:space="preserve"> </w:t>
            </w:r>
            <w:r>
              <w:rPr>
                <w:rFonts w:ascii="Arial"/>
                <w:spacing w:val="-2"/>
              </w:rPr>
              <w:t xml:space="preserve">community, </w:t>
            </w:r>
            <w:r>
              <w:rPr>
                <w:rFonts w:ascii="Arial"/>
              </w:rPr>
              <w:t>research,</w:t>
            </w:r>
            <w:r>
              <w:rPr>
                <w:rFonts w:ascii="Arial"/>
                <w:spacing w:val="-6"/>
              </w:rPr>
              <w:t xml:space="preserve"> </w:t>
            </w:r>
            <w:r>
              <w:rPr>
                <w:rFonts w:ascii="Arial"/>
              </w:rPr>
              <w:t>and</w:t>
            </w:r>
            <w:r>
              <w:rPr>
                <w:rFonts w:ascii="Arial"/>
                <w:spacing w:val="-6"/>
              </w:rPr>
              <w:t xml:space="preserve"> </w:t>
            </w:r>
            <w:r>
              <w:rPr>
                <w:rFonts w:ascii="Arial"/>
              </w:rPr>
              <w:t>policy</w:t>
            </w:r>
            <w:r>
              <w:rPr>
                <w:rFonts w:ascii="Arial"/>
                <w:spacing w:val="-6"/>
              </w:rPr>
              <w:t xml:space="preserve"> </w:t>
            </w:r>
            <w:r>
              <w:rPr>
                <w:rFonts w:ascii="Arial"/>
                <w:spacing w:val="-2"/>
              </w:rPr>
              <w:t>levels</w:t>
            </w:r>
          </w:p>
        </w:tc>
        <w:tc>
          <w:tcPr>
            <w:tcW w:w="3660" w:type="dxa"/>
          </w:tcPr>
          <w:p w:rsidR="003944A5" w:rsidRDefault="003944A5" w14:paraId="2631A28B" w14:textId="77777777">
            <w:pPr>
              <w:pStyle w:val="TableParagraph"/>
              <w:rPr>
                <w:rFonts w:ascii="Times New Roman"/>
                <w:sz w:val="20"/>
              </w:rPr>
            </w:pPr>
          </w:p>
        </w:tc>
        <w:tc>
          <w:tcPr>
            <w:tcW w:w="900" w:type="dxa"/>
          </w:tcPr>
          <w:p w:rsidR="003944A5" w:rsidRDefault="003944A5" w14:paraId="59356412" w14:textId="77777777">
            <w:pPr>
              <w:pStyle w:val="TableParagraph"/>
              <w:rPr>
                <w:rFonts w:ascii="Times New Roman"/>
                <w:sz w:val="20"/>
              </w:rPr>
            </w:pPr>
          </w:p>
        </w:tc>
        <w:tc>
          <w:tcPr>
            <w:tcW w:w="2520" w:type="dxa"/>
          </w:tcPr>
          <w:p w:rsidR="003944A5" w:rsidRDefault="003944A5" w14:paraId="704CDB81" w14:textId="77777777">
            <w:pPr>
              <w:pStyle w:val="TableParagraph"/>
              <w:rPr>
                <w:rFonts w:ascii="Times New Roman"/>
                <w:sz w:val="20"/>
              </w:rPr>
            </w:pPr>
          </w:p>
        </w:tc>
        <w:tc>
          <w:tcPr>
            <w:tcW w:w="900" w:type="dxa"/>
          </w:tcPr>
          <w:p w:rsidR="003944A5" w:rsidRDefault="003944A5" w14:paraId="4F8DE351" w14:textId="77777777">
            <w:pPr>
              <w:pStyle w:val="TableParagraph"/>
              <w:rPr>
                <w:rFonts w:ascii="Times New Roman"/>
                <w:sz w:val="20"/>
              </w:rPr>
            </w:pPr>
          </w:p>
        </w:tc>
        <w:tc>
          <w:tcPr>
            <w:tcW w:w="2520" w:type="dxa"/>
          </w:tcPr>
          <w:p w:rsidR="003944A5" w:rsidRDefault="003944A5" w14:paraId="11567338" w14:textId="77777777">
            <w:pPr>
              <w:pStyle w:val="TableParagraph"/>
              <w:rPr>
                <w:rFonts w:ascii="Times New Roman"/>
                <w:sz w:val="20"/>
              </w:rPr>
            </w:pPr>
          </w:p>
        </w:tc>
      </w:tr>
      <w:tr w:rsidR="003944A5" w14:paraId="5A4A0AF7" w14:textId="77777777">
        <w:trPr>
          <w:trHeight w:val="3220"/>
        </w:trPr>
        <w:tc>
          <w:tcPr>
            <w:tcW w:w="2960" w:type="dxa"/>
          </w:tcPr>
          <w:p w:rsidR="003944A5" w:rsidRDefault="00956B32" w14:paraId="516E3FCB" w14:textId="77777777">
            <w:pPr>
              <w:pStyle w:val="TableParagraph"/>
              <w:spacing w:before="20" w:line="276" w:lineRule="auto"/>
              <w:ind w:left="114" w:right="170"/>
              <w:rPr>
                <w:rFonts w:ascii="Arial"/>
              </w:rPr>
            </w:pPr>
            <w:r>
              <w:rPr>
                <w:rFonts w:ascii="Arial"/>
              </w:rPr>
              <w:t>2. Demonstrate cultural humility</w:t>
            </w:r>
            <w:r>
              <w:rPr>
                <w:rFonts w:ascii="Arial"/>
                <w:spacing w:val="-13"/>
              </w:rPr>
              <w:t xml:space="preserve"> </w:t>
            </w:r>
            <w:r>
              <w:rPr>
                <w:rFonts w:ascii="Arial"/>
              </w:rPr>
              <w:t>by</w:t>
            </w:r>
            <w:r>
              <w:rPr>
                <w:rFonts w:ascii="Arial"/>
                <w:spacing w:val="-13"/>
              </w:rPr>
              <w:t xml:space="preserve"> </w:t>
            </w:r>
            <w:r>
              <w:rPr>
                <w:rFonts w:ascii="Arial"/>
              </w:rPr>
              <w:t>applying</w:t>
            </w:r>
            <w:r>
              <w:rPr>
                <w:rFonts w:ascii="Arial"/>
                <w:spacing w:val="-13"/>
              </w:rPr>
              <w:t xml:space="preserve"> </w:t>
            </w:r>
            <w:r>
              <w:rPr>
                <w:rFonts w:ascii="Arial"/>
              </w:rPr>
              <w:t>critical reflection, self-awareness, and selfregulation to manage the influence of bias, power, privilege, and values in working with clients</w:t>
            </w:r>
            <w:r>
              <w:rPr>
                <w:rFonts w:ascii="Arial"/>
                <w:spacing w:val="-2"/>
              </w:rPr>
              <w:t xml:space="preserve"> </w:t>
            </w:r>
            <w:r>
              <w:rPr>
                <w:rFonts w:ascii="Arial"/>
              </w:rPr>
              <w:t>and</w:t>
            </w:r>
            <w:r>
              <w:rPr>
                <w:rFonts w:ascii="Arial"/>
                <w:spacing w:val="-2"/>
              </w:rPr>
              <w:t xml:space="preserve"> </w:t>
            </w:r>
            <w:r>
              <w:rPr>
                <w:rFonts w:ascii="Arial"/>
              </w:rPr>
              <w:t>constituencies, acknowledging them as experts of their own lived</w:t>
            </w:r>
          </w:p>
          <w:p w:rsidR="003944A5" w:rsidRDefault="00956B32" w14:paraId="0D923E18" w14:textId="77777777">
            <w:pPr>
              <w:pStyle w:val="TableParagraph"/>
              <w:ind w:left="114"/>
              <w:rPr>
                <w:rFonts w:ascii="Arial"/>
              </w:rPr>
            </w:pPr>
            <w:r>
              <w:rPr>
                <w:rFonts w:ascii="Arial"/>
                <w:spacing w:val="-2"/>
              </w:rPr>
              <w:t>experiences</w:t>
            </w:r>
          </w:p>
        </w:tc>
        <w:tc>
          <w:tcPr>
            <w:tcW w:w="3660" w:type="dxa"/>
          </w:tcPr>
          <w:p w:rsidR="003944A5" w:rsidRDefault="003944A5" w14:paraId="3E64CF0C" w14:textId="77777777">
            <w:pPr>
              <w:pStyle w:val="TableParagraph"/>
              <w:rPr>
                <w:rFonts w:ascii="Times New Roman"/>
                <w:sz w:val="20"/>
              </w:rPr>
            </w:pPr>
          </w:p>
        </w:tc>
        <w:tc>
          <w:tcPr>
            <w:tcW w:w="900" w:type="dxa"/>
          </w:tcPr>
          <w:p w:rsidR="003944A5" w:rsidRDefault="003944A5" w14:paraId="3C67DF45" w14:textId="77777777">
            <w:pPr>
              <w:pStyle w:val="TableParagraph"/>
              <w:rPr>
                <w:rFonts w:ascii="Times New Roman"/>
                <w:sz w:val="20"/>
              </w:rPr>
            </w:pPr>
          </w:p>
        </w:tc>
        <w:tc>
          <w:tcPr>
            <w:tcW w:w="2520" w:type="dxa"/>
          </w:tcPr>
          <w:p w:rsidR="003944A5" w:rsidRDefault="003944A5" w14:paraId="77ED20B8" w14:textId="77777777">
            <w:pPr>
              <w:pStyle w:val="TableParagraph"/>
              <w:rPr>
                <w:rFonts w:ascii="Times New Roman"/>
                <w:sz w:val="20"/>
              </w:rPr>
            </w:pPr>
          </w:p>
        </w:tc>
        <w:tc>
          <w:tcPr>
            <w:tcW w:w="900" w:type="dxa"/>
          </w:tcPr>
          <w:p w:rsidR="003944A5" w:rsidRDefault="003944A5" w14:paraId="5F0D3E0F" w14:textId="77777777">
            <w:pPr>
              <w:pStyle w:val="TableParagraph"/>
              <w:rPr>
                <w:rFonts w:ascii="Times New Roman"/>
                <w:sz w:val="20"/>
              </w:rPr>
            </w:pPr>
          </w:p>
        </w:tc>
        <w:tc>
          <w:tcPr>
            <w:tcW w:w="2520" w:type="dxa"/>
          </w:tcPr>
          <w:p w:rsidR="003944A5" w:rsidRDefault="003944A5" w14:paraId="1A12B22C" w14:textId="77777777">
            <w:pPr>
              <w:pStyle w:val="TableParagraph"/>
              <w:rPr>
                <w:rFonts w:ascii="Times New Roman"/>
                <w:sz w:val="20"/>
              </w:rPr>
            </w:pPr>
          </w:p>
        </w:tc>
      </w:tr>
    </w:tbl>
    <w:p w:rsidR="003944A5" w:rsidRDefault="003944A5" w14:paraId="65937C6C" w14:textId="77777777">
      <w:pPr>
        <w:rPr>
          <w:sz w:val="20"/>
        </w:rPr>
        <w:sectPr w:rsidR="003944A5">
          <w:footerReference w:type="default" r:id="rId46"/>
          <w:pgSz w:w="15840" w:h="12240" w:orient="landscape"/>
          <w:pgMar w:top="1380" w:right="1240" w:bottom="280" w:left="900" w:header="0" w:footer="0" w:gutter="0"/>
          <w:cols w:space="720"/>
        </w:sectPr>
      </w:pPr>
    </w:p>
    <w:p w:rsidR="003944A5" w:rsidRDefault="003944A5" w14:paraId="66191B24" w14:textId="77777777">
      <w:pPr>
        <w:pStyle w:val="BodyText"/>
        <w:spacing w:before="2"/>
        <w:rPr>
          <w:i/>
          <w:sz w:val="5"/>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3AEFDD8C" w14:textId="77777777">
        <w:trPr>
          <w:trHeight w:val="515"/>
        </w:trPr>
        <w:tc>
          <w:tcPr>
            <w:tcW w:w="13460" w:type="dxa"/>
            <w:gridSpan w:val="6"/>
            <w:tcBorders>
              <w:bottom w:val="single" w:color="000000" w:sz="12" w:space="0"/>
            </w:tcBorders>
            <w:shd w:val="clear" w:color="auto" w:fill="BEBEBE"/>
          </w:tcPr>
          <w:p w:rsidR="003944A5" w:rsidRDefault="00956B32" w14:paraId="6C332119" w14:textId="77777777">
            <w:pPr>
              <w:pStyle w:val="TableParagraph"/>
              <w:spacing w:before="10"/>
              <w:ind w:left="114"/>
              <w:rPr>
                <w:rFonts w:ascii="Cambria"/>
                <w:b/>
              </w:rPr>
            </w:pPr>
            <w:r>
              <w:rPr>
                <w:rFonts w:ascii="Cambria"/>
                <w:b/>
              </w:rPr>
              <w:t>4.</w:t>
            </w:r>
            <w:r>
              <w:rPr>
                <w:rFonts w:ascii="Cambria"/>
                <w:b/>
                <w:spacing w:val="-13"/>
              </w:rPr>
              <w:t xml:space="preserve"> </w:t>
            </w:r>
            <w:r>
              <w:rPr>
                <w:rFonts w:ascii="Cambria"/>
                <w:b/>
              </w:rPr>
              <w:t>Engage</w:t>
            </w:r>
            <w:r>
              <w:rPr>
                <w:rFonts w:ascii="Cambria"/>
                <w:b/>
                <w:spacing w:val="-11"/>
              </w:rPr>
              <w:t xml:space="preserve"> </w:t>
            </w:r>
            <w:r>
              <w:rPr>
                <w:rFonts w:ascii="Cambria"/>
                <w:b/>
              </w:rPr>
              <w:t>In</w:t>
            </w:r>
            <w:r>
              <w:rPr>
                <w:rFonts w:ascii="Cambria"/>
                <w:b/>
                <w:spacing w:val="-10"/>
              </w:rPr>
              <w:t xml:space="preserve"> </w:t>
            </w:r>
            <w:r>
              <w:rPr>
                <w:rFonts w:ascii="Cambria"/>
                <w:b/>
              </w:rPr>
              <w:t>Practice-informed</w:t>
            </w:r>
            <w:r>
              <w:rPr>
                <w:rFonts w:ascii="Cambria"/>
                <w:b/>
                <w:spacing w:val="-11"/>
              </w:rPr>
              <w:t xml:space="preserve"> </w:t>
            </w:r>
            <w:r>
              <w:rPr>
                <w:rFonts w:ascii="Cambria"/>
                <w:b/>
              </w:rPr>
              <w:t>Research</w:t>
            </w:r>
            <w:r>
              <w:rPr>
                <w:rFonts w:ascii="Cambria"/>
                <w:b/>
                <w:spacing w:val="-10"/>
              </w:rPr>
              <w:t xml:space="preserve"> </w:t>
            </w:r>
            <w:r>
              <w:rPr>
                <w:rFonts w:ascii="Cambria"/>
                <w:b/>
              </w:rPr>
              <w:t>and</w:t>
            </w:r>
            <w:r>
              <w:rPr>
                <w:rFonts w:ascii="Cambria"/>
                <w:b/>
                <w:spacing w:val="-11"/>
              </w:rPr>
              <w:t xml:space="preserve"> </w:t>
            </w:r>
            <w:r>
              <w:rPr>
                <w:rFonts w:ascii="Cambria"/>
                <w:b/>
              </w:rPr>
              <w:t>Research-informed</w:t>
            </w:r>
            <w:r>
              <w:rPr>
                <w:rFonts w:ascii="Cambria"/>
                <w:b/>
                <w:spacing w:val="-10"/>
              </w:rPr>
              <w:t xml:space="preserve"> </w:t>
            </w:r>
            <w:r>
              <w:rPr>
                <w:rFonts w:ascii="Cambria"/>
                <w:b/>
                <w:spacing w:val="-2"/>
              </w:rPr>
              <w:t>Practice</w:t>
            </w:r>
          </w:p>
          <w:p w:rsidR="003944A5" w:rsidRDefault="00956B32" w14:paraId="0089A0F1" w14:textId="77777777">
            <w:pPr>
              <w:pStyle w:val="TableParagraph"/>
              <w:tabs>
                <w:tab w:val="left" w:pos="5874"/>
              </w:tabs>
              <w:spacing w:line="227" w:lineRule="exact"/>
              <w:ind w:left="114"/>
              <w:rPr>
                <w:rFonts w:ascii="Times New Roman"/>
              </w:rPr>
            </w:pPr>
            <w:r>
              <w:rPr>
                <w:rFonts w:ascii="Times New Roman"/>
              </w:rPr>
              <w:t>Self</w:t>
            </w:r>
            <w:r>
              <w:rPr>
                <w:rFonts w:ascii="Times New Roman"/>
                <w:spacing w:val="-9"/>
              </w:rPr>
              <w:t xml:space="preserve"> </w:t>
            </w:r>
            <w:r>
              <w:rPr>
                <w:rFonts w:ascii="Times New Roman"/>
              </w:rPr>
              <w:t>Evaluation</w:t>
            </w:r>
            <w:r>
              <w:rPr>
                <w:rFonts w:ascii="Times New Roman"/>
                <w:spacing w:val="-7"/>
              </w:rPr>
              <w:t xml:space="preserve"> </w:t>
            </w:r>
            <w:r>
              <w:rPr>
                <w:rFonts w:ascii="Times New Roman"/>
                <w:spacing w:val="-4"/>
              </w:rPr>
              <w:t>Total</w:t>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p>
        </w:tc>
      </w:tr>
      <w:tr w:rsidR="003944A5" w14:paraId="22C7D13B" w14:textId="77777777">
        <w:trPr>
          <w:trHeight w:val="795"/>
        </w:trPr>
        <w:tc>
          <w:tcPr>
            <w:tcW w:w="2960" w:type="dxa"/>
            <w:vMerge w:val="restart"/>
            <w:tcBorders>
              <w:top w:val="single" w:color="000000" w:sz="12" w:space="0"/>
            </w:tcBorders>
          </w:tcPr>
          <w:p w:rsidR="003944A5" w:rsidRDefault="00956B32" w14:paraId="1F130CD8" w14:textId="77777777">
            <w:pPr>
              <w:pStyle w:val="TableParagraph"/>
              <w:spacing w:before="21"/>
              <w:ind w:left="114"/>
              <w:rPr>
                <w:rFonts w:ascii="Cambria"/>
                <w:b/>
              </w:rPr>
            </w:pPr>
            <w:r>
              <w:rPr>
                <w:rFonts w:ascii="Cambria"/>
                <w:b/>
                <w:spacing w:val="-2"/>
              </w:rPr>
              <w:t>Behaviors</w:t>
            </w:r>
          </w:p>
        </w:tc>
        <w:tc>
          <w:tcPr>
            <w:tcW w:w="3660" w:type="dxa"/>
            <w:vMerge w:val="restart"/>
            <w:tcBorders>
              <w:top w:val="single" w:color="000000" w:sz="12" w:space="0"/>
            </w:tcBorders>
          </w:tcPr>
          <w:p w:rsidR="003944A5" w:rsidRDefault="003944A5" w14:paraId="38E07643" w14:textId="77777777">
            <w:pPr>
              <w:pStyle w:val="TableParagraph"/>
              <w:spacing w:before="79"/>
              <w:rPr>
                <w:rFonts w:ascii="Times New Roman"/>
                <w:i/>
              </w:rPr>
            </w:pPr>
          </w:p>
          <w:p w:rsidR="003944A5" w:rsidRDefault="00956B32" w14:paraId="1625C03C"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Borders>
              <w:top w:val="single" w:color="000000" w:sz="12" w:space="0"/>
            </w:tcBorders>
          </w:tcPr>
          <w:p w:rsidR="003944A5" w:rsidRDefault="003944A5" w14:paraId="414C73BF" w14:textId="77777777">
            <w:pPr>
              <w:pStyle w:val="TableParagraph"/>
              <w:spacing w:before="25"/>
              <w:rPr>
                <w:rFonts w:ascii="Times New Roman"/>
                <w:i/>
              </w:rPr>
            </w:pPr>
          </w:p>
          <w:p w:rsidR="003944A5" w:rsidRDefault="00956B32" w14:paraId="2D0137D6" w14:textId="77777777">
            <w:pPr>
              <w:pStyle w:val="TableParagraph"/>
              <w:spacing w:before="1"/>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7B8A8F8A" w14:textId="77777777">
        <w:trPr>
          <w:trHeight w:val="759"/>
        </w:trPr>
        <w:tc>
          <w:tcPr>
            <w:tcW w:w="2960" w:type="dxa"/>
            <w:vMerge/>
            <w:tcBorders>
              <w:top w:val="nil"/>
            </w:tcBorders>
          </w:tcPr>
          <w:p w:rsidR="003944A5" w:rsidRDefault="003944A5" w14:paraId="66B278A8" w14:textId="77777777">
            <w:pPr>
              <w:rPr>
                <w:sz w:val="2"/>
                <w:szCs w:val="2"/>
              </w:rPr>
            </w:pPr>
          </w:p>
        </w:tc>
        <w:tc>
          <w:tcPr>
            <w:tcW w:w="3660" w:type="dxa"/>
            <w:vMerge/>
            <w:tcBorders>
              <w:top w:val="nil"/>
            </w:tcBorders>
          </w:tcPr>
          <w:p w:rsidR="003944A5" w:rsidRDefault="003944A5" w14:paraId="67CBB605" w14:textId="77777777">
            <w:pPr>
              <w:rPr>
                <w:sz w:val="2"/>
                <w:szCs w:val="2"/>
              </w:rPr>
            </w:pPr>
          </w:p>
        </w:tc>
        <w:tc>
          <w:tcPr>
            <w:tcW w:w="3420" w:type="dxa"/>
            <w:gridSpan w:val="2"/>
          </w:tcPr>
          <w:p w:rsidR="003944A5" w:rsidRDefault="00956B32" w14:paraId="0D12DABA" w14:textId="77777777">
            <w:pPr>
              <w:pStyle w:val="TableParagraph"/>
              <w:spacing w:before="24"/>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275DBD2E" w14:textId="77777777">
            <w:pPr>
              <w:pStyle w:val="TableParagraph"/>
              <w:tabs>
                <w:tab w:val="left" w:pos="1288"/>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522F5C9C" w14:textId="77777777">
            <w:pPr>
              <w:pStyle w:val="TableParagraph"/>
              <w:spacing w:before="24"/>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7E00B0C6" w14:textId="77777777">
            <w:pPr>
              <w:pStyle w:val="TableParagraph"/>
              <w:tabs>
                <w:tab w:val="left" w:pos="1332"/>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5034F396" w14:textId="77777777">
        <w:trPr>
          <w:trHeight w:val="1180"/>
        </w:trPr>
        <w:tc>
          <w:tcPr>
            <w:tcW w:w="2960" w:type="dxa"/>
          </w:tcPr>
          <w:p w:rsidR="003944A5" w:rsidRDefault="00956B32" w14:paraId="0DB1ABD4" w14:textId="77777777">
            <w:pPr>
              <w:pStyle w:val="TableParagraph"/>
              <w:spacing w:before="16" w:line="276" w:lineRule="auto"/>
              <w:ind w:left="114" w:right="170"/>
              <w:rPr>
                <w:rFonts w:ascii="Arial"/>
              </w:rPr>
            </w:pPr>
            <w:r>
              <w:rPr>
                <w:rFonts w:ascii="Arial"/>
              </w:rPr>
              <w:t>1.</w:t>
            </w:r>
            <w:r>
              <w:rPr>
                <w:rFonts w:ascii="Arial"/>
                <w:spacing w:val="-13"/>
              </w:rPr>
              <w:t xml:space="preserve"> </w:t>
            </w:r>
            <w:r>
              <w:rPr>
                <w:rFonts w:ascii="Arial"/>
              </w:rPr>
              <w:t>Apply</w:t>
            </w:r>
            <w:r>
              <w:rPr>
                <w:rFonts w:ascii="Arial"/>
                <w:spacing w:val="-13"/>
              </w:rPr>
              <w:t xml:space="preserve"> </w:t>
            </w:r>
            <w:r>
              <w:rPr>
                <w:rFonts w:ascii="Arial"/>
              </w:rPr>
              <w:t>research</w:t>
            </w:r>
            <w:r>
              <w:rPr>
                <w:rFonts w:ascii="Arial"/>
                <w:spacing w:val="-13"/>
              </w:rPr>
              <w:t xml:space="preserve"> </w:t>
            </w:r>
            <w:r>
              <w:rPr>
                <w:rFonts w:ascii="Arial"/>
              </w:rPr>
              <w:t>findings to inform and improve practice, policy, and</w:t>
            </w:r>
          </w:p>
          <w:p w:rsidR="003944A5" w:rsidRDefault="00956B32" w14:paraId="74199FE1" w14:textId="77777777">
            <w:pPr>
              <w:pStyle w:val="TableParagraph"/>
              <w:ind w:left="114"/>
              <w:rPr>
                <w:rFonts w:ascii="Arial"/>
              </w:rPr>
            </w:pPr>
            <w:r>
              <w:rPr>
                <w:rFonts w:ascii="Arial"/>
                <w:spacing w:val="-2"/>
              </w:rPr>
              <w:t>programs</w:t>
            </w:r>
          </w:p>
        </w:tc>
        <w:tc>
          <w:tcPr>
            <w:tcW w:w="3660" w:type="dxa"/>
          </w:tcPr>
          <w:p w:rsidR="003944A5" w:rsidRDefault="003944A5" w14:paraId="16177FF7" w14:textId="77777777">
            <w:pPr>
              <w:pStyle w:val="TableParagraph"/>
              <w:rPr>
                <w:rFonts w:ascii="Times New Roman"/>
                <w:sz w:val="20"/>
              </w:rPr>
            </w:pPr>
          </w:p>
        </w:tc>
        <w:tc>
          <w:tcPr>
            <w:tcW w:w="900" w:type="dxa"/>
          </w:tcPr>
          <w:p w:rsidR="003944A5" w:rsidRDefault="003944A5" w14:paraId="1E94D8B6" w14:textId="77777777">
            <w:pPr>
              <w:pStyle w:val="TableParagraph"/>
              <w:rPr>
                <w:rFonts w:ascii="Times New Roman"/>
                <w:sz w:val="20"/>
              </w:rPr>
            </w:pPr>
          </w:p>
        </w:tc>
        <w:tc>
          <w:tcPr>
            <w:tcW w:w="2520" w:type="dxa"/>
          </w:tcPr>
          <w:p w:rsidR="003944A5" w:rsidRDefault="003944A5" w14:paraId="4F4A7783" w14:textId="77777777">
            <w:pPr>
              <w:pStyle w:val="TableParagraph"/>
              <w:rPr>
                <w:rFonts w:ascii="Times New Roman"/>
                <w:sz w:val="20"/>
              </w:rPr>
            </w:pPr>
          </w:p>
        </w:tc>
        <w:tc>
          <w:tcPr>
            <w:tcW w:w="900" w:type="dxa"/>
          </w:tcPr>
          <w:p w:rsidR="003944A5" w:rsidRDefault="003944A5" w14:paraId="76D7BBAC" w14:textId="77777777">
            <w:pPr>
              <w:pStyle w:val="TableParagraph"/>
              <w:rPr>
                <w:rFonts w:ascii="Times New Roman"/>
                <w:sz w:val="20"/>
              </w:rPr>
            </w:pPr>
          </w:p>
        </w:tc>
        <w:tc>
          <w:tcPr>
            <w:tcW w:w="2520" w:type="dxa"/>
          </w:tcPr>
          <w:p w:rsidR="003944A5" w:rsidRDefault="003944A5" w14:paraId="4D47A294" w14:textId="77777777">
            <w:pPr>
              <w:pStyle w:val="TableParagraph"/>
              <w:rPr>
                <w:rFonts w:ascii="Times New Roman"/>
                <w:sz w:val="20"/>
              </w:rPr>
            </w:pPr>
          </w:p>
        </w:tc>
      </w:tr>
      <w:tr w:rsidR="003944A5" w14:paraId="08A1DE63" w14:textId="77777777">
        <w:trPr>
          <w:trHeight w:val="2639"/>
        </w:trPr>
        <w:tc>
          <w:tcPr>
            <w:tcW w:w="2960" w:type="dxa"/>
          </w:tcPr>
          <w:p w:rsidR="003944A5" w:rsidRDefault="00956B32" w14:paraId="1A71A9F2" w14:textId="77777777">
            <w:pPr>
              <w:pStyle w:val="TableParagraph"/>
              <w:spacing w:before="25" w:line="276" w:lineRule="auto"/>
              <w:ind w:left="114" w:right="183"/>
              <w:rPr>
                <w:rFonts w:ascii="Arial"/>
              </w:rPr>
            </w:pPr>
            <w:r>
              <w:rPr>
                <w:rFonts w:ascii="Arial"/>
              </w:rPr>
              <w:t>2.</w:t>
            </w:r>
            <w:r>
              <w:rPr>
                <w:rFonts w:ascii="Arial"/>
                <w:spacing w:val="-13"/>
              </w:rPr>
              <w:t xml:space="preserve"> </w:t>
            </w:r>
            <w:r>
              <w:rPr>
                <w:rFonts w:ascii="Arial"/>
              </w:rPr>
              <w:t>Identify</w:t>
            </w:r>
            <w:r>
              <w:rPr>
                <w:rFonts w:ascii="Arial"/>
                <w:spacing w:val="-13"/>
              </w:rPr>
              <w:t xml:space="preserve"> </w:t>
            </w:r>
            <w:r>
              <w:rPr>
                <w:rFonts w:ascii="Arial"/>
              </w:rPr>
              <w:t>ethical,</w:t>
            </w:r>
            <w:r>
              <w:rPr>
                <w:rFonts w:ascii="Arial"/>
                <w:spacing w:val="-13"/>
              </w:rPr>
              <w:t xml:space="preserve"> </w:t>
            </w:r>
            <w:r>
              <w:rPr>
                <w:rFonts w:ascii="Arial"/>
              </w:rPr>
              <w:t>culturally informed, anti-racist, and anti-oppressive strategies that address inherent biases for use in quantitative</w:t>
            </w:r>
            <w:r>
              <w:rPr>
                <w:rFonts w:ascii="Arial"/>
                <w:spacing w:val="-2"/>
              </w:rPr>
              <w:t xml:space="preserve"> </w:t>
            </w:r>
            <w:r>
              <w:rPr>
                <w:rFonts w:ascii="Arial"/>
              </w:rPr>
              <w:t>and</w:t>
            </w:r>
            <w:r>
              <w:rPr>
                <w:rFonts w:ascii="Arial"/>
                <w:spacing w:val="-2"/>
              </w:rPr>
              <w:t xml:space="preserve"> </w:t>
            </w:r>
            <w:r>
              <w:rPr>
                <w:rFonts w:ascii="Arial"/>
              </w:rPr>
              <w:t>qualitative research methods to advance the purposes of</w:t>
            </w:r>
          </w:p>
          <w:p w:rsidR="003944A5" w:rsidRDefault="00956B32" w14:paraId="15916456" w14:textId="77777777">
            <w:pPr>
              <w:pStyle w:val="TableParagraph"/>
              <w:ind w:left="114"/>
              <w:rPr>
                <w:rFonts w:ascii="Arial"/>
              </w:rPr>
            </w:pPr>
            <w:r>
              <w:rPr>
                <w:rFonts w:ascii="Arial"/>
              </w:rPr>
              <w:t>social</w:t>
            </w:r>
            <w:r>
              <w:rPr>
                <w:rFonts w:ascii="Arial"/>
                <w:spacing w:val="-8"/>
              </w:rPr>
              <w:t xml:space="preserve"> </w:t>
            </w:r>
            <w:r>
              <w:rPr>
                <w:rFonts w:ascii="Arial"/>
                <w:spacing w:val="-4"/>
              </w:rPr>
              <w:t>work</w:t>
            </w:r>
          </w:p>
        </w:tc>
        <w:tc>
          <w:tcPr>
            <w:tcW w:w="3660" w:type="dxa"/>
          </w:tcPr>
          <w:p w:rsidR="003944A5" w:rsidRDefault="003944A5" w14:paraId="05C2EC4C" w14:textId="77777777">
            <w:pPr>
              <w:pStyle w:val="TableParagraph"/>
              <w:rPr>
                <w:rFonts w:ascii="Times New Roman"/>
                <w:sz w:val="20"/>
              </w:rPr>
            </w:pPr>
          </w:p>
        </w:tc>
        <w:tc>
          <w:tcPr>
            <w:tcW w:w="900" w:type="dxa"/>
          </w:tcPr>
          <w:p w:rsidR="003944A5" w:rsidRDefault="003944A5" w14:paraId="21EFC3CD" w14:textId="77777777">
            <w:pPr>
              <w:pStyle w:val="TableParagraph"/>
              <w:rPr>
                <w:rFonts w:ascii="Times New Roman"/>
                <w:sz w:val="20"/>
              </w:rPr>
            </w:pPr>
          </w:p>
        </w:tc>
        <w:tc>
          <w:tcPr>
            <w:tcW w:w="2520" w:type="dxa"/>
          </w:tcPr>
          <w:p w:rsidR="003944A5" w:rsidRDefault="003944A5" w14:paraId="06375F0D" w14:textId="77777777">
            <w:pPr>
              <w:pStyle w:val="TableParagraph"/>
              <w:rPr>
                <w:rFonts w:ascii="Times New Roman"/>
                <w:sz w:val="20"/>
              </w:rPr>
            </w:pPr>
          </w:p>
        </w:tc>
        <w:tc>
          <w:tcPr>
            <w:tcW w:w="900" w:type="dxa"/>
          </w:tcPr>
          <w:p w:rsidR="003944A5" w:rsidRDefault="003944A5" w14:paraId="15462574" w14:textId="77777777">
            <w:pPr>
              <w:pStyle w:val="TableParagraph"/>
              <w:rPr>
                <w:rFonts w:ascii="Times New Roman"/>
                <w:sz w:val="20"/>
              </w:rPr>
            </w:pPr>
          </w:p>
        </w:tc>
        <w:tc>
          <w:tcPr>
            <w:tcW w:w="2520" w:type="dxa"/>
          </w:tcPr>
          <w:p w:rsidR="003944A5" w:rsidRDefault="003944A5" w14:paraId="3F17A1AA" w14:textId="77777777">
            <w:pPr>
              <w:pStyle w:val="TableParagraph"/>
              <w:rPr>
                <w:rFonts w:ascii="Times New Roman"/>
                <w:sz w:val="20"/>
              </w:rPr>
            </w:pPr>
          </w:p>
        </w:tc>
      </w:tr>
    </w:tbl>
    <w:p w:rsidR="003944A5" w:rsidRDefault="003944A5" w14:paraId="44DD3775" w14:textId="77777777">
      <w:pPr>
        <w:rPr>
          <w:sz w:val="20"/>
        </w:rPr>
        <w:sectPr w:rsidR="003944A5">
          <w:footerReference w:type="default" r:id="rId47"/>
          <w:pgSz w:w="15840" w:h="12240" w:orient="landscape"/>
          <w:pgMar w:top="1380" w:right="1240" w:bottom="280" w:left="900" w:header="0" w:footer="0" w:gutter="0"/>
          <w:cols w:space="720"/>
        </w:sectPr>
      </w:pPr>
    </w:p>
    <w:p w:rsidR="003944A5" w:rsidRDefault="003944A5" w14:paraId="75A565E2" w14:textId="77777777">
      <w:pPr>
        <w:pStyle w:val="BodyText"/>
        <w:spacing w:before="2"/>
        <w:rPr>
          <w:i/>
          <w:sz w:val="5"/>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5AD8856F" w14:textId="77777777">
        <w:trPr>
          <w:trHeight w:val="515"/>
        </w:trPr>
        <w:tc>
          <w:tcPr>
            <w:tcW w:w="13460" w:type="dxa"/>
            <w:gridSpan w:val="6"/>
            <w:tcBorders>
              <w:bottom w:val="single" w:color="000000" w:sz="12" w:space="0"/>
            </w:tcBorders>
            <w:shd w:val="clear" w:color="auto" w:fill="BEBEBE"/>
          </w:tcPr>
          <w:p w:rsidR="003944A5" w:rsidRDefault="00956B32" w14:paraId="65427BE5" w14:textId="77777777">
            <w:pPr>
              <w:pStyle w:val="TableParagraph"/>
              <w:spacing w:before="10"/>
              <w:ind w:left="114"/>
              <w:rPr>
                <w:rFonts w:ascii="Cambria"/>
                <w:b/>
              </w:rPr>
            </w:pPr>
            <w:r>
              <w:rPr>
                <w:rFonts w:ascii="Cambria"/>
                <w:b/>
              </w:rPr>
              <w:t>5.</w:t>
            </w:r>
            <w:r>
              <w:rPr>
                <w:rFonts w:ascii="Cambria"/>
                <w:b/>
                <w:spacing w:val="-6"/>
              </w:rPr>
              <w:t xml:space="preserve"> </w:t>
            </w:r>
            <w:r>
              <w:rPr>
                <w:rFonts w:ascii="Cambria"/>
                <w:b/>
              </w:rPr>
              <w:t>Engage</w:t>
            </w:r>
            <w:r>
              <w:rPr>
                <w:rFonts w:ascii="Cambria"/>
                <w:b/>
                <w:spacing w:val="-5"/>
              </w:rPr>
              <w:t xml:space="preserve"> </w:t>
            </w:r>
            <w:r>
              <w:rPr>
                <w:rFonts w:ascii="Cambria"/>
                <w:b/>
              </w:rPr>
              <w:t>in</w:t>
            </w:r>
            <w:r>
              <w:rPr>
                <w:rFonts w:ascii="Cambria"/>
                <w:b/>
                <w:spacing w:val="-6"/>
              </w:rPr>
              <w:t xml:space="preserve"> </w:t>
            </w:r>
            <w:r>
              <w:rPr>
                <w:rFonts w:ascii="Cambria"/>
                <w:b/>
              </w:rPr>
              <w:t>Policy</w:t>
            </w:r>
            <w:r>
              <w:rPr>
                <w:rFonts w:ascii="Cambria"/>
                <w:b/>
                <w:spacing w:val="-5"/>
              </w:rPr>
              <w:t xml:space="preserve"> </w:t>
            </w:r>
            <w:r>
              <w:rPr>
                <w:rFonts w:ascii="Cambria"/>
                <w:b/>
                <w:spacing w:val="-2"/>
              </w:rPr>
              <w:t>Practice</w:t>
            </w:r>
          </w:p>
          <w:p w:rsidR="003944A5" w:rsidRDefault="00956B32" w14:paraId="4297F681" w14:textId="77777777">
            <w:pPr>
              <w:pStyle w:val="TableParagraph"/>
              <w:tabs>
                <w:tab w:val="left" w:pos="5874"/>
              </w:tabs>
              <w:spacing w:line="227" w:lineRule="exact"/>
              <w:ind w:left="114"/>
              <w:rPr>
                <w:rFonts w:ascii="Times New Roman"/>
              </w:rPr>
            </w:pPr>
            <w:r>
              <w:rPr>
                <w:rFonts w:ascii="Times New Roman"/>
              </w:rPr>
              <w:t>Self</w:t>
            </w:r>
            <w:r>
              <w:rPr>
                <w:rFonts w:ascii="Times New Roman"/>
                <w:spacing w:val="-9"/>
              </w:rPr>
              <w:t xml:space="preserve"> </w:t>
            </w:r>
            <w:r>
              <w:rPr>
                <w:rFonts w:ascii="Times New Roman"/>
              </w:rPr>
              <w:t>Evaluation</w:t>
            </w:r>
            <w:r>
              <w:rPr>
                <w:rFonts w:ascii="Times New Roman"/>
                <w:spacing w:val="-7"/>
              </w:rPr>
              <w:t xml:space="preserve"> </w:t>
            </w:r>
            <w:r>
              <w:rPr>
                <w:rFonts w:ascii="Times New Roman"/>
                <w:spacing w:val="-4"/>
              </w:rPr>
              <w:t>Total</w:t>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p>
        </w:tc>
      </w:tr>
      <w:tr w:rsidR="003944A5" w14:paraId="63F7F695" w14:textId="77777777">
        <w:trPr>
          <w:trHeight w:val="795"/>
        </w:trPr>
        <w:tc>
          <w:tcPr>
            <w:tcW w:w="2960" w:type="dxa"/>
            <w:vMerge w:val="restart"/>
            <w:tcBorders>
              <w:top w:val="single" w:color="000000" w:sz="12" w:space="0"/>
            </w:tcBorders>
          </w:tcPr>
          <w:p w:rsidR="003944A5" w:rsidRDefault="00956B32" w14:paraId="3F83D39C" w14:textId="77777777">
            <w:pPr>
              <w:pStyle w:val="TableParagraph"/>
              <w:spacing w:before="21"/>
              <w:ind w:left="114"/>
              <w:rPr>
                <w:rFonts w:ascii="Cambria"/>
                <w:b/>
              </w:rPr>
            </w:pPr>
            <w:r>
              <w:rPr>
                <w:rFonts w:ascii="Cambria"/>
                <w:b/>
                <w:spacing w:val="-2"/>
              </w:rPr>
              <w:t>Behaviors</w:t>
            </w:r>
          </w:p>
        </w:tc>
        <w:tc>
          <w:tcPr>
            <w:tcW w:w="3660" w:type="dxa"/>
            <w:vMerge w:val="restart"/>
            <w:tcBorders>
              <w:top w:val="single" w:color="000000" w:sz="12" w:space="0"/>
            </w:tcBorders>
          </w:tcPr>
          <w:p w:rsidR="003944A5" w:rsidRDefault="003944A5" w14:paraId="3F59CACF" w14:textId="77777777">
            <w:pPr>
              <w:pStyle w:val="TableParagraph"/>
              <w:spacing w:before="79"/>
              <w:rPr>
                <w:rFonts w:ascii="Times New Roman"/>
                <w:i/>
              </w:rPr>
            </w:pPr>
          </w:p>
          <w:p w:rsidR="003944A5" w:rsidRDefault="00956B32" w14:paraId="72C63772"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Borders>
              <w:top w:val="single" w:color="000000" w:sz="12" w:space="0"/>
            </w:tcBorders>
          </w:tcPr>
          <w:p w:rsidR="003944A5" w:rsidRDefault="003944A5" w14:paraId="3949FEDC" w14:textId="77777777">
            <w:pPr>
              <w:pStyle w:val="TableParagraph"/>
              <w:spacing w:before="25"/>
              <w:rPr>
                <w:rFonts w:ascii="Times New Roman"/>
                <w:i/>
              </w:rPr>
            </w:pPr>
          </w:p>
          <w:p w:rsidR="003944A5" w:rsidRDefault="00956B32" w14:paraId="66C30DDE" w14:textId="77777777">
            <w:pPr>
              <w:pStyle w:val="TableParagraph"/>
              <w:spacing w:before="1"/>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7AADC0BF" w14:textId="77777777">
        <w:trPr>
          <w:trHeight w:val="759"/>
        </w:trPr>
        <w:tc>
          <w:tcPr>
            <w:tcW w:w="2960" w:type="dxa"/>
            <w:vMerge/>
            <w:tcBorders>
              <w:top w:val="nil"/>
            </w:tcBorders>
          </w:tcPr>
          <w:p w:rsidR="003944A5" w:rsidRDefault="003944A5" w14:paraId="3ABB926A" w14:textId="77777777">
            <w:pPr>
              <w:rPr>
                <w:sz w:val="2"/>
                <w:szCs w:val="2"/>
              </w:rPr>
            </w:pPr>
          </w:p>
        </w:tc>
        <w:tc>
          <w:tcPr>
            <w:tcW w:w="3660" w:type="dxa"/>
            <w:vMerge/>
            <w:tcBorders>
              <w:top w:val="nil"/>
            </w:tcBorders>
          </w:tcPr>
          <w:p w:rsidR="003944A5" w:rsidRDefault="003944A5" w14:paraId="48ECAFA5" w14:textId="77777777">
            <w:pPr>
              <w:rPr>
                <w:sz w:val="2"/>
                <w:szCs w:val="2"/>
              </w:rPr>
            </w:pPr>
          </w:p>
        </w:tc>
        <w:tc>
          <w:tcPr>
            <w:tcW w:w="3420" w:type="dxa"/>
            <w:gridSpan w:val="2"/>
          </w:tcPr>
          <w:p w:rsidR="003944A5" w:rsidRDefault="00956B32" w14:paraId="3B1B1D31" w14:textId="77777777">
            <w:pPr>
              <w:pStyle w:val="TableParagraph"/>
              <w:spacing w:before="24"/>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1A3BA8E2" w14:textId="77777777">
            <w:pPr>
              <w:pStyle w:val="TableParagraph"/>
              <w:tabs>
                <w:tab w:val="left" w:pos="1288"/>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7DCAB5E6" w14:textId="77777777">
            <w:pPr>
              <w:pStyle w:val="TableParagraph"/>
              <w:spacing w:before="24"/>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64B1238D" w14:textId="77777777">
            <w:pPr>
              <w:pStyle w:val="TableParagraph"/>
              <w:tabs>
                <w:tab w:val="left" w:pos="1332"/>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2A685BBA" w14:textId="77777777">
        <w:trPr>
          <w:trHeight w:val="2060"/>
        </w:trPr>
        <w:tc>
          <w:tcPr>
            <w:tcW w:w="2960" w:type="dxa"/>
          </w:tcPr>
          <w:p w:rsidR="003944A5" w:rsidRDefault="00956B32" w14:paraId="76C84822" w14:textId="77777777">
            <w:pPr>
              <w:pStyle w:val="TableParagraph"/>
              <w:spacing w:before="16" w:line="276" w:lineRule="auto"/>
              <w:ind w:left="114" w:right="819"/>
              <w:rPr>
                <w:rFonts w:ascii="Arial"/>
              </w:rPr>
            </w:pPr>
            <w:r>
              <w:rPr>
                <w:rFonts w:ascii="Arial"/>
              </w:rPr>
              <w:t>1.</w:t>
            </w:r>
            <w:r>
              <w:rPr>
                <w:rFonts w:ascii="Arial"/>
                <w:spacing w:val="-13"/>
              </w:rPr>
              <w:t xml:space="preserve"> </w:t>
            </w:r>
            <w:r>
              <w:rPr>
                <w:rFonts w:ascii="Arial"/>
              </w:rPr>
              <w:t>Use</w:t>
            </w:r>
            <w:r>
              <w:rPr>
                <w:rFonts w:ascii="Arial"/>
                <w:spacing w:val="-13"/>
              </w:rPr>
              <w:t xml:space="preserve"> </w:t>
            </w:r>
            <w:r>
              <w:rPr>
                <w:rFonts w:ascii="Arial"/>
              </w:rPr>
              <w:t>social</w:t>
            </w:r>
            <w:r>
              <w:rPr>
                <w:rFonts w:ascii="Arial"/>
                <w:spacing w:val="-13"/>
              </w:rPr>
              <w:t xml:space="preserve"> </w:t>
            </w:r>
            <w:r>
              <w:rPr>
                <w:rFonts w:ascii="Arial"/>
              </w:rPr>
              <w:t>justice, anti-racist, and</w:t>
            </w:r>
          </w:p>
          <w:p w:rsidR="003944A5" w:rsidRDefault="00956B32" w14:paraId="7C843E27" w14:textId="77777777">
            <w:pPr>
              <w:pStyle w:val="TableParagraph"/>
              <w:spacing w:line="276" w:lineRule="auto"/>
              <w:ind w:left="114" w:right="170"/>
              <w:rPr>
                <w:rFonts w:ascii="Arial"/>
              </w:rPr>
            </w:pPr>
            <w:r>
              <w:rPr>
                <w:rFonts w:ascii="Arial"/>
              </w:rPr>
              <w:t>anti-oppressive lenses to assess</w:t>
            </w:r>
            <w:r>
              <w:rPr>
                <w:rFonts w:ascii="Arial"/>
                <w:spacing w:val="-13"/>
              </w:rPr>
              <w:t xml:space="preserve"> </w:t>
            </w:r>
            <w:r>
              <w:rPr>
                <w:rFonts w:ascii="Arial"/>
              </w:rPr>
              <w:t>how</w:t>
            </w:r>
            <w:r>
              <w:rPr>
                <w:rFonts w:ascii="Arial"/>
                <w:spacing w:val="-13"/>
              </w:rPr>
              <w:t xml:space="preserve"> </w:t>
            </w:r>
            <w:r>
              <w:rPr>
                <w:rFonts w:ascii="Arial"/>
              </w:rPr>
              <w:t>social</w:t>
            </w:r>
            <w:r>
              <w:rPr>
                <w:rFonts w:ascii="Arial"/>
                <w:spacing w:val="-13"/>
              </w:rPr>
              <w:t xml:space="preserve"> </w:t>
            </w:r>
            <w:r>
              <w:rPr>
                <w:rFonts w:ascii="Arial"/>
              </w:rPr>
              <w:t>welfare policies</w:t>
            </w:r>
            <w:r>
              <w:rPr>
                <w:rFonts w:ascii="Arial"/>
                <w:spacing w:val="-5"/>
              </w:rPr>
              <w:t xml:space="preserve"> </w:t>
            </w:r>
            <w:r>
              <w:rPr>
                <w:rFonts w:ascii="Arial"/>
              </w:rPr>
              <w:t>affect</w:t>
            </w:r>
            <w:r>
              <w:rPr>
                <w:rFonts w:ascii="Arial"/>
                <w:spacing w:val="-5"/>
              </w:rPr>
              <w:t xml:space="preserve"> </w:t>
            </w:r>
            <w:r>
              <w:rPr>
                <w:rFonts w:ascii="Arial"/>
              </w:rPr>
              <w:t>the</w:t>
            </w:r>
            <w:r>
              <w:rPr>
                <w:rFonts w:ascii="Arial"/>
                <w:spacing w:val="-5"/>
              </w:rPr>
              <w:t xml:space="preserve"> </w:t>
            </w:r>
            <w:r>
              <w:rPr>
                <w:rFonts w:ascii="Arial"/>
              </w:rPr>
              <w:t>delivery of and access to social</w:t>
            </w:r>
          </w:p>
          <w:p w:rsidR="003944A5" w:rsidRDefault="00956B32" w14:paraId="78515D78" w14:textId="77777777">
            <w:pPr>
              <w:pStyle w:val="TableParagraph"/>
              <w:ind w:left="114"/>
              <w:rPr>
                <w:rFonts w:ascii="Arial"/>
              </w:rPr>
            </w:pPr>
            <w:r>
              <w:rPr>
                <w:rFonts w:ascii="Arial"/>
                <w:spacing w:val="-2"/>
              </w:rPr>
              <w:t>services</w:t>
            </w:r>
          </w:p>
        </w:tc>
        <w:tc>
          <w:tcPr>
            <w:tcW w:w="3660" w:type="dxa"/>
          </w:tcPr>
          <w:p w:rsidR="003944A5" w:rsidRDefault="003944A5" w14:paraId="647BB5CF" w14:textId="77777777">
            <w:pPr>
              <w:pStyle w:val="TableParagraph"/>
              <w:rPr>
                <w:rFonts w:ascii="Times New Roman"/>
                <w:sz w:val="20"/>
              </w:rPr>
            </w:pPr>
          </w:p>
        </w:tc>
        <w:tc>
          <w:tcPr>
            <w:tcW w:w="900" w:type="dxa"/>
          </w:tcPr>
          <w:p w:rsidR="003944A5" w:rsidRDefault="003944A5" w14:paraId="78FAB1B8" w14:textId="77777777">
            <w:pPr>
              <w:pStyle w:val="TableParagraph"/>
              <w:rPr>
                <w:rFonts w:ascii="Times New Roman"/>
                <w:sz w:val="20"/>
              </w:rPr>
            </w:pPr>
          </w:p>
        </w:tc>
        <w:tc>
          <w:tcPr>
            <w:tcW w:w="2520" w:type="dxa"/>
          </w:tcPr>
          <w:p w:rsidR="003944A5" w:rsidRDefault="003944A5" w14:paraId="4480D2C9" w14:textId="77777777">
            <w:pPr>
              <w:pStyle w:val="TableParagraph"/>
              <w:rPr>
                <w:rFonts w:ascii="Times New Roman"/>
                <w:sz w:val="20"/>
              </w:rPr>
            </w:pPr>
          </w:p>
        </w:tc>
        <w:tc>
          <w:tcPr>
            <w:tcW w:w="900" w:type="dxa"/>
          </w:tcPr>
          <w:p w:rsidR="003944A5" w:rsidRDefault="003944A5" w14:paraId="1D233513" w14:textId="77777777">
            <w:pPr>
              <w:pStyle w:val="TableParagraph"/>
              <w:rPr>
                <w:rFonts w:ascii="Times New Roman"/>
                <w:sz w:val="20"/>
              </w:rPr>
            </w:pPr>
          </w:p>
        </w:tc>
        <w:tc>
          <w:tcPr>
            <w:tcW w:w="2520" w:type="dxa"/>
          </w:tcPr>
          <w:p w:rsidR="003944A5" w:rsidRDefault="003944A5" w14:paraId="6AB7DB63" w14:textId="77777777">
            <w:pPr>
              <w:pStyle w:val="TableParagraph"/>
              <w:rPr>
                <w:rFonts w:ascii="Times New Roman"/>
                <w:sz w:val="20"/>
              </w:rPr>
            </w:pPr>
          </w:p>
        </w:tc>
      </w:tr>
      <w:tr w:rsidR="003944A5" w14:paraId="3D38B468" w14:textId="77777777">
        <w:trPr>
          <w:trHeight w:val="1759"/>
        </w:trPr>
        <w:tc>
          <w:tcPr>
            <w:tcW w:w="2960" w:type="dxa"/>
          </w:tcPr>
          <w:p w:rsidR="003944A5" w:rsidRDefault="00956B32" w14:paraId="0093C498" w14:textId="77777777">
            <w:pPr>
              <w:pStyle w:val="TableParagraph"/>
              <w:spacing w:before="18" w:line="276" w:lineRule="auto"/>
              <w:ind w:left="114"/>
              <w:rPr>
                <w:rFonts w:ascii="Arial"/>
              </w:rPr>
            </w:pPr>
            <w:r>
              <w:rPr>
                <w:rFonts w:ascii="Arial"/>
              </w:rPr>
              <w:t>2. Apply critical thinking to analyze, formulate, and advocate for policies that advance</w:t>
            </w:r>
            <w:r>
              <w:rPr>
                <w:rFonts w:ascii="Arial"/>
                <w:spacing w:val="-13"/>
              </w:rPr>
              <w:t xml:space="preserve"> </w:t>
            </w:r>
            <w:r>
              <w:rPr>
                <w:rFonts w:ascii="Arial"/>
              </w:rPr>
              <w:t>human</w:t>
            </w:r>
            <w:r>
              <w:rPr>
                <w:rFonts w:ascii="Arial"/>
                <w:spacing w:val="-13"/>
              </w:rPr>
              <w:t xml:space="preserve"> </w:t>
            </w:r>
            <w:r>
              <w:rPr>
                <w:rFonts w:ascii="Arial"/>
              </w:rPr>
              <w:t>rights</w:t>
            </w:r>
            <w:r>
              <w:rPr>
                <w:rFonts w:ascii="Arial"/>
                <w:spacing w:val="-13"/>
              </w:rPr>
              <w:t xml:space="preserve"> </w:t>
            </w:r>
            <w:r>
              <w:rPr>
                <w:rFonts w:ascii="Arial"/>
              </w:rPr>
              <w:t>and social, racial, economic,</w:t>
            </w:r>
          </w:p>
          <w:p w:rsidR="003944A5" w:rsidRDefault="00956B32" w14:paraId="3FE99C6A" w14:textId="77777777">
            <w:pPr>
              <w:pStyle w:val="TableParagraph"/>
              <w:ind w:left="114"/>
              <w:rPr>
                <w:rFonts w:ascii="Arial"/>
              </w:rPr>
            </w:pPr>
            <w:r>
              <w:rPr>
                <w:rFonts w:ascii="Arial"/>
              </w:rPr>
              <w:t>and</w:t>
            </w:r>
            <w:r>
              <w:rPr>
                <w:rFonts w:ascii="Arial"/>
                <w:spacing w:val="-8"/>
              </w:rPr>
              <w:t xml:space="preserve"> </w:t>
            </w:r>
            <w:r>
              <w:rPr>
                <w:rFonts w:ascii="Arial"/>
              </w:rPr>
              <w:t>environmental</w:t>
            </w:r>
            <w:r>
              <w:rPr>
                <w:rFonts w:ascii="Arial"/>
                <w:spacing w:val="-8"/>
              </w:rPr>
              <w:t xml:space="preserve"> </w:t>
            </w:r>
            <w:r>
              <w:rPr>
                <w:rFonts w:ascii="Arial"/>
                <w:spacing w:val="-2"/>
              </w:rPr>
              <w:t>justice</w:t>
            </w:r>
          </w:p>
        </w:tc>
        <w:tc>
          <w:tcPr>
            <w:tcW w:w="3660" w:type="dxa"/>
          </w:tcPr>
          <w:p w:rsidR="003944A5" w:rsidRDefault="003944A5" w14:paraId="002253E6" w14:textId="77777777">
            <w:pPr>
              <w:pStyle w:val="TableParagraph"/>
              <w:rPr>
                <w:rFonts w:ascii="Times New Roman"/>
                <w:sz w:val="20"/>
              </w:rPr>
            </w:pPr>
          </w:p>
        </w:tc>
        <w:tc>
          <w:tcPr>
            <w:tcW w:w="900" w:type="dxa"/>
          </w:tcPr>
          <w:p w:rsidR="003944A5" w:rsidRDefault="003944A5" w14:paraId="3FF93EC6" w14:textId="77777777">
            <w:pPr>
              <w:pStyle w:val="TableParagraph"/>
              <w:rPr>
                <w:rFonts w:ascii="Times New Roman"/>
                <w:sz w:val="20"/>
              </w:rPr>
            </w:pPr>
          </w:p>
        </w:tc>
        <w:tc>
          <w:tcPr>
            <w:tcW w:w="2520" w:type="dxa"/>
          </w:tcPr>
          <w:p w:rsidR="003944A5" w:rsidRDefault="003944A5" w14:paraId="57EA0FD1" w14:textId="77777777">
            <w:pPr>
              <w:pStyle w:val="TableParagraph"/>
              <w:rPr>
                <w:rFonts w:ascii="Times New Roman"/>
                <w:sz w:val="20"/>
              </w:rPr>
            </w:pPr>
          </w:p>
        </w:tc>
        <w:tc>
          <w:tcPr>
            <w:tcW w:w="900" w:type="dxa"/>
          </w:tcPr>
          <w:p w:rsidR="003944A5" w:rsidRDefault="003944A5" w14:paraId="496D9DA4" w14:textId="77777777">
            <w:pPr>
              <w:pStyle w:val="TableParagraph"/>
              <w:rPr>
                <w:rFonts w:ascii="Times New Roman"/>
                <w:sz w:val="20"/>
              </w:rPr>
            </w:pPr>
          </w:p>
        </w:tc>
        <w:tc>
          <w:tcPr>
            <w:tcW w:w="2520" w:type="dxa"/>
          </w:tcPr>
          <w:p w:rsidR="003944A5" w:rsidRDefault="003944A5" w14:paraId="0D4578D1" w14:textId="77777777">
            <w:pPr>
              <w:pStyle w:val="TableParagraph"/>
              <w:rPr>
                <w:rFonts w:ascii="Times New Roman"/>
                <w:sz w:val="20"/>
              </w:rPr>
            </w:pPr>
          </w:p>
        </w:tc>
      </w:tr>
    </w:tbl>
    <w:p w:rsidR="003944A5" w:rsidRDefault="003944A5" w14:paraId="436DC263" w14:textId="77777777">
      <w:pPr>
        <w:rPr>
          <w:sz w:val="20"/>
        </w:rPr>
        <w:sectPr w:rsidR="003944A5">
          <w:footerReference w:type="default" r:id="rId48"/>
          <w:pgSz w:w="15840" w:h="12240" w:orient="landscape"/>
          <w:pgMar w:top="1380" w:right="1240" w:bottom="280" w:left="900" w:header="0" w:footer="0" w:gutter="0"/>
          <w:cols w:space="720"/>
        </w:sectPr>
      </w:pPr>
    </w:p>
    <w:p w:rsidR="003944A5" w:rsidRDefault="003944A5" w14:paraId="64C72A2D" w14:textId="77777777">
      <w:pPr>
        <w:pStyle w:val="BodyText"/>
        <w:spacing w:before="2"/>
        <w:rPr>
          <w:i/>
          <w:sz w:val="5"/>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14018DA4" w14:textId="77777777">
        <w:trPr>
          <w:trHeight w:val="515"/>
        </w:trPr>
        <w:tc>
          <w:tcPr>
            <w:tcW w:w="13460" w:type="dxa"/>
            <w:gridSpan w:val="6"/>
            <w:tcBorders>
              <w:bottom w:val="single" w:color="000000" w:sz="12" w:space="0"/>
            </w:tcBorders>
            <w:shd w:val="clear" w:color="auto" w:fill="BEBEBE"/>
          </w:tcPr>
          <w:p w:rsidR="003944A5" w:rsidRDefault="00956B32" w14:paraId="47A9F4DC" w14:textId="77777777">
            <w:pPr>
              <w:pStyle w:val="TableParagraph"/>
              <w:spacing w:before="10"/>
              <w:ind w:left="114"/>
              <w:rPr>
                <w:rFonts w:ascii="Cambria"/>
                <w:b/>
              </w:rPr>
            </w:pPr>
            <w:r>
              <w:rPr>
                <w:rFonts w:ascii="Cambria"/>
                <w:b/>
              </w:rPr>
              <w:t>6.</w:t>
            </w:r>
            <w:r>
              <w:rPr>
                <w:rFonts w:ascii="Cambria"/>
                <w:b/>
                <w:spacing w:val="-12"/>
              </w:rPr>
              <w:t xml:space="preserve"> </w:t>
            </w:r>
            <w:r>
              <w:rPr>
                <w:rFonts w:ascii="Cambria"/>
                <w:b/>
              </w:rPr>
              <w:t>Engage</w:t>
            </w:r>
            <w:r>
              <w:rPr>
                <w:rFonts w:ascii="Cambria"/>
                <w:b/>
                <w:spacing w:val="-10"/>
              </w:rPr>
              <w:t xml:space="preserve"> </w:t>
            </w:r>
            <w:r>
              <w:rPr>
                <w:rFonts w:ascii="Cambria"/>
                <w:b/>
              </w:rPr>
              <w:t>with</w:t>
            </w:r>
            <w:r>
              <w:rPr>
                <w:rFonts w:ascii="Cambria"/>
                <w:b/>
                <w:spacing w:val="-9"/>
              </w:rPr>
              <w:t xml:space="preserve"> </w:t>
            </w:r>
            <w:r>
              <w:rPr>
                <w:rFonts w:ascii="Cambria"/>
                <w:b/>
              </w:rPr>
              <w:t>Individuals,</w:t>
            </w:r>
            <w:r>
              <w:rPr>
                <w:rFonts w:ascii="Cambria"/>
                <w:b/>
                <w:spacing w:val="-10"/>
              </w:rPr>
              <w:t xml:space="preserve"> </w:t>
            </w:r>
            <w:r>
              <w:rPr>
                <w:rFonts w:ascii="Cambria"/>
                <w:b/>
              </w:rPr>
              <w:t>Families,</w:t>
            </w:r>
            <w:r>
              <w:rPr>
                <w:rFonts w:ascii="Cambria"/>
                <w:b/>
                <w:spacing w:val="-10"/>
              </w:rPr>
              <w:t xml:space="preserve"> </w:t>
            </w:r>
            <w:r>
              <w:rPr>
                <w:rFonts w:ascii="Cambria"/>
                <w:b/>
              </w:rPr>
              <w:t>Groups,</w:t>
            </w:r>
            <w:r>
              <w:rPr>
                <w:rFonts w:ascii="Cambria"/>
                <w:b/>
                <w:spacing w:val="-9"/>
              </w:rPr>
              <w:t xml:space="preserve"> </w:t>
            </w:r>
            <w:r>
              <w:rPr>
                <w:rFonts w:ascii="Cambria"/>
                <w:b/>
              </w:rPr>
              <w:t>Organizations,</w:t>
            </w:r>
            <w:r>
              <w:rPr>
                <w:rFonts w:ascii="Cambria"/>
                <w:b/>
                <w:spacing w:val="-10"/>
              </w:rPr>
              <w:t xml:space="preserve"> </w:t>
            </w:r>
            <w:r>
              <w:rPr>
                <w:rFonts w:ascii="Cambria"/>
                <w:b/>
              </w:rPr>
              <w:t>and</w:t>
            </w:r>
            <w:r>
              <w:rPr>
                <w:rFonts w:ascii="Cambria"/>
                <w:b/>
                <w:spacing w:val="-9"/>
              </w:rPr>
              <w:t xml:space="preserve"> </w:t>
            </w:r>
            <w:r>
              <w:rPr>
                <w:rFonts w:ascii="Cambria"/>
                <w:b/>
                <w:spacing w:val="-2"/>
              </w:rPr>
              <w:t>Communities</w:t>
            </w:r>
          </w:p>
          <w:p w:rsidR="003944A5" w:rsidRDefault="00956B32" w14:paraId="5E238711" w14:textId="77777777">
            <w:pPr>
              <w:pStyle w:val="TableParagraph"/>
              <w:tabs>
                <w:tab w:val="left" w:pos="5874"/>
              </w:tabs>
              <w:spacing w:line="227" w:lineRule="exact"/>
              <w:ind w:left="114"/>
              <w:rPr>
                <w:rFonts w:ascii="Times New Roman"/>
              </w:rPr>
            </w:pPr>
            <w:r>
              <w:rPr>
                <w:rFonts w:ascii="Times New Roman"/>
              </w:rPr>
              <w:t>Self</w:t>
            </w:r>
            <w:r>
              <w:rPr>
                <w:rFonts w:ascii="Times New Roman"/>
                <w:spacing w:val="-9"/>
              </w:rPr>
              <w:t xml:space="preserve"> </w:t>
            </w:r>
            <w:r>
              <w:rPr>
                <w:rFonts w:ascii="Times New Roman"/>
              </w:rPr>
              <w:t>Evaluation</w:t>
            </w:r>
            <w:r>
              <w:rPr>
                <w:rFonts w:ascii="Times New Roman"/>
                <w:spacing w:val="-7"/>
              </w:rPr>
              <w:t xml:space="preserve"> </w:t>
            </w:r>
            <w:r>
              <w:rPr>
                <w:rFonts w:ascii="Times New Roman"/>
                <w:spacing w:val="-4"/>
              </w:rPr>
              <w:t>Total</w:t>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p>
        </w:tc>
      </w:tr>
      <w:tr w:rsidR="003944A5" w14:paraId="5BD50CA3" w14:textId="77777777">
        <w:trPr>
          <w:trHeight w:val="795"/>
        </w:trPr>
        <w:tc>
          <w:tcPr>
            <w:tcW w:w="2960" w:type="dxa"/>
            <w:vMerge w:val="restart"/>
            <w:tcBorders>
              <w:top w:val="single" w:color="000000" w:sz="12" w:space="0"/>
            </w:tcBorders>
          </w:tcPr>
          <w:p w:rsidR="003944A5" w:rsidRDefault="00956B32" w14:paraId="1AA386BA" w14:textId="77777777">
            <w:pPr>
              <w:pStyle w:val="TableParagraph"/>
              <w:spacing w:before="21"/>
              <w:ind w:left="114"/>
              <w:rPr>
                <w:rFonts w:ascii="Cambria"/>
                <w:b/>
              </w:rPr>
            </w:pPr>
            <w:r>
              <w:rPr>
                <w:rFonts w:ascii="Cambria"/>
                <w:b/>
                <w:spacing w:val="-2"/>
              </w:rPr>
              <w:t>Behaviors</w:t>
            </w:r>
          </w:p>
        </w:tc>
        <w:tc>
          <w:tcPr>
            <w:tcW w:w="3660" w:type="dxa"/>
            <w:vMerge w:val="restart"/>
            <w:tcBorders>
              <w:top w:val="single" w:color="000000" w:sz="12" w:space="0"/>
            </w:tcBorders>
          </w:tcPr>
          <w:p w:rsidR="003944A5" w:rsidRDefault="003944A5" w14:paraId="0E743F40" w14:textId="77777777">
            <w:pPr>
              <w:pStyle w:val="TableParagraph"/>
              <w:spacing w:before="79"/>
              <w:rPr>
                <w:rFonts w:ascii="Times New Roman"/>
                <w:i/>
              </w:rPr>
            </w:pPr>
          </w:p>
          <w:p w:rsidR="003944A5" w:rsidRDefault="00956B32" w14:paraId="1CAB3E23"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Borders>
              <w:top w:val="single" w:color="000000" w:sz="12" w:space="0"/>
            </w:tcBorders>
          </w:tcPr>
          <w:p w:rsidR="003944A5" w:rsidRDefault="003944A5" w14:paraId="707B8DEB" w14:textId="77777777">
            <w:pPr>
              <w:pStyle w:val="TableParagraph"/>
              <w:spacing w:before="25"/>
              <w:rPr>
                <w:rFonts w:ascii="Times New Roman"/>
                <w:i/>
              </w:rPr>
            </w:pPr>
          </w:p>
          <w:p w:rsidR="003944A5" w:rsidRDefault="00956B32" w14:paraId="4F005BF8" w14:textId="77777777">
            <w:pPr>
              <w:pStyle w:val="TableParagraph"/>
              <w:spacing w:before="1"/>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409DBE79" w14:textId="77777777">
        <w:trPr>
          <w:trHeight w:val="759"/>
        </w:trPr>
        <w:tc>
          <w:tcPr>
            <w:tcW w:w="2960" w:type="dxa"/>
            <w:vMerge/>
            <w:tcBorders>
              <w:top w:val="nil"/>
            </w:tcBorders>
          </w:tcPr>
          <w:p w:rsidR="003944A5" w:rsidRDefault="003944A5" w14:paraId="1752B75D" w14:textId="77777777">
            <w:pPr>
              <w:rPr>
                <w:sz w:val="2"/>
                <w:szCs w:val="2"/>
              </w:rPr>
            </w:pPr>
          </w:p>
        </w:tc>
        <w:tc>
          <w:tcPr>
            <w:tcW w:w="3660" w:type="dxa"/>
            <w:vMerge/>
            <w:tcBorders>
              <w:top w:val="nil"/>
            </w:tcBorders>
          </w:tcPr>
          <w:p w:rsidR="003944A5" w:rsidRDefault="003944A5" w14:paraId="5B511EB6" w14:textId="77777777">
            <w:pPr>
              <w:rPr>
                <w:sz w:val="2"/>
                <w:szCs w:val="2"/>
              </w:rPr>
            </w:pPr>
          </w:p>
        </w:tc>
        <w:tc>
          <w:tcPr>
            <w:tcW w:w="3420" w:type="dxa"/>
            <w:gridSpan w:val="2"/>
          </w:tcPr>
          <w:p w:rsidR="003944A5" w:rsidRDefault="00956B32" w14:paraId="5214013C" w14:textId="77777777">
            <w:pPr>
              <w:pStyle w:val="TableParagraph"/>
              <w:spacing w:before="24"/>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648041D2" w14:textId="77777777">
            <w:pPr>
              <w:pStyle w:val="TableParagraph"/>
              <w:tabs>
                <w:tab w:val="left" w:pos="1288"/>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276A0C21" w14:textId="77777777">
            <w:pPr>
              <w:pStyle w:val="TableParagraph"/>
              <w:spacing w:before="24"/>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2A60049D" w14:textId="77777777">
            <w:pPr>
              <w:pStyle w:val="TableParagraph"/>
              <w:tabs>
                <w:tab w:val="left" w:pos="1332"/>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4028995D" w14:textId="77777777">
        <w:trPr>
          <w:trHeight w:val="2060"/>
        </w:trPr>
        <w:tc>
          <w:tcPr>
            <w:tcW w:w="2960" w:type="dxa"/>
          </w:tcPr>
          <w:p w:rsidR="003944A5" w:rsidRDefault="00956B32" w14:paraId="7EA0EDB6" w14:textId="77777777">
            <w:pPr>
              <w:pStyle w:val="TableParagraph"/>
              <w:spacing w:before="16" w:line="276" w:lineRule="auto"/>
              <w:ind w:left="114" w:right="256"/>
              <w:rPr>
                <w:rFonts w:ascii="Arial"/>
              </w:rPr>
            </w:pPr>
            <w:r>
              <w:rPr>
                <w:rFonts w:ascii="Arial"/>
              </w:rPr>
              <w:t>1. Apply knowledge of human behavior and person-in-environment,</w:t>
            </w:r>
            <w:r>
              <w:rPr>
                <w:rFonts w:ascii="Arial"/>
                <w:spacing w:val="-16"/>
              </w:rPr>
              <w:t xml:space="preserve"> </w:t>
            </w:r>
            <w:r>
              <w:rPr>
                <w:rFonts w:ascii="Arial"/>
              </w:rPr>
              <w:t>as well as interprofessional conceptual</w:t>
            </w:r>
            <w:r>
              <w:rPr>
                <w:rFonts w:ascii="Arial"/>
                <w:spacing w:val="-16"/>
              </w:rPr>
              <w:t xml:space="preserve"> </w:t>
            </w:r>
            <w:r>
              <w:rPr>
                <w:rFonts w:ascii="Arial"/>
              </w:rPr>
              <w:t>frameworks,</w:t>
            </w:r>
            <w:r>
              <w:rPr>
                <w:rFonts w:ascii="Arial"/>
                <w:spacing w:val="-15"/>
              </w:rPr>
              <w:t xml:space="preserve"> </w:t>
            </w:r>
            <w:r>
              <w:rPr>
                <w:rFonts w:ascii="Arial"/>
              </w:rPr>
              <w:t>to engage with clients and</w:t>
            </w:r>
          </w:p>
          <w:p w:rsidR="003944A5" w:rsidRDefault="00956B32" w14:paraId="7ECC6370" w14:textId="77777777">
            <w:pPr>
              <w:pStyle w:val="TableParagraph"/>
              <w:ind w:left="114"/>
              <w:rPr>
                <w:rFonts w:ascii="Arial"/>
              </w:rPr>
            </w:pPr>
            <w:r>
              <w:rPr>
                <w:rFonts w:ascii="Arial"/>
                <w:spacing w:val="-2"/>
              </w:rPr>
              <w:t>constituencies</w:t>
            </w:r>
          </w:p>
        </w:tc>
        <w:tc>
          <w:tcPr>
            <w:tcW w:w="3660" w:type="dxa"/>
          </w:tcPr>
          <w:p w:rsidR="003944A5" w:rsidRDefault="003944A5" w14:paraId="020FB780" w14:textId="77777777">
            <w:pPr>
              <w:pStyle w:val="TableParagraph"/>
              <w:rPr>
                <w:rFonts w:ascii="Times New Roman"/>
                <w:sz w:val="20"/>
              </w:rPr>
            </w:pPr>
          </w:p>
        </w:tc>
        <w:tc>
          <w:tcPr>
            <w:tcW w:w="900" w:type="dxa"/>
          </w:tcPr>
          <w:p w:rsidR="003944A5" w:rsidRDefault="003944A5" w14:paraId="2FFF6E10" w14:textId="77777777">
            <w:pPr>
              <w:pStyle w:val="TableParagraph"/>
              <w:rPr>
                <w:rFonts w:ascii="Times New Roman"/>
                <w:sz w:val="20"/>
              </w:rPr>
            </w:pPr>
          </w:p>
        </w:tc>
        <w:tc>
          <w:tcPr>
            <w:tcW w:w="2520" w:type="dxa"/>
          </w:tcPr>
          <w:p w:rsidR="003944A5" w:rsidRDefault="003944A5" w14:paraId="752E1701" w14:textId="77777777">
            <w:pPr>
              <w:pStyle w:val="TableParagraph"/>
              <w:rPr>
                <w:rFonts w:ascii="Times New Roman"/>
                <w:sz w:val="20"/>
              </w:rPr>
            </w:pPr>
          </w:p>
        </w:tc>
        <w:tc>
          <w:tcPr>
            <w:tcW w:w="900" w:type="dxa"/>
          </w:tcPr>
          <w:p w:rsidR="003944A5" w:rsidRDefault="003944A5" w14:paraId="0435853E" w14:textId="77777777">
            <w:pPr>
              <w:pStyle w:val="TableParagraph"/>
              <w:rPr>
                <w:rFonts w:ascii="Times New Roman"/>
                <w:sz w:val="20"/>
              </w:rPr>
            </w:pPr>
          </w:p>
        </w:tc>
        <w:tc>
          <w:tcPr>
            <w:tcW w:w="2520" w:type="dxa"/>
          </w:tcPr>
          <w:p w:rsidR="003944A5" w:rsidRDefault="003944A5" w14:paraId="14454303" w14:textId="77777777">
            <w:pPr>
              <w:pStyle w:val="TableParagraph"/>
              <w:rPr>
                <w:rFonts w:ascii="Times New Roman"/>
                <w:sz w:val="20"/>
              </w:rPr>
            </w:pPr>
          </w:p>
        </w:tc>
      </w:tr>
      <w:tr w:rsidR="003944A5" w14:paraId="59ABC6E9" w14:textId="77777777">
        <w:trPr>
          <w:trHeight w:val="1480"/>
        </w:trPr>
        <w:tc>
          <w:tcPr>
            <w:tcW w:w="2960" w:type="dxa"/>
          </w:tcPr>
          <w:p w:rsidR="003944A5" w:rsidRDefault="00956B32" w14:paraId="7090655D" w14:textId="77777777">
            <w:pPr>
              <w:pStyle w:val="TableParagraph"/>
              <w:spacing w:before="18" w:line="276" w:lineRule="auto"/>
              <w:ind w:left="114"/>
              <w:rPr>
                <w:rFonts w:ascii="Arial"/>
              </w:rPr>
            </w:pPr>
            <w:r>
              <w:rPr>
                <w:rFonts w:ascii="Arial"/>
              </w:rPr>
              <w:t>2.</w:t>
            </w:r>
            <w:r>
              <w:rPr>
                <w:rFonts w:ascii="Arial"/>
                <w:spacing w:val="-16"/>
              </w:rPr>
              <w:t xml:space="preserve"> </w:t>
            </w:r>
            <w:r>
              <w:rPr>
                <w:rFonts w:ascii="Arial"/>
              </w:rPr>
              <w:t>Use</w:t>
            </w:r>
            <w:r>
              <w:rPr>
                <w:rFonts w:ascii="Arial"/>
                <w:spacing w:val="-15"/>
              </w:rPr>
              <w:t xml:space="preserve"> </w:t>
            </w:r>
            <w:r>
              <w:rPr>
                <w:rFonts w:ascii="Arial"/>
              </w:rPr>
              <w:t>empathy,</w:t>
            </w:r>
            <w:r>
              <w:rPr>
                <w:rFonts w:ascii="Arial"/>
                <w:spacing w:val="-15"/>
              </w:rPr>
              <w:t xml:space="preserve"> </w:t>
            </w:r>
            <w:r>
              <w:rPr>
                <w:rFonts w:ascii="Arial"/>
              </w:rPr>
              <w:t>reflection, and interpersonal skills to engage in culturally responsive practice with</w:t>
            </w:r>
          </w:p>
          <w:p w:rsidR="003944A5" w:rsidRDefault="00956B32" w14:paraId="6E8DA628" w14:textId="77777777">
            <w:pPr>
              <w:pStyle w:val="TableParagraph"/>
              <w:ind w:left="114"/>
              <w:rPr>
                <w:rFonts w:ascii="Arial"/>
              </w:rPr>
            </w:pPr>
            <w:r>
              <w:rPr>
                <w:rFonts w:ascii="Arial"/>
              </w:rPr>
              <w:t>clients</w:t>
            </w:r>
            <w:r>
              <w:rPr>
                <w:rFonts w:ascii="Arial"/>
                <w:spacing w:val="-5"/>
              </w:rPr>
              <w:t xml:space="preserve"> </w:t>
            </w:r>
            <w:r>
              <w:rPr>
                <w:rFonts w:ascii="Arial"/>
              </w:rPr>
              <w:t>and</w:t>
            </w:r>
            <w:r>
              <w:rPr>
                <w:rFonts w:ascii="Arial"/>
                <w:spacing w:val="-5"/>
              </w:rPr>
              <w:t xml:space="preserve"> </w:t>
            </w:r>
            <w:r>
              <w:rPr>
                <w:rFonts w:ascii="Arial"/>
                <w:spacing w:val="-2"/>
              </w:rPr>
              <w:t>constituencies</w:t>
            </w:r>
          </w:p>
        </w:tc>
        <w:tc>
          <w:tcPr>
            <w:tcW w:w="3660" w:type="dxa"/>
          </w:tcPr>
          <w:p w:rsidR="003944A5" w:rsidRDefault="003944A5" w14:paraId="4B2C32A8" w14:textId="77777777">
            <w:pPr>
              <w:pStyle w:val="TableParagraph"/>
              <w:rPr>
                <w:rFonts w:ascii="Times New Roman"/>
                <w:sz w:val="20"/>
              </w:rPr>
            </w:pPr>
          </w:p>
        </w:tc>
        <w:tc>
          <w:tcPr>
            <w:tcW w:w="900" w:type="dxa"/>
          </w:tcPr>
          <w:p w:rsidR="003944A5" w:rsidRDefault="003944A5" w14:paraId="79A0470C" w14:textId="77777777">
            <w:pPr>
              <w:pStyle w:val="TableParagraph"/>
              <w:rPr>
                <w:rFonts w:ascii="Times New Roman"/>
                <w:sz w:val="20"/>
              </w:rPr>
            </w:pPr>
          </w:p>
        </w:tc>
        <w:tc>
          <w:tcPr>
            <w:tcW w:w="2520" w:type="dxa"/>
          </w:tcPr>
          <w:p w:rsidR="003944A5" w:rsidRDefault="003944A5" w14:paraId="14D28668" w14:textId="77777777">
            <w:pPr>
              <w:pStyle w:val="TableParagraph"/>
              <w:rPr>
                <w:rFonts w:ascii="Times New Roman"/>
                <w:sz w:val="20"/>
              </w:rPr>
            </w:pPr>
          </w:p>
        </w:tc>
        <w:tc>
          <w:tcPr>
            <w:tcW w:w="900" w:type="dxa"/>
          </w:tcPr>
          <w:p w:rsidR="003944A5" w:rsidRDefault="003944A5" w14:paraId="6B7AFEBF" w14:textId="77777777">
            <w:pPr>
              <w:pStyle w:val="TableParagraph"/>
              <w:rPr>
                <w:rFonts w:ascii="Times New Roman"/>
                <w:sz w:val="20"/>
              </w:rPr>
            </w:pPr>
          </w:p>
        </w:tc>
        <w:tc>
          <w:tcPr>
            <w:tcW w:w="2520" w:type="dxa"/>
          </w:tcPr>
          <w:p w:rsidR="003944A5" w:rsidRDefault="003944A5" w14:paraId="688BE3B7" w14:textId="77777777">
            <w:pPr>
              <w:pStyle w:val="TableParagraph"/>
              <w:rPr>
                <w:rFonts w:ascii="Times New Roman"/>
                <w:sz w:val="20"/>
              </w:rPr>
            </w:pPr>
          </w:p>
        </w:tc>
      </w:tr>
    </w:tbl>
    <w:p w:rsidR="003944A5" w:rsidRDefault="003944A5" w14:paraId="2DFAB3E9" w14:textId="77777777">
      <w:pPr>
        <w:rPr>
          <w:sz w:val="20"/>
        </w:rPr>
        <w:sectPr w:rsidR="003944A5">
          <w:footerReference w:type="default" r:id="rId49"/>
          <w:pgSz w:w="15840" w:h="12240" w:orient="landscape"/>
          <w:pgMar w:top="1380" w:right="1240" w:bottom="280" w:left="900" w:header="0" w:footer="0" w:gutter="0"/>
          <w:cols w:space="720"/>
        </w:sectPr>
      </w:pPr>
    </w:p>
    <w:p w:rsidR="003944A5" w:rsidRDefault="003944A5" w14:paraId="05D4AE44" w14:textId="77777777">
      <w:pPr>
        <w:pStyle w:val="BodyText"/>
        <w:spacing w:before="2"/>
        <w:rPr>
          <w:i/>
          <w:sz w:val="5"/>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333FE5F2" w14:textId="77777777">
        <w:trPr>
          <w:trHeight w:val="515"/>
        </w:trPr>
        <w:tc>
          <w:tcPr>
            <w:tcW w:w="13460" w:type="dxa"/>
            <w:gridSpan w:val="6"/>
            <w:tcBorders>
              <w:bottom w:val="single" w:color="000000" w:sz="12" w:space="0"/>
            </w:tcBorders>
            <w:shd w:val="clear" w:color="auto" w:fill="BEBEBE"/>
          </w:tcPr>
          <w:p w:rsidR="003944A5" w:rsidRDefault="00956B32" w14:paraId="4B2E1828" w14:textId="77777777">
            <w:pPr>
              <w:pStyle w:val="TableParagraph"/>
              <w:spacing w:before="10"/>
              <w:ind w:left="114"/>
              <w:rPr>
                <w:rFonts w:ascii="Cambria"/>
                <w:b/>
              </w:rPr>
            </w:pPr>
            <w:r>
              <w:rPr>
                <w:rFonts w:ascii="Cambria"/>
                <w:b/>
              </w:rPr>
              <w:t>7.</w:t>
            </w:r>
            <w:r>
              <w:rPr>
                <w:rFonts w:ascii="Cambria"/>
                <w:b/>
                <w:spacing w:val="-13"/>
              </w:rPr>
              <w:t xml:space="preserve"> </w:t>
            </w:r>
            <w:r>
              <w:rPr>
                <w:rFonts w:ascii="Cambria"/>
                <w:b/>
              </w:rPr>
              <w:t>Assess</w:t>
            </w:r>
            <w:r>
              <w:rPr>
                <w:rFonts w:ascii="Cambria"/>
                <w:b/>
                <w:spacing w:val="-10"/>
              </w:rPr>
              <w:t xml:space="preserve"> </w:t>
            </w:r>
            <w:r>
              <w:rPr>
                <w:rFonts w:ascii="Cambria"/>
                <w:b/>
              </w:rPr>
              <w:t>Individuals,</w:t>
            </w:r>
            <w:r>
              <w:rPr>
                <w:rFonts w:ascii="Cambria"/>
                <w:b/>
                <w:spacing w:val="-10"/>
              </w:rPr>
              <w:t xml:space="preserve"> </w:t>
            </w:r>
            <w:r>
              <w:rPr>
                <w:rFonts w:ascii="Cambria"/>
                <w:b/>
              </w:rPr>
              <w:t>Families,</w:t>
            </w:r>
            <w:r>
              <w:rPr>
                <w:rFonts w:ascii="Cambria"/>
                <w:b/>
                <w:spacing w:val="-11"/>
              </w:rPr>
              <w:t xml:space="preserve"> </w:t>
            </w:r>
            <w:r>
              <w:rPr>
                <w:rFonts w:ascii="Cambria"/>
                <w:b/>
              </w:rPr>
              <w:t>Groups,</w:t>
            </w:r>
            <w:r>
              <w:rPr>
                <w:rFonts w:ascii="Cambria"/>
                <w:b/>
                <w:spacing w:val="-10"/>
              </w:rPr>
              <w:t xml:space="preserve"> </w:t>
            </w:r>
            <w:r>
              <w:rPr>
                <w:rFonts w:ascii="Cambria"/>
                <w:b/>
              </w:rPr>
              <w:t>Organizations,</w:t>
            </w:r>
            <w:r>
              <w:rPr>
                <w:rFonts w:ascii="Cambria"/>
                <w:b/>
                <w:spacing w:val="-10"/>
              </w:rPr>
              <w:t xml:space="preserve"> </w:t>
            </w:r>
            <w:r>
              <w:rPr>
                <w:rFonts w:ascii="Cambria"/>
                <w:b/>
              </w:rPr>
              <w:t>and</w:t>
            </w:r>
            <w:r>
              <w:rPr>
                <w:rFonts w:ascii="Cambria"/>
                <w:b/>
                <w:spacing w:val="-10"/>
              </w:rPr>
              <w:t xml:space="preserve"> </w:t>
            </w:r>
            <w:r>
              <w:rPr>
                <w:rFonts w:ascii="Cambria"/>
                <w:b/>
                <w:spacing w:val="-2"/>
              </w:rPr>
              <w:t>Communities</w:t>
            </w:r>
          </w:p>
          <w:p w:rsidR="003944A5" w:rsidRDefault="00956B32" w14:paraId="42618BE0" w14:textId="77777777">
            <w:pPr>
              <w:pStyle w:val="TableParagraph"/>
              <w:tabs>
                <w:tab w:val="left" w:pos="5874"/>
              </w:tabs>
              <w:spacing w:line="227" w:lineRule="exact"/>
              <w:ind w:left="114"/>
              <w:rPr>
                <w:rFonts w:ascii="Times New Roman"/>
              </w:rPr>
            </w:pPr>
            <w:r>
              <w:rPr>
                <w:rFonts w:ascii="Times New Roman"/>
              </w:rPr>
              <w:t>Self</w:t>
            </w:r>
            <w:r>
              <w:rPr>
                <w:rFonts w:ascii="Times New Roman"/>
                <w:spacing w:val="-9"/>
              </w:rPr>
              <w:t xml:space="preserve"> </w:t>
            </w:r>
            <w:r>
              <w:rPr>
                <w:rFonts w:ascii="Times New Roman"/>
              </w:rPr>
              <w:t>Evaluation</w:t>
            </w:r>
            <w:r>
              <w:rPr>
                <w:rFonts w:ascii="Times New Roman"/>
                <w:spacing w:val="-7"/>
              </w:rPr>
              <w:t xml:space="preserve"> </w:t>
            </w:r>
            <w:r>
              <w:rPr>
                <w:rFonts w:ascii="Times New Roman"/>
                <w:spacing w:val="-4"/>
              </w:rPr>
              <w:t>Total</w:t>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p>
        </w:tc>
      </w:tr>
      <w:tr w:rsidR="003944A5" w14:paraId="3651CED0" w14:textId="77777777">
        <w:trPr>
          <w:trHeight w:val="795"/>
        </w:trPr>
        <w:tc>
          <w:tcPr>
            <w:tcW w:w="2960" w:type="dxa"/>
            <w:vMerge w:val="restart"/>
            <w:tcBorders>
              <w:top w:val="single" w:color="000000" w:sz="12" w:space="0"/>
            </w:tcBorders>
          </w:tcPr>
          <w:p w:rsidR="003944A5" w:rsidRDefault="00956B32" w14:paraId="35653906" w14:textId="77777777">
            <w:pPr>
              <w:pStyle w:val="TableParagraph"/>
              <w:spacing w:before="21"/>
              <w:ind w:left="114"/>
              <w:rPr>
                <w:rFonts w:ascii="Cambria"/>
                <w:b/>
              </w:rPr>
            </w:pPr>
            <w:r>
              <w:rPr>
                <w:rFonts w:ascii="Cambria"/>
                <w:b/>
                <w:spacing w:val="-2"/>
              </w:rPr>
              <w:t>Behaviors</w:t>
            </w:r>
          </w:p>
        </w:tc>
        <w:tc>
          <w:tcPr>
            <w:tcW w:w="3660" w:type="dxa"/>
            <w:vMerge w:val="restart"/>
            <w:tcBorders>
              <w:top w:val="single" w:color="000000" w:sz="12" w:space="0"/>
            </w:tcBorders>
          </w:tcPr>
          <w:p w:rsidR="003944A5" w:rsidRDefault="003944A5" w14:paraId="0749794B" w14:textId="77777777">
            <w:pPr>
              <w:pStyle w:val="TableParagraph"/>
              <w:spacing w:before="79"/>
              <w:rPr>
                <w:rFonts w:ascii="Times New Roman"/>
                <w:i/>
              </w:rPr>
            </w:pPr>
          </w:p>
          <w:p w:rsidR="003944A5" w:rsidRDefault="00956B32" w14:paraId="28BEEB1E"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Borders>
              <w:top w:val="single" w:color="000000" w:sz="12" w:space="0"/>
            </w:tcBorders>
          </w:tcPr>
          <w:p w:rsidR="003944A5" w:rsidRDefault="003944A5" w14:paraId="3F4EB291" w14:textId="77777777">
            <w:pPr>
              <w:pStyle w:val="TableParagraph"/>
              <w:spacing w:before="25"/>
              <w:rPr>
                <w:rFonts w:ascii="Times New Roman"/>
                <w:i/>
              </w:rPr>
            </w:pPr>
          </w:p>
          <w:p w:rsidR="003944A5" w:rsidRDefault="00956B32" w14:paraId="49254841" w14:textId="77777777">
            <w:pPr>
              <w:pStyle w:val="TableParagraph"/>
              <w:spacing w:before="1"/>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7F88D5E4" w14:textId="77777777">
        <w:trPr>
          <w:trHeight w:val="759"/>
        </w:trPr>
        <w:tc>
          <w:tcPr>
            <w:tcW w:w="2960" w:type="dxa"/>
            <w:vMerge/>
            <w:tcBorders>
              <w:top w:val="nil"/>
            </w:tcBorders>
          </w:tcPr>
          <w:p w:rsidR="003944A5" w:rsidRDefault="003944A5" w14:paraId="7B77DC4C" w14:textId="77777777">
            <w:pPr>
              <w:rPr>
                <w:sz w:val="2"/>
                <w:szCs w:val="2"/>
              </w:rPr>
            </w:pPr>
          </w:p>
        </w:tc>
        <w:tc>
          <w:tcPr>
            <w:tcW w:w="3660" w:type="dxa"/>
            <w:vMerge/>
            <w:tcBorders>
              <w:top w:val="nil"/>
            </w:tcBorders>
          </w:tcPr>
          <w:p w:rsidR="003944A5" w:rsidRDefault="003944A5" w14:paraId="404B4E8A" w14:textId="77777777">
            <w:pPr>
              <w:rPr>
                <w:sz w:val="2"/>
                <w:szCs w:val="2"/>
              </w:rPr>
            </w:pPr>
          </w:p>
        </w:tc>
        <w:tc>
          <w:tcPr>
            <w:tcW w:w="3420" w:type="dxa"/>
            <w:gridSpan w:val="2"/>
          </w:tcPr>
          <w:p w:rsidR="003944A5" w:rsidRDefault="00956B32" w14:paraId="2410D296" w14:textId="77777777">
            <w:pPr>
              <w:pStyle w:val="TableParagraph"/>
              <w:spacing w:before="24"/>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346B7ECA" w14:textId="77777777">
            <w:pPr>
              <w:pStyle w:val="TableParagraph"/>
              <w:tabs>
                <w:tab w:val="left" w:pos="1288"/>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1AEBCB00" w14:textId="77777777">
            <w:pPr>
              <w:pStyle w:val="TableParagraph"/>
              <w:spacing w:before="24"/>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62D77AA4" w14:textId="77777777">
            <w:pPr>
              <w:pStyle w:val="TableParagraph"/>
              <w:tabs>
                <w:tab w:val="left" w:pos="1332"/>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4C5DB648" w14:textId="77777777">
        <w:trPr>
          <w:trHeight w:val="2639"/>
        </w:trPr>
        <w:tc>
          <w:tcPr>
            <w:tcW w:w="2960" w:type="dxa"/>
          </w:tcPr>
          <w:p w:rsidR="003944A5" w:rsidRDefault="00956B32" w14:paraId="3F8296BF" w14:textId="77777777">
            <w:pPr>
              <w:pStyle w:val="TableParagraph"/>
              <w:spacing w:before="16" w:line="276" w:lineRule="auto"/>
              <w:ind w:left="114"/>
              <w:rPr>
                <w:rFonts w:ascii="Arial"/>
              </w:rPr>
            </w:pPr>
            <w:r>
              <w:rPr>
                <w:rFonts w:ascii="Arial"/>
              </w:rPr>
              <w:t>1.</w:t>
            </w:r>
            <w:r>
              <w:rPr>
                <w:rFonts w:ascii="Arial"/>
                <w:spacing w:val="-10"/>
              </w:rPr>
              <w:t xml:space="preserve"> </w:t>
            </w:r>
            <w:r>
              <w:rPr>
                <w:rFonts w:ascii="Arial"/>
              </w:rPr>
              <w:t>Apply</w:t>
            </w:r>
            <w:r>
              <w:rPr>
                <w:rFonts w:ascii="Arial"/>
                <w:spacing w:val="-10"/>
              </w:rPr>
              <w:t xml:space="preserve"> </w:t>
            </w:r>
            <w:r>
              <w:rPr>
                <w:rFonts w:ascii="Arial"/>
              </w:rPr>
              <w:t>theories</w:t>
            </w:r>
            <w:r>
              <w:rPr>
                <w:rFonts w:ascii="Arial"/>
                <w:spacing w:val="-10"/>
              </w:rPr>
              <w:t xml:space="preserve"> </w:t>
            </w:r>
            <w:r>
              <w:rPr>
                <w:rFonts w:ascii="Arial"/>
              </w:rPr>
              <w:t>of</w:t>
            </w:r>
            <w:r>
              <w:rPr>
                <w:rFonts w:ascii="Arial"/>
                <w:spacing w:val="-10"/>
              </w:rPr>
              <w:t xml:space="preserve"> </w:t>
            </w:r>
            <w:r>
              <w:rPr>
                <w:rFonts w:ascii="Arial"/>
              </w:rPr>
              <w:t>human behavior and</w:t>
            </w:r>
          </w:p>
          <w:p w:rsidR="003944A5" w:rsidRDefault="00956B32" w14:paraId="0FDDEE3D" w14:textId="77777777">
            <w:pPr>
              <w:pStyle w:val="TableParagraph"/>
              <w:spacing w:line="276" w:lineRule="auto"/>
              <w:ind w:left="114" w:right="161"/>
              <w:rPr>
                <w:rFonts w:ascii="Arial"/>
              </w:rPr>
            </w:pPr>
            <w:r>
              <w:rPr>
                <w:rFonts w:ascii="Arial"/>
              </w:rPr>
              <w:t xml:space="preserve">person-in-environment, as well as other culturally responsive and </w:t>
            </w:r>
            <w:r>
              <w:rPr>
                <w:rFonts w:ascii="Arial"/>
                <w:spacing w:val="-2"/>
              </w:rPr>
              <w:t>interprofessional</w:t>
            </w:r>
            <w:r>
              <w:rPr>
                <w:rFonts w:ascii="Arial"/>
                <w:spacing w:val="40"/>
              </w:rPr>
              <w:t xml:space="preserve"> </w:t>
            </w:r>
            <w:r>
              <w:rPr>
                <w:rFonts w:ascii="Arial"/>
              </w:rPr>
              <w:t>conceptual frameworks, when</w:t>
            </w:r>
            <w:r>
              <w:rPr>
                <w:rFonts w:ascii="Arial"/>
                <w:spacing w:val="-13"/>
              </w:rPr>
              <w:t xml:space="preserve"> </w:t>
            </w:r>
            <w:r>
              <w:rPr>
                <w:rFonts w:ascii="Arial"/>
              </w:rPr>
              <w:t>assessing</w:t>
            </w:r>
            <w:r>
              <w:rPr>
                <w:rFonts w:ascii="Arial"/>
                <w:spacing w:val="-13"/>
              </w:rPr>
              <w:t xml:space="preserve"> </w:t>
            </w:r>
            <w:r>
              <w:rPr>
                <w:rFonts w:ascii="Arial"/>
              </w:rPr>
              <w:t>clients</w:t>
            </w:r>
            <w:r>
              <w:rPr>
                <w:rFonts w:ascii="Arial"/>
                <w:spacing w:val="-13"/>
              </w:rPr>
              <w:t xml:space="preserve"> </w:t>
            </w:r>
            <w:r>
              <w:rPr>
                <w:rFonts w:ascii="Arial"/>
              </w:rPr>
              <w:t>and</w:t>
            </w:r>
          </w:p>
          <w:p w:rsidR="003944A5" w:rsidRDefault="00956B32" w14:paraId="50094D43" w14:textId="77777777">
            <w:pPr>
              <w:pStyle w:val="TableParagraph"/>
              <w:ind w:left="114"/>
              <w:rPr>
                <w:rFonts w:ascii="Arial"/>
              </w:rPr>
            </w:pPr>
            <w:r>
              <w:rPr>
                <w:rFonts w:ascii="Arial"/>
                <w:spacing w:val="-2"/>
              </w:rPr>
              <w:t>constituencies</w:t>
            </w:r>
          </w:p>
        </w:tc>
        <w:tc>
          <w:tcPr>
            <w:tcW w:w="3660" w:type="dxa"/>
          </w:tcPr>
          <w:p w:rsidR="003944A5" w:rsidRDefault="003944A5" w14:paraId="0FE5D889" w14:textId="77777777">
            <w:pPr>
              <w:pStyle w:val="TableParagraph"/>
              <w:rPr>
                <w:rFonts w:ascii="Times New Roman"/>
                <w:sz w:val="20"/>
              </w:rPr>
            </w:pPr>
          </w:p>
        </w:tc>
        <w:tc>
          <w:tcPr>
            <w:tcW w:w="900" w:type="dxa"/>
          </w:tcPr>
          <w:p w:rsidR="003944A5" w:rsidRDefault="003944A5" w14:paraId="7FB0C766" w14:textId="77777777">
            <w:pPr>
              <w:pStyle w:val="TableParagraph"/>
              <w:rPr>
                <w:rFonts w:ascii="Times New Roman"/>
                <w:sz w:val="20"/>
              </w:rPr>
            </w:pPr>
          </w:p>
        </w:tc>
        <w:tc>
          <w:tcPr>
            <w:tcW w:w="2520" w:type="dxa"/>
          </w:tcPr>
          <w:p w:rsidR="003944A5" w:rsidRDefault="003944A5" w14:paraId="3BDE86C5" w14:textId="77777777">
            <w:pPr>
              <w:pStyle w:val="TableParagraph"/>
              <w:rPr>
                <w:rFonts w:ascii="Times New Roman"/>
                <w:sz w:val="20"/>
              </w:rPr>
            </w:pPr>
          </w:p>
        </w:tc>
        <w:tc>
          <w:tcPr>
            <w:tcW w:w="900" w:type="dxa"/>
          </w:tcPr>
          <w:p w:rsidR="003944A5" w:rsidRDefault="003944A5" w14:paraId="62E51100" w14:textId="77777777">
            <w:pPr>
              <w:pStyle w:val="TableParagraph"/>
              <w:rPr>
                <w:rFonts w:ascii="Times New Roman"/>
                <w:sz w:val="20"/>
              </w:rPr>
            </w:pPr>
          </w:p>
        </w:tc>
        <w:tc>
          <w:tcPr>
            <w:tcW w:w="2520" w:type="dxa"/>
          </w:tcPr>
          <w:p w:rsidR="003944A5" w:rsidRDefault="003944A5" w14:paraId="08CA1A40" w14:textId="77777777">
            <w:pPr>
              <w:pStyle w:val="TableParagraph"/>
              <w:rPr>
                <w:rFonts w:ascii="Times New Roman"/>
                <w:sz w:val="20"/>
              </w:rPr>
            </w:pPr>
          </w:p>
        </w:tc>
      </w:tr>
      <w:tr w:rsidR="003944A5" w14:paraId="7FB032C9" w14:textId="77777777">
        <w:trPr>
          <w:trHeight w:val="2360"/>
        </w:trPr>
        <w:tc>
          <w:tcPr>
            <w:tcW w:w="2960" w:type="dxa"/>
          </w:tcPr>
          <w:p w:rsidR="003944A5" w:rsidRDefault="00956B32" w14:paraId="4226C85D" w14:textId="77777777">
            <w:pPr>
              <w:pStyle w:val="TableParagraph"/>
              <w:spacing w:before="20" w:line="276" w:lineRule="auto"/>
              <w:ind w:left="114" w:right="170"/>
              <w:rPr>
                <w:rFonts w:ascii="Arial"/>
              </w:rPr>
            </w:pPr>
            <w:r>
              <w:rPr>
                <w:rFonts w:ascii="Arial"/>
              </w:rPr>
              <w:t>2.</w:t>
            </w:r>
            <w:r>
              <w:rPr>
                <w:rFonts w:ascii="Arial"/>
                <w:spacing w:val="-13"/>
              </w:rPr>
              <w:t xml:space="preserve"> </w:t>
            </w:r>
            <w:r>
              <w:rPr>
                <w:rFonts w:ascii="Arial"/>
              </w:rPr>
              <w:t>Demonstrate</w:t>
            </w:r>
            <w:r>
              <w:rPr>
                <w:rFonts w:ascii="Arial"/>
                <w:spacing w:val="-13"/>
              </w:rPr>
              <w:t xml:space="preserve"> </w:t>
            </w:r>
            <w:r>
              <w:rPr>
                <w:rFonts w:ascii="Arial"/>
              </w:rPr>
              <w:t>respect</w:t>
            </w:r>
            <w:r>
              <w:rPr>
                <w:rFonts w:ascii="Arial"/>
                <w:spacing w:val="-13"/>
              </w:rPr>
              <w:t xml:space="preserve"> </w:t>
            </w:r>
            <w:r>
              <w:rPr>
                <w:rFonts w:ascii="Arial"/>
              </w:rPr>
              <w:t>for client self-determination during the assessment process by collaborating with clients and constituencies in developing a mutually</w:t>
            </w:r>
          </w:p>
          <w:p w:rsidR="003944A5" w:rsidRDefault="00956B32" w14:paraId="64E17A50" w14:textId="77777777">
            <w:pPr>
              <w:pStyle w:val="TableParagraph"/>
              <w:ind w:left="114"/>
              <w:rPr>
                <w:rFonts w:ascii="Arial"/>
              </w:rPr>
            </w:pPr>
            <w:r>
              <w:rPr>
                <w:rFonts w:ascii="Arial"/>
              </w:rPr>
              <w:t>agreed-upon</w:t>
            </w:r>
            <w:r>
              <w:rPr>
                <w:rFonts w:ascii="Arial"/>
                <w:spacing w:val="-11"/>
              </w:rPr>
              <w:t xml:space="preserve"> </w:t>
            </w:r>
            <w:r>
              <w:rPr>
                <w:rFonts w:ascii="Arial"/>
                <w:spacing w:val="-4"/>
              </w:rPr>
              <w:t>plan</w:t>
            </w:r>
          </w:p>
        </w:tc>
        <w:tc>
          <w:tcPr>
            <w:tcW w:w="3660" w:type="dxa"/>
          </w:tcPr>
          <w:p w:rsidR="003944A5" w:rsidRDefault="003944A5" w14:paraId="391E49CC" w14:textId="77777777">
            <w:pPr>
              <w:pStyle w:val="TableParagraph"/>
              <w:rPr>
                <w:rFonts w:ascii="Times New Roman"/>
                <w:sz w:val="20"/>
              </w:rPr>
            </w:pPr>
          </w:p>
        </w:tc>
        <w:tc>
          <w:tcPr>
            <w:tcW w:w="900" w:type="dxa"/>
          </w:tcPr>
          <w:p w:rsidR="003944A5" w:rsidRDefault="003944A5" w14:paraId="5A01DED1" w14:textId="77777777">
            <w:pPr>
              <w:pStyle w:val="TableParagraph"/>
              <w:rPr>
                <w:rFonts w:ascii="Times New Roman"/>
                <w:sz w:val="20"/>
              </w:rPr>
            </w:pPr>
          </w:p>
        </w:tc>
        <w:tc>
          <w:tcPr>
            <w:tcW w:w="2520" w:type="dxa"/>
          </w:tcPr>
          <w:p w:rsidR="003944A5" w:rsidRDefault="003944A5" w14:paraId="14CDCB40" w14:textId="77777777">
            <w:pPr>
              <w:pStyle w:val="TableParagraph"/>
              <w:rPr>
                <w:rFonts w:ascii="Times New Roman"/>
                <w:sz w:val="20"/>
              </w:rPr>
            </w:pPr>
          </w:p>
        </w:tc>
        <w:tc>
          <w:tcPr>
            <w:tcW w:w="900" w:type="dxa"/>
          </w:tcPr>
          <w:p w:rsidR="003944A5" w:rsidRDefault="003944A5" w14:paraId="35FB0921" w14:textId="77777777">
            <w:pPr>
              <w:pStyle w:val="TableParagraph"/>
              <w:rPr>
                <w:rFonts w:ascii="Times New Roman"/>
                <w:sz w:val="20"/>
              </w:rPr>
            </w:pPr>
          </w:p>
        </w:tc>
        <w:tc>
          <w:tcPr>
            <w:tcW w:w="2520" w:type="dxa"/>
          </w:tcPr>
          <w:p w:rsidR="003944A5" w:rsidRDefault="003944A5" w14:paraId="7A99F746" w14:textId="77777777">
            <w:pPr>
              <w:pStyle w:val="TableParagraph"/>
              <w:rPr>
                <w:rFonts w:ascii="Times New Roman"/>
                <w:sz w:val="20"/>
              </w:rPr>
            </w:pPr>
          </w:p>
        </w:tc>
      </w:tr>
    </w:tbl>
    <w:p w:rsidR="003944A5" w:rsidRDefault="003944A5" w14:paraId="25993AB0" w14:textId="77777777">
      <w:pPr>
        <w:rPr>
          <w:sz w:val="20"/>
        </w:rPr>
        <w:sectPr w:rsidR="003944A5">
          <w:footerReference w:type="default" r:id="rId50"/>
          <w:pgSz w:w="15840" w:h="12240" w:orient="landscape"/>
          <w:pgMar w:top="1380" w:right="1240" w:bottom="280" w:left="900" w:header="0" w:footer="0" w:gutter="0"/>
          <w:cols w:space="720"/>
        </w:sectPr>
      </w:pPr>
    </w:p>
    <w:p w:rsidR="003944A5" w:rsidRDefault="003944A5" w14:paraId="026D3A8C" w14:textId="77777777">
      <w:pPr>
        <w:pStyle w:val="BodyText"/>
        <w:spacing w:before="2"/>
        <w:rPr>
          <w:i/>
          <w:sz w:val="5"/>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17F836DB" w14:textId="77777777">
        <w:trPr>
          <w:trHeight w:val="515"/>
        </w:trPr>
        <w:tc>
          <w:tcPr>
            <w:tcW w:w="13460" w:type="dxa"/>
            <w:gridSpan w:val="6"/>
            <w:tcBorders>
              <w:bottom w:val="single" w:color="000000" w:sz="12" w:space="0"/>
            </w:tcBorders>
            <w:shd w:val="clear" w:color="auto" w:fill="BEBEBE"/>
          </w:tcPr>
          <w:p w:rsidR="003944A5" w:rsidRDefault="00956B32" w14:paraId="336BC0B6" w14:textId="77777777">
            <w:pPr>
              <w:pStyle w:val="TableParagraph"/>
              <w:spacing w:before="10"/>
              <w:ind w:left="114"/>
              <w:rPr>
                <w:rFonts w:ascii="Cambria"/>
                <w:b/>
              </w:rPr>
            </w:pPr>
            <w:r>
              <w:rPr>
                <w:rFonts w:ascii="Cambria"/>
                <w:b/>
              </w:rPr>
              <w:t>8.</w:t>
            </w:r>
            <w:r>
              <w:rPr>
                <w:rFonts w:ascii="Cambria"/>
                <w:b/>
                <w:spacing w:val="-13"/>
              </w:rPr>
              <w:t xml:space="preserve"> </w:t>
            </w:r>
            <w:r>
              <w:rPr>
                <w:rFonts w:ascii="Cambria"/>
                <w:b/>
              </w:rPr>
              <w:t>Intervene</w:t>
            </w:r>
            <w:r>
              <w:rPr>
                <w:rFonts w:ascii="Cambria"/>
                <w:b/>
                <w:spacing w:val="-11"/>
              </w:rPr>
              <w:t xml:space="preserve"> </w:t>
            </w:r>
            <w:r>
              <w:rPr>
                <w:rFonts w:ascii="Cambria"/>
                <w:b/>
              </w:rPr>
              <w:t>with</w:t>
            </w:r>
            <w:r>
              <w:rPr>
                <w:rFonts w:ascii="Cambria"/>
                <w:b/>
                <w:spacing w:val="-11"/>
              </w:rPr>
              <w:t xml:space="preserve"> </w:t>
            </w:r>
            <w:r>
              <w:rPr>
                <w:rFonts w:ascii="Cambria"/>
                <w:b/>
              </w:rPr>
              <w:t>Individuals,</w:t>
            </w:r>
            <w:r>
              <w:rPr>
                <w:rFonts w:ascii="Cambria"/>
                <w:b/>
                <w:spacing w:val="-11"/>
              </w:rPr>
              <w:t xml:space="preserve"> </w:t>
            </w:r>
            <w:r>
              <w:rPr>
                <w:rFonts w:ascii="Cambria"/>
                <w:b/>
              </w:rPr>
              <w:t>Families,</w:t>
            </w:r>
            <w:r>
              <w:rPr>
                <w:rFonts w:ascii="Cambria"/>
                <w:b/>
                <w:spacing w:val="-11"/>
              </w:rPr>
              <w:t xml:space="preserve"> </w:t>
            </w:r>
            <w:r>
              <w:rPr>
                <w:rFonts w:ascii="Cambria"/>
                <w:b/>
              </w:rPr>
              <w:t>Groups,</w:t>
            </w:r>
            <w:r>
              <w:rPr>
                <w:rFonts w:ascii="Cambria"/>
                <w:b/>
                <w:spacing w:val="-11"/>
              </w:rPr>
              <w:t xml:space="preserve"> </w:t>
            </w:r>
            <w:r>
              <w:rPr>
                <w:rFonts w:ascii="Cambria"/>
                <w:b/>
              </w:rPr>
              <w:t>Organizations,</w:t>
            </w:r>
            <w:r>
              <w:rPr>
                <w:rFonts w:ascii="Cambria"/>
                <w:b/>
                <w:spacing w:val="-11"/>
              </w:rPr>
              <w:t xml:space="preserve"> </w:t>
            </w:r>
            <w:r>
              <w:rPr>
                <w:rFonts w:ascii="Cambria"/>
                <w:b/>
              </w:rPr>
              <w:t>and</w:t>
            </w:r>
            <w:r>
              <w:rPr>
                <w:rFonts w:ascii="Cambria"/>
                <w:b/>
                <w:spacing w:val="-11"/>
              </w:rPr>
              <w:t xml:space="preserve"> </w:t>
            </w:r>
            <w:r>
              <w:rPr>
                <w:rFonts w:ascii="Cambria"/>
                <w:b/>
                <w:spacing w:val="-2"/>
              </w:rPr>
              <w:t>Communities</w:t>
            </w:r>
          </w:p>
          <w:p w:rsidR="003944A5" w:rsidRDefault="00956B32" w14:paraId="47CCD445" w14:textId="77777777">
            <w:pPr>
              <w:pStyle w:val="TableParagraph"/>
              <w:tabs>
                <w:tab w:val="left" w:pos="5874"/>
              </w:tabs>
              <w:spacing w:line="227" w:lineRule="exact"/>
              <w:ind w:left="114"/>
              <w:rPr>
                <w:rFonts w:ascii="Times New Roman"/>
              </w:rPr>
            </w:pPr>
            <w:r>
              <w:rPr>
                <w:rFonts w:ascii="Times New Roman"/>
              </w:rPr>
              <w:t>Self</w:t>
            </w:r>
            <w:r>
              <w:rPr>
                <w:rFonts w:ascii="Times New Roman"/>
                <w:spacing w:val="-9"/>
              </w:rPr>
              <w:t xml:space="preserve"> </w:t>
            </w:r>
            <w:r>
              <w:rPr>
                <w:rFonts w:ascii="Times New Roman"/>
              </w:rPr>
              <w:t>Evaluation</w:t>
            </w:r>
            <w:r>
              <w:rPr>
                <w:rFonts w:ascii="Times New Roman"/>
                <w:spacing w:val="-7"/>
              </w:rPr>
              <w:t xml:space="preserve"> </w:t>
            </w:r>
            <w:r>
              <w:rPr>
                <w:rFonts w:ascii="Times New Roman"/>
                <w:spacing w:val="-4"/>
              </w:rPr>
              <w:t>Total</w:t>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p>
        </w:tc>
      </w:tr>
      <w:tr w:rsidR="003944A5" w14:paraId="0AB036EC" w14:textId="77777777">
        <w:trPr>
          <w:trHeight w:val="795"/>
        </w:trPr>
        <w:tc>
          <w:tcPr>
            <w:tcW w:w="2960" w:type="dxa"/>
            <w:vMerge w:val="restart"/>
            <w:tcBorders>
              <w:top w:val="single" w:color="000000" w:sz="12" w:space="0"/>
            </w:tcBorders>
          </w:tcPr>
          <w:p w:rsidR="003944A5" w:rsidRDefault="00956B32" w14:paraId="285D3698" w14:textId="77777777">
            <w:pPr>
              <w:pStyle w:val="TableParagraph"/>
              <w:spacing w:before="21"/>
              <w:ind w:left="114"/>
              <w:rPr>
                <w:rFonts w:ascii="Cambria"/>
                <w:b/>
              </w:rPr>
            </w:pPr>
            <w:r>
              <w:rPr>
                <w:rFonts w:ascii="Cambria"/>
                <w:b/>
                <w:spacing w:val="-2"/>
              </w:rPr>
              <w:t>Behaviors</w:t>
            </w:r>
          </w:p>
        </w:tc>
        <w:tc>
          <w:tcPr>
            <w:tcW w:w="3660" w:type="dxa"/>
            <w:vMerge w:val="restart"/>
            <w:tcBorders>
              <w:top w:val="single" w:color="000000" w:sz="12" w:space="0"/>
            </w:tcBorders>
          </w:tcPr>
          <w:p w:rsidR="003944A5" w:rsidRDefault="003944A5" w14:paraId="1B042031" w14:textId="77777777">
            <w:pPr>
              <w:pStyle w:val="TableParagraph"/>
              <w:spacing w:before="79"/>
              <w:rPr>
                <w:rFonts w:ascii="Times New Roman"/>
                <w:i/>
              </w:rPr>
            </w:pPr>
          </w:p>
          <w:p w:rsidR="003944A5" w:rsidRDefault="00956B32" w14:paraId="0853A968"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Borders>
              <w:top w:val="single" w:color="000000" w:sz="12" w:space="0"/>
            </w:tcBorders>
          </w:tcPr>
          <w:p w:rsidR="003944A5" w:rsidRDefault="003944A5" w14:paraId="0C96B7B4" w14:textId="77777777">
            <w:pPr>
              <w:pStyle w:val="TableParagraph"/>
              <w:spacing w:before="25"/>
              <w:rPr>
                <w:rFonts w:ascii="Times New Roman"/>
                <w:i/>
              </w:rPr>
            </w:pPr>
          </w:p>
          <w:p w:rsidR="003944A5" w:rsidRDefault="00956B32" w14:paraId="0D121B5B" w14:textId="77777777">
            <w:pPr>
              <w:pStyle w:val="TableParagraph"/>
              <w:spacing w:before="1"/>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551F5B1E" w14:textId="77777777">
        <w:trPr>
          <w:trHeight w:val="759"/>
        </w:trPr>
        <w:tc>
          <w:tcPr>
            <w:tcW w:w="2960" w:type="dxa"/>
            <w:vMerge/>
            <w:tcBorders>
              <w:top w:val="nil"/>
            </w:tcBorders>
          </w:tcPr>
          <w:p w:rsidR="003944A5" w:rsidRDefault="003944A5" w14:paraId="2537AC71" w14:textId="77777777">
            <w:pPr>
              <w:rPr>
                <w:sz w:val="2"/>
                <w:szCs w:val="2"/>
              </w:rPr>
            </w:pPr>
          </w:p>
        </w:tc>
        <w:tc>
          <w:tcPr>
            <w:tcW w:w="3660" w:type="dxa"/>
            <w:vMerge/>
            <w:tcBorders>
              <w:top w:val="nil"/>
            </w:tcBorders>
          </w:tcPr>
          <w:p w:rsidR="003944A5" w:rsidRDefault="003944A5" w14:paraId="63DF2112" w14:textId="77777777">
            <w:pPr>
              <w:rPr>
                <w:sz w:val="2"/>
                <w:szCs w:val="2"/>
              </w:rPr>
            </w:pPr>
          </w:p>
        </w:tc>
        <w:tc>
          <w:tcPr>
            <w:tcW w:w="3420" w:type="dxa"/>
            <w:gridSpan w:val="2"/>
          </w:tcPr>
          <w:p w:rsidR="003944A5" w:rsidRDefault="00956B32" w14:paraId="0204AE52" w14:textId="77777777">
            <w:pPr>
              <w:pStyle w:val="TableParagraph"/>
              <w:spacing w:before="24"/>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08A04028" w14:textId="77777777">
            <w:pPr>
              <w:pStyle w:val="TableParagraph"/>
              <w:tabs>
                <w:tab w:val="left" w:pos="1288"/>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06C9F323" w14:textId="77777777">
            <w:pPr>
              <w:pStyle w:val="TableParagraph"/>
              <w:spacing w:before="24"/>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0C813D75" w14:textId="77777777">
            <w:pPr>
              <w:pStyle w:val="TableParagraph"/>
              <w:tabs>
                <w:tab w:val="left" w:pos="1332"/>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4D9B08F9" w14:textId="77777777">
        <w:trPr>
          <w:trHeight w:val="2339"/>
        </w:trPr>
        <w:tc>
          <w:tcPr>
            <w:tcW w:w="2960" w:type="dxa"/>
          </w:tcPr>
          <w:p w:rsidR="003944A5" w:rsidRDefault="00956B32" w14:paraId="2EF767E1" w14:textId="77777777">
            <w:pPr>
              <w:pStyle w:val="TableParagraph"/>
              <w:spacing w:before="16" w:line="276" w:lineRule="auto"/>
              <w:ind w:left="114" w:right="256"/>
              <w:rPr>
                <w:rFonts w:ascii="Arial"/>
              </w:rPr>
            </w:pPr>
            <w:r>
              <w:rPr>
                <w:rFonts w:ascii="Arial"/>
              </w:rPr>
              <w:t>1.</w:t>
            </w:r>
            <w:r>
              <w:rPr>
                <w:rFonts w:ascii="Arial"/>
                <w:spacing w:val="-10"/>
              </w:rPr>
              <w:t xml:space="preserve"> </w:t>
            </w:r>
            <w:r>
              <w:rPr>
                <w:rFonts w:ascii="Arial"/>
              </w:rPr>
              <w:t>Engage</w:t>
            </w:r>
            <w:r>
              <w:rPr>
                <w:rFonts w:ascii="Arial"/>
                <w:spacing w:val="-10"/>
              </w:rPr>
              <w:t xml:space="preserve"> </w:t>
            </w:r>
            <w:r>
              <w:rPr>
                <w:rFonts w:ascii="Arial"/>
              </w:rPr>
              <w:t>with</w:t>
            </w:r>
            <w:r>
              <w:rPr>
                <w:rFonts w:ascii="Arial"/>
                <w:spacing w:val="-10"/>
              </w:rPr>
              <w:t xml:space="preserve"> </w:t>
            </w:r>
            <w:r>
              <w:rPr>
                <w:rFonts w:ascii="Arial"/>
              </w:rPr>
              <w:t>clients</w:t>
            </w:r>
            <w:r>
              <w:rPr>
                <w:rFonts w:ascii="Arial"/>
                <w:spacing w:val="-10"/>
              </w:rPr>
              <w:t xml:space="preserve"> </w:t>
            </w:r>
            <w:r>
              <w:rPr>
                <w:rFonts w:ascii="Arial"/>
              </w:rPr>
              <w:t xml:space="preserve">and constituencies to critically choose and implement culturally responsive, </w:t>
            </w:r>
            <w:r>
              <w:rPr>
                <w:rFonts w:ascii="Arial"/>
                <w:spacing w:val="-2"/>
              </w:rPr>
              <w:t xml:space="preserve">evidence-informed </w:t>
            </w:r>
            <w:r>
              <w:rPr>
                <w:rFonts w:ascii="Arial"/>
              </w:rPr>
              <w:t>interventions to achieve client and constituency</w:t>
            </w:r>
          </w:p>
          <w:p w:rsidR="003944A5" w:rsidRDefault="00956B32" w14:paraId="6458F30F" w14:textId="77777777">
            <w:pPr>
              <w:pStyle w:val="TableParagraph"/>
              <w:ind w:left="114"/>
              <w:rPr>
                <w:rFonts w:ascii="Arial"/>
              </w:rPr>
            </w:pPr>
            <w:r>
              <w:rPr>
                <w:rFonts w:ascii="Arial"/>
                <w:spacing w:val="-2"/>
              </w:rPr>
              <w:t>goals</w:t>
            </w:r>
          </w:p>
        </w:tc>
        <w:tc>
          <w:tcPr>
            <w:tcW w:w="3660" w:type="dxa"/>
          </w:tcPr>
          <w:p w:rsidR="003944A5" w:rsidRDefault="003944A5" w14:paraId="43717BDD" w14:textId="77777777">
            <w:pPr>
              <w:pStyle w:val="TableParagraph"/>
              <w:rPr>
                <w:rFonts w:ascii="Times New Roman"/>
                <w:sz w:val="20"/>
              </w:rPr>
            </w:pPr>
          </w:p>
        </w:tc>
        <w:tc>
          <w:tcPr>
            <w:tcW w:w="900" w:type="dxa"/>
          </w:tcPr>
          <w:p w:rsidR="003944A5" w:rsidRDefault="003944A5" w14:paraId="73A998F6" w14:textId="77777777">
            <w:pPr>
              <w:pStyle w:val="TableParagraph"/>
              <w:rPr>
                <w:rFonts w:ascii="Times New Roman"/>
                <w:sz w:val="20"/>
              </w:rPr>
            </w:pPr>
          </w:p>
        </w:tc>
        <w:tc>
          <w:tcPr>
            <w:tcW w:w="2520" w:type="dxa"/>
          </w:tcPr>
          <w:p w:rsidR="003944A5" w:rsidRDefault="003944A5" w14:paraId="4C5E00BD" w14:textId="77777777">
            <w:pPr>
              <w:pStyle w:val="TableParagraph"/>
              <w:rPr>
                <w:rFonts w:ascii="Times New Roman"/>
                <w:sz w:val="20"/>
              </w:rPr>
            </w:pPr>
          </w:p>
        </w:tc>
        <w:tc>
          <w:tcPr>
            <w:tcW w:w="900" w:type="dxa"/>
          </w:tcPr>
          <w:p w:rsidR="003944A5" w:rsidRDefault="003944A5" w14:paraId="4D4F37BD" w14:textId="77777777">
            <w:pPr>
              <w:pStyle w:val="TableParagraph"/>
              <w:rPr>
                <w:rFonts w:ascii="Times New Roman"/>
                <w:sz w:val="20"/>
              </w:rPr>
            </w:pPr>
          </w:p>
        </w:tc>
        <w:tc>
          <w:tcPr>
            <w:tcW w:w="2520" w:type="dxa"/>
          </w:tcPr>
          <w:p w:rsidR="003944A5" w:rsidRDefault="003944A5" w14:paraId="731A28C5" w14:textId="77777777">
            <w:pPr>
              <w:pStyle w:val="TableParagraph"/>
              <w:rPr>
                <w:rFonts w:ascii="Times New Roman"/>
                <w:sz w:val="20"/>
              </w:rPr>
            </w:pPr>
          </w:p>
        </w:tc>
      </w:tr>
      <w:tr w:rsidR="003944A5" w14:paraId="37919EA5" w14:textId="77777777">
        <w:trPr>
          <w:trHeight w:val="1780"/>
        </w:trPr>
        <w:tc>
          <w:tcPr>
            <w:tcW w:w="2960" w:type="dxa"/>
          </w:tcPr>
          <w:p w:rsidR="003944A5" w:rsidRDefault="00956B32" w14:paraId="4FB41897" w14:textId="77777777">
            <w:pPr>
              <w:pStyle w:val="TableParagraph"/>
              <w:spacing w:before="3" w:line="290" w:lineRule="exact"/>
              <w:ind w:left="114" w:right="170"/>
              <w:rPr>
                <w:rFonts w:ascii="Arial"/>
              </w:rPr>
            </w:pPr>
            <w:r>
              <w:rPr>
                <w:rFonts w:ascii="Arial"/>
              </w:rPr>
              <w:t>2.</w:t>
            </w:r>
            <w:r>
              <w:rPr>
                <w:rFonts w:ascii="Arial"/>
                <w:spacing w:val="-13"/>
              </w:rPr>
              <w:t xml:space="preserve"> </w:t>
            </w:r>
            <w:r>
              <w:rPr>
                <w:rFonts w:ascii="Arial"/>
              </w:rPr>
              <w:t>Incorporate</w:t>
            </w:r>
            <w:r>
              <w:rPr>
                <w:rFonts w:ascii="Arial"/>
                <w:spacing w:val="-13"/>
              </w:rPr>
              <w:t xml:space="preserve"> </w:t>
            </w:r>
            <w:r>
              <w:rPr>
                <w:rFonts w:ascii="Arial"/>
              </w:rPr>
              <w:t>culturally responsive methods to negotiate,</w:t>
            </w:r>
            <w:r>
              <w:rPr>
                <w:rFonts w:ascii="Arial"/>
                <w:spacing w:val="-16"/>
              </w:rPr>
              <w:t xml:space="preserve"> </w:t>
            </w:r>
            <w:r>
              <w:rPr>
                <w:rFonts w:ascii="Arial"/>
              </w:rPr>
              <w:t>mediate,</w:t>
            </w:r>
            <w:r>
              <w:rPr>
                <w:rFonts w:ascii="Arial"/>
                <w:spacing w:val="-15"/>
              </w:rPr>
              <w:t xml:space="preserve"> </w:t>
            </w:r>
            <w:r>
              <w:rPr>
                <w:rFonts w:ascii="Arial"/>
              </w:rPr>
              <w:t xml:space="preserve">and advocate with and on behalf of clients and </w:t>
            </w:r>
            <w:r>
              <w:rPr>
                <w:rFonts w:ascii="Arial"/>
                <w:spacing w:val="-2"/>
              </w:rPr>
              <w:t>constituencies</w:t>
            </w:r>
          </w:p>
        </w:tc>
        <w:tc>
          <w:tcPr>
            <w:tcW w:w="3660" w:type="dxa"/>
          </w:tcPr>
          <w:p w:rsidR="003944A5" w:rsidRDefault="003944A5" w14:paraId="4B20346B" w14:textId="77777777">
            <w:pPr>
              <w:pStyle w:val="TableParagraph"/>
              <w:rPr>
                <w:rFonts w:ascii="Times New Roman"/>
                <w:sz w:val="20"/>
              </w:rPr>
            </w:pPr>
          </w:p>
        </w:tc>
        <w:tc>
          <w:tcPr>
            <w:tcW w:w="900" w:type="dxa"/>
          </w:tcPr>
          <w:p w:rsidR="003944A5" w:rsidRDefault="003944A5" w14:paraId="2D87C55D" w14:textId="77777777">
            <w:pPr>
              <w:pStyle w:val="TableParagraph"/>
              <w:rPr>
                <w:rFonts w:ascii="Times New Roman"/>
                <w:sz w:val="20"/>
              </w:rPr>
            </w:pPr>
          </w:p>
        </w:tc>
        <w:tc>
          <w:tcPr>
            <w:tcW w:w="2520" w:type="dxa"/>
          </w:tcPr>
          <w:p w:rsidR="003944A5" w:rsidRDefault="003944A5" w14:paraId="4CAB481E" w14:textId="77777777">
            <w:pPr>
              <w:pStyle w:val="TableParagraph"/>
              <w:rPr>
                <w:rFonts w:ascii="Times New Roman"/>
                <w:sz w:val="20"/>
              </w:rPr>
            </w:pPr>
          </w:p>
        </w:tc>
        <w:tc>
          <w:tcPr>
            <w:tcW w:w="900" w:type="dxa"/>
          </w:tcPr>
          <w:p w:rsidR="003944A5" w:rsidRDefault="003944A5" w14:paraId="61FA7DBD" w14:textId="77777777">
            <w:pPr>
              <w:pStyle w:val="TableParagraph"/>
              <w:rPr>
                <w:rFonts w:ascii="Times New Roman"/>
                <w:sz w:val="20"/>
              </w:rPr>
            </w:pPr>
          </w:p>
        </w:tc>
        <w:tc>
          <w:tcPr>
            <w:tcW w:w="2520" w:type="dxa"/>
          </w:tcPr>
          <w:p w:rsidR="003944A5" w:rsidRDefault="003944A5" w14:paraId="61B6A981" w14:textId="77777777">
            <w:pPr>
              <w:pStyle w:val="TableParagraph"/>
              <w:rPr>
                <w:rFonts w:ascii="Times New Roman"/>
                <w:sz w:val="20"/>
              </w:rPr>
            </w:pPr>
          </w:p>
        </w:tc>
      </w:tr>
    </w:tbl>
    <w:p w:rsidR="003944A5" w:rsidRDefault="003944A5" w14:paraId="687FDF2E" w14:textId="77777777">
      <w:pPr>
        <w:rPr>
          <w:sz w:val="20"/>
        </w:rPr>
        <w:sectPr w:rsidR="003944A5">
          <w:footerReference w:type="default" r:id="rId51"/>
          <w:pgSz w:w="15840" w:h="12240" w:orient="landscape"/>
          <w:pgMar w:top="1380" w:right="1240" w:bottom="280" w:left="900" w:header="0" w:footer="0" w:gutter="0"/>
          <w:cols w:space="720"/>
        </w:sectPr>
      </w:pPr>
    </w:p>
    <w:p w:rsidR="003944A5" w:rsidRDefault="003944A5" w14:paraId="0CA1CD3E" w14:textId="77777777">
      <w:pPr>
        <w:pStyle w:val="BodyText"/>
        <w:spacing w:before="2"/>
        <w:rPr>
          <w:i/>
          <w:sz w:val="5"/>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1A440AFD" w14:textId="77777777">
        <w:trPr>
          <w:trHeight w:val="515"/>
        </w:trPr>
        <w:tc>
          <w:tcPr>
            <w:tcW w:w="13460" w:type="dxa"/>
            <w:gridSpan w:val="6"/>
            <w:tcBorders>
              <w:bottom w:val="single" w:color="000000" w:sz="12" w:space="0"/>
            </w:tcBorders>
            <w:shd w:val="clear" w:color="auto" w:fill="BEBEBE"/>
          </w:tcPr>
          <w:p w:rsidR="003944A5" w:rsidRDefault="00956B32" w14:paraId="364B7BB8" w14:textId="77777777">
            <w:pPr>
              <w:pStyle w:val="TableParagraph"/>
              <w:spacing w:before="10"/>
              <w:ind w:left="114"/>
              <w:rPr>
                <w:rFonts w:ascii="Cambria"/>
                <w:b/>
              </w:rPr>
            </w:pPr>
            <w:r>
              <w:rPr>
                <w:rFonts w:ascii="Cambria"/>
                <w:b/>
              </w:rPr>
              <w:t>9.</w:t>
            </w:r>
            <w:r>
              <w:rPr>
                <w:rFonts w:ascii="Cambria"/>
                <w:b/>
                <w:spacing w:val="-14"/>
              </w:rPr>
              <w:t xml:space="preserve"> </w:t>
            </w:r>
            <w:r>
              <w:rPr>
                <w:rFonts w:ascii="Cambria"/>
                <w:b/>
              </w:rPr>
              <w:t>Evaluate</w:t>
            </w:r>
            <w:r>
              <w:rPr>
                <w:rFonts w:ascii="Cambria"/>
                <w:b/>
                <w:spacing w:val="-11"/>
              </w:rPr>
              <w:t xml:space="preserve"> </w:t>
            </w:r>
            <w:r>
              <w:rPr>
                <w:rFonts w:ascii="Cambria"/>
                <w:b/>
              </w:rPr>
              <w:t>Practice</w:t>
            </w:r>
            <w:r>
              <w:rPr>
                <w:rFonts w:ascii="Cambria"/>
                <w:b/>
                <w:spacing w:val="-11"/>
              </w:rPr>
              <w:t xml:space="preserve"> </w:t>
            </w:r>
            <w:r>
              <w:rPr>
                <w:rFonts w:ascii="Cambria"/>
                <w:b/>
              </w:rPr>
              <w:t>with</w:t>
            </w:r>
            <w:r>
              <w:rPr>
                <w:rFonts w:ascii="Cambria"/>
                <w:b/>
                <w:spacing w:val="-11"/>
              </w:rPr>
              <w:t xml:space="preserve"> </w:t>
            </w:r>
            <w:r>
              <w:rPr>
                <w:rFonts w:ascii="Cambria"/>
                <w:b/>
              </w:rPr>
              <w:t>Individuals,</w:t>
            </w:r>
            <w:r>
              <w:rPr>
                <w:rFonts w:ascii="Cambria"/>
                <w:b/>
                <w:spacing w:val="-12"/>
              </w:rPr>
              <w:t xml:space="preserve"> </w:t>
            </w:r>
            <w:r>
              <w:rPr>
                <w:rFonts w:ascii="Cambria"/>
                <w:b/>
              </w:rPr>
              <w:t>Families,</w:t>
            </w:r>
            <w:r>
              <w:rPr>
                <w:rFonts w:ascii="Cambria"/>
                <w:b/>
                <w:spacing w:val="-11"/>
              </w:rPr>
              <w:t xml:space="preserve"> </w:t>
            </w:r>
            <w:r>
              <w:rPr>
                <w:rFonts w:ascii="Cambria"/>
                <w:b/>
              </w:rPr>
              <w:t>Groups,</w:t>
            </w:r>
            <w:r>
              <w:rPr>
                <w:rFonts w:ascii="Cambria"/>
                <w:b/>
                <w:spacing w:val="-11"/>
              </w:rPr>
              <w:t xml:space="preserve"> </w:t>
            </w:r>
            <w:r>
              <w:rPr>
                <w:rFonts w:ascii="Cambria"/>
                <w:b/>
              </w:rPr>
              <w:t>Organizations,</w:t>
            </w:r>
            <w:r>
              <w:rPr>
                <w:rFonts w:ascii="Cambria"/>
                <w:b/>
                <w:spacing w:val="-11"/>
              </w:rPr>
              <w:t xml:space="preserve"> </w:t>
            </w:r>
            <w:r>
              <w:rPr>
                <w:rFonts w:ascii="Cambria"/>
                <w:b/>
              </w:rPr>
              <w:t>and</w:t>
            </w:r>
            <w:r>
              <w:rPr>
                <w:rFonts w:ascii="Cambria"/>
                <w:b/>
                <w:spacing w:val="-11"/>
              </w:rPr>
              <w:t xml:space="preserve"> </w:t>
            </w:r>
            <w:r>
              <w:rPr>
                <w:rFonts w:ascii="Cambria"/>
                <w:b/>
                <w:spacing w:val="-2"/>
              </w:rPr>
              <w:t>Communities</w:t>
            </w:r>
          </w:p>
          <w:p w:rsidR="003944A5" w:rsidRDefault="00956B32" w14:paraId="08D62487" w14:textId="77777777">
            <w:pPr>
              <w:pStyle w:val="TableParagraph"/>
              <w:tabs>
                <w:tab w:val="left" w:pos="5874"/>
              </w:tabs>
              <w:spacing w:line="227" w:lineRule="exact"/>
              <w:ind w:left="114"/>
              <w:rPr>
                <w:rFonts w:ascii="Times New Roman"/>
              </w:rPr>
            </w:pPr>
            <w:r>
              <w:rPr>
                <w:rFonts w:ascii="Times New Roman"/>
              </w:rPr>
              <w:t>Self</w:t>
            </w:r>
            <w:r>
              <w:rPr>
                <w:rFonts w:ascii="Times New Roman"/>
                <w:spacing w:val="-9"/>
              </w:rPr>
              <w:t xml:space="preserve"> </w:t>
            </w:r>
            <w:r>
              <w:rPr>
                <w:rFonts w:ascii="Times New Roman"/>
              </w:rPr>
              <w:t>Evaluation</w:t>
            </w:r>
            <w:r>
              <w:rPr>
                <w:rFonts w:ascii="Times New Roman"/>
                <w:spacing w:val="-7"/>
              </w:rPr>
              <w:t xml:space="preserve"> </w:t>
            </w:r>
            <w:r>
              <w:rPr>
                <w:rFonts w:ascii="Times New Roman"/>
                <w:spacing w:val="-4"/>
              </w:rPr>
              <w:t>Total</w:t>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p>
        </w:tc>
      </w:tr>
      <w:tr w:rsidR="003944A5" w14:paraId="1DC528B1" w14:textId="77777777">
        <w:trPr>
          <w:trHeight w:val="795"/>
        </w:trPr>
        <w:tc>
          <w:tcPr>
            <w:tcW w:w="2960" w:type="dxa"/>
            <w:vMerge w:val="restart"/>
            <w:tcBorders>
              <w:top w:val="single" w:color="000000" w:sz="12" w:space="0"/>
            </w:tcBorders>
          </w:tcPr>
          <w:p w:rsidR="003944A5" w:rsidRDefault="00956B32" w14:paraId="3F664B60" w14:textId="77777777">
            <w:pPr>
              <w:pStyle w:val="TableParagraph"/>
              <w:spacing w:before="21"/>
              <w:ind w:left="114"/>
              <w:rPr>
                <w:rFonts w:ascii="Cambria"/>
                <w:b/>
              </w:rPr>
            </w:pPr>
            <w:r>
              <w:rPr>
                <w:rFonts w:ascii="Cambria"/>
                <w:b/>
                <w:spacing w:val="-2"/>
              </w:rPr>
              <w:t>Behaviors</w:t>
            </w:r>
          </w:p>
        </w:tc>
        <w:tc>
          <w:tcPr>
            <w:tcW w:w="3660" w:type="dxa"/>
            <w:vMerge w:val="restart"/>
            <w:tcBorders>
              <w:top w:val="single" w:color="000000" w:sz="12" w:space="0"/>
            </w:tcBorders>
          </w:tcPr>
          <w:p w:rsidR="003944A5" w:rsidRDefault="003944A5" w14:paraId="526675F2" w14:textId="77777777">
            <w:pPr>
              <w:pStyle w:val="TableParagraph"/>
              <w:spacing w:before="79"/>
              <w:rPr>
                <w:rFonts w:ascii="Times New Roman"/>
                <w:i/>
              </w:rPr>
            </w:pPr>
          </w:p>
          <w:p w:rsidR="003944A5" w:rsidRDefault="00956B32" w14:paraId="3FC7971C"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Borders>
              <w:top w:val="single" w:color="000000" w:sz="12" w:space="0"/>
            </w:tcBorders>
          </w:tcPr>
          <w:p w:rsidR="003944A5" w:rsidRDefault="003944A5" w14:paraId="66FCF0F9" w14:textId="77777777">
            <w:pPr>
              <w:pStyle w:val="TableParagraph"/>
              <w:spacing w:before="25"/>
              <w:rPr>
                <w:rFonts w:ascii="Times New Roman"/>
                <w:i/>
              </w:rPr>
            </w:pPr>
          </w:p>
          <w:p w:rsidR="003944A5" w:rsidRDefault="00956B32" w14:paraId="10B57E91" w14:textId="77777777">
            <w:pPr>
              <w:pStyle w:val="TableParagraph"/>
              <w:spacing w:before="1"/>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1C57245F" w14:textId="77777777">
        <w:trPr>
          <w:trHeight w:val="759"/>
        </w:trPr>
        <w:tc>
          <w:tcPr>
            <w:tcW w:w="2960" w:type="dxa"/>
            <w:vMerge/>
            <w:tcBorders>
              <w:top w:val="nil"/>
            </w:tcBorders>
          </w:tcPr>
          <w:p w:rsidR="003944A5" w:rsidRDefault="003944A5" w14:paraId="2FB6C1A1" w14:textId="77777777">
            <w:pPr>
              <w:rPr>
                <w:sz w:val="2"/>
                <w:szCs w:val="2"/>
              </w:rPr>
            </w:pPr>
          </w:p>
        </w:tc>
        <w:tc>
          <w:tcPr>
            <w:tcW w:w="3660" w:type="dxa"/>
            <w:vMerge/>
            <w:tcBorders>
              <w:top w:val="nil"/>
            </w:tcBorders>
          </w:tcPr>
          <w:p w:rsidR="003944A5" w:rsidRDefault="003944A5" w14:paraId="112F013A" w14:textId="77777777">
            <w:pPr>
              <w:rPr>
                <w:sz w:val="2"/>
                <w:szCs w:val="2"/>
              </w:rPr>
            </w:pPr>
          </w:p>
        </w:tc>
        <w:tc>
          <w:tcPr>
            <w:tcW w:w="3420" w:type="dxa"/>
            <w:gridSpan w:val="2"/>
          </w:tcPr>
          <w:p w:rsidR="003944A5" w:rsidRDefault="00956B32" w14:paraId="534EC956" w14:textId="77777777">
            <w:pPr>
              <w:pStyle w:val="TableParagraph"/>
              <w:spacing w:before="24"/>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108EDC16" w14:textId="77777777">
            <w:pPr>
              <w:pStyle w:val="TableParagraph"/>
              <w:tabs>
                <w:tab w:val="left" w:pos="1288"/>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539DE46C" w14:textId="77777777">
            <w:pPr>
              <w:pStyle w:val="TableParagraph"/>
              <w:spacing w:before="24"/>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6B50F86B" w14:textId="77777777">
            <w:pPr>
              <w:pStyle w:val="TableParagraph"/>
              <w:tabs>
                <w:tab w:val="left" w:pos="1332"/>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7AA72F70" w14:textId="77777777">
        <w:trPr>
          <w:trHeight w:val="900"/>
        </w:trPr>
        <w:tc>
          <w:tcPr>
            <w:tcW w:w="2960" w:type="dxa"/>
          </w:tcPr>
          <w:p w:rsidR="003944A5" w:rsidRDefault="00956B32" w14:paraId="561B21F5" w14:textId="77777777">
            <w:pPr>
              <w:pStyle w:val="TableParagraph"/>
              <w:spacing w:before="16" w:line="276" w:lineRule="auto"/>
              <w:ind w:left="114"/>
              <w:rPr>
                <w:rFonts w:ascii="Arial"/>
              </w:rPr>
            </w:pPr>
            <w:r>
              <w:rPr>
                <w:rFonts w:ascii="Arial"/>
              </w:rPr>
              <w:t>1.</w:t>
            </w:r>
            <w:r>
              <w:rPr>
                <w:rFonts w:ascii="Arial"/>
                <w:spacing w:val="-10"/>
              </w:rPr>
              <w:t xml:space="preserve"> </w:t>
            </w:r>
            <w:r>
              <w:rPr>
                <w:rFonts w:ascii="Arial"/>
              </w:rPr>
              <w:t>Select</w:t>
            </w:r>
            <w:r>
              <w:rPr>
                <w:rFonts w:ascii="Arial"/>
                <w:spacing w:val="-10"/>
              </w:rPr>
              <w:t xml:space="preserve"> </w:t>
            </w:r>
            <w:r>
              <w:rPr>
                <w:rFonts w:ascii="Arial"/>
              </w:rPr>
              <w:t>and</w:t>
            </w:r>
            <w:r>
              <w:rPr>
                <w:rFonts w:ascii="Arial"/>
                <w:spacing w:val="-10"/>
              </w:rPr>
              <w:t xml:space="preserve"> </w:t>
            </w:r>
            <w:r>
              <w:rPr>
                <w:rFonts w:ascii="Arial"/>
              </w:rPr>
              <w:t>use</w:t>
            </w:r>
            <w:r>
              <w:rPr>
                <w:rFonts w:ascii="Arial"/>
                <w:spacing w:val="-10"/>
              </w:rPr>
              <w:t xml:space="preserve"> </w:t>
            </w:r>
            <w:r>
              <w:rPr>
                <w:rFonts w:ascii="Arial"/>
              </w:rPr>
              <w:t>culturally responsive methods for</w:t>
            </w:r>
          </w:p>
          <w:p w:rsidR="003944A5" w:rsidRDefault="00956B32" w14:paraId="69F29ED9" w14:textId="77777777">
            <w:pPr>
              <w:pStyle w:val="TableParagraph"/>
              <w:ind w:left="114"/>
              <w:rPr>
                <w:rFonts w:ascii="Arial"/>
              </w:rPr>
            </w:pPr>
            <w:r>
              <w:rPr>
                <w:rFonts w:ascii="Arial"/>
              </w:rPr>
              <w:t>evaluation</w:t>
            </w:r>
            <w:r>
              <w:rPr>
                <w:rFonts w:ascii="Arial"/>
                <w:spacing w:val="-6"/>
              </w:rPr>
              <w:t xml:space="preserve"> </w:t>
            </w:r>
            <w:r>
              <w:rPr>
                <w:rFonts w:ascii="Arial"/>
              </w:rPr>
              <w:t>of</w:t>
            </w:r>
            <w:r>
              <w:rPr>
                <w:rFonts w:ascii="Arial"/>
                <w:spacing w:val="-6"/>
              </w:rPr>
              <w:t xml:space="preserve"> </w:t>
            </w:r>
            <w:r>
              <w:rPr>
                <w:rFonts w:ascii="Arial"/>
                <w:spacing w:val="-2"/>
              </w:rPr>
              <w:t>outcomes</w:t>
            </w:r>
          </w:p>
        </w:tc>
        <w:tc>
          <w:tcPr>
            <w:tcW w:w="3660" w:type="dxa"/>
          </w:tcPr>
          <w:p w:rsidR="003944A5" w:rsidRDefault="003944A5" w14:paraId="1BC4EBC9" w14:textId="77777777">
            <w:pPr>
              <w:pStyle w:val="TableParagraph"/>
              <w:rPr>
                <w:rFonts w:ascii="Times New Roman"/>
                <w:sz w:val="20"/>
              </w:rPr>
            </w:pPr>
          </w:p>
        </w:tc>
        <w:tc>
          <w:tcPr>
            <w:tcW w:w="900" w:type="dxa"/>
          </w:tcPr>
          <w:p w:rsidR="003944A5" w:rsidRDefault="003944A5" w14:paraId="6C9648A5" w14:textId="77777777">
            <w:pPr>
              <w:pStyle w:val="TableParagraph"/>
              <w:rPr>
                <w:rFonts w:ascii="Times New Roman"/>
                <w:sz w:val="20"/>
              </w:rPr>
            </w:pPr>
          </w:p>
        </w:tc>
        <w:tc>
          <w:tcPr>
            <w:tcW w:w="2520" w:type="dxa"/>
          </w:tcPr>
          <w:p w:rsidR="003944A5" w:rsidRDefault="003944A5" w14:paraId="5C6DDED8" w14:textId="77777777">
            <w:pPr>
              <w:pStyle w:val="TableParagraph"/>
              <w:rPr>
                <w:rFonts w:ascii="Times New Roman"/>
                <w:sz w:val="20"/>
              </w:rPr>
            </w:pPr>
          </w:p>
        </w:tc>
        <w:tc>
          <w:tcPr>
            <w:tcW w:w="900" w:type="dxa"/>
          </w:tcPr>
          <w:p w:rsidR="003944A5" w:rsidRDefault="003944A5" w14:paraId="7E0AFCE0" w14:textId="77777777">
            <w:pPr>
              <w:pStyle w:val="TableParagraph"/>
              <w:rPr>
                <w:rFonts w:ascii="Times New Roman"/>
                <w:sz w:val="20"/>
              </w:rPr>
            </w:pPr>
          </w:p>
        </w:tc>
        <w:tc>
          <w:tcPr>
            <w:tcW w:w="2520" w:type="dxa"/>
          </w:tcPr>
          <w:p w:rsidR="003944A5" w:rsidRDefault="003944A5" w14:paraId="0694199C" w14:textId="77777777">
            <w:pPr>
              <w:pStyle w:val="TableParagraph"/>
              <w:rPr>
                <w:rFonts w:ascii="Times New Roman"/>
                <w:sz w:val="20"/>
              </w:rPr>
            </w:pPr>
          </w:p>
        </w:tc>
      </w:tr>
      <w:tr w:rsidR="003944A5" w14:paraId="4124EB0F" w14:textId="77777777">
        <w:trPr>
          <w:trHeight w:val="2339"/>
        </w:trPr>
        <w:tc>
          <w:tcPr>
            <w:tcW w:w="2960" w:type="dxa"/>
          </w:tcPr>
          <w:p w:rsidR="003944A5" w:rsidRDefault="00956B32" w14:paraId="7AD3DD9C" w14:textId="77777777">
            <w:pPr>
              <w:pStyle w:val="TableParagraph"/>
              <w:spacing w:before="14" w:line="276" w:lineRule="auto"/>
              <w:ind w:left="114" w:right="170"/>
              <w:rPr>
                <w:rFonts w:ascii="Arial"/>
              </w:rPr>
            </w:pPr>
            <w:r>
              <w:rPr>
                <w:rFonts w:ascii="Arial"/>
              </w:rPr>
              <w:t>2. Critically analyze outcomes and apply evaluation findings to improve practice effectiveness with individuals, families, groups,</w:t>
            </w:r>
            <w:r>
              <w:rPr>
                <w:rFonts w:ascii="Arial"/>
                <w:spacing w:val="-16"/>
              </w:rPr>
              <w:t xml:space="preserve"> </w:t>
            </w:r>
            <w:r>
              <w:rPr>
                <w:rFonts w:ascii="Arial"/>
              </w:rPr>
              <w:t>organizations,</w:t>
            </w:r>
            <w:r>
              <w:rPr>
                <w:rFonts w:ascii="Arial"/>
                <w:spacing w:val="-15"/>
              </w:rPr>
              <w:t xml:space="preserve"> </w:t>
            </w:r>
            <w:r>
              <w:rPr>
                <w:rFonts w:ascii="Arial"/>
              </w:rPr>
              <w:t>and</w:t>
            </w:r>
          </w:p>
          <w:p w:rsidR="003944A5" w:rsidRDefault="00956B32" w14:paraId="2CE9A8AD" w14:textId="77777777">
            <w:pPr>
              <w:pStyle w:val="TableParagraph"/>
              <w:ind w:left="114"/>
              <w:rPr>
                <w:rFonts w:ascii="Arial"/>
              </w:rPr>
            </w:pPr>
            <w:r>
              <w:rPr>
                <w:rFonts w:ascii="Arial"/>
                <w:spacing w:val="-2"/>
              </w:rPr>
              <w:t>communities</w:t>
            </w:r>
          </w:p>
        </w:tc>
        <w:tc>
          <w:tcPr>
            <w:tcW w:w="3660" w:type="dxa"/>
          </w:tcPr>
          <w:p w:rsidR="003944A5" w:rsidRDefault="003944A5" w14:paraId="1AF8CA32" w14:textId="77777777">
            <w:pPr>
              <w:pStyle w:val="TableParagraph"/>
              <w:rPr>
                <w:rFonts w:ascii="Times New Roman"/>
                <w:sz w:val="20"/>
              </w:rPr>
            </w:pPr>
          </w:p>
        </w:tc>
        <w:tc>
          <w:tcPr>
            <w:tcW w:w="900" w:type="dxa"/>
          </w:tcPr>
          <w:p w:rsidR="003944A5" w:rsidRDefault="003944A5" w14:paraId="55718F5E" w14:textId="77777777">
            <w:pPr>
              <w:pStyle w:val="TableParagraph"/>
              <w:rPr>
                <w:rFonts w:ascii="Times New Roman"/>
                <w:sz w:val="20"/>
              </w:rPr>
            </w:pPr>
          </w:p>
        </w:tc>
        <w:tc>
          <w:tcPr>
            <w:tcW w:w="2520" w:type="dxa"/>
          </w:tcPr>
          <w:p w:rsidR="003944A5" w:rsidRDefault="003944A5" w14:paraId="0095F3A0" w14:textId="77777777">
            <w:pPr>
              <w:pStyle w:val="TableParagraph"/>
              <w:rPr>
                <w:rFonts w:ascii="Times New Roman"/>
                <w:sz w:val="20"/>
              </w:rPr>
            </w:pPr>
          </w:p>
        </w:tc>
        <w:tc>
          <w:tcPr>
            <w:tcW w:w="900" w:type="dxa"/>
          </w:tcPr>
          <w:p w:rsidR="003944A5" w:rsidRDefault="003944A5" w14:paraId="13AFF8E0" w14:textId="77777777">
            <w:pPr>
              <w:pStyle w:val="TableParagraph"/>
              <w:rPr>
                <w:rFonts w:ascii="Times New Roman"/>
                <w:sz w:val="20"/>
              </w:rPr>
            </w:pPr>
          </w:p>
        </w:tc>
        <w:tc>
          <w:tcPr>
            <w:tcW w:w="2520" w:type="dxa"/>
          </w:tcPr>
          <w:p w:rsidR="003944A5" w:rsidRDefault="003944A5" w14:paraId="60EB623F" w14:textId="77777777">
            <w:pPr>
              <w:pStyle w:val="TableParagraph"/>
              <w:rPr>
                <w:rFonts w:ascii="Times New Roman"/>
                <w:sz w:val="20"/>
              </w:rPr>
            </w:pPr>
          </w:p>
        </w:tc>
      </w:tr>
    </w:tbl>
    <w:p w:rsidR="003944A5" w:rsidRDefault="003944A5" w14:paraId="405A6A47" w14:textId="77777777">
      <w:pPr>
        <w:pStyle w:val="BodyText"/>
        <w:spacing w:before="14"/>
        <w:rPr>
          <w:i/>
          <w:sz w:val="22"/>
        </w:rPr>
      </w:pPr>
    </w:p>
    <w:p w:rsidR="003944A5" w:rsidRDefault="00956B32" w14:paraId="67ABF8BD" w14:textId="77777777">
      <w:pPr>
        <w:ind w:left="540"/>
      </w:pPr>
      <w:r>
        <w:t>Intern’s</w:t>
      </w:r>
      <w:r>
        <w:rPr>
          <w:spacing w:val="-9"/>
        </w:rPr>
        <w:t xml:space="preserve"> </w:t>
      </w:r>
      <w:r>
        <w:t>Areas</w:t>
      </w:r>
      <w:r>
        <w:rPr>
          <w:spacing w:val="-9"/>
        </w:rPr>
        <w:t xml:space="preserve"> </w:t>
      </w:r>
      <w:r>
        <w:t>of</w:t>
      </w:r>
      <w:r>
        <w:rPr>
          <w:spacing w:val="-9"/>
        </w:rPr>
        <w:t xml:space="preserve"> </w:t>
      </w:r>
      <w:r>
        <w:rPr>
          <w:spacing w:val="-2"/>
        </w:rPr>
        <w:t>Strength:</w:t>
      </w:r>
    </w:p>
    <w:p w:rsidR="003944A5" w:rsidRDefault="003944A5" w14:paraId="4B72476C" w14:textId="77777777">
      <w:pPr>
        <w:pStyle w:val="BodyText"/>
        <w:rPr>
          <w:sz w:val="22"/>
        </w:rPr>
      </w:pPr>
    </w:p>
    <w:p w:rsidR="003944A5" w:rsidRDefault="003944A5" w14:paraId="7A2ACF20" w14:textId="77777777">
      <w:pPr>
        <w:pStyle w:val="BodyText"/>
        <w:rPr>
          <w:sz w:val="22"/>
        </w:rPr>
      </w:pPr>
    </w:p>
    <w:p w:rsidR="003944A5" w:rsidRDefault="003944A5" w14:paraId="5758F71C" w14:textId="77777777">
      <w:pPr>
        <w:pStyle w:val="BodyText"/>
        <w:rPr>
          <w:sz w:val="22"/>
        </w:rPr>
      </w:pPr>
    </w:p>
    <w:p w:rsidR="003944A5" w:rsidRDefault="003944A5" w14:paraId="0B0CCA03" w14:textId="77777777">
      <w:pPr>
        <w:pStyle w:val="BodyText"/>
        <w:rPr>
          <w:sz w:val="22"/>
        </w:rPr>
      </w:pPr>
    </w:p>
    <w:p w:rsidR="003944A5" w:rsidRDefault="003944A5" w14:paraId="04AE8A98" w14:textId="77777777">
      <w:pPr>
        <w:pStyle w:val="BodyText"/>
        <w:rPr>
          <w:sz w:val="22"/>
        </w:rPr>
      </w:pPr>
    </w:p>
    <w:p w:rsidR="003944A5" w:rsidRDefault="00956B32" w14:paraId="370790DB" w14:textId="77777777">
      <w:pPr>
        <w:ind w:left="540"/>
      </w:pPr>
      <w:r>
        <w:t>Intern’s</w:t>
      </w:r>
      <w:r>
        <w:rPr>
          <w:spacing w:val="-10"/>
        </w:rPr>
        <w:t xml:space="preserve"> </w:t>
      </w:r>
      <w:r>
        <w:t>Areas</w:t>
      </w:r>
      <w:r>
        <w:rPr>
          <w:spacing w:val="-9"/>
        </w:rPr>
        <w:t xml:space="preserve"> </w:t>
      </w:r>
      <w:r>
        <w:t>for</w:t>
      </w:r>
      <w:r>
        <w:rPr>
          <w:spacing w:val="-9"/>
        </w:rPr>
        <w:t xml:space="preserve"> </w:t>
      </w:r>
      <w:r>
        <w:rPr>
          <w:spacing w:val="-2"/>
        </w:rPr>
        <w:t>Growth</w:t>
      </w:r>
    </w:p>
    <w:p w:rsidR="003944A5" w:rsidRDefault="003944A5" w14:paraId="384CFEC5" w14:textId="77777777">
      <w:pPr>
        <w:sectPr w:rsidR="003944A5">
          <w:footerReference w:type="default" r:id="rId52"/>
          <w:pgSz w:w="15840" w:h="12240" w:orient="landscape"/>
          <w:pgMar w:top="1380" w:right="1240" w:bottom="280" w:left="900" w:header="0" w:footer="0" w:gutter="0"/>
          <w:cols w:space="720"/>
        </w:sectPr>
      </w:pPr>
    </w:p>
    <w:tbl>
      <w:tblPr>
        <w:tblW w:w="0" w:type="auto"/>
        <w:tblInd w:w="5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9360"/>
      </w:tblGrid>
      <w:tr w:rsidR="003944A5" w14:paraId="515ADB0A" w14:textId="77777777">
        <w:trPr>
          <w:trHeight w:val="459"/>
        </w:trPr>
        <w:tc>
          <w:tcPr>
            <w:tcW w:w="9360" w:type="dxa"/>
          </w:tcPr>
          <w:p w:rsidR="003944A5" w:rsidRDefault="00956B32" w14:paraId="7CD6A3E7" w14:textId="77777777">
            <w:pPr>
              <w:pStyle w:val="TableParagraph"/>
              <w:spacing w:before="113"/>
              <w:ind w:left="94"/>
              <w:rPr>
                <w:rFonts w:ascii="Cambria"/>
                <w:b/>
              </w:rPr>
            </w:pPr>
            <w:r>
              <w:rPr>
                <w:rFonts w:ascii="Cambria"/>
                <w:b/>
              </w:rPr>
              <w:t>Student</w:t>
            </w:r>
            <w:r>
              <w:rPr>
                <w:rFonts w:ascii="Cambria"/>
                <w:b/>
                <w:spacing w:val="-14"/>
              </w:rPr>
              <w:t xml:space="preserve"> </w:t>
            </w:r>
            <w:r>
              <w:rPr>
                <w:rFonts w:ascii="Cambria"/>
                <w:b/>
              </w:rPr>
              <w:t>average:</w:t>
            </w:r>
            <w:r>
              <w:rPr>
                <w:rFonts w:ascii="Cambria"/>
                <w:b/>
                <w:spacing w:val="64"/>
              </w:rPr>
              <w:t xml:space="preserve"> </w:t>
            </w:r>
            <w:r>
              <w:rPr>
                <w:rFonts w:ascii="Cambria"/>
                <w:b/>
              </w:rPr>
              <w:t>Total</w:t>
            </w:r>
            <w:r>
              <w:rPr>
                <w:rFonts w:ascii="Cambria"/>
                <w:b/>
                <w:spacing w:val="-11"/>
              </w:rPr>
              <w:t xml:space="preserve"> </w:t>
            </w:r>
            <w:r>
              <w:rPr>
                <w:rFonts w:ascii="Cambria"/>
                <w:b/>
              </w:rPr>
              <w:t>Score______/#</w:t>
            </w:r>
            <w:r>
              <w:rPr>
                <w:rFonts w:ascii="Cambria"/>
                <w:b/>
                <w:spacing w:val="-12"/>
              </w:rPr>
              <w:t xml:space="preserve"> </w:t>
            </w:r>
            <w:r>
              <w:rPr>
                <w:rFonts w:ascii="Cambria"/>
                <w:b/>
              </w:rPr>
              <w:t>of</w:t>
            </w:r>
            <w:r>
              <w:rPr>
                <w:rFonts w:ascii="Cambria"/>
                <w:b/>
                <w:spacing w:val="-11"/>
              </w:rPr>
              <w:t xml:space="preserve"> </w:t>
            </w:r>
            <w:r>
              <w:rPr>
                <w:rFonts w:ascii="Cambria"/>
                <w:b/>
              </w:rPr>
              <w:t>practice</w:t>
            </w:r>
            <w:r>
              <w:rPr>
                <w:rFonts w:ascii="Cambria"/>
                <w:b/>
                <w:spacing w:val="-11"/>
              </w:rPr>
              <w:t xml:space="preserve"> </w:t>
            </w:r>
            <w:r>
              <w:rPr>
                <w:rFonts w:ascii="Cambria"/>
                <w:b/>
              </w:rPr>
              <w:t>behaviors</w:t>
            </w:r>
            <w:r>
              <w:rPr>
                <w:rFonts w:ascii="Cambria"/>
                <w:b/>
                <w:spacing w:val="-11"/>
              </w:rPr>
              <w:t xml:space="preserve"> </w:t>
            </w:r>
            <w:r>
              <w:rPr>
                <w:rFonts w:ascii="Cambria"/>
                <w:b/>
                <w:spacing w:val="-2"/>
              </w:rPr>
              <w:t>=______________</w:t>
            </w:r>
          </w:p>
        </w:tc>
      </w:tr>
      <w:tr w:rsidR="003944A5" w14:paraId="6A5F3251" w14:textId="77777777">
        <w:trPr>
          <w:trHeight w:val="460"/>
        </w:trPr>
        <w:tc>
          <w:tcPr>
            <w:tcW w:w="9360" w:type="dxa"/>
          </w:tcPr>
          <w:p w:rsidR="003944A5" w:rsidRDefault="00956B32" w14:paraId="2591EDDE" w14:textId="77777777">
            <w:pPr>
              <w:pStyle w:val="TableParagraph"/>
              <w:spacing w:before="116"/>
              <w:ind w:left="94"/>
              <w:rPr>
                <w:rFonts w:ascii="Cambria"/>
                <w:b/>
              </w:rPr>
            </w:pPr>
            <w:r>
              <w:rPr>
                <w:rFonts w:ascii="Cambria"/>
                <w:b/>
              </w:rPr>
              <w:t>Field/task</w:t>
            </w:r>
            <w:r>
              <w:rPr>
                <w:rFonts w:ascii="Cambria"/>
                <w:b/>
                <w:spacing w:val="-12"/>
              </w:rPr>
              <w:t xml:space="preserve"> </w:t>
            </w:r>
            <w:r>
              <w:rPr>
                <w:rFonts w:ascii="Cambria"/>
                <w:b/>
              </w:rPr>
              <w:t>supervisor</w:t>
            </w:r>
            <w:r>
              <w:rPr>
                <w:rFonts w:ascii="Cambria"/>
                <w:b/>
                <w:spacing w:val="-11"/>
              </w:rPr>
              <w:t xml:space="preserve"> </w:t>
            </w:r>
            <w:r>
              <w:rPr>
                <w:rFonts w:ascii="Cambria"/>
                <w:b/>
              </w:rPr>
              <w:t>average:</w:t>
            </w:r>
            <w:r>
              <w:rPr>
                <w:rFonts w:ascii="Cambria"/>
                <w:b/>
                <w:spacing w:val="63"/>
              </w:rPr>
              <w:t xml:space="preserve"> </w:t>
            </w:r>
            <w:r>
              <w:rPr>
                <w:rFonts w:ascii="Cambria"/>
                <w:b/>
              </w:rPr>
              <w:t>Total</w:t>
            </w:r>
            <w:r>
              <w:rPr>
                <w:rFonts w:ascii="Cambria"/>
                <w:b/>
                <w:spacing w:val="-12"/>
              </w:rPr>
              <w:t xml:space="preserve"> </w:t>
            </w:r>
            <w:r>
              <w:rPr>
                <w:rFonts w:ascii="Cambria"/>
                <w:b/>
              </w:rPr>
              <w:t>Score______/#</w:t>
            </w:r>
            <w:r>
              <w:rPr>
                <w:rFonts w:ascii="Cambria"/>
                <w:b/>
                <w:spacing w:val="-11"/>
              </w:rPr>
              <w:t xml:space="preserve"> </w:t>
            </w:r>
            <w:r>
              <w:rPr>
                <w:rFonts w:ascii="Cambria"/>
                <w:b/>
              </w:rPr>
              <w:t>of</w:t>
            </w:r>
            <w:r>
              <w:rPr>
                <w:rFonts w:ascii="Cambria"/>
                <w:b/>
                <w:spacing w:val="-12"/>
              </w:rPr>
              <w:t xml:space="preserve"> </w:t>
            </w:r>
            <w:r>
              <w:rPr>
                <w:rFonts w:ascii="Cambria"/>
                <w:b/>
              </w:rPr>
              <w:t>practice</w:t>
            </w:r>
            <w:r>
              <w:rPr>
                <w:rFonts w:ascii="Cambria"/>
                <w:b/>
                <w:spacing w:val="-11"/>
              </w:rPr>
              <w:t xml:space="preserve"> </w:t>
            </w:r>
            <w:r>
              <w:rPr>
                <w:rFonts w:ascii="Cambria"/>
                <w:b/>
              </w:rPr>
              <w:t>behaviors</w:t>
            </w:r>
            <w:r>
              <w:rPr>
                <w:rFonts w:ascii="Cambria"/>
                <w:b/>
                <w:spacing w:val="-11"/>
              </w:rPr>
              <w:t xml:space="preserve"> </w:t>
            </w:r>
            <w:r>
              <w:rPr>
                <w:rFonts w:ascii="Cambria"/>
                <w:b/>
                <w:spacing w:val="-2"/>
              </w:rPr>
              <w:t>=______________</w:t>
            </w:r>
          </w:p>
        </w:tc>
      </w:tr>
      <w:tr w:rsidR="003944A5" w14:paraId="44D6DC90" w14:textId="77777777">
        <w:trPr>
          <w:trHeight w:val="479"/>
        </w:trPr>
        <w:tc>
          <w:tcPr>
            <w:tcW w:w="9360" w:type="dxa"/>
          </w:tcPr>
          <w:p w:rsidR="003944A5" w:rsidRDefault="00956B32" w14:paraId="611A3101" w14:textId="77777777">
            <w:pPr>
              <w:pStyle w:val="TableParagraph"/>
              <w:spacing w:before="119"/>
              <w:ind w:left="94"/>
              <w:rPr>
                <w:rFonts w:ascii="Cambria"/>
                <w:b/>
              </w:rPr>
            </w:pPr>
            <w:r>
              <w:rPr>
                <w:rFonts w:ascii="Cambria"/>
                <w:b/>
              </w:rPr>
              <w:t>Field</w:t>
            </w:r>
            <w:r>
              <w:rPr>
                <w:rFonts w:ascii="Cambria"/>
                <w:b/>
                <w:spacing w:val="-11"/>
              </w:rPr>
              <w:t xml:space="preserve"> </w:t>
            </w:r>
            <w:r>
              <w:rPr>
                <w:rFonts w:ascii="Cambria"/>
                <w:b/>
              </w:rPr>
              <w:t>Instructor:</w:t>
            </w:r>
            <w:r>
              <w:rPr>
                <w:rFonts w:ascii="Cambria"/>
                <w:b/>
                <w:spacing w:val="-11"/>
              </w:rPr>
              <w:t xml:space="preserve"> </w:t>
            </w:r>
            <w:r>
              <w:rPr>
                <w:rFonts w:ascii="Cambria"/>
                <w:b/>
              </w:rPr>
              <w:t>Student</w:t>
            </w:r>
            <w:r>
              <w:rPr>
                <w:rFonts w:ascii="Cambria"/>
                <w:b/>
                <w:spacing w:val="-11"/>
              </w:rPr>
              <w:t xml:space="preserve"> </w:t>
            </w:r>
            <w:r>
              <w:rPr>
                <w:rFonts w:ascii="Cambria"/>
                <w:b/>
              </w:rPr>
              <w:t>average:</w:t>
            </w:r>
            <w:r>
              <w:rPr>
                <w:rFonts w:ascii="Cambria"/>
                <w:b/>
                <w:spacing w:val="64"/>
              </w:rPr>
              <w:t xml:space="preserve"> </w:t>
            </w:r>
            <w:r>
              <w:rPr>
                <w:rFonts w:ascii="Cambria"/>
                <w:b/>
              </w:rPr>
              <w:t>Total</w:t>
            </w:r>
            <w:r>
              <w:rPr>
                <w:rFonts w:ascii="Cambria"/>
                <w:b/>
                <w:spacing w:val="-11"/>
              </w:rPr>
              <w:t xml:space="preserve"> </w:t>
            </w:r>
            <w:r>
              <w:rPr>
                <w:rFonts w:ascii="Cambria"/>
                <w:b/>
              </w:rPr>
              <w:t>Score______/#</w:t>
            </w:r>
            <w:r>
              <w:rPr>
                <w:rFonts w:ascii="Cambria"/>
                <w:b/>
                <w:spacing w:val="-11"/>
              </w:rPr>
              <w:t xml:space="preserve"> </w:t>
            </w:r>
            <w:r>
              <w:rPr>
                <w:rFonts w:ascii="Cambria"/>
                <w:b/>
              </w:rPr>
              <w:t>of</w:t>
            </w:r>
            <w:r>
              <w:rPr>
                <w:rFonts w:ascii="Cambria"/>
                <w:b/>
                <w:spacing w:val="-11"/>
              </w:rPr>
              <w:t xml:space="preserve"> </w:t>
            </w:r>
            <w:r>
              <w:rPr>
                <w:rFonts w:ascii="Cambria"/>
                <w:b/>
              </w:rPr>
              <w:t>practice</w:t>
            </w:r>
            <w:r>
              <w:rPr>
                <w:rFonts w:ascii="Cambria"/>
                <w:b/>
                <w:spacing w:val="-11"/>
              </w:rPr>
              <w:t xml:space="preserve"> </w:t>
            </w:r>
            <w:r>
              <w:rPr>
                <w:rFonts w:ascii="Cambria"/>
                <w:b/>
              </w:rPr>
              <w:t>behaviors</w:t>
            </w:r>
            <w:r>
              <w:rPr>
                <w:rFonts w:ascii="Cambria"/>
                <w:b/>
                <w:spacing w:val="-10"/>
              </w:rPr>
              <w:t xml:space="preserve"> </w:t>
            </w:r>
            <w:r>
              <w:rPr>
                <w:rFonts w:ascii="Cambria"/>
                <w:b/>
                <w:spacing w:val="-2"/>
              </w:rPr>
              <w:t>=______________</w:t>
            </w:r>
          </w:p>
        </w:tc>
      </w:tr>
    </w:tbl>
    <w:p w:rsidR="003944A5" w:rsidRDefault="003944A5" w14:paraId="01D85B0E" w14:textId="77777777">
      <w:pPr>
        <w:pStyle w:val="BodyText"/>
        <w:rPr>
          <w:sz w:val="22"/>
        </w:rPr>
      </w:pPr>
    </w:p>
    <w:p w:rsidR="003944A5" w:rsidRDefault="003944A5" w14:paraId="6429DA49" w14:textId="77777777">
      <w:pPr>
        <w:pStyle w:val="BodyText"/>
        <w:spacing w:before="18"/>
        <w:rPr>
          <w:sz w:val="22"/>
        </w:rPr>
      </w:pPr>
    </w:p>
    <w:p w:rsidR="003944A5" w:rsidRDefault="00956B32" w14:paraId="34A81730" w14:textId="77777777">
      <w:pPr>
        <w:ind w:right="217"/>
        <w:jc w:val="center"/>
        <w:rPr>
          <w:b/>
        </w:rPr>
      </w:pPr>
      <w:r>
        <w:rPr>
          <w:b/>
        </w:rPr>
        <w:t>Overall</w:t>
      </w:r>
      <w:r>
        <w:rPr>
          <w:b/>
          <w:spacing w:val="-7"/>
        </w:rPr>
        <w:t xml:space="preserve"> </w:t>
      </w:r>
      <w:r>
        <w:rPr>
          <w:b/>
          <w:spacing w:val="-2"/>
        </w:rPr>
        <w:t>Evaluation</w:t>
      </w:r>
    </w:p>
    <w:tbl>
      <w:tblPr>
        <w:tblW w:w="0" w:type="auto"/>
        <w:tblInd w:w="6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720"/>
        <w:gridCol w:w="8820"/>
      </w:tblGrid>
      <w:tr w:rsidR="003944A5" w14:paraId="459A2E6C" w14:textId="77777777">
        <w:trPr>
          <w:trHeight w:val="539"/>
        </w:trPr>
        <w:tc>
          <w:tcPr>
            <w:tcW w:w="720" w:type="dxa"/>
          </w:tcPr>
          <w:p w:rsidR="003944A5" w:rsidRDefault="003944A5" w14:paraId="2F8E4FCD" w14:textId="77777777">
            <w:pPr>
              <w:pStyle w:val="TableParagraph"/>
              <w:rPr>
                <w:rFonts w:ascii="Times New Roman"/>
              </w:rPr>
            </w:pPr>
          </w:p>
        </w:tc>
        <w:tc>
          <w:tcPr>
            <w:tcW w:w="8820" w:type="dxa"/>
          </w:tcPr>
          <w:p w:rsidR="003944A5" w:rsidRDefault="00956B32" w14:paraId="01982A44" w14:textId="77777777">
            <w:pPr>
              <w:pStyle w:val="TableParagraph"/>
              <w:spacing w:before="10"/>
              <w:ind w:left="114"/>
              <w:rPr>
                <w:rFonts w:ascii="Cambria"/>
              </w:rPr>
            </w:pPr>
            <w:r>
              <w:rPr>
                <w:rFonts w:ascii="Cambria"/>
              </w:rPr>
              <w:t>Student</w:t>
            </w:r>
            <w:r>
              <w:rPr>
                <w:rFonts w:ascii="Cambria"/>
                <w:spacing w:val="-10"/>
              </w:rPr>
              <w:t xml:space="preserve"> </w:t>
            </w:r>
            <w:r>
              <w:rPr>
                <w:rFonts w:ascii="Cambria"/>
              </w:rPr>
              <w:t>has</w:t>
            </w:r>
            <w:r>
              <w:rPr>
                <w:rFonts w:ascii="Cambria"/>
                <w:spacing w:val="-7"/>
              </w:rPr>
              <w:t xml:space="preserve"> </w:t>
            </w:r>
            <w:r>
              <w:rPr>
                <w:rFonts w:ascii="Cambria"/>
              </w:rPr>
              <w:t>excelled</w:t>
            </w:r>
            <w:r>
              <w:rPr>
                <w:rFonts w:ascii="Cambria"/>
                <w:spacing w:val="-7"/>
              </w:rPr>
              <w:t xml:space="preserve"> </w:t>
            </w:r>
            <w:r>
              <w:rPr>
                <w:rFonts w:ascii="Cambria"/>
              </w:rPr>
              <w:t>by</w:t>
            </w:r>
            <w:r>
              <w:rPr>
                <w:rFonts w:ascii="Cambria"/>
                <w:spacing w:val="-8"/>
              </w:rPr>
              <w:t xml:space="preserve"> </w:t>
            </w:r>
            <w:r>
              <w:rPr>
                <w:rFonts w:ascii="Cambria"/>
              </w:rPr>
              <w:t>performing</w:t>
            </w:r>
            <w:r>
              <w:rPr>
                <w:rFonts w:ascii="Cambria"/>
                <w:spacing w:val="-7"/>
              </w:rPr>
              <w:t xml:space="preserve"> </w:t>
            </w:r>
            <w:r>
              <w:rPr>
                <w:rFonts w:ascii="Cambria"/>
              </w:rPr>
              <w:t>above</w:t>
            </w:r>
            <w:r>
              <w:rPr>
                <w:rFonts w:ascii="Cambria"/>
                <w:spacing w:val="-7"/>
              </w:rPr>
              <w:t xml:space="preserve"> </w:t>
            </w:r>
            <w:r>
              <w:rPr>
                <w:rFonts w:ascii="Cambria"/>
              </w:rPr>
              <w:t>expectations</w:t>
            </w:r>
            <w:r>
              <w:rPr>
                <w:rFonts w:ascii="Cambria"/>
                <w:spacing w:val="-8"/>
              </w:rPr>
              <w:t xml:space="preserve"> </w:t>
            </w:r>
            <w:r>
              <w:rPr>
                <w:rFonts w:ascii="Cambria"/>
              </w:rPr>
              <w:t>of</w:t>
            </w:r>
            <w:r>
              <w:rPr>
                <w:rFonts w:ascii="Cambria"/>
                <w:spacing w:val="-7"/>
              </w:rPr>
              <w:t xml:space="preserve"> </w:t>
            </w:r>
            <w:r>
              <w:rPr>
                <w:rFonts w:ascii="Cambria"/>
              </w:rPr>
              <w:t>a</w:t>
            </w:r>
            <w:r>
              <w:rPr>
                <w:rFonts w:ascii="Cambria"/>
                <w:spacing w:val="-7"/>
              </w:rPr>
              <w:t xml:space="preserve"> </w:t>
            </w:r>
            <w:r>
              <w:rPr>
                <w:rFonts w:ascii="Cambria"/>
              </w:rPr>
              <w:t>BSW</w:t>
            </w:r>
            <w:r>
              <w:rPr>
                <w:rFonts w:ascii="Cambria"/>
                <w:spacing w:val="-7"/>
              </w:rPr>
              <w:t xml:space="preserve"> </w:t>
            </w:r>
            <w:r>
              <w:rPr>
                <w:rFonts w:ascii="Cambria"/>
                <w:spacing w:val="-2"/>
              </w:rPr>
              <w:t>student.</w:t>
            </w:r>
          </w:p>
        </w:tc>
      </w:tr>
      <w:tr w:rsidR="003944A5" w14:paraId="2C702D04" w14:textId="77777777">
        <w:trPr>
          <w:trHeight w:val="540"/>
        </w:trPr>
        <w:tc>
          <w:tcPr>
            <w:tcW w:w="720" w:type="dxa"/>
          </w:tcPr>
          <w:p w:rsidR="003944A5" w:rsidRDefault="003944A5" w14:paraId="46F3B628" w14:textId="77777777">
            <w:pPr>
              <w:pStyle w:val="TableParagraph"/>
              <w:rPr>
                <w:rFonts w:ascii="Times New Roman"/>
              </w:rPr>
            </w:pPr>
          </w:p>
        </w:tc>
        <w:tc>
          <w:tcPr>
            <w:tcW w:w="8820" w:type="dxa"/>
          </w:tcPr>
          <w:p w:rsidR="003944A5" w:rsidRDefault="00956B32" w14:paraId="0EA0086E" w14:textId="77777777">
            <w:pPr>
              <w:pStyle w:val="TableParagraph"/>
              <w:spacing w:before="11"/>
              <w:ind w:left="114"/>
              <w:rPr>
                <w:rFonts w:ascii="Cambria"/>
              </w:rPr>
            </w:pPr>
            <w:r>
              <w:rPr>
                <w:rFonts w:ascii="Cambria"/>
              </w:rPr>
              <w:t>Student</w:t>
            </w:r>
            <w:r>
              <w:rPr>
                <w:rFonts w:ascii="Cambria"/>
                <w:spacing w:val="-7"/>
              </w:rPr>
              <w:t xml:space="preserve"> </w:t>
            </w:r>
            <w:r>
              <w:rPr>
                <w:rFonts w:ascii="Cambria"/>
              </w:rPr>
              <w:t>has</w:t>
            </w:r>
            <w:r>
              <w:rPr>
                <w:rFonts w:ascii="Cambria"/>
                <w:spacing w:val="-5"/>
              </w:rPr>
              <w:t xml:space="preserve"> </w:t>
            </w:r>
            <w:r>
              <w:rPr>
                <w:rFonts w:ascii="Cambria"/>
              </w:rPr>
              <w:t>met</w:t>
            </w:r>
            <w:r>
              <w:rPr>
                <w:rFonts w:ascii="Cambria"/>
                <w:spacing w:val="-5"/>
              </w:rPr>
              <w:t xml:space="preserve"> </w:t>
            </w:r>
            <w:r>
              <w:rPr>
                <w:rFonts w:ascii="Cambria"/>
              </w:rPr>
              <w:t>expectations</w:t>
            </w:r>
            <w:r>
              <w:rPr>
                <w:rFonts w:ascii="Cambria"/>
                <w:spacing w:val="-4"/>
              </w:rPr>
              <w:t xml:space="preserve"> </w:t>
            </w:r>
            <w:r>
              <w:rPr>
                <w:rFonts w:ascii="Cambria"/>
              </w:rPr>
              <w:t>of</w:t>
            </w:r>
            <w:r>
              <w:rPr>
                <w:rFonts w:ascii="Cambria"/>
                <w:spacing w:val="-5"/>
              </w:rPr>
              <w:t xml:space="preserve"> </w:t>
            </w:r>
            <w:r>
              <w:rPr>
                <w:rFonts w:ascii="Cambria"/>
              </w:rPr>
              <w:t>a</w:t>
            </w:r>
            <w:r>
              <w:rPr>
                <w:rFonts w:ascii="Cambria"/>
                <w:spacing w:val="-5"/>
              </w:rPr>
              <w:t xml:space="preserve"> </w:t>
            </w:r>
            <w:r>
              <w:rPr>
                <w:rFonts w:ascii="Cambria"/>
              </w:rPr>
              <w:t>BSW</w:t>
            </w:r>
            <w:r>
              <w:rPr>
                <w:rFonts w:ascii="Cambria"/>
                <w:spacing w:val="-4"/>
              </w:rPr>
              <w:t xml:space="preserve"> </w:t>
            </w:r>
            <w:r>
              <w:rPr>
                <w:rFonts w:ascii="Cambria"/>
                <w:spacing w:val="-2"/>
              </w:rPr>
              <w:t>student.</w:t>
            </w:r>
          </w:p>
        </w:tc>
      </w:tr>
      <w:tr w:rsidR="003944A5" w14:paraId="0DD76B30" w14:textId="77777777">
        <w:trPr>
          <w:trHeight w:val="539"/>
        </w:trPr>
        <w:tc>
          <w:tcPr>
            <w:tcW w:w="720" w:type="dxa"/>
          </w:tcPr>
          <w:p w:rsidR="003944A5" w:rsidRDefault="003944A5" w14:paraId="667BD01D" w14:textId="77777777">
            <w:pPr>
              <w:pStyle w:val="TableParagraph"/>
              <w:rPr>
                <w:rFonts w:ascii="Times New Roman"/>
              </w:rPr>
            </w:pPr>
          </w:p>
        </w:tc>
        <w:tc>
          <w:tcPr>
            <w:tcW w:w="8820" w:type="dxa"/>
          </w:tcPr>
          <w:p w:rsidR="003944A5" w:rsidRDefault="00956B32" w14:paraId="36EBC453" w14:textId="77777777">
            <w:pPr>
              <w:pStyle w:val="TableParagraph"/>
              <w:spacing w:before="4" w:line="250" w:lineRule="atLeast"/>
              <w:ind w:left="114"/>
              <w:rPr>
                <w:rFonts w:ascii="Cambria"/>
              </w:rPr>
            </w:pPr>
            <w:r>
              <w:rPr>
                <w:rFonts w:ascii="Cambria"/>
              </w:rPr>
              <w:t>Student</w:t>
            </w:r>
            <w:r>
              <w:rPr>
                <w:rFonts w:ascii="Cambria"/>
                <w:spacing w:val="-5"/>
              </w:rPr>
              <w:t xml:space="preserve"> </w:t>
            </w:r>
            <w:r>
              <w:rPr>
                <w:rFonts w:ascii="Cambria"/>
              </w:rPr>
              <w:t>has</w:t>
            </w:r>
            <w:r>
              <w:rPr>
                <w:rFonts w:ascii="Cambria"/>
                <w:spacing w:val="-5"/>
              </w:rPr>
              <w:t xml:space="preserve"> </w:t>
            </w:r>
            <w:r>
              <w:rPr>
                <w:rFonts w:ascii="Cambria"/>
              </w:rPr>
              <w:t>not</w:t>
            </w:r>
            <w:r>
              <w:rPr>
                <w:rFonts w:ascii="Cambria"/>
                <w:spacing w:val="-5"/>
              </w:rPr>
              <w:t xml:space="preserve"> </w:t>
            </w:r>
            <w:r>
              <w:rPr>
                <w:rFonts w:ascii="Cambria"/>
              </w:rPr>
              <w:t>met</w:t>
            </w:r>
            <w:r>
              <w:rPr>
                <w:rFonts w:ascii="Cambria"/>
                <w:spacing w:val="-5"/>
              </w:rPr>
              <w:t xml:space="preserve"> </w:t>
            </w:r>
            <w:r>
              <w:rPr>
                <w:rFonts w:ascii="Cambria"/>
              </w:rPr>
              <w:t>expectations</w:t>
            </w:r>
            <w:r>
              <w:rPr>
                <w:rFonts w:ascii="Cambria"/>
                <w:spacing w:val="-5"/>
              </w:rPr>
              <w:t xml:space="preserve"> </w:t>
            </w:r>
            <w:r>
              <w:rPr>
                <w:rFonts w:ascii="Cambria"/>
              </w:rPr>
              <w:t>but</w:t>
            </w:r>
            <w:r>
              <w:rPr>
                <w:rFonts w:ascii="Cambria"/>
                <w:spacing w:val="-5"/>
              </w:rPr>
              <w:t xml:space="preserve"> </w:t>
            </w:r>
            <w:r>
              <w:rPr>
                <w:rFonts w:ascii="Cambria"/>
              </w:rPr>
              <w:t>there</w:t>
            </w:r>
            <w:r>
              <w:rPr>
                <w:rFonts w:ascii="Cambria"/>
                <w:spacing w:val="-5"/>
              </w:rPr>
              <w:t xml:space="preserve"> </w:t>
            </w:r>
            <w:r>
              <w:rPr>
                <w:rFonts w:ascii="Cambria"/>
              </w:rPr>
              <w:t>is</w:t>
            </w:r>
            <w:r>
              <w:rPr>
                <w:rFonts w:ascii="Cambria"/>
                <w:spacing w:val="-5"/>
              </w:rPr>
              <w:t xml:space="preserve"> </w:t>
            </w:r>
            <w:r>
              <w:rPr>
                <w:rFonts w:ascii="Cambria"/>
              </w:rPr>
              <w:t>evidence</w:t>
            </w:r>
            <w:r>
              <w:rPr>
                <w:rFonts w:ascii="Cambria"/>
                <w:spacing w:val="-5"/>
              </w:rPr>
              <w:t xml:space="preserve"> </w:t>
            </w:r>
            <w:r>
              <w:rPr>
                <w:rFonts w:ascii="Cambria"/>
              </w:rPr>
              <w:t>that</w:t>
            </w:r>
            <w:r>
              <w:rPr>
                <w:rFonts w:ascii="Cambria"/>
                <w:spacing w:val="-5"/>
              </w:rPr>
              <w:t xml:space="preserve"> </w:t>
            </w:r>
            <w:r>
              <w:rPr>
                <w:rFonts w:ascii="Cambria"/>
              </w:rPr>
              <w:t>improvements</w:t>
            </w:r>
            <w:r>
              <w:rPr>
                <w:rFonts w:ascii="Cambria"/>
                <w:spacing w:val="-5"/>
              </w:rPr>
              <w:t xml:space="preserve"> </w:t>
            </w:r>
            <w:r>
              <w:rPr>
                <w:rFonts w:ascii="Cambria"/>
              </w:rPr>
              <w:t>can</w:t>
            </w:r>
            <w:r>
              <w:rPr>
                <w:rFonts w:ascii="Cambria"/>
                <w:spacing w:val="-5"/>
              </w:rPr>
              <w:t xml:space="preserve"> </w:t>
            </w:r>
            <w:r>
              <w:rPr>
                <w:rFonts w:ascii="Cambria"/>
              </w:rPr>
              <w:t>be</w:t>
            </w:r>
            <w:r>
              <w:rPr>
                <w:rFonts w:ascii="Cambria"/>
                <w:spacing w:val="-5"/>
              </w:rPr>
              <w:t xml:space="preserve"> </w:t>
            </w:r>
            <w:r>
              <w:rPr>
                <w:rFonts w:ascii="Cambria"/>
              </w:rPr>
              <w:t>made</w:t>
            </w:r>
            <w:r>
              <w:rPr>
                <w:rFonts w:ascii="Cambria"/>
                <w:spacing w:val="-5"/>
              </w:rPr>
              <w:t xml:space="preserve"> </w:t>
            </w:r>
            <w:r>
              <w:rPr>
                <w:rFonts w:ascii="Cambria"/>
              </w:rPr>
              <w:t>in order for student to meet expectations. A plan of correction has been discussed.</w:t>
            </w:r>
          </w:p>
        </w:tc>
      </w:tr>
      <w:tr w:rsidR="003944A5" w14:paraId="7A587EAA" w14:textId="77777777">
        <w:trPr>
          <w:trHeight w:val="300"/>
        </w:trPr>
        <w:tc>
          <w:tcPr>
            <w:tcW w:w="720" w:type="dxa"/>
          </w:tcPr>
          <w:p w:rsidR="003944A5" w:rsidRDefault="003944A5" w14:paraId="1C37CB69" w14:textId="77777777">
            <w:pPr>
              <w:pStyle w:val="TableParagraph"/>
              <w:rPr>
                <w:rFonts w:ascii="Times New Roman"/>
              </w:rPr>
            </w:pPr>
          </w:p>
        </w:tc>
        <w:tc>
          <w:tcPr>
            <w:tcW w:w="8820" w:type="dxa"/>
          </w:tcPr>
          <w:p w:rsidR="003944A5" w:rsidRDefault="00956B32" w14:paraId="23832CC0" w14:textId="77777777">
            <w:pPr>
              <w:pStyle w:val="TableParagraph"/>
              <w:spacing w:before="13"/>
              <w:ind w:left="114"/>
              <w:rPr>
                <w:rFonts w:ascii="Cambria"/>
              </w:rPr>
            </w:pPr>
            <w:r>
              <w:rPr>
                <w:rFonts w:ascii="Cambria"/>
              </w:rPr>
              <w:t>Student</w:t>
            </w:r>
            <w:r>
              <w:rPr>
                <w:rFonts w:ascii="Cambria"/>
                <w:spacing w:val="-9"/>
              </w:rPr>
              <w:t xml:space="preserve"> </w:t>
            </w:r>
            <w:r>
              <w:rPr>
                <w:rFonts w:ascii="Cambria"/>
              </w:rPr>
              <w:t>has</w:t>
            </w:r>
            <w:r>
              <w:rPr>
                <w:rFonts w:ascii="Cambria"/>
                <w:spacing w:val="-7"/>
              </w:rPr>
              <w:t xml:space="preserve"> </w:t>
            </w:r>
            <w:r>
              <w:rPr>
                <w:rFonts w:ascii="Cambria"/>
              </w:rPr>
              <w:t>not</w:t>
            </w:r>
            <w:r>
              <w:rPr>
                <w:rFonts w:ascii="Cambria"/>
                <w:spacing w:val="-6"/>
              </w:rPr>
              <w:t xml:space="preserve"> </w:t>
            </w:r>
            <w:r>
              <w:rPr>
                <w:rFonts w:ascii="Cambria"/>
              </w:rPr>
              <w:t>met</w:t>
            </w:r>
            <w:r>
              <w:rPr>
                <w:rFonts w:ascii="Cambria"/>
                <w:spacing w:val="-7"/>
              </w:rPr>
              <w:t xml:space="preserve"> </w:t>
            </w:r>
            <w:r>
              <w:rPr>
                <w:rFonts w:ascii="Cambria"/>
              </w:rPr>
              <w:t>expectations</w:t>
            </w:r>
            <w:r>
              <w:rPr>
                <w:rFonts w:ascii="Cambria"/>
                <w:spacing w:val="-6"/>
              </w:rPr>
              <w:t xml:space="preserve"> </w:t>
            </w:r>
            <w:r>
              <w:rPr>
                <w:rFonts w:ascii="Cambria"/>
              </w:rPr>
              <w:t>and</w:t>
            </w:r>
            <w:r>
              <w:rPr>
                <w:rFonts w:ascii="Cambria"/>
                <w:spacing w:val="-7"/>
              </w:rPr>
              <w:t xml:space="preserve"> </w:t>
            </w:r>
            <w:r>
              <w:rPr>
                <w:rFonts w:ascii="Cambria"/>
              </w:rPr>
              <w:t>has</w:t>
            </w:r>
            <w:r>
              <w:rPr>
                <w:rFonts w:ascii="Cambria"/>
                <w:spacing w:val="-6"/>
              </w:rPr>
              <w:t xml:space="preserve"> </w:t>
            </w:r>
            <w:r>
              <w:rPr>
                <w:rFonts w:ascii="Cambria"/>
              </w:rPr>
              <w:t>demonstrated</w:t>
            </w:r>
            <w:r>
              <w:rPr>
                <w:rFonts w:ascii="Cambria"/>
                <w:spacing w:val="-7"/>
              </w:rPr>
              <w:t xml:space="preserve"> </w:t>
            </w:r>
            <w:r>
              <w:rPr>
                <w:rFonts w:ascii="Cambria"/>
              </w:rPr>
              <w:t>serious</w:t>
            </w:r>
            <w:r>
              <w:rPr>
                <w:rFonts w:ascii="Cambria"/>
                <w:spacing w:val="-6"/>
              </w:rPr>
              <w:t xml:space="preserve"> </w:t>
            </w:r>
            <w:r>
              <w:rPr>
                <w:rFonts w:ascii="Cambria"/>
              </w:rPr>
              <w:t>problems</w:t>
            </w:r>
            <w:r>
              <w:rPr>
                <w:rFonts w:ascii="Cambria"/>
                <w:spacing w:val="-7"/>
              </w:rPr>
              <w:t xml:space="preserve"> </w:t>
            </w:r>
            <w:r>
              <w:rPr>
                <w:rFonts w:ascii="Cambria"/>
              </w:rPr>
              <w:t>in</w:t>
            </w:r>
            <w:r>
              <w:rPr>
                <w:rFonts w:ascii="Cambria"/>
                <w:spacing w:val="-6"/>
              </w:rPr>
              <w:t xml:space="preserve"> </w:t>
            </w:r>
            <w:r>
              <w:rPr>
                <w:rFonts w:ascii="Cambria"/>
                <w:spacing w:val="-2"/>
              </w:rPr>
              <w:t>performance.</w:t>
            </w:r>
          </w:p>
        </w:tc>
      </w:tr>
    </w:tbl>
    <w:p w:rsidR="003944A5" w:rsidRDefault="003944A5" w14:paraId="30003373" w14:textId="77777777">
      <w:pPr>
        <w:pStyle w:val="BodyText"/>
        <w:spacing w:before="236"/>
        <w:rPr>
          <w:b/>
          <w:sz w:val="22"/>
        </w:rPr>
      </w:pPr>
    </w:p>
    <w:p w:rsidR="003944A5" w:rsidRDefault="00956B32" w14:paraId="12C287A4" w14:textId="77777777">
      <w:pPr>
        <w:ind w:right="217"/>
        <w:jc w:val="center"/>
        <w:rPr>
          <w:b/>
        </w:rPr>
      </w:pPr>
      <w:r>
        <w:rPr>
          <w:b/>
        </w:rPr>
        <w:t>Student</w:t>
      </w:r>
      <w:r>
        <w:rPr>
          <w:b/>
          <w:spacing w:val="-7"/>
        </w:rPr>
        <w:t xml:space="preserve"> </w:t>
      </w:r>
      <w:r>
        <w:rPr>
          <w:b/>
          <w:spacing w:val="-2"/>
        </w:rPr>
        <w:t>Acknowledgment</w:t>
      </w:r>
    </w:p>
    <w:tbl>
      <w:tblPr>
        <w:tblW w:w="0" w:type="auto"/>
        <w:tblInd w:w="6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700"/>
        <w:gridCol w:w="8540"/>
      </w:tblGrid>
      <w:tr w:rsidR="003944A5" w14:paraId="211801EA" w14:textId="77777777">
        <w:trPr>
          <w:trHeight w:val="540"/>
        </w:trPr>
        <w:tc>
          <w:tcPr>
            <w:tcW w:w="700" w:type="dxa"/>
          </w:tcPr>
          <w:p w:rsidR="003944A5" w:rsidRDefault="003944A5" w14:paraId="4BDA4F48" w14:textId="77777777">
            <w:pPr>
              <w:pStyle w:val="TableParagraph"/>
              <w:rPr>
                <w:rFonts w:ascii="Times New Roman"/>
              </w:rPr>
            </w:pPr>
          </w:p>
        </w:tc>
        <w:tc>
          <w:tcPr>
            <w:tcW w:w="8540" w:type="dxa"/>
          </w:tcPr>
          <w:p w:rsidR="003944A5" w:rsidRDefault="00956B32" w14:paraId="1120598C" w14:textId="77777777">
            <w:pPr>
              <w:pStyle w:val="TableParagraph"/>
              <w:spacing w:before="10"/>
              <w:ind w:left="119"/>
              <w:rPr>
                <w:rFonts w:ascii="Cambria"/>
              </w:rPr>
            </w:pPr>
            <w:r>
              <w:rPr>
                <w:rFonts w:ascii="Cambria"/>
              </w:rPr>
              <w:t>I</w:t>
            </w:r>
            <w:r>
              <w:rPr>
                <w:rFonts w:ascii="Cambria"/>
                <w:spacing w:val="-4"/>
              </w:rPr>
              <w:t xml:space="preserve"> </w:t>
            </w:r>
            <w:r>
              <w:rPr>
                <w:rFonts w:ascii="Cambria"/>
              </w:rPr>
              <w:t>agree</w:t>
            </w:r>
            <w:r>
              <w:rPr>
                <w:rFonts w:ascii="Cambria"/>
                <w:spacing w:val="-4"/>
              </w:rPr>
              <w:t xml:space="preserve"> </w:t>
            </w:r>
            <w:r>
              <w:rPr>
                <w:rFonts w:ascii="Cambria"/>
              </w:rPr>
              <w:t>with</w:t>
            </w:r>
            <w:r>
              <w:rPr>
                <w:rFonts w:ascii="Cambria"/>
                <w:spacing w:val="-4"/>
              </w:rPr>
              <w:t xml:space="preserve"> </w:t>
            </w:r>
            <w:r>
              <w:rPr>
                <w:rFonts w:ascii="Cambria"/>
              </w:rPr>
              <w:t>the</w:t>
            </w:r>
            <w:r>
              <w:rPr>
                <w:rFonts w:ascii="Cambria"/>
                <w:spacing w:val="-4"/>
              </w:rPr>
              <w:t xml:space="preserve"> </w:t>
            </w:r>
            <w:r>
              <w:rPr>
                <w:rFonts w:ascii="Cambria"/>
                <w:spacing w:val="-2"/>
              </w:rPr>
              <w:t>evaluation.</w:t>
            </w:r>
          </w:p>
        </w:tc>
      </w:tr>
      <w:tr w:rsidR="003944A5" w14:paraId="4778886D" w14:textId="77777777">
        <w:trPr>
          <w:trHeight w:val="539"/>
        </w:trPr>
        <w:tc>
          <w:tcPr>
            <w:tcW w:w="700" w:type="dxa"/>
          </w:tcPr>
          <w:p w:rsidR="003944A5" w:rsidRDefault="003944A5" w14:paraId="310E2E5F" w14:textId="77777777">
            <w:pPr>
              <w:pStyle w:val="TableParagraph"/>
              <w:rPr>
                <w:rFonts w:ascii="Times New Roman"/>
              </w:rPr>
            </w:pPr>
          </w:p>
        </w:tc>
        <w:tc>
          <w:tcPr>
            <w:tcW w:w="8540" w:type="dxa"/>
          </w:tcPr>
          <w:p w:rsidR="003944A5" w:rsidRDefault="00956B32" w14:paraId="0815CD7A" w14:textId="77777777">
            <w:pPr>
              <w:pStyle w:val="TableParagraph"/>
              <w:spacing w:before="11"/>
              <w:ind w:left="119"/>
              <w:rPr>
                <w:rFonts w:ascii="Cambria"/>
              </w:rPr>
            </w:pPr>
            <w:r>
              <w:rPr>
                <w:rFonts w:ascii="Cambria"/>
              </w:rPr>
              <w:t>I</w:t>
            </w:r>
            <w:r>
              <w:rPr>
                <w:rFonts w:ascii="Cambria"/>
                <w:spacing w:val="-10"/>
              </w:rPr>
              <w:t xml:space="preserve"> </w:t>
            </w:r>
            <w:r>
              <w:rPr>
                <w:rFonts w:ascii="Cambria"/>
              </w:rPr>
              <w:t>disagree</w:t>
            </w:r>
            <w:r>
              <w:rPr>
                <w:rFonts w:ascii="Cambria"/>
                <w:spacing w:val="-7"/>
              </w:rPr>
              <w:t xml:space="preserve"> </w:t>
            </w:r>
            <w:r>
              <w:rPr>
                <w:rFonts w:ascii="Cambria"/>
              </w:rPr>
              <w:t>with</w:t>
            </w:r>
            <w:r>
              <w:rPr>
                <w:rFonts w:ascii="Cambria"/>
                <w:spacing w:val="-8"/>
              </w:rPr>
              <w:t xml:space="preserve"> </w:t>
            </w:r>
            <w:r>
              <w:rPr>
                <w:rFonts w:ascii="Cambria"/>
              </w:rPr>
              <w:t>the</w:t>
            </w:r>
            <w:r>
              <w:rPr>
                <w:rFonts w:ascii="Cambria"/>
                <w:spacing w:val="-7"/>
              </w:rPr>
              <w:t xml:space="preserve"> </w:t>
            </w:r>
            <w:r>
              <w:rPr>
                <w:rFonts w:ascii="Cambria"/>
              </w:rPr>
              <w:t>evaluation.</w:t>
            </w:r>
            <w:r>
              <w:rPr>
                <w:rFonts w:ascii="Cambria"/>
                <w:spacing w:val="-8"/>
              </w:rPr>
              <w:t xml:space="preserve"> </w:t>
            </w:r>
            <w:r>
              <w:rPr>
                <w:rFonts w:ascii="Cambria"/>
              </w:rPr>
              <w:t>(please</w:t>
            </w:r>
            <w:r>
              <w:rPr>
                <w:rFonts w:ascii="Cambria"/>
                <w:spacing w:val="-7"/>
              </w:rPr>
              <w:t xml:space="preserve"> </w:t>
            </w:r>
            <w:r>
              <w:rPr>
                <w:rFonts w:ascii="Cambria"/>
              </w:rPr>
              <w:t>explain</w:t>
            </w:r>
            <w:r>
              <w:rPr>
                <w:rFonts w:ascii="Cambria"/>
                <w:spacing w:val="-7"/>
              </w:rPr>
              <w:t xml:space="preserve"> </w:t>
            </w:r>
            <w:r>
              <w:rPr>
                <w:rFonts w:ascii="Cambria"/>
                <w:spacing w:val="-2"/>
              </w:rPr>
              <w:t>below)</w:t>
            </w:r>
          </w:p>
        </w:tc>
      </w:tr>
    </w:tbl>
    <w:p w:rsidR="003944A5" w:rsidRDefault="00956B32" w14:paraId="7616A5E5" w14:textId="77777777">
      <w:pPr>
        <w:spacing w:before="251"/>
        <w:ind w:left="540"/>
      </w:pPr>
      <w:r>
        <w:t>Additional</w:t>
      </w:r>
      <w:r>
        <w:rPr>
          <w:spacing w:val="-9"/>
        </w:rPr>
        <w:t xml:space="preserve"> </w:t>
      </w:r>
      <w:r>
        <w:t>Student</w:t>
      </w:r>
      <w:r>
        <w:rPr>
          <w:spacing w:val="-8"/>
        </w:rPr>
        <w:t xml:space="preserve"> </w:t>
      </w:r>
      <w:r>
        <w:rPr>
          <w:spacing w:val="-2"/>
        </w:rPr>
        <w:t>Comments:</w:t>
      </w:r>
    </w:p>
    <w:p w:rsidR="003944A5" w:rsidRDefault="003944A5" w14:paraId="5DE73C66" w14:textId="77777777">
      <w:pPr>
        <w:pStyle w:val="BodyText"/>
        <w:rPr>
          <w:sz w:val="22"/>
        </w:rPr>
      </w:pPr>
    </w:p>
    <w:p w:rsidR="003944A5" w:rsidRDefault="003944A5" w14:paraId="0B04F8CA" w14:textId="77777777">
      <w:pPr>
        <w:pStyle w:val="BodyText"/>
        <w:rPr>
          <w:sz w:val="22"/>
        </w:rPr>
      </w:pPr>
    </w:p>
    <w:p w:rsidR="003944A5" w:rsidRDefault="003944A5" w14:paraId="58C907CB" w14:textId="77777777">
      <w:pPr>
        <w:pStyle w:val="BodyText"/>
        <w:spacing w:before="252"/>
        <w:rPr>
          <w:sz w:val="22"/>
        </w:rPr>
      </w:pPr>
    </w:p>
    <w:p w:rsidR="003944A5" w:rsidRDefault="00956B32" w14:paraId="333CC93E" w14:textId="77777777">
      <w:pPr>
        <w:spacing w:before="1"/>
        <w:ind w:left="540"/>
      </w:pPr>
      <w:r>
        <w:t>Additional</w:t>
      </w:r>
      <w:r>
        <w:rPr>
          <w:spacing w:val="-14"/>
        </w:rPr>
        <w:t xml:space="preserve"> </w:t>
      </w:r>
      <w:r>
        <w:t>Field</w:t>
      </w:r>
      <w:r>
        <w:rPr>
          <w:spacing w:val="-14"/>
        </w:rPr>
        <w:t xml:space="preserve"> </w:t>
      </w:r>
      <w:r>
        <w:t>Supervisor/Task</w:t>
      </w:r>
      <w:r>
        <w:rPr>
          <w:spacing w:val="-14"/>
        </w:rPr>
        <w:t xml:space="preserve"> </w:t>
      </w:r>
      <w:r>
        <w:t>Supervisor</w:t>
      </w:r>
      <w:r>
        <w:rPr>
          <w:spacing w:val="-13"/>
        </w:rPr>
        <w:t xml:space="preserve"> </w:t>
      </w:r>
      <w:r>
        <w:rPr>
          <w:spacing w:val="-2"/>
        </w:rPr>
        <w:t>Comments:</w:t>
      </w:r>
    </w:p>
    <w:p w:rsidR="003944A5" w:rsidRDefault="003944A5" w14:paraId="3E0128D7" w14:textId="77777777">
      <w:pPr>
        <w:pStyle w:val="BodyText"/>
        <w:rPr>
          <w:sz w:val="20"/>
        </w:rPr>
      </w:pPr>
    </w:p>
    <w:p w:rsidR="003944A5" w:rsidRDefault="003944A5" w14:paraId="4D88875D" w14:textId="77777777">
      <w:pPr>
        <w:pStyle w:val="BodyText"/>
        <w:rPr>
          <w:sz w:val="20"/>
        </w:rPr>
      </w:pPr>
    </w:p>
    <w:p w:rsidR="003944A5" w:rsidRDefault="003944A5" w14:paraId="09BDCAAA" w14:textId="77777777">
      <w:pPr>
        <w:pStyle w:val="BodyText"/>
        <w:spacing w:before="67"/>
        <w:rPr>
          <w:sz w:val="2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3060"/>
        <w:gridCol w:w="4680"/>
        <w:gridCol w:w="1080"/>
        <w:gridCol w:w="1620"/>
      </w:tblGrid>
      <w:tr w:rsidR="003944A5" w14:paraId="51DE8A92" w14:textId="77777777">
        <w:trPr>
          <w:trHeight w:val="540"/>
        </w:trPr>
        <w:tc>
          <w:tcPr>
            <w:tcW w:w="3060" w:type="dxa"/>
          </w:tcPr>
          <w:p w:rsidR="003944A5" w:rsidRDefault="00956B32" w14:paraId="511480FF" w14:textId="77777777">
            <w:pPr>
              <w:pStyle w:val="TableParagraph"/>
              <w:spacing w:before="11"/>
              <w:ind w:left="114"/>
              <w:rPr>
                <w:rFonts w:ascii="Cambria"/>
                <w:b/>
              </w:rPr>
            </w:pPr>
            <w:r>
              <w:rPr>
                <w:rFonts w:ascii="Cambria"/>
                <w:b/>
              </w:rPr>
              <w:t>Student</w:t>
            </w:r>
            <w:r>
              <w:rPr>
                <w:rFonts w:ascii="Cambria"/>
                <w:b/>
                <w:spacing w:val="-7"/>
              </w:rPr>
              <w:t xml:space="preserve"> </w:t>
            </w:r>
            <w:r>
              <w:rPr>
                <w:rFonts w:ascii="Cambria"/>
                <w:b/>
                <w:spacing w:val="-2"/>
              </w:rPr>
              <w:t>Signature:</w:t>
            </w:r>
          </w:p>
        </w:tc>
        <w:tc>
          <w:tcPr>
            <w:tcW w:w="4680" w:type="dxa"/>
          </w:tcPr>
          <w:p w:rsidR="003944A5" w:rsidRDefault="003944A5" w14:paraId="1AA59B0B" w14:textId="77777777">
            <w:pPr>
              <w:pStyle w:val="TableParagraph"/>
              <w:rPr>
                <w:rFonts w:ascii="Times New Roman"/>
              </w:rPr>
            </w:pPr>
          </w:p>
        </w:tc>
        <w:tc>
          <w:tcPr>
            <w:tcW w:w="1080" w:type="dxa"/>
          </w:tcPr>
          <w:p w:rsidR="003944A5" w:rsidRDefault="00956B32" w14:paraId="5E39B7C1" w14:textId="77777777">
            <w:pPr>
              <w:pStyle w:val="TableParagraph"/>
              <w:spacing w:before="11"/>
              <w:ind w:left="114"/>
              <w:rPr>
                <w:rFonts w:ascii="Cambria"/>
                <w:b/>
              </w:rPr>
            </w:pPr>
            <w:r>
              <w:rPr>
                <w:rFonts w:ascii="Cambria"/>
                <w:b/>
                <w:spacing w:val="-2"/>
              </w:rPr>
              <w:t>Date:</w:t>
            </w:r>
          </w:p>
        </w:tc>
        <w:tc>
          <w:tcPr>
            <w:tcW w:w="1620" w:type="dxa"/>
          </w:tcPr>
          <w:p w:rsidR="003944A5" w:rsidRDefault="003944A5" w14:paraId="674B613F" w14:textId="77777777">
            <w:pPr>
              <w:pStyle w:val="TableParagraph"/>
              <w:rPr>
                <w:rFonts w:ascii="Times New Roman"/>
              </w:rPr>
            </w:pPr>
          </w:p>
        </w:tc>
      </w:tr>
      <w:tr w:rsidR="003944A5" w14:paraId="4DA622A5" w14:textId="77777777">
        <w:trPr>
          <w:trHeight w:val="539"/>
        </w:trPr>
        <w:tc>
          <w:tcPr>
            <w:tcW w:w="3060" w:type="dxa"/>
          </w:tcPr>
          <w:p w:rsidR="003944A5" w:rsidRDefault="00956B32" w14:paraId="6176F753" w14:textId="77777777">
            <w:pPr>
              <w:pStyle w:val="TableParagraph"/>
              <w:spacing w:before="4" w:line="250" w:lineRule="atLeast"/>
              <w:ind w:left="114" w:right="1256"/>
              <w:rPr>
                <w:rFonts w:ascii="Cambria"/>
                <w:b/>
              </w:rPr>
            </w:pPr>
            <w:r>
              <w:rPr>
                <w:rFonts w:ascii="Cambria"/>
                <w:b/>
              </w:rPr>
              <w:t>Field</w:t>
            </w:r>
            <w:r>
              <w:rPr>
                <w:rFonts w:ascii="Cambria"/>
                <w:b/>
                <w:spacing w:val="-13"/>
              </w:rPr>
              <w:t xml:space="preserve"> </w:t>
            </w:r>
            <w:r>
              <w:rPr>
                <w:rFonts w:ascii="Cambria"/>
                <w:b/>
              </w:rPr>
              <w:t xml:space="preserve">Supervisor </w:t>
            </w:r>
            <w:r>
              <w:rPr>
                <w:rFonts w:ascii="Cambria"/>
                <w:b/>
                <w:spacing w:val="-2"/>
              </w:rPr>
              <w:t>Signature:</w:t>
            </w:r>
          </w:p>
        </w:tc>
        <w:tc>
          <w:tcPr>
            <w:tcW w:w="4680" w:type="dxa"/>
          </w:tcPr>
          <w:p w:rsidR="003944A5" w:rsidRDefault="003944A5" w14:paraId="2BFB27C2" w14:textId="77777777">
            <w:pPr>
              <w:pStyle w:val="TableParagraph"/>
              <w:rPr>
                <w:rFonts w:ascii="Times New Roman"/>
              </w:rPr>
            </w:pPr>
          </w:p>
        </w:tc>
        <w:tc>
          <w:tcPr>
            <w:tcW w:w="1080" w:type="dxa"/>
          </w:tcPr>
          <w:p w:rsidR="003944A5" w:rsidRDefault="00956B32" w14:paraId="5D3119F0" w14:textId="77777777">
            <w:pPr>
              <w:pStyle w:val="TableParagraph"/>
              <w:spacing w:before="12"/>
              <w:ind w:left="114"/>
              <w:rPr>
                <w:rFonts w:ascii="Cambria"/>
                <w:b/>
              </w:rPr>
            </w:pPr>
            <w:r>
              <w:rPr>
                <w:rFonts w:ascii="Cambria"/>
                <w:b/>
                <w:spacing w:val="-2"/>
              </w:rPr>
              <w:t>Date:</w:t>
            </w:r>
          </w:p>
        </w:tc>
        <w:tc>
          <w:tcPr>
            <w:tcW w:w="1620" w:type="dxa"/>
          </w:tcPr>
          <w:p w:rsidR="003944A5" w:rsidRDefault="003944A5" w14:paraId="3FBCEB92" w14:textId="77777777">
            <w:pPr>
              <w:pStyle w:val="TableParagraph"/>
              <w:rPr>
                <w:rFonts w:ascii="Times New Roman"/>
              </w:rPr>
            </w:pPr>
          </w:p>
        </w:tc>
      </w:tr>
      <w:tr w:rsidR="003944A5" w14:paraId="665A8E24" w14:textId="77777777">
        <w:trPr>
          <w:trHeight w:val="540"/>
        </w:trPr>
        <w:tc>
          <w:tcPr>
            <w:tcW w:w="3060" w:type="dxa"/>
          </w:tcPr>
          <w:p w:rsidR="003944A5" w:rsidRDefault="00956B32" w14:paraId="798BEF47" w14:textId="77777777">
            <w:pPr>
              <w:pStyle w:val="TableParagraph"/>
              <w:spacing w:before="4" w:line="250" w:lineRule="atLeast"/>
              <w:ind w:left="114" w:right="104"/>
              <w:rPr>
                <w:rFonts w:ascii="Cambria"/>
                <w:b/>
              </w:rPr>
            </w:pPr>
            <w:r>
              <w:rPr>
                <w:rFonts w:ascii="Cambria"/>
                <w:b/>
                <w:spacing w:val="-2"/>
              </w:rPr>
              <w:t>Task</w:t>
            </w:r>
            <w:r>
              <w:rPr>
                <w:rFonts w:ascii="Cambria"/>
                <w:b/>
                <w:spacing w:val="-7"/>
              </w:rPr>
              <w:t xml:space="preserve"> </w:t>
            </w:r>
            <w:r>
              <w:rPr>
                <w:rFonts w:ascii="Cambria"/>
                <w:b/>
                <w:spacing w:val="-2"/>
              </w:rPr>
              <w:t>Supervisor</w:t>
            </w:r>
            <w:r>
              <w:rPr>
                <w:rFonts w:ascii="Cambria"/>
                <w:b/>
                <w:spacing w:val="-7"/>
              </w:rPr>
              <w:t xml:space="preserve"> </w:t>
            </w:r>
            <w:r>
              <w:rPr>
                <w:rFonts w:ascii="Cambria"/>
                <w:b/>
                <w:spacing w:val="-2"/>
              </w:rPr>
              <w:t xml:space="preserve">Signature </w:t>
            </w:r>
            <w:r>
              <w:rPr>
                <w:rFonts w:ascii="Cambria"/>
                <w:b/>
              </w:rPr>
              <w:t>(if applicable):</w:t>
            </w:r>
          </w:p>
        </w:tc>
        <w:tc>
          <w:tcPr>
            <w:tcW w:w="4680" w:type="dxa"/>
          </w:tcPr>
          <w:p w:rsidR="003944A5" w:rsidRDefault="003944A5" w14:paraId="086760BF" w14:textId="77777777">
            <w:pPr>
              <w:pStyle w:val="TableParagraph"/>
              <w:rPr>
                <w:rFonts w:ascii="Times New Roman"/>
              </w:rPr>
            </w:pPr>
          </w:p>
        </w:tc>
        <w:tc>
          <w:tcPr>
            <w:tcW w:w="1080" w:type="dxa"/>
          </w:tcPr>
          <w:p w:rsidR="003944A5" w:rsidRDefault="00956B32" w14:paraId="00F72CDF" w14:textId="77777777">
            <w:pPr>
              <w:pStyle w:val="TableParagraph"/>
              <w:spacing w:before="13"/>
              <w:ind w:left="114"/>
              <w:rPr>
                <w:rFonts w:ascii="Cambria"/>
                <w:b/>
              </w:rPr>
            </w:pPr>
            <w:r>
              <w:rPr>
                <w:rFonts w:ascii="Cambria"/>
                <w:b/>
                <w:spacing w:val="-2"/>
              </w:rPr>
              <w:t>Date:</w:t>
            </w:r>
          </w:p>
        </w:tc>
        <w:tc>
          <w:tcPr>
            <w:tcW w:w="1620" w:type="dxa"/>
          </w:tcPr>
          <w:p w:rsidR="003944A5" w:rsidRDefault="003944A5" w14:paraId="2581244E" w14:textId="77777777">
            <w:pPr>
              <w:pStyle w:val="TableParagraph"/>
              <w:rPr>
                <w:rFonts w:ascii="Times New Roman"/>
              </w:rPr>
            </w:pPr>
          </w:p>
        </w:tc>
      </w:tr>
      <w:tr w:rsidR="003944A5" w14:paraId="4D4E7DBA" w14:textId="77777777">
        <w:trPr>
          <w:trHeight w:val="540"/>
        </w:trPr>
        <w:tc>
          <w:tcPr>
            <w:tcW w:w="3060" w:type="dxa"/>
          </w:tcPr>
          <w:p w:rsidR="003944A5" w:rsidRDefault="00956B32" w14:paraId="3B0BDD33" w14:textId="77777777">
            <w:pPr>
              <w:pStyle w:val="TableParagraph"/>
              <w:spacing w:before="4" w:line="250" w:lineRule="atLeast"/>
              <w:ind w:left="114" w:right="456"/>
              <w:rPr>
                <w:rFonts w:ascii="Cambria"/>
                <w:b/>
              </w:rPr>
            </w:pPr>
            <w:r>
              <w:rPr>
                <w:rFonts w:ascii="Cambria"/>
                <w:b/>
              </w:rPr>
              <w:t>Field</w:t>
            </w:r>
            <w:r>
              <w:rPr>
                <w:rFonts w:ascii="Cambria"/>
                <w:b/>
                <w:spacing w:val="-13"/>
              </w:rPr>
              <w:t xml:space="preserve"> </w:t>
            </w:r>
            <w:r>
              <w:rPr>
                <w:rFonts w:ascii="Cambria"/>
                <w:b/>
              </w:rPr>
              <w:t>Education</w:t>
            </w:r>
            <w:r>
              <w:rPr>
                <w:rFonts w:ascii="Cambria"/>
                <w:b/>
                <w:spacing w:val="-12"/>
              </w:rPr>
              <w:t xml:space="preserve"> </w:t>
            </w:r>
            <w:r>
              <w:rPr>
                <w:rFonts w:ascii="Cambria"/>
                <w:b/>
              </w:rPr>
              <w:t xml:space="preserve">Director </w:t>
            </w:r>
            <w:r>
              <w:rPr>
                <w:rFonts w:ascii="Cambria"/>
                <w:b/>
                <w:spacing w:val="-2"/>
              </w:rPr>
              <w:t>Signature:</w:t>
            </w:r>
          </w:p>
        </w:tc>
        <w:tc>
          <w:tcPr>
            <w:tcW w:w="4680" w:type="dxa"/>
          </w:tcPr>
          <w:p w:rsidR="003944A5" w:rsidRDefault="003944A5" w14:paraId="5131AEB7" w14:textId="77777777">
            <w:pPr>
              <w:pStyle w:val="TableParagraph"/>
              <w:rPr>
                <w:rFonts w:ascii="Times New Roman"/>
              </w:rPr>
            </w:pPr>
          </w:p>
        </w:tc>
        <w:tc>
          <w:tcPr>
            <w:tcW w:w="1080" w:type="dxa"/>
          </w:tcPr>
          <w:p w:rsidR="003944A5" w:rsidRDefault="00956B32" w14:paraId="7A087D5E" w14:textId="77777777">
            <w:pPr>
              <w:pStyle w:val="TableParagraph"/>
              <w:spacing w:before="14"/>
              <w:ind w:left="114"/>
              <w:rPr>
                <w:rFonts w:ascii="Cambria"/>
                <w:b/>
              </w:rPr>
            </w:pPr>
            <w:r>
              <w:rPr>
                <w:rFonts w:ascii="Cambria"/>
                <w:b/>
                <w:spacing w:val="-2"/>
              </w:rPr>
              <w:t>Date:</w:t>
            </w:r>
          </w:p>
        </w:tc>
        <w:tc>
          <w:tcPr>
            <w:tcW w:w="1620" w:type="dxa"/>
          </w:tcPr>
          <w:p w:rsidR="003944A5" w:rsidRDefault="003944A5" w14:paraId="32BE65A7" w14:textId="77777777">
            <w:pPr>
              <w:pStyle w:val="TableParagraph"/>
              <w:rPr>
                <w:rFonts w:ascii="Times New Roman"/>
              </w:rPr>
            </w:pPr>
          </w:p>
        </w:tc>
      </w:tr>
    </w:tbl>
    <w:p w:rsidR="003944A5" w:rsidRDefault="003944A5" w14:paraId="573A1C0A" w14:textId="77777777">
      <w:pPr>
        <w:sectPr w:rsidR="003944A5">
          <w:footerReference w:type="default" r:id="rId53"/>
          <w:pgSz w:w="12240" w:h="15840" w:orient="portrait"/>
          <w:pgMar w:top="1660" w:right="680" w:bottom="280" w:left="900" w:header="0" w:footer="0" w:gutter="0"/>
          <w:cols w:space="720"/>
        </w:sectPr>
      </w:pPr>
    </w:p>
    <w:p w:rsidR="00B027CB" w:rsidP="004E0F3D" w:rsidRDefault="00B027CB" w14:paraId="535E2701" w14:textId="148E8492">
      <w:pPr>
        <w:pStyle w:val="Heading3"/>
      </w:pPr>
      <w:bookmarkStart w:name="_Toc205984028" w:id="60"/>
      <w:r>
        <w:t>Appendix</w:t>
      </w:r>
      <w:r>
        <w:rPr>
          <w:spacing w:val="-5"/>
        </w:rPr>
        <w:t xml:space="preserve"> </w:t>
      </w:r>
      <w:r>
        <w:t>K:</w:t>
      </w:r>
      <w:r>
        <w:rPr>
          <w:spacing w:val="-7"/>
        </w:rPr>
        <w:t xml:space="preserve"> </w:t>
      </w:r>
      <w:r>
        <w:t>Final Evaluation</w:t>
      </w:r>
      <w:bookmarkEnd w:id="60"/>
    </w:p>
    <w:p w:rsidR="003944A5" w:rsidRDefault="003944A5" w14:paraId="6B5292CF" w14:textId="77777777">
      <w:pPr>
        <w:pStyle w:val="BodyText"/>
        <w:spacing w:before="91"/>
        <w:rPr>
          <w:sz w:val="20"/>
        </w:rPr>
      </w:pPr>
    </w:p>
    <w:p w:rsidR="003944A5" w:rsidRDefault="00956B32" w14:paraId="59D6ED9C" w14:textId="77777777">
      <w:pPr>
        <w:pStyle w:val="BodyText"/>
        <w:ind w:left="3200"/>
        <w:rPr>
          <w:sz w:val="20"/>
        </w:rPr>
      </w:pPr>
      <w:r>
        <w:rPr>
          <w:noProof/>
          <w:sz w:val="20"/>
        </w:rPr>
        <w:drawing>
          <wp:inline distT="0" distB="0" distL="0" distR="0" wp14:anchorId="49EDF7B3" wp14:editId="2881D92E">
            <wp:extent cx="2616209" cy="804672"/>
            <wp:effectExtent l="0" t="0" r="0" b="0"/>
            <wp:docPr id="90" name="Image 90" descr="P270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P2705#yIS1"/>
                    <pic:cNvPicPr/>
                  </pic:nvPicPr>
                  <pic:blipFill>
                    <a:blip r:embed="rId39" cstate="print"/>
                    <a:stretch>
                      <a:fillRect/>
                    </a:stretch>
                  </pic:blipFill>
                  <pic:spPr>
                    <a:xfrm>
                      <a:off x="0" y="0"/>
                      <a:ext cx="2616209" cy="804672"/>
                    </a:xfrm>
                    <a:prstGeom prst="rect">
                      <a:avLst/>
                    </a:prstGeom>
                  </pic:spPr>
                </pic:pic>
              </a:graphicData>
            </a:graphic>
          </wp:inline>
        </w:drawing>
      </w:r>
    </w:p>
    <w:p w:rsidR="003944A5" w:rsidRDefault="00956B32" w14:paraId="25664E6B" w14:textId="77777777">
      <w:pPr>
        <w:spacing w:before="206"/>
        <w:ind w:right="217"/>
        <w:jc w:val="center"/>
        <w:rPr>
          <w:b/>
        </w:rPr>
      </w:pPr>
      <w:r>
        <w:rPr>
          <w:b/>
        </w:rPr>
        <w:t>Department</w:t>
      </w:r>
      <w:r>
        <w:rPr>
          <w:b/>
          <w:spacing w:val="-10"/>
        </w:rPr>
        <w:t xml:space="preserve"> </w:t>
      </w:r>
      <w:r>
        <w:rPr>
          <w:b/>
        </w:rPr>
        <w:t>of</w:t>
      </w:r>
      <w:r>
        <w:rPr>
          <w:b/>
          <w:spacing w:val="-9"/>
        </w:rPr>
        <w:t xml:space="preserve"> </w:t>
      </w:r>
      <w:r>
        <w:rPr>
          <w:b/>
        </w:rPr>
        <w:t>Teacher</w:t>
      </w:r>
      <w:r>
        <w:rPr>
          <w:b/>
          <w:spacing w:val="-10"/>
        </w:rPr>
        <w:t xml:space="preserve"> </w:t>
      </w:r>
      <w:r>
        <w:rPr>
          <w:b/>
        </w:rPr>
        <w:t>Education</w:t>
      </w:r>
      <w:r>
        <w:rPr>
          <w:b/>
          <w:spacing w:val="-9"/>
        </w:rPr>
        <w:t xml:space="preserve"> </w:t>
      </w:r>
      <w:r>
        <w:rPr>
          <w:b/>
        </w:rPr>
        <w:t>and</w:t>
      </w:r>
      <w:r>
        <w:rPr>
          <w:b/>
          <w:spacing w:val="-10"/>
        </w:rPr>
        <w:t xml:space="preserve"> </w:t>
      </w:r>
      <w:r>
        <w:rPr>
          <w:b/>
        </w:rPr>
        <w:t>Social</w:t>
      </w:r>
      <w:r>
        <w:rPr>
          <w:b/>
          <w:spacing w:val="-9"/>
        </w:rPr>
        <w:t xml:space="preserve"> </w:t>
      </w:r>
      <w:r>
        <w:rPr>
          <w:b/>
          <w:spacing w:val="-4"/>
        </w:rPr>
        <w:t>Work</w:t>
      </w:r>
    </w:p>
    <w:p w:rsidR="003944A5" w:rsidRDefault="00956B32" w14:paraId="60DB230E" w14:textId="77777777">
      <w:pPr>
        <w:ind w:left="3539" w:right="3757"/>
        <w:jc w:val="center"/>
      </w:pPr>
      <w:r>
        <w:t>Bachelor</w:t>
      </w:r>
      <w:r>
        <w:rPr>
          <w:spacing w:val="-14"/>
        </w:rPr>
        <w:t xml:space="preserve"> </w:t>
      </w:r>
      <w:r>
        <w:t>of</w:t>
      </w:r>
      <w:r>
        <w:rPr>
          <w:spacing w:val="-14"/>
        </w:rPr>
        <w:t xml:space="preserve"> </w:t>
      </w:r>
      <w:r>
        <w:t>Social</w:t>
      </w:r>
      <w:r>
        <w:rPr>
          <w:spacing w:val="-14"/>
        </w:rPr>
        <w:t xml:space="preserve"> </w:t>
      </w:r>
      <w:r>
        <w:t>Work</w:t>
      </w:r>
      <w:r>
        <w:rPr>
          <w:spacing w:val="-13"/>
        </w:rPr>
        <w:t xml:space="preserve"> </w:t>
      </w:r>
      <w:r>
        <w:t>Program Final Evaluation</w:t>
      </w:r>
    </w:p>
    <w:p w:rsidR="003944A5" w:rsidRDefault="003944A5" w14:paraId="51DCB52A" w14:textId="77777777">
      <w:pPr>
        <w:pStyle w:val="BodyText"/>
        <w:spacing w:before="15"/>
        <w:rPr>
          <w:sz w:val="20"/>
        </w:rPr>
      </w:pPr>
    </w:p>
    <w:tbl>
      <w:tblPr>
        <w:tblW w:w="0" w:type="auto"/>
        <w:tblInd w:w="4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060"/>
        <w:gridCol w:w="2700"/>
        <w:gridCol w:w="2260"/>
        <w:gridCol w:w="2700"/>
      </w:tblGrid>
      <w:tr w:rsidR="003944A5" w14:paraId="4B708575" w14:textId="77777777">
        <w:trPr>
          <w:trHeight w:val="539"/>
        </w:trPr>
        <w:tc>
          <w:tcPr>
            <w:tcW w:w="2060" w:type="dxa"/>
            <w:shd w:val="clear" w:color="auto" w:fill="BEBEBE"/>
          </w:tcPr>
          <w:p w:rsidR="003944A5" w:rsidRDefault="00956B32" w14:paraId="1B1EE760" w14:textId="77777777">
            <w:pPr>
              <w:pStyle w:val="TableParagraph"/>
              <w:spacing w:before="17"/>
              <w:ind w:left="114"/>
              <w:rPr>
                <w:rFonts w:ascii="Cambria"/>
              </w:rPr>
            </w:pPr>
            <w:r>
              <w:rPr>
                <w:rFonts w:ascii="Cambria"/>
              </w:rPr>
              <w:t>Student</w:t>
            </w:r>
            <w:r>
              <w:rPr>
                <w:rFonts w:ascii="Cambria"/>
                <w:spacing w:val="-7"/>
              </w:rPr>
              <w:t xml:space="preserve"> </w:t>
            </w:r>
            <w:r>
              <w:rPr>
                <w:rFonts w:ascii="Cambria"/>
                <w:spacing w:val="-2"/>
              </w:rPr>
              <w:t>Name:</w:t>
            </w:r>
          </w:p>
        </w:tc>
        <w:tc>
          <w:tcPr>
            <w:tcW w:w="2700" w:type="dxa"/>
          </w:tcPr>
          <w:p w:rsidR="003944A5" w:rsidRDefault="003944A5" w14:paraId="0B9EFC8F" w14:textId="77777777">
            <w:pPr>
              <w:pStyle w:val="TableParagraph"/>
              <w:rPr>
                <w:rFonts w:ascii="Times New Roman"/>
              </w:rPr>
            </w:pPr>
          </w:p>
        </w:tc>
        <w:tc>
          <w:tcPr>
            <w:tcW w:w="2260" w:type="dxa"/>
            <w:shd w:val="clear" w:color="auto" w:fill="BEBEBE"/>
          </w:tcPr>
          <w:p w:rsidR="003944A5" w:rsidRDefault="00956B32" w14:paraId="6D4BB3A4" w14:textId="77777777">
            <w:pPr>
              <w:pStyle w:val="TableParagraph"/>
              <w:spacing w:before="17"/>
              <w:ind w:left="124"/>
              <w:rPr>
                <w:rFonts w:ascii="Cambria"/>
              </w:rPr>
            </w:pPr>
            <w:r>
              <w:rPr>
                <w:rFonts w:ascii="Cambria"/>
              </w:rPr>
              <w:t>Field</w:t>
            </w:r>
            <w:r>
              <w:rPr>
                <w:rFonts w:ascii="Cambria"/>
                <w:spacing w:val="-10"/>
              </w:rPr>
              <w:t xml:space="preserve"> </w:t>
            </w:r>
            <w:r>
              <w:rPr>
                <w:rFonts w:ascii="Cambria"/>
              </w:rPr>
              <w:t>Education</w:t>
            </w:r>
            <w:r>
              <w:rPr>
                <w:rFonts w:ascii="Cambria"/>
                <w:spacing w:val="-7"/>
              </w:rPr>
              <w:t xml:space="preserve"> </w:t>
            </w:r>
            <w:r>
              <w:rPr>
                <w:rFonts w:ascii="Cambria"/>
                <w:spacing w:val="-4"/>
              </w:rPr>
              <w:t>Site:</w:t>
            </w:r>
          </w:p>
        </w:tc>
        <w:tc>
          <w:tcPr>
            <w:tcW w:w="2700" w:type="dxa"/>
          </w:tcPr>
          <w:p w:rsidR="003944A5" w:rsidRDefault="003944A5" w14:paraId="0C37958A" w14:textId="77777777">
            <w:pPr>
              <w:pStyle w:val="TableParagraph"/>
              <w:rPr>
                <w:rFonts w:ascii="Times New Roman"/>
              </w:rPr>
            </w:pPr>
          </w:p>
        </w:tc>
      </w:tr>
      <w:tr w:rsidR="003944A5" w14:paraId="75AB1D9C" w14:textId="77777777">
        <w:trPr>
          <w:trHeight w:val="539"/>
        </w:trPr>
        <w:tc>
          <w:tcPr>
            <w:tcW w:w="2060" w:type="dxa"/>
            <w:shd w:val="clear" w:color="auto" w:fill="BEBEBE"/>
          </w:tcPr>
          <w:p w:rsidR="003944A5" w:rsidRDefault="00956B32" w14:paraId="36BCA76E" w14:textId="77777777">
            <w:pPr>
              <w:pStyle w:val="TableParagraph"/>
              <w:spacing w:before="18"/>
              <w:ind w:left="114"/>
              <w:rPr>
                <w:rFonts w:ascii="Cambria"/>
              </w:rPr>
            </w:pPr>
            <w:r>
              <w:rPr>
                <w:rFonts w:ascii="Cambria"/>
                <w:spacing w:val="-2"/>
              </w:rPr>
              <w:t>Semester:</w:t>
            </w:r>
          </w:p>
        </w:tc>
        <w:tc>
          <w:tcPr>
            <w:tcW w:w="2700" w:type="dxa"/>
          </w:tcPr>
          <w:p w:rsidR="003944A5" w:rsidRDefault="003944A5" w14:paraId="7E6FFD33" w14:textId="77777777">
            <w:pPr>
              <w:pStyle w:val="TableParagraph"/>
              <w:rPr>
                <w:rFonts w:ascii="Times New Roman"/>
              </w:rPr>
            </w:pPr>
          </w:p>
        </w:tc>
        <w:tc>
          <w:tcPr>
            <w:tcW w:w="2260" w:type="dxa"/>
            <w:shd w:val="clear" w:color="auto" w:fill="BEBEBE"/>
          </w:tcPr>
          <w:p w:rsidR="003944A5" w:rsidRDefault="00956B32" w14:paraId="2951905B" w14:textId="77777777">
            <w:pPr>
              <w:pStyle w:val="TableParagraph"/>
              <w:spacing w:before="4" w:line="250" w:lineRule="atLeast"/>
              <w:ind w:left="124" w:right="566"/>
              <w:rPr>
                <w:rFonts w:ascii="Cambria"/>
              </w:rPr>
            </w:pPr>
            <w:r>
              <w:rPr>
                <w:rFonts w:ascii="Cambria"/>
              </w:rPr>
              <w:t>Field</w:t>
            </w:r>
            <w:r>
              <w:rPr>
                <w:rFonts w:ascii="Cambria"/>
                <w:spacing w:val="-13"/>
              </w:rPr>
              <w:t xml:space="preserve"> </w:t>
            </w:r>
            <w:r>
              <w:rPr>
                <w:rFonts w:ascii="Cambria"/>
              </w:rPr>
              <w:t xml:space="preserve">Supervisor </w:t>
            </w:r>
            <w:r>
              <w:rPr>
                <w:rFonts w:ascii="Cambria"/>
                <w:spacing w:val="-2"/>
              </w:rPr>
              <w:t>(BSW):</w:t>
            </w:r>
          </w:p>
        </w:tc>
        <w:tc>
          <w:tcPr>
            <w:tcW w:w="2700" w:type="dxa"/>
          </w:tcPr>
          <w:p w:rsidR="003944A5" w:rsidRDefault="003944A5" w14:paraId="391BAC3B" w14:textId="77777777">
            <w:pPr>
              <w:pStyle w:val="TableParagraph"/>
              <w:rPr>
                <w:rFonts w:ascii="Times New Roman"/>
              </w:rPr>
            </w:pPr>
          </w:p>
        </w:tc>
      </w:tr>
      <w:tr w:rsidR="003944A5" w14:paraId="7577F790" w14:textId="77777777">
        <w:trPr>
          <w:trHeight w:val="540"/>
        </w:trPr>
        <w:tc>
          <w:tcPr>
            <w:tcW w:w="2060" w:type="dxa"/>
            <w:shd w:val="clear" w:color="auto" w:fill="BEBEBE"/>
          </w:tcPr>
          <w:p w:rsidR="003944A5" w:rsidRDefault="003944A5" w14:paraId="409BE322" w14:textId="77777777">
            <w:pPr>
              <w:pStyle w:val="TableParagraph"/>
              <w:rPr>
                <w:rFonts w:ascii="Times New Roman"/>
              </w:rPr>
            </w:pPr>
          </w:p>
        </w:tc>
        <w:tc>
          <w:tcPr>
            <w:tcW w:w="2700" w:type="dxa"/>
            <w:shd w:val="clear" w:color="auto" w:fill="BEBEBE"/>
          </w:tcPr>
          <w:p w:rsidR="003944A5" w:rsidRDefault="003944A5" w14:paraId="376553C3" w14:textId="77777777">
            <w:pPr>
              <w:pStyle w:val="TableParagraph"/>
              <w:rPr>
                <w:rFonts w:ascii="Times New Roman"/>
              </w:rPr>
            </w:pPr>
          </w:p>
        </w:tc>
        <w:tc>
          <w:tcPr>
            <w:tcW w:w="2260" w:type="dxa"/>
            <w:shd w:val="clear" w:color="auto" w:fill="BEBEBE"/>
          </w:tcPr>
          <w:p w:rsidR="003944A5" w:rsidRDefault="00956B32" w14:paraId="454B3376" w14:textId="77777777">
            <w:pPr>
              <w:pStyle w:val="TableParagraph"/>
              <w:spacing w:before="19"/>
              <w:ind w:left="124"/>
              <w:rPr>
                <w:rFonts w:ascii="Cambria"/>
              </w:rPr>
            </w:pPr>
            <w:r>
              <w:rPr>
                <w:rFonts w:ascii="Cambria"/>
                <w:spacing w:val="-4"/>
              </w:rPr>
              <w:t>Task</w:t>
            </w:r>
            <w:r>
              <w:rPr>
                <w:rFonts w:ascii="Cambria"/>
                <w:spacing w:val="-5"/>
              </w:rPr>
              <w:t xml:space="preserve"> </w:t>
            </w:r>
            <w:r>
              <w:rPr>
                <w:rFonts w:ascii="Cambria"/>
                <w:spacing w:val="-2"/>
              </w:rPr>
              <w:t>Supervisor:</w:t>
            </w:r>
          </w:p>
        </w:tc>
        <w:tc>
          <w:tcPr>
            <w:tcW w:w="2700" w:type="dxa"/>
          </w:tcPr>
          <w:p w:rsidR="003944A5" w:rsidRDefault="003944A5" w14:paraId="7102049D" w14:textId="77777777">
            <w:pPr>
              <w:pStyle w:val="TableParagraph"/>
              <w:rPr>
                <w:rFonts w:ascii="Times New Roman"/>
              </w:rPr>
            </w:pPr>
          </w:p>
        </w:tc>
      </w:tr>
    </w:tbl>
    <w:p w:rsidR="003944A5" w:rsidRDefault="003944A5" w14:paraId="16614B52" w14:textId="77777777">
      <w:pPr>
        <w:pStyle w:val="BodyText"/>
        <w:spacing w:before="7"/>
        <w:rPr>
          <w:sz w:val="22"/>
        </w:rPr>
      </w:pPr>
    </w:p>
    <w:p w:rsidR="003944A5" w:rsidRDefault="00956B32" w14:paraId="2D9353F2" w14:textId="77777777">
      <w:pPr>
        <w:ind w:left="540" w:right="833"/>
      </w:pPr>
      <w:r>
        <w:t>The purpose of the final evaluation is to assess each BSW student’s performance before they graduate. Students</w:t>
      </w:r>
      <w:r>
        <w:rPr>
          <w:spacing w:val="-4"/>
        </w:rPr>
        <w:t xml:space="preserve"> </w:t>
      </w:r>
      <w:r>
        <w:t>are</w:t>
      </w:r>
      <w:r>
        <w:rPr>
          <w:spacing w:val="-4"/>
        </w:rPr>
        <w:t xml:space="preserve"> </w:t>
      </w:r>
      <w:r>
        <w:t>evaluated</w:t>
      </w:r>
      <w:r>
        <w:rPr>
          <w:spacing w:val="-4"/>
        </w:rPr>
        <w:t xml:space="preserve"> </w:t>
      </w:r>
      <w:r>
        <w:t>using</w:t>
      </w:r>
      <w:r>
        <w:rPr>
          <w:spacing w:val="-4"/>
        </w:rPr>
        <w:t xml:space="preserve"> </w:t>
      </w:r>
      <w:r>
        <w:t>the</w:t>
      </w:r>
      <w:r>
        <w:rPr>
          <w:spacing w:val="-4"/>
        </w:rPr>
        <w:t xml:space="preserve"> </w:t>
      </w:r>
      <w:r>
        <w:t>competencies,</w:t>
      </w:r>
      <w:r>
        <w:rPr>
          <w:spacing w:val="-4"/>
        </w:rPr>
        <w:t xml:space="preserve"> </w:t>
      </w:r>
      <w:r>
        <w:t>generalist</w:t>
      </w:r>
      <w:r>
        <w:rPr>
          <w:spacing w:val="-4"/>
        </w:rPr>
        <w:t xml:space="preserve"> </w:t>
      </w:r>
      <w:r>
        <w:t>practice</w:t>
      </w:r>
      <w:r>
        <w:rPr>
          <w:spacing w:val="-4"/>
        </w:rPr>
        <w:t xml:space="preserve"> </w:t>
      </w:r>
      <w:r>
        <w:t>behaviors</w:t>
      </w:r>
      <w:r>
        <w:rPr>
          <w:spacing w:val="-4"/>
        </w:rPr>
        <w:t xml:space="preserve"> </w:t>
      </w:r>
      <w:r>
        <w:t>and</w:t>
      </w:r>
      <w:r>
        <w:rPr>
          <w:spacing w:val="-4"/>
        </w:rPr>
        <w:t xml:space="preserve"> </w:t>
      </w:r>
      <w:r>
        <w:t>tasks</w:t>
      </w:r>
      <w:r>
        <w:rPr>
          <w:spacing w:val="-4"/>
        </w:rPr>
        <w:t xml:space="preserve"> </w:t>
      </w:r>
      <w:r>
        <w:t>that</w:t>
      </w:r>
      <w:r>
        <w:rPr>
          <w:spacing w:val="-4"/>
        </w:rPr>
        <w:t xml:space="preserve"> </w:t>
      </w:r>
      <w:r>
        <w:t>are</w:t>
      </w:r>
      <w:r>
        <w:rPr>
          <w:spacing w:val="-4"/>
        </w:rPr>
        <w:t xml:space="preserve"> </w:t>
      </w:r>
      <w:r>
        <w:t>specified on the learning contract.</w:t>
      </w:r>
    </w:p>
    <w:p w:rsidR="003944A5" w:rsidRDefault="003944A5" w14:paraId="08082583" w14:textId="77777777">
      <w:pPr>
        <w:pStyle w:val="BodyText"/>
        <w:rPr>
          <w:sz w:val="22"/>
        </w:rPr>
      </w:pPr>
    </w:p>
    <w:p w:rsidR="003944A5" w:rsidRDefault="00956B32" w14:paraId="3B93C7B7" w14:textId="77777777">
      <w:pPr>
        <w:ind w:left="540" w:right="833"/>
      </w:pPr>
      <w:r>
        <w:t>Students</w:t>
      </w:r>
      <w:r>
        <w:rPr>
          <w:spacing w:val="-3"/>
        </w:rPr>
        <w:t xml:space="preserve"> </w:t>
      </w:r>
      <w:r>
        <w:t>must</w:t>
      </w:r>
      <w:r>
        <w:rPr>
          <w:spacing w:val="-3"/>
        </w:rPr>
        <w:t xml:space="preserve"> </w:t>
      </w:r>
      <w:r>
        <w:rPr>
          <w:i/>
        </w:rPr>
        <w:t>demonstrate</w:t>
      </w:r>
      <w:r>
        <w:rPr>
          <w:i/>
          <w:spacing w:val="-3"/>
        </w:rPr>
        <w:t xml:space="preserve"> </w:t>
      </w:r>
      <w:r>
        <w:t>competency</w:t>
      </w:r>
      <w:r>
        <w:rPr>
          <w:spacing w:val="-3"/>
        </w:rPr>
        <w:t xml:space="preserve"> </w:t>
      </w:r>
      <w:r>
        <w:t>in</w:t>
      </w:r>
      <w:r>
        <w:rPr>
          <w:spacing w:val="-3"/>
        </w:rPr>
        <w:t xml:space="preserve"> </w:t>
      </w:r>
      <w:r>
        <w:t>each</w:t>
      </w:r>
      <w:r>
        <w:rPr>
          <w:spacing w:val="-3"/>
        </w:rPr>
        <w:t xml:space="preserve"> </w:t>
      </w:r>
      <w:r>
        <w:t>of</w:t>
      </w:r>
      <w:r>
        <w:rPr>
          <w:spacing w:val="-3"/>
        </w:rPr>
        <w:t xml:space="preserve"> </w:t>
      </w:r>
      <w:r>
        <w:t>these</w:t>
      </w:r>
      <w:r>
        <w:rPr>
          <w:spacing w:val="-3"/>
        </w:rPr>
        <w:t xml:space="preserve"> </w:t>
      </w:r>
      <w:r>
        <w:t>areas</w:t>
      </w:r>
      <w:r>
        <w:rPr>
          <w:spacing w:val="-3"/>
        </w:rPr>
        <w:t xml:space="preserve"> </w:t>
      </w:r>
      <w:r>
        <w:t>by</w:t>
      </w:r>
      <w:r>
        <w:rPr>
          <w:spacing w:val="-3"/>
        </w:rPr>
        <w:t xml:space="preserve"> </w:t>
      </w:r>
      <w:r>
        <w:t>performing</w:t>
      </w:r>
      <w:r>
        <w:rPr>
          <w:spacing w:val="-3"/>
        </w:rPr>
        <w:t xml:space="preserve"> </w:t>
      </w:r>
      <w:r>
        <w:t>the</w:t>
      </w:r>
      <w:r>
        <w:rPr>
          <w:spacing w:val="-3"/>
        </w:rPr>
        <w:t xml:space="preserve"> </w:t>
      </w:r>
      <w:r>
        <w:t>tasks</w:t>
      </w:r>
      <w:r>
        <w:rPr>
          <w:spacing w:val="-3"/>
        </w:rPr>
        <w:t xml:space="preserve"> </w:t>
      </w:r>
      <w:r>
        <w:t>outlined</w:t>
      </w:r>
      <w:r>
        <w:rPr>
          <w:spacing w:val="-3"/>
        </w:rPr>
        <w:t xml:space="preserve"> </w:t>
      </w:r>
      <w:r>
        <w:t>on</w:t>
      </w:r>
      <w:r>
        <w:rPr>
          <w:spacing w:val="-3"/>
        </w:rPr>
        <w:t xml:space="preserve"> </w:t>
      </w:r>
      <w:r>
        <w:t>the learning contract and also listed below.</w:t>
      </w:r>
    </w:p>
    <w:p w:rsidR="003944A5" w:rsidRDefault="003944A5" w14:paraId="2F618901" w14:textId="77777777">
      <w:pPr>
        <w:pStyle w:val="BodyText"/>
        <w:rPr>
          <w:sz w:val="22"/>
        </w:rPr>
      </w:pPr>
    </w:p>
    <w:p w:rsidR="003944A5" w:rsidRDefault="00956B32" w14:paraId="4BD1B6D1" w14:textId="77777777">
      <w:pPr>
        <w:ind w:right="217"/>
        <w:jc w:val="center"/>
        <w:rPr>
          <w:b/>
        </w:rPr>
      </w:pPr>
      <w:r>
        <w:rPr>
          <w:b/>
        </w:rPr>
        <w:t>Steps</w:t>
      </w:r>
      <w:r>
        <w:rPr>
          <w:b/>
          <w:spacing w:val="-5"/>
        </w:rPr>
        <w:t xml:space="preserve"> </w:t>
      </w:r>
      <w:r>
        <w:rPr>
          <w:b/>
        </w:rPr>
        <w:t>to</w:t>
      </w:r>
      <w:r>
        <w:rPr>
          <w:b/>
          <w:spacing w:val="-5"/>
        </w:rPr>
        <w:t xml:space="preserve"> </w:t>
      </w:r>
      <w:r>
        <w:rPr>
          <w:b/>
        </w:rPr>
        <w:t>Complete</w:t>
      </w:r>
      <w:r>
        <w:rPr>
          <w:b/>
          <w:spacing w:val="-5"/>
        </w:rPr>
        <w:t xml:space="preserve"> </w:t>
      </w:r>
      <w:r>
        <w:rPr>
          <w:b/>
          <w:spacing w:val="-2"/>
        </w:rPr>
        <w:t>Evaluation</w:t>
      </w:r>
    </w:p>
    <w:p w:rsidR="003944A5" w:rsidRDefault="003944A5" w14:paraId="475F4665" w14:textId="77777777">
      <w:pPr>
        <w:pStyle w:val="BodyText"/>
        <w:rPr>
          <w:b/>
          <w:sz w:val="22"/>
        </w:rPr>
      </w:pPr>
    </w:p>
    <w:p w:rsidR="003944A5" w:rsidRDefault="00956B32" w14:paraId="2D1C5BB2" w14:textId="77777777">
      <w:pPr>
        <w:ind w:left="540"/>
      </w:pPr>
      <w:r>
        <w:rPr>
          <w:b/>
        </w:rPr>
        <w:t>Students:</w:t>
      </w:r>
      <w:r>
        <w:rPr>
          <w:b/>
          <w:spacing w:val="-6"/>
        </w:rPr>
        <w:t xml:space="preserve"> </w:t>
      </w:r>
      <w:r>
        <w:t>1)</w:t>
      </w:r>
      <w:r>
        <w:rPr>
          <w:spacing w:val="-6"/>
        </w:rPr>
        <w:t xml:space="preserve"> </w:t>
      </w:r>
      <w:r>
        <w:t>fill</w:t>
      </w:r>
      <w:r>
        <w:rPr>
          <w:spacing w:val="-6"/>
        </w:rPr>
        <w:t xml:space="preserve"> </w:t>
      </w:r>
      <w:r>
        <w:t>in</w:t>
      </w:r>
      <w:r>
        <w:rPr>
          <w:spacing w:val="-6"/>
        </w:rPr>
        <w:t xml:space="preserve"> </w:t>
      </w:r>
      <w:r>
        <w:t>the</w:t>
      </w:r>
      <w:r>
        <w:rPr>
          <w:spacing w:val="-6"/>
        </w:rPr>
        <w:t xml:space="preserve"> </w:t>
      </w:r>
      <w:r>
        <w:t>information</w:t>
      </w:r>
      <w:r>
        <w:rPr>
          <w:spacing w:val="-6"/>
        </w:rPr>
        <w:t xml:space="preserve"> </w:t>
      </w:r>
      <w:r>
        <w:t>above</w:t>
      </w:r>
      <w:r>
        <w:rPr>
          <w:spacing w:val="-6"/>
        </w:rPr>
        <w:t xml:space="preserve"> </w:t>
      </w:r>
      <w:r>
        <w:t>and</w:t>
      </w:r>
      <w:r>
        <w:rPr>
          <w:spacing w:val="-6"/>
        </w:rPr>
        <w:t xml:space="preserve"> </w:t>
      </w:r>
      <w:r>
        <w:t>list</w:t>
      </w:r>
      <w:r>
        <w:rPr>
          <w:spacing w:val="-6"/>
        </w:rPr>
        <w:t xml:space="preserve"> </w:t>
      </w:r>
      <w:r>
        <w:t>tasks</w:t>
      </w:r>
      <w:r>
        <w:rPr>
          <w:spacing w:val="-6"/>
        </w:rPr>
        <w:t xml:space="preserve"> </w:t>
      </w:r>
      <w:r>
        <w:t>from</w:t>
      </w:r>
      <w:r>
        <w:rPr>
          <w:spacing w:val="-6"/>
        </w:rPr>
        <w:t xml:space="preserve"> </w:t>
      </w:r>
      <w:r>
        <w:t>learning</w:t>
      </w:r>
      <w:r>
        <w:rPr>
          <w:spacing w:val="-6"/>
        </w:rPr>
        <w:t xml:space="preserve"> </w:t>
      </w:r>
      <w:r>
        <w:t>contract</w:t>
      </w:r>
      <w:r>
        <w:rPr>
          <w:spacing w:val="-6"/>
        </w:rPr>
        <w:t xml:space="preserve"> </w:t>
      </w:r>
      <w:r>
        <w:t>below,</w:t>
      </w:r>
      <w:r>
        <w:rPr>
          <w:spacing w:val="-6"/>
        </w:rPr>
        <w:t xml:space="preserve"> </w:t>
      </w:r>
      <w:r>
        <w:t>2)</w:t>
      </w:r>
      <w:r>
        <w:rPr>
          <w:spacing w:val="-6"/>
        </w:rPr>
        <w:t xml:space="preserve"> </w:t>
      </w:r>
      <w:r>
        <w:rPr>
          <w:spacing w:val="-2"/>
        </w:rPr>
        <w:t>complete</w:t>
      </w:r>
    </w:p>
    <w:p w:rsidR="003944A5" w:rsidRDefault="00956B32" w14:paraId="33F68EB0" w14:textId="77777777">
      <w:pPr>
        <w:ind w:left="540" w:right="515"/>
      </w:pPr>
      <w:r>
        <w:t>self-assessment</w:t>
      </w:r>
      <w:r>
        <w:rPr>
          <w:spacing w:val="-3"/>
        </w:rPr>
        <w:t xml:space="preserve"> </w:t>
      </w:r>
      <w:r>
        <w:t>by</w:t>
      </w:r>
      <w:r>
        <w:rPr>
          <w:spacing w:val="-3"/>
        </w:rPr>
        <w:t xml:space="preserve"> </w:t>
      </w:r>
      <w:r>
        <w:t>filling</w:t>
      </w:r>
      <w:r>
        <w:rPr>
          <w:spacing w:val="-3"/>
        </w:rPr>
        <w:t xml:space="preserve"> </w:t>
      </w:r>
      <w:r>
        <w:t>in</w:t>
      </w:r>
      <w:r>
        <w:rPr>
          <w:spacing w:val="-3"/>
        </w:rPr>
        <w:t xml:space="preserve"> </w:t>
      </w:r>
      <w:r>
        <w:t>the</w:t>
      </w:r>
      <w:r>
        <w:rPr>
          <w:spacing w:val="-3"/>
        </w:rPr>
        <w:t xml:space="preserve"> </w:t>
      </w:r>
      <w:r>
        <w:t>first</w:t>
      </w:r>
      <w:r>
        <w:rPr>
          <w:spacing w:val="-3"/>
        </w:rPr>
        <w:t xml:space="preserve"> </w:t>
      </w:r>
      <w:r>
        <w:t>two</w:t>
      </w:r>
      <w:r>
        <w:rPr>
          <w:spacing w:val="-3"/>
        </w:rPr>
        <w:t xml:space="preserve"> </w:t>
      </w:r>
      <w:r>
        <w:t>(rating)</w:t>
      </w:r>
      <w:r>
        <w:rPr>
          <w:spacing w:val="-3"/>
        </w:rPr>
        <w:t xml:space="preserve"> </w:t>
      </w:r>
      <w:r>
        <w:t>columns</w:t>
      </w:r>
      <w:r>
        <w:rPr>
          <w:spacing w:val="-3"/>
        </w:rPr>
        <w:t xml:space="preserve"> </w:t>
      </w:r>
      <w:r>
        <w:t>and</w:t>
      </w:r>
      <w:r>
        <w:rPr>
          <w:spacing w:val="-3"/>
        </w:rPr>
        <w:t xml:space="preserve"> </w:t>
      </w:r>
      <w:r>
        <w:t>writing</w:t>
      </w:r>
      <w:r>
        <w:rPr>
          <w:spacing w:val="-3"/>
        </w:rPr>
        <w:t xml:space="preserve"> </w:t>
      </w:r>
      <w:r>
        <w:t>any</w:t>
      </w:r>
      <w:r>
        <w:rPr>
          <w:spacing w:val="-3"/>
        </w:rPr>
        <w:t xml:space="preserve"> </w:t>
      </w:r>
      <w:r>
        <w:t>comments,</w:t>
      </w:r>
      <w:r>
        <w:rPr>
          <w:spacing w:val="-3"/>
        </w:rPr>
        <w:t xml:space="preserve"> </w:t>
      </w:r>
      <w:r>
        <w:t>3)</w:t>
      </w:r>
      <w:r>
        <w:rPr>
          <w:spacing w:val="-3"/>
        </w:rPr>
        <w:t xml:space="preserve"> </w:t>
      </w:r>
      <w:r>
        <w:t>review</w:t>
      </w:r>
      <w:r>
        <w:rPr>
          <w:spacing w:val="-3"/>
        </w:rPr>
        <w:t xml:space="preserve"> </w:t>
      </w:r>
      <w:r>
        <w:t>form</w:t>
      </w:r>
      <w:r>
        <w:rPr>
          <w:spacing w:val="-3"/>
        </w:rPr>
        <w:t xml:space="preserve"> </w:t>
      </w:r>
      <w:r>
        <w:t>with field/task supervisor.</w:t>
      </w:r>
    </w:p>
    <w:p w:rsidR="003944A5" w:rsidRDefault="003944A5" w14:paraId="14CCB34F" w14:textId="77777777">
      <w:pPr>
        <w:pStyle w:val="BodyText"/>
        <w:rPr>
          <w:sz w:val="22"/>
        </w:rPr>
      </w:pPr>
    </w:p>
    <w:p w:rsidR="003944A5" w:rsidRDefault="00956B32" w14:paraId="0C07881D" w14:textId="77777777">
      <w:pPr>
        <w:ind w:left="540" w:right="833"/>
      </w:pPr>
      <w:r>
        <w:rPr>
          <w:b/>
        </w:rPr>
        <w:t>Supervisors:</w:t>
      </w:r>
      <w:r>
        <w:rPr>
          <w:b/>
          <w:spacing w:val="-4"/>
        </w:rPr>
        <w:t xml:space="preserve"> </w:t>
      </w:r>
      <w:r>
        <w:t>1)</w:t>
      </w:r>
      <w:r>
        <w:rPr>
          <w:spacing w:val="-4"/>
        </w:rPr>
        <w:t xml:space="preserve"> </w:t>
      </w:r>
      <w:r>
        <w:t>review</w:t>
      </w:r>
      <w:r>
        <w:rPr>
          <w:spacing w:val="-4"/>
        </w:rPr>
        <w:t xml:space="preserve"> </w:t>
      </w:r>
      <w:r>
        <w:t>student</w:t>
      </w:r>
      <w:r>
        <w:rPr>
          <w:spacing w:val="-4"/>
        </w:rPr>
        <w:t xml:space="preserve"> </w:t>
      </w:r>
      <w:r>
        <w:t>self-assessment,</w:t>
      </w:r>
      <w:r>
        <w:rPr>
          <w:spacing w:val="-4"/>
        </w:rPr>
        <w:t xml:space="preserve"> </w:t>
      </w:r>
      <w:r>
        <w:t>2)</w:t>
      </w:r>
      <w:r>
        <w:rPr>
          <w:spacing w:val="-4"/>
        </w:rPr>
        <w:t xml:space="preserve"> </w:t>
      </w:r>
      <w:r>
        <w:t>complete</w:t>
      </w:r>
      <w:r>
        <w:rPr>
          <w:spacing w:val="-4"/>
        </w:rPr>
        <w:t xml:space="preserve"> </w:t>
      </w:r>
      <w:r>
        <w:t>last</w:t>
      </w:r>
      <w:r>
        <w:rPr>
          <w:spacing w:val="-4"/>
        </w:rPr>
        <w:t xml:space="preserve"> </w:t>
      </w:r>
      <w:r>
        <w:t>two</w:t>
      </w:r>
      <w:r>
        <w:rPr>
          <w:spacing w:val="-4"/>
        </w:rPr>
        <w:t xml:space="preserve"> </w:t>
      </w:r>
      <w:r>
        <w:t>(rating)</w:t>
      </w:r>
      <w:r>
        <w:rPr>
          <w:spacing w:val="-4"/>
        </w:rPr>
        <w:t xml:space="preserve"> </w:t>
      </w:r>
      <w:r>
        <w:t>columns</w:t>
      </w:r>
      <w:r>
        <w:rPr>
          <w:spacing w:val="-4"/>
        </w:rPr>
        <w:t xml:space="preserve"> </w:t>
      </w:r>
      <w:r>
        <w:t>using</w:t>
      </w:r>
      <w:r>
        <w:rPr>
          <w:spacing w:val="-4"/>
        </w:rPr>
        <w:t xml:space="preserve"> </w:t>
      </w:r>
      <w:r>
        <w:t>the</w:t>
      </w:r>
      <w:r>
        <w:rPr>
          <w:spacing w:val="-4"/>
        </w:rPr>
        <w:t xml:space="preserve"> </w:t>
      </w:r>
      <w:r>
        <w:t>rating criteria below, 3) review ratings and comments with student and sign.</w:t>
      </w:r>
    </w:p>
    <w:p w:rsidR="003944A5" w:rsidRDefault="003944A5" w14:paraId="17FD6CAC" w14:textId="77777777">
      <w:pPr>
        <w:pStyle w:val="BodyText"/>
        <w:rPr>
          <w:sz w:val="22"/>
        </w:rPr>
      </w:pPr>
    </w:p>
    <w:p w:rsidR="003944A5" w:rsidRDefault="00956B32" w14:paraId="703EB56F" w14:textId="77777777">
      <w:pPr>
        <w:ind w:left="540" w:right="833"/>
      </w:pPr>
      <w:r>
        <w:rPr>
          <w:b/>
        </w:rPr>
        <w:t>Students:</w:t>
      </w:r>
      <w:r>
        <w:rPr>
          <w:b/>
          <w:spacing w:val="-4"/>
        </w:rPr>
        <w:t xml:space="preserve"> </w:t>
      </w:r>
      <w:r>
        <w:t>4)</w:t>
      </w:r>
      <w:r>
        <w:rPr>
          <w:spacing w:val="-4"/>
        </w:rPr>
        <w:t xml:space="preserve"> </w:t>
      </w:r>
      <w:r>
        <w:t>review</w:t>
      </w:r>
      <w:r>
        <w:rPr>
          <w:spacing w:val="-4"/>
        </w:rPr>
        <w:t xml:space="preserve"> </w:t>
      </w:r>
      <w:r>
        <w:t>supervisor’s</w:t>
      </w:r>
      <w:r>
        <w:rPr>
          <w:spacing w:val="-4"/>
        </w:rPr>
        <w:t xml:space="preserve"> </w:t>
      </w:r>
      <w:r>
        <w:t>ratings</w:t>
      </w:r>
      <w:r>
        <w:rPr>
          <w:spacing w:val="-4"/>
        </w:rPr>
        <w:t xml:space="preserve"> </w:t>
      </w:r>
      <w:r>
        <w:t>and</w:t>
      </w:r>
      <w:r>
        <w:rPr>
          <w:spacing w:val="-4"/>
        </w:rPr>
        <w:t xml:space="preserve"> </w:t>
      </w:r>
      <w:r>
        <w:t>comments,</w:t>
      </w:r>
      <w:r>
        <w:rPr>
          <w:spacing w:val="-4"/>
        </w:rPr>
        <w:t xml:space="preserve"> </w:t>
      </w:r>
      <w:r>
        <w:t>5)</w:t>
      </w:r>
      <w:r>
        <w:rPr>
          <w:spacing w:val="-4"/>
        </w:rPr>
        <w:t xml:space="preserve"> </w:t>
      </w:r>
      <w:r>
        <w:t>be</w:t>
      </w:r>
      <w:r>
        <w:rPr>
          <w:spacing w:val="-4"/>
        </w:rPr>
        <w:t xml:space="preserve"> </w:t>
      </w:r>
      <w:r>
        <w:t>sure</w:t>
      </w:r>
      <w:r>
        <w:rPr>
          <w:spacing w:val="-4"/>
        </w:rPr>
        <w:t xml:space="preserve"> </w:t>
      </w:r>
      <w:r>
        <w:t>form</w:t>
      </w:r>
      <w:r>
        <w:rPr>
          <w:spacing w:val="-4"/>
        </w:rPr>
        <w:t xml:space="preserve"> </w:t>
      </w:r>
      <w:r>
        <w:t>has</w:t>
      </w:r>
      <w:r>
        <w:rPr>
          <w:spacing w:val="-4"/>
        </w:rPr>
        <w:t xml:space="preserve"> </w:t>
      </w:r>
      <w:r>
        <w:t>your</w:t>
      </w:r>
      <w:r>
        <w:rPr>
          <w:spacing w:val="-4"/>
        </w:rPr>
        <w:t xml:space="preserve"> </w:t>
      </w:r>
      <w:r>
        <w:t>and</w:t>
      </w:r>
      <w:r>
        <w:rPr>
          <w:spacing w:val="-4"/>
        </w:rPr>
        <w:t xml:space="preserve"> </w:t>
      </w:r>
      <w:r>
        <w:t>your</w:t>
      </w:r>
      <w:r>
        <w:rPr>
          <w:spacing w:val="-4"/>
        </w:rPr>
        <w:t xml:space="preserve"> </w:t>
      </w:r>
      <w:r>
        <w:t>supervisor’s signature, 6) make a copy for yourself and your supervisor to keep, 7) submit hard copy of original, signed form to field instructor.</w:t>
      </w:r>
    </w:p>
    <w:p w:rsidR="003944A5" w:rsidRDefault="003944A5" w14:paraId="30C350F2" w14:textId="77777777">
      <w:pPr>
        <w:sectPr w:rsidR="003944A5">
          <w:footerReference w:type="default" r:id="rId54"/>
          <w:pgSz w:w="12240" w:h="15840" w:orient="portrait"/>
          <w:pgMar w:top="1820" w:right="680" w:bottom="280" w:left="900" w:header="0" w:footer="0" w:gutter="0"/>
          <w:cols w:space="720"/>
        </w:sectPr>
      </w:pPr>
    </w:p>
    <w:p w:rsidR="003944A5" w:rsidRDefault="00956B32" w14:paraId="500523DD" w14:textId="77777777">
      <w:pPr>
        <w:pStyle w:val="BodyText"/>
        <w:spacing w:before="60"/>
        <w:ind w:left="540" w:right="833"/>
      </w:pPr>
      <w:r>
        <w:rPr>
          <w:color w:val="202020"/>
        </w:rPr>
        <w:t>The</w:t>
      </w:r>
      <w:r>
        <w:rPr>
          <w:color w:val="202020"/>
          <w:spacing w:val="-3"/>
        </w:rPr>
        <w:t xml:space="preserve"> </w:t>
      </w:r>
      <w:r>
        <w:rPr>
          <w:color w:val="202020"/>
        </w:rPr>
        <w:t>field/task</w:t>
      </w:r>
      <w:r>
        <w:rPr>
          <w:color w:val="202020"/>
          <w:spacing w:val="-3"/>
        </w:rPr>
        <w:t xml:space="preserve"> </w:t>
      </w:r>
      <w:r>
        <w:rPr>
          <w:color w:val="202020"/>
        </w:rPr>
        <w:t>supervisor</w:t>
      </w:r>
      <w:r>
        <w:rPr>
          <w:color w:val="202020"/>
          <w:spacing w:val="-3"/>
        </w:rPr>
        <w:t xml:space="preserve"> </w:t>
      </w:r>
      <w:r>
        <w:rPr>
          <w:color w:val="202020"/>
        </w:rPr>
        <w:t>should</w:t>
      </w:r>
      <w:r>
        <w:rPr>
          <w:color w:val="202020"/>
          <w:spacing w:val="-3"/>
        </w:rPr>
        <w:t xml:space="preserve"> </w:t>
      </w:r>
      <w:r>
        <w:rPr>
          <w:color w:val="202020"/>
        </w:rPr>
        <w:t>use</w:t>
      </w:r>
      <w:r>
        <w:rPr>
          <w:color w:val="202020"/>
          <w:spacing w:val="-3"/>
        </w:rPr>
        <w:t xml:space="preserve"> </w:t>
      </w:r>
      <w:r>
        <w:rPr>
          <w:color w:val="202020"/>
        </w:rPr>
        <w:t>the</w:t>
      </w:r>
      <w:r>
        <w:rPr>
          <w:color w:val="202020"/>
          <w:spacing w:val="-3"/>
        </w:rPr>
        <w:t xml:space="preserve"> </w:t>
      </w:r>
      <w:r>
        <w:rPr>
          <w:color w:val="202020"/>
        </w:rPr>
        <w:t>following</w:t>
      </w:r>
      <w:r>
        <w:rPr>
          <w:color w:val="202020"/>
          <w:spacing w:val="-3"/>
        </w:rPr>
        <w:t xml:space="preserve"> </w:t>
      </w:r>
      <w:r>
        <w:rPr>
          <w:color w:val="202020"/>
        </w:rPr>
        <w:t>scale</w:t>
      </w:r>
      <w:r>
        <w:rPr>
          <w:color w:val="202020"/>
          <w:spacing w:val="-3"/>
        </w:rPr>
        <w:t xml:space="preserve"> </w:t>
      </w:r>
      <w:r>
        <w:rPr>
          <w:color w:val="202020"/>
        </w:rPr>
        <w:t>when</w:t>
      </w:r>
      <w:r>
        <w:rPr>
          <w:color w:val="202020"/>
          <w:spacing w:val="-3"/>
        </w:rPr>
        <w:t xml:space="preserve"> </w:t>
      </w:r>
      <w:r>
        <w:rPr>
          <w:color w:val="202020"/>
        </w:rPr>
        <w:t>scoring</w:t>
      </w:r>
      <w:r>
        <w:rPr>
          <w:color w:val="202020"/>
          <w:spacing w:val="-3"/>
        </w:rPr>
        <w:t xml:space="preserve"> </w:t>
      </w:r>
      <w:r>
        <w:rPr>
          <w:color w:val="202020"/>
        </w:rPr>
        <w:t>the</w:t>
      </w:r>
      <w:r>
        <w:rPr>
          <w:color w:val="202020"/>
          <w:spacing w:val="-3"/>
        </w:rPr>
        <w:t xml:space="preserve"> </w:t>
      </w:r>
      <w:r>
        <w:rPr>
          <w:color w:val="202020"/>
        </w:rPr>
        <w:t>progress</w:t>
      </w:r>
      <w:r>
        <w:rPr>
          <w:color w:val="202020"/>
          <w:spacing w:val="-3"/>
        </w:rPr>
        <w:t xml:space="preserve"> </w:t>
      </w:r>
      <w:r>
        <w:rPr>
          <w:color w:val="202020"/>
        </w:rPr>
        <w:t>of</w:t>
      </w:r>
      <w:r>
        <w:rPr>
          <w:color w:val="202020"/>
          <w:spacing w:val="-3"/>
        </w:rPr>
        <w:t xml:space="preserve"> </w:t>
      </w:r>
      <w:r>
        <w:rPr>
          <w:color w:val="202020"/>
        </w:rPr>
        <w:t>student interns on each practice behavior as demonstrated through the learning contract activities:</w:t>
      </w:r>
    </w:p>
    <w:p w:rsidR="003944A5" w:rsidRDefault="003944A5" w14:paraId="703DA7DB" w14:textId="77777777">
      <w:pPr>
        <w:pStyle w:val="BodyText"/>
        <w:spacing w:before="38"/>
        <w:rPr>
          <w:sz w:val="20"/>
        </w:rPr>
      </w:pPr>
    </w:p>
    <w:tbl>
      <w:tblPr>
        <w:tblW w:w="0" w:type="auto"/>
        <w:tblInd w:w="5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040"/>
        <w:gridCol w:w="8300"/>
      </w:tblGrid>
      <w:tr w:rsidR="003944A5" w14:paraId="4FAB236D" w14:textId="77777777">
        <w:trPr>
          <w:trHeight w:val="260"/>
        </w:trPr>
        <w:tc>
          <w:tcPr>
            <w:tcW w:w="1040" w:type="dxa"/>
            <w:shd w:val="clear" w:color="auto" w:fill="B8CCE3"/>
          </w:tcPr>
          <w:p w:rsidR="003944A5" w:rsidRDefault="00956B32" w14:paraId="085D5CD8" w14:textId="77777777">
            <w:pPr>
              <w:pStyle w:val="TableParagraph"/>
              <w:spacing w:before="3" w:line="237" w:lineRule="exact"/>
              <w:ind w:right="41"/>
              <w:jc w:val="center"/>
              <w:rPr>
                <w:rFonts w:ascii="Cambria"/>
                <w:b/>
              </w:rPr>
            </w:pPr>
            <w:r>
              <w:rPr>
                <w:rFonts w:ascii="Cambria"/>
                <w:b/>
                <w:spacing w:val="-2"/>
              </w:rPr>
              <w:t>Rating</w:t>
            </w:r>
          </w:p>
        </w:tc>
        <w:tc>
          <w:tcPr>
            <w:tcW w:w="8300" w:type="dxa"/>
            <w:shd w:val="clear" w:color="auto" w:fill="B8CCE3"/>
          </w:tcPr>
          <w:p w:rsidR="003944A5" w:rsidRDefault="00956B32" w14:paraId="00BF8DAF" w14:textId="77777777">
            <w:pPr>
              <w:pStyle w:val="TableParagraph"/>
              <w:spacing w:before="3" w:line="237" w:lineRule="exact"/>
              <w:ind w:left="119"/>
              <w:rPr>
                <w:rFonts w:ascii="Cambria"/>
                <w:b/>
              </w:rPr>
            </w:pPr>
            <w:r>
              <w:rPr>
                <w:rFonts w:ascii="Cambria"/>
                <w:b/>
                <w:spacing w:val="-2"/>
              </w:rPr>
              <w:t>Criteria</w:t>
            </w:r>
          </w:p>
        </w:tc>
      </w:tr>
      <w:tr w:rsidR="003944A5" w14:paraId="0798518B" w14:textId="77777777">
        <w:trPr>
          <w:trHeight w:val="1799"/>
        </w:trPr>
        <w:tc>
          <w:tcPr>
            <w:tcW w:w="1040" w:type="dxa"/>
          </w:tcPr>
          <w:p w:rsidR="003944A5" w:rsidRDefault="00956B32" w14:paraId="737AF6EB" w14:textId="77777777">
            <w:pPr>
              <w:pStyle w:val="TableParagraph"/>
              <w:spacing w:line="254" w:lineRule="exact"/>
              <w:ind w:left="5" w:right="41"/>
              <w:jc w:val="center"/>
              <w:rPr>
                <w:rFonts w:ascii="Cambria"/>
              </w:rPr>
            </w:pPr>
            <w:r>
              <w:rPr>
                <w:rFonts w:ascii="Cambria"/>
                <w:spacing w:val="-10"/>
              </w:rPr>
              <w:t>5</w:t>
            </w:r>
          </w:p>
        </w:tc>
        <w:tc>
          <w:tcPr>
            <w:tcW w:w="8300" w:type="dxa"/>
          </w:tcPr>
          <w:p w:rsidR="003944A5" w:rsidRDefault="00956B32" w14:paraId="4F5F975F" w14:textId="77777777">
            <w:pPr>
              <w:pStyle w:val="TableParagraph"/>
              <w:ind w:left="119" w:right="108"/>
              <w:jc w:val="both"/>
              <w:rPr>
                <w:rFonts w:ascii="Cambria"/>
              </w:rPr>
            </w:pPr>
            <w:r>
              <w:rPr>
                <w:rFonts w:ascii="Cambria"/>
              </w:rPr>
              <w:t xml:space="preserve">The student demonstrates </w:t>
            </w:r>
            <w:r>
              <w:rPr>
                <w:rFonts w:ascii="Cambria"/>
                <w:i/>
              </w:rPr>
              <w:t xml:space="preserve">strong </w:t>
            </w:r>
            <w:r>
              <w:rPr>
                <w:rFonts w:ascii="Cambria"/>
              </w:rPr>
              <w:t xml:space="preserve">proficiency and competence in this area for generalist social work practice, as evidenced by performance and successful completion of activity with a </w:t>
            </w:r>
            <w:r>
              <w:rPr>
                <w:rFonts w:ascii="Cambria"/>
                <w:i/>
              </w:rPr>
              <w:t xml:space="preserve">high </w:t>
            </w:r>
            <w:r>
              <w:rPr>
                <w:rFonts w:ascii="Cambria"/>
              </w:rPr>
              <w:t xml:space="preserve">level of </w:t>
            </w:r>
            <w:r>
              <w:rPr>
                <w:rFonts w:ascii="Cambria"/>
                <w:i/>
              </w:rPr>
              <w:t xml:space="preserve">knowledge, </w:t>
            </w:r>
            <w:r>
              <w:rPr>
                <w:rFonts w:ascii="Cambria"/>
              </w:rPr>
              <w:t>independence,</w:t>
            </w:r>
            <w:r>
              <w:rPr>
                <w:rFonts w:ascii="Cambria"/>
                <w:spacing w:val="-4"/>
              </w:rPr>
              <w:t xml:space="preserve"> </w:t>
            </w:r>
            <w:r>
              <w:rPr>
                <w:rFonts w:ascii="Cambria"/>
              </w:rPr>
              <w:t>critical</w:t>
            </w:r>
            <w:r>
              <w:rPr>
                <w:rFonts w:ascii="Cambria"/>
                <w:spacing w:val="-4"/>
              </w:rPr>
              <w:t xml:space="preserve"> </w:t>
            </w:r>
            <w:r>
              <w:rPr>
                <w:rFonts w:ascii="Cambria"/>
              </w:rPr>
              <w:t xml:space="preserve">thinking, </w:t>
            </w:r>
            <w:r>
              <w:rPr>
                <w:rFonts w:ascii="Cambria"/>
                <w:i/>
              </w:rPr>
              <w:t xml:space="preserve">skill </w:t>
            </w:r>
            <w:r>
              <w:rPr>
                <w:rFonts w:ascii="Cambria"/>
              </w:rPr>
              <w:t>application, use of self and ethical decision-making (</w:t>
            </w:r>
            <w:r>
              <w:rPr>
                <w:rFonts w:ascii="Cambria"/>
                <w:i/>
              </w:rPr>
              <w:t>affective processes and values</w:t>
            </w:r>
            <w:r>
              <w:rPr>
                <w:rFonts w:ascii="Cambria"/>
              </w:rPr>
              <w:t>),</w:t>
            </w:r>
            <w:r>
              <w:rPr>
                <w:rFonts w:ascii="Cambria"/>
                <w:spacing w:val="-7"/>
              </w:rPr>
              <w:t xml:space="preserve"> </w:t>
            </w:r>
            <w:r>
              <w:rPr>
                <w:rFonts w:ascii="Cambria"/>
              </w:rPr>
              <w:t>and</w:t>
            </w:r>
            <w:r>
              <w:rPr>
                <w:rFonts w:ascii="Cambria"/>
                <w:spacing w:val="-7"/>
              </w:rPr>
              <w:t xml:space="preserve"> </w:t>
            </w:r>
            <w:r>
              <w:rPr>
                <w:rFonts w:ascii="Cambria"/>
              </w:rPr>
              <w:t>appropriate</w:t>
            </w:r>
            <w:r>
              <w:rPr>
                <w:rFonts w:ascii="Cambria"/>
                <w:spacing w:val="-7"/>
              </w:rPr>
              <w:t xml:space="preserve"> </w:t>
            </w:r>
            <w:r>
              <w:rPr>
                <w:rFonts w:ascii="Cambria"/>
              </w:rPr>
              <w:t>use</w:t>
            </w:r>
            <w:r>
              <w:rPr>
                <w:rFonts w:ascii="Cambria"/>
                <w:spacing w:val="-7"/>
              </w:rPr>
              <w:t xml:space="preserve"> </w:t>
            </w:r>
            <w:r>
              <w:rPr>
                <w:rFonts w:ascii="Cambria"/>
              </w:rPr>
              <w:t>of</w:t>
            </w:r>
            <w:r>
              <w:rPr>
                <w:rFonts w:ascii="Cambria"/>
                <w:spacing w:val="-7"/>
              </w:rPr>
              <w:t xml:space="preserve"> </w:t>
            </w:r>
            <w:r>
              <w:rPr>
                <w:rFonts w:ascii="Cambria"/>
              </w:rPr>
              <w:t>supervision</w:t>
            </w:r>
            <w:r>
              <w:rPr>
                <w:rFonts w:ascii="Cambria"/>
                <w:spacing w:val="-7"/>
              </w:rPr>
              <w:t xml:space="preserve"> </w:t>
            </w:r>
            <w:r>
              <w:rPr>
                <w:rFonts w:ascii="Cambria"/>
              </w:rPr>
              <w:t>and</w:t>
            </w:r>
            <w:r>
              <w:rPr>
                <w:rFonts w:ascii="Cambria"/>
                <w:spacing w:val="-7"/>
              </w:rPr>
              <w:t xml:space="preserve"> </w:t>
            </w:r>
            <w:r>
              <w:rPr>
                <w:rFonts w:ascii="Cambria"/>
              </w:rPr>
              <w:t>consultation</w:t>
            </w:r>
            <w:r>
              <w:rPr>
                <w:rFonts w:ascii="Cambria"/>
                <w:spacing w:val="-7"/>
              </w:rPr>
              <w:t xml:space="preserve"> </w:t>
            </w:r>
            <w:r>
              <w:rPr>
                <w:rFonts w:ascii="Cambria"/>
              </w:rPr>
              <w:t>(</w:t>
            </w:r>
            <w:r>
              <w:rPr>
                <w:rFonts w:ascii="Cambria"/>
                <w:i/>
              </w:rPr>
              <w:t>cognitive</w:t>
            </w:r>
            <w:r>
              <w:rPr>
                <w:rFonts w:ascii="Cambria"/>
                <w:i/>
                <w:spacing w:val="-7"/>
              </w:rPr>
              <w:t xml:space="preserve"> </w:t>
            </w:r>
            <w:r>
              <w:rPr>
                <w:rFonts w:ascii="Cambria"/>
                <w:i/>
              </w:rPr>
              <w:t>processes</w:t>
            </w:r>
            <w:r>
              <w:rPr>
                <w:rFonts w:ascii="Cambria"/>
              </w:rPr>
              <w:t>).</w:t>
            </w:r>
            <w:r>
              <w:rPr>
                <w:rFonts w:ascii="Cambria"/>
                <w:spacing w:val="-7"/>
              </w:rPr>
              <w:t xml:space="preserve"> </w:t>
            </w:r>
            <w:r>
              <w:rPr>
                <w:rFonts w:ascii="Cambria"/>
              </w:rPr>
              <w:t>The field</w:t>
            </w:r>
            <w:r>
              <w:rPr>
                <w:rFonts w:ascii="Cambria"/>
                <w:spacing w:val="80"/>
                <w:w w:val="150"/>
              </w:rPr>
              <w:t xml:space="preserve"> </w:t>
            </w:r>
            <w:r>
              <w:rPr>
                <w:rFonts w:ascii="Cambria"/>
              </w:rPr>
              <w:t>or</w:t>
            </w:r>
            <w:r>
              <w:rPr>
                <w:rFonts w:ascii="Cambria"/>
                <w:spacing w:val="80"/>
              </w:rPr>
              <w:t xml:space="preserve"> </w:t>
            </w:r>
            <w:r>
              <w:rPr>
                <w:rFonts w:ascii="Cambria"/>
              </w:rPr>
              <w:t>task</w:t>
            </w:r>
            <w:r>
              <w:rPr>
                <w:rFonts w:ascii="Cambria"/>
                <w:spacing w:val="80"/>
              </w:rPr>
              <w:t xml:space="preserve"> </w:t>
            </w:r>
            <w:r>
              <w:rPr>
                <w:rFonts w:ascii="Cambria"/>
              </w:rPr>
              <w:t>supervisor</w:t>
            </w:r>
            <w:r>
              <w:rPr>
                <w:rFonts w:ascii="Cambria"/>
                <w:spacing w:val="80"/>
              </w:rPr>
              <w:t xml:space="preserve"> </w:t>
            </w:r>
            <w:r>
              <w:rPr>
                <w:rFonts w:ascii="Cambria"/>
              </w:rPr>
              <w:t>should</w:t>
            </w:r>
            <w:r>
              <w:rPr>
                <w:rFonts w:ascii="Cambria"/>
                <w:spacing w:val="80"/>
              </w:rPr>
              <w:t xml:space="preserve"> </w:t>
            </w:r>
            <w:r>
              <w:rPr>
                <w:rFonts w:ascii="Cambria"/>
              </w:rPr>
              <w:t>document</w:t>
            </w:r>
            <w:r>
              <w:rPr>
                <w:rFonts w:ascii="Cambria"/>
                <w:spacing w:val="-3"/>
              </w:rPr>
              <w:t xml:space="preserve"> </w:t>
            </w:r>
            <w:r>
              <w:rPr>
                <w:rFonts w:ascii="Cambria"/>
              </w:rPr>
              <w:t>at</w:t>
            </w:r>
            <w:r>
              <w:rPr>
                <w:rFonts w:ascii="Cambria"/>
                <w:spacing w:val="80"/>
              </w:rPr>
              <w:t xml:space="preserve"> </w:t>
            </w:r>
            <w:r>
              <w:rPr>
                <w:rFonts w:ascii="Cambria"/>
              </w:rPr>
              <w:t>least</w:t>
            </w:r>
            <w:r>
              <w:rPr>
                <w:rFonts w:ascii="Cambria"/>
                <w:spacing w:val="-3"/>
              </w:rPr>
              <w:t xml:space="preserve"> </w:t>
            </w:r>
            <w:r>
              <w:rPr>
                <w:rFonts w:ascii="Cambria"/>
              </w:rPr>
              <w:t>two</w:t>
            </w:r>
            <w:r>
              <w:rPr>
                <w:rFonts w:ascii="Cambria"/>
                <w:spacing w:val="80"/>
              </w:rPr>
              <w:t xml:space="preserve"> </w:t>
            </w:r>
            <w:r>
              <w:rPr>
                <w:rFonts w:ascii="Cambria"/>
              </w:rPr>
              <w:t>indicators/examples</w:t>
            </w:r>
            <w:r>
              <w:rPr>
                <w:rFonts w:ascii="Cambria"/>
                <w:spacing w:val="80"/>
              </w:rPr>
              <w:t xml:space="preserve"> </w:t>
            </w:r>
            <w:r>
              <w:rPr>
                <w:rFonts w:ascii="Cambria"/>
              </w:rPr>
              <w:t>of</w:t>
            </w:r>
          </w:p>
          <w:p w:rsidR="003944A5" w:rsidRDefault="00956B32" w14:paraId="213EF70C" w14:textId="77777777">
            <w:pPr>
              <w:pStyle w:val="TableParagraph"/>
              <w:spacing w:line="237" w:lineRule="exact"/>
              <w:ind w:left="119"/>
              <w:jc w:val="both"/>
              <w:rPr>
                <w:rFonts w:ascii="Cambria"/>
              </w:rPr>
            </w:pPr>
            <w:r>
              <w:rPr>
                <w:rFonts w:ascii="Cambria"/>
              </w:rPr>
              <w:t>performance</w:t>
            </w:r>
            <w:r>
              <w:rPr>
                <w:rFonts w:ascii="Cambria"/>
                <w:spacing w:val="-10"/>
              </w:rPr>
              <w:t xml:space="preserve"> </w:t>
            </w:r>
            <w:r>
              <w:rPr>
                <w:rFonts w:ascii="Cambria"/>
              </w:rPr>
              <w:t>and</w:t>
            </w:r>
            <w:r>
              <w:rPr>
                <w:rFonts w:ascii="Cambria"/>
                <w:spacing w:val="-7"/>
              </w:rPr>
              <w:t xml:space="preserve"> </w:t>
            </w:r>
            <w:r>
              <w:rPr>
                <w:rFonts w:ascii="Cambria"/>
              </w:rPr>
              <w:t>completion</w:t>
            </w:r>
            <w:r>
              <w:rPr>
                <w:rFonts w:ascii="Cambria"/>
                <w:spacing w:val="-7"/>
              </w:rPr>
              <w:t xml:space="preserve"> </w:t>
            </w:r>
            <w:r>
              <w:rPr>
                <w:rFonts w:ascii="Cambria"/>
              </w:rPr>
              <w:t>at</w:t>
            </w:r>
            <w:r>
              <w:rPr>
                <w:rFonts w:ascii="Cambria"/>
                <w:spacing w:val="-7"/>
              </w:rPr>
              <w:t xml:space="preserve"> </w:t>
            </w:r>
            <w:r>
              <w:rPr>
                <w:rFonts w:ascii="Cambria"/>
              </w:rPr>
              <w:t>this</w:t>
            </w:r>
            <w:r>
              <w:rPr>
                <w:rFonts w:ascii="Cambria"/>
                <w:spacing w:val="-8"/>
              </w:rPr>
              <w:t xml:space="preserve"> </w:t>
            </w:r>
            <w:r>
              <w:rPr>
                <w:rFonts w:ascii="Cambria"/>
              </w:rPr>
              <w:t>level,</w:t>
            </w:r>
            <w:r>
              <w:rPr>
                <w:rFonts w:ascii="Cambria"/>
                <w:spacing w:val="-7"/>
              </w:rPr>
              <w:t xml:space="preserve"> </w:t>
            </w:r>
            <w:r>
              <w:rPr>
                <w:rFonts w:ascii="Cambria"/>
              </w:rPr>
              <w:t>connecting</w:t>
            </w:r>
            <w:r>
              <w:rPr>
                <w:rFonts w:ascii="Cambria"/>
                <w:spacing w:val="-7"/>
              </w:rPr>
              <w:t xml:space="preserve"> </w:t>
            </w:r>
            <w:r>
              <w:rPr>
                <w:rFonts w:ascii="Cambria"/>
              </w:rPr>
              <w:t>each</w:t>
            </w:r>
            <w:r>
              <w:rPr>
                <w:rFonts w:ascii="Cambria"/>
                <w:spacing w:val="-7"/>
              </w:rPr>
              <w:t xml:space="preserve"> </w:t>
            </w:r>
            <w:r>
              <w:rPr>
                <w:rFonts w:ascii="Cambria"/>
                <w:spacing w:val="-2"/>
              </w:rPr>
              <w:t>indicator.</w:t>
            </w:r>
          </w:p>
        </w:tc>
      </w:tr>
      <w:tr w:rsidR="003944A5" w14:paraId="41675A37" w14:textId="77777777">
        <w:trPr>
          <w:trHeight w:val="1799"/>
        </w:trPr>
        <w:tc>
          <w:tcPr>
            <w:tcW w:w="1040" w:type="dxa"/>
          </w:tcPr>
          <w:p w:rsidR="003944A5" w:rsidRDefault="00956B32" w14:paraId="797CEE3A" w14:textId="77777777">
            <w:pPr>
              <w:pStyle w:val="TableParagraph"/>
              <w:spacing w:line="254" w:lineRule="exact"/>
              <w:ind w:left="5" w:right="41"/>
              <w:jc w:val="center"/>
              <w:rPr>
                <w:rFonts w:ascii="Cambria"/>
              </w:rPr>
            </w:pPr>
            <w:r>
              <w:rPr>
                <w:rFonts w:ascii="Cambria"/>
                <w:spacing w:val="-10"/>
              </w:rPr>
              <w:t>4</w:t>
            </w:r>
          </w:p>
        </w:tc>
        <w:tc>
          <w:tcPr>
            <w:tcW w:w="8300" w:type="dxa"/>
          </w:tcPr>
          <w:p w:rsidR="003944A5" w:rsidRDefault="00956B32" w14:paraId="48CC11C5" w14:textId="77777777">
            <w:pPr>
              <w:pStyle w:val="TableParagraph"/>
              <w:ind w:left="119" w:right="109"/>
              <w:jc w:val="both"/>
              <w:rPr>
                <w:rFonts w:ascii="Cambria"/>
              </w:rPr>
            </w:pPr>
            <w:r>
              <w:rPr>
                <w:rFonts w:ascii="Cambria"/>
              </w:rPr>
              <w:t xml:space="preserve">The student demonstrates a </w:t>
            </w:r>
            <w:r>
              <w:rPr>
                <w:rFonts w:ascii="Cambria"/>
                <w:i/>
              </w:rPr>
              <w:t xml:space="preserve">moderate </w:t>
            </w:r>
            <w:r>
              <w:rPr>
                <w:rFonts w:ascii="Cambria"/>
              </w:rPr>
              <w:t xml:space="preserve">level of competency in this area, as evidenced by performance and completion of activity with a </w:t>
            </w:r>
            <w:r>
              <w:rPr>
                <w:rFonts w:ascii="Cambria"/>
                <w:i/>
              </w:rPr>
              <w:t xml:space="preserve">moderate </w:t>
            </w:r>
            <w:r>
              <w:rPr>
                <w:rFonts w:ascii="Cambria"/>
              </w:rPr>
              <w:t xml:space="preserve">level of </w:t>
            </w:r>
            <w:r>
              <w:rPr>
                <w:rFonts w:ascii="Cambria"/>
                <w:i/>
              </w:rPr>
              <w:t xml:space="preserve">knowledge, </w:t>
            </w:r>
            <w:r>
              <w:rPr>
                <w:rFonts w:ascii="Cambria"/>
              </w:rPr>
              <w:t>independence,</w:t>
            </w:r>
            <w:r>
              <w:rPr>
                <w:rFonts w:ascii="Cambria"/>
                <w:spacing w:val="80"/>
              </w:rPr>
              <w:t xml:space="preserve"> </w:t>
            </w:r>
            <w:r>
              <w:rPr>
                <w:rFonts w:ascii="Cambria"/>
              </w:rPr>
              <w:t>critical</w:t>
            </w:r>
            <w:r>
              <w:rPr>
                <w:rFonts w:ascii="Cambria"/>
                <w:spacing w:val="80"/>
              </w:rPr>
              <w:t xml:space="preserve"> </w:t>
            </w:r>
            <w:r>
              <w:rPr>
                <w:rFonts w:ascii="Cambria"/>
              </w:rPr>
              <w:t>thinking,</w:t>
            </w:r>
            <w:r>
              <w:rPr>
                <w:rFonts w:ascii="Cambria"/>
                <w:spacing w:val="80"/>
              </w:rPr>
              <w:t xml:space="preserve"> </w:t>
            </w:r>
            <w:r>
              <w:rPr>
                <w:rFonts w:ascii="Cambria"/>
                <w:i/>
              </w:rPr>
              <w:t>skill</w:t>
            </w:r>
            <w:r>
              <w:rPr>
                <w:rFonts w:ascii="Cambria"/>
                <w:i/>
                <w:spacing w:val="80"/>
              </w:rPr>
              <w:t xml:space="preserve"> </w:t>
            </w:r>
            <w:r>
              <w:rPr>
                <w:rFonts w:ascii="Cambria"/>
              </w:rPr>
              <w:t>application,</w:t>
            </w:r>
            <w:r>
              <w:rPr>
                <w:rFonts w:ascii="Cambria"/>
                <w:spacing w:val="80"/>
              </w:rPr>
              <w:t xml:space="preserve"> </w:t>
            </w:r>
            <w:r>
              <w:rPr>
                <w:rFonts w:ascii="Cambria"/>
              </w:rPr>
              <w:t>use</w:t>
            </w:r>
            <w:r>
              <w:rPr>
                <w:rFonts w:ascii="Cambria"/>
                <w:spacing w:val="80"/>
              </w:rPr>
              <w:t xml:space="preserve"> </w:t>
            </w:r>
            <w:r>
              <w:rPr>
                <w:rFonts w:ascii="Cambria"/>
              </w:rPr>
              <w:t>of</w:t>
            </w:r>
            <w:r>
              <w:rPr>
                <w:rFonts w:ascii="Cambria"/>
                <w:spacing w:val="80"/>
              </w:rPr>
              <w:t xml:space="preserve"> </w:t>
            </w:r>
            <w:r>
              <w:rPr>
                <w:rFonts w:ascii="Cambria"/>
              </w:rPr>
              <w:t>self</w:t>
            </w:r>
            <w:r>
              <w:rPr>
                <w:rFonts w:ascii="Cambria"/>
                <w:spacing w:val="80"/>
              </w:rPr>
              <w:t xml:space="preserve"> </w:t>
            </w:r>
            <w:r>
              <w:rPr>
                <w:rFonts w:ascii="Cambria"/>
              </w:rPr>
              <w:t>and</w:t>
            </w:r>
            <w:r>
              <w:rPr>
                <w:rFonts w:ascii="Cambria"/>
                <w:spacing w:val="80"/>
              </w:rPr>
              <w:t xml:space="preserve"> </w:t>
            </w:r>
            <w:r>
              <w:rPr>
                <w:rFonts w:ascii="Cambria"/>
              </w:rPr>
              <w:t>ethical decision-making (</w:t>
            </w:r>
            <w:r>
              <w:rPr>
                <w:rFonts w:ascii="Cambria"/>
                <w:i/>
              </w:rPr>
              <w:t>affective processes and values</w:t>
            </w:r>
            <w:r>
              <w:rPr>
                <w:rFonts w:ascii="Cambria"/>
              </w:rPr>
              <w:t>), and appropriate use of supervision and</w:t>
            </w:r>
            <w:r>
              <w:rPr>
                <w:rFonts w:ascii="Cambria"/>
                <w:spacing w:val="40"/>
              </w:rPr>
              <w:t xml:space="preserve"> </w:t>
            </w:r>
            <w:r>
              <w:rPr>
                <w:rFonts w:ascii="Cambria"/>
              </w:rPr>
              <w:t>consultation</w:t>
            </w:r>
            <w:r>
              <w:rPr>
                <w:rFonts w:ascii="Cambria"/>
                <w:spacing w:val="40"/>
              </w:rPr>
              <w:t xml:space="preserve"> </w:t>
            </w:r>
            <w:r>
              <w:rPr>
                <w:rFonts w:ascii="Cambria"/>
              </w:rPr>
              <w:t>(</w:t>
            </w:r>
            <w:r>
              <w:rPr>
                <w:rFonts w:ascii="Cambria"/>
                <w:i/>
              </w:rPr>
              <w:t>cognitive</w:t>
            </w:r>
            <w:r>
              <w:rPr>
                <w:rFonts w:ascii="Cambria"/>
                <w:i/>
                <w:spacing w:val="40"/>
              </w:rPr>
              <w:t xml:space="preserve"> </w:t>
            </w:r>
            <w:r>
              <w:rPr>
                <w:rFonts w:ascii="Cambria"/>
                <w:i/>
              </w:rPr>
              <w:t>processes</w:t>
            </w:r>
            <w:r>
              <w:rPr>
                <w:rFonts w:ascii="Cambria"/>
              </w:rPr>
              <w:t>).</w:t>
            </w:r>
            <w:r>
              <w:rPr>
                <w:rFonts w:ascii="Cambria"/>
                <w:spacing w:val="40"/>
              </w:rPr>
              <w:t xml:space="preserve"> </w:t>
            </w:r>
            <w:r>
              <w:rPr>
                <w:rFonts w:ascii="Cambria"/>
              </w:rPr>
              <w:t>The</w:t>
            </w:r>
            <w:r>
              <w:rPr>
                <w:rFonts w:ascii="Cambria"/>
                <w:spacing w:val="40"/>
              </w:rPr>
              <w:t xml:space="preserve"> </w:t>
            </w:r>
            <w:r>
              <w:rPr>
                <w:rFonts w:ascii="Cambria"/>
              </w:rPr>
              <w:t>field</w:t>
            </w:r>
            <w:r>
              <w:rPr>
                <w:rFonts w:ascii="Cambria"/>
                <w:spacing w:val="40"/>
              </w:rPr>
              <w:t xml:space="preserve"> </w:t>
            </w:r>
            <w:r>
              <w:rPr>
                <w:rFonts w:ascii="Cambria"/>
              </w:rPr>
              <w:t>or</w:t>
            </w:r>
            <w:r>
              <w:rPr>
                <w:rFonts w:ascii="Cambria"/>
                <w:spacing w:val="40"/>
              </w:rPr>
              <w:t xml:space="preserve"> </w:t>
            </w:r>
            <w:r>
              <w:rPr>
                <w:rFonts w:ascii="Cambria"/>
              </w:rPr>
              <w:t>task</w:t>
            </w:r>
            <w:r>
              <w:rPr>
                <w:rFonts w:ascii="Cambria"/>
                <w:spacing w:val="40"/>
              </w:rPr>
              <w:t xml:space="preserve"> </w:t>
            </w:r>
            <w:r>
              <w:rPr>
                <w:rFonts w:ascii="Cambria"/>
              </w:rPr>
              <w:t>supervisor</w:t>
            </w:r>
            <w:r>
              <w:rPr>
                <w:rFonts w:ascii="Cambria"/>
                <w:spacing w:val="40"/>
              </w:rPr>
              <w:t xml:space="preserve"> </w:t>
            </w:r>
            <w:r>
              <w:rPr>
                <w:rFonts w:ascii="Cambria"/>
              </w:rPr>
              <w:t>should document</w:t>
            </w:r>
            <w:r>
              <w:rPr>
                <w:rFonts w:ascii="Cambria"/>
                <w:spacing w:val="-4"/>
              </w:rPr>
              <w:t xml:space="preserve"> </w:t>
            </w:r>
            <w:r>
              <w:rPr>
                <w:rFonts w:ascii="Cambria"/>
              </w:rPr>
              <w:t>at</w:t>
            </w:r>
            <w:r>
              <w:rPr>
                <w:rFonts w:ascii="Cambria"/>
                <w:spacing w:val="39"/>
              </w:rPr>
              <w:t xml:space="preserve"> </w:t>
            </w:r>
            <w:r>
              <w:rPr>
                <w:rFonts w:ascii="Cambria"/>
              </w:rPr>
              <w:t>least</w:t>
            </w:r>
            <w:r>
              <w:rPr>
                <w:rFonts w:ascii="Cambria"/>
                <w:spacing w:val="-4"/>
              </w:rPr>
              <w:t xml:space="preserve"> </w:t>
            </w:r>
            <w:r>
              <w:rPr>
                <w:rFonts w:ascii="Cambria"/>
              </w:rPr>
              <w:t>two</w:t>
            </w:r>
            <w:r>
              <w:rPr>
                <w:rFonts w:ascii="Cambria"/>
                <w:spacing w:val="39"/>
              </w:rPr>
              <w:t xml:space="preserve"> </w:t>
            </w:r>
            <w:r>
              <w:rPr>
                <w:rFonts w:ascii="Cambria"/>
              </w:rPr>
              <w:t>indicators/examples</w:t>
            </w:r>
            <w:r>
              <w:rPr>
                <w:rFonts w:ascii="Cambria"/>
                <w:spacing w:val="39"/>
              </w:rPr>
              <w:t xml:space="preserve"> </w:t>
            </w:r>
            <w:r>
              <w:rPr>
                <w:rFonts w:ascii="Cambria"/>
              </w:rPr>
              <w:t>of</w:t>
            </w:r>
            <w:r>
              <w:rPr>
                <w:rFonts w:ascii="Cambria"/>
                <w:spacing w:val="39"/>
              </w:rPr>
              <w:t xml:space="preserve"> </w:t>
            </w:r>
            <w:r>
              <w:rPr>
                <w:rFonts w:ascii="Cambria"/>
              </w:rPr>
              <w:t>performance</w:t>
            </w:r>
            <w:r>
              <w:rPr>
                <w:rFonts w:ascii="Cambria"/>
                <w:spacing w:val="39"/>
              </w:rPr>
              <w:t xml:space="preserve"> </w:t>
            </w:r>
            <w:r>
              <w:rPr>
                <w:rFonts w:ascii="Cambria"/>
              </w:rPr>
              <w:t>and</w:t>
            </w:r>
            <w:r>
              <w:rPr>
                <w:rFonts w:ascii="Cambria"/>
                <w:spacing w:val="39"/>
              </w:rPr>
              <w:t xml:space="preserve"> </w:t>
            </w:r>
            <w:r>
              <w:rPr>
                <w:rFonts w:ascii="Cambria"/>
              </w:rPr>
              <w:t>completion</w:t>
            </w:r>
            <w:r>
              <w:rPr>
                <w:rFonts w:ascii="Cambria"/>
                <w:spacing w:val="39"/>
              </w:rPr>
              <w:t xml:space="preserve"> </w:t>
            </w:r>
            <w:r>
              <w:rPr>
                <w:rFonts w:ascii="Cambria"/>
              </w:rPr>
              <w:t>at</w:t>
            </w:r>
            <w:r>
              <w:rPr>
                <w:rFonts w:ascii="Cambria"/>
                <w:spacing w:val="39"/>
              </w:rPr>
              <w:t xml:space="preserve"> </w:t>
            </w:r>
            <w:r>
              <w:rPr>
                <w:rFonts w:ascii="Cambria"/>
              </w:rPr>
              <w:t>this</w:t>
            </w:r>
          </w:p>
          <w:p w:rsidR="003944A5" w:rsidRDefault="00956B32" w14:paraId="57D27F38" w14:textId="77777777">
            <w:pPr>
              <w:pStyle w:val="TableParagraph"/>
              <w:spacing w:line="236" w:lineRule="exact"/>
              <w:ind w:left="119"/>
              <w:rPr>
                <w:rFonts w:ascii="Cambria"/>
              </w:rPr>
            </w:pPr>
            <w:r>
              <w:rPr>
                <w:rFonts w:ascii="Cambria"/>
                <w:spacing w:val="-2"/>
              </w:rPr>
              <w:t>level.</w:t>
            </w:r>
          </w:p>
        </w:tc>
      </w:tr>
      <w:tr w:rsidR="003944A5" w14:paraId="5AC651C0" w14:textId="77777777">
        <w:trPr>
          <w:trHeight w:val="1800"/>
        </w:trPr>
        <w:tc>
          <w:tcPr>
            <w:tcW w:w="1040" w:type="dxa"/>
          </w:tcPr>
          <w:p w:rsidR="003944A5" w:rsidRDefault="00956B32" w14:paraId="34FCC5C6" w14:textId="77777777">
            <w:pPr>
              <w:pStyle w:val="TableParagraph"/>
              <w:spacing w:line="255" w:lineRule="exact"/>
              <w:ind w:left="5" w:right="41"/>
              <w:jc w:val="center"/>
              <w:rPr>
                <w:rFonts w:ascii="Cambria"/>
              </w:rPr>
            </w:pPr>
            <w:r>
              <w:rPr>
                <w:rFonts w:ascii="Cambria"/>
                <w:spacing w:val="-10"/>
              </w:rPr>
              <w:t>3</w:t>
            </w:r>
          </w:p>
        </w:tc>
        <w:tc>
          <w:tcPr>
            <w:tcW w:w="8300" w:type="dxa"/>
          </w:tcPr>
          <w:p w:rsidR="003944A5" w:rsidRDefault="00956B32" w14:paraId="603C15F1" w14:textId="77777777">
            <w:pPr>
              <w:pStyle w:val="TableParagraph"/>
              <w:ind w:left="119" w:right="102"/>
              <w:jc w:val="both"/>
              <w:rPr>
                <w:rFonts w:ascii="Cambria"/>
              </w:rPr>
            </w:pPr>
            <w:r>
              <w:rPr>
                <w:rFonts w:ascii="Cambria"/>
              </w:rPr>
              <w:t xml:space="preserve">The student demonstrates a </w:t>
            </w:r>
            <w:r>
              <w:rPr>
                <w:rFonts w:ascii="Cambria"/>
                <w:i/>
              </w:rPr>
              <w:t xml:space="preserve">basic </w:t>
            </w:r>
            <w:r>
              <w:rPr>
                <w:rFonts w:ascii="Cambria"/>
              </w:rPr>
              <w:t xml:space="preserve">level of competency in this area and is gaining experience and meeting initial expectations, as evidenced by performance and completion of most of the activity with a </w:t>
            </w:r>
            <w:r>
              <w:rPr>
                <w:rFonts w:ascii="Cambria"/>
                <w:i/>
              </w:rPr>
              <w:t xml:space="preserve">basic </w:t>
            </w:r>
            <w:r>
              <w:rPr>
                <w:rFonts w:ascii="Cambria"/>
              </w:rPr>
              <w:t xml:space="preserve">level of </w:t>
            </w:r>
            <w:r>
              <w:rPr>
                <w:rFonts w:ascii="Cambria"/>
                <w:i/>
              </w:rPr>
              <w:t xml:space="preserve">knowledge, </w:t>
            </w:r>
            <w:r>
              <w:rPr>
                <w:rFonts w:ascii="Cambria"/>
              </w:rPr>
              <w:t xml:space="preserve">independence, critical thinking, </w:t>
            </w:r>
            <w:r>
              <w:rPr>
                <w:rFonts w:ascii="Cambria"/>
                <w:i/>
              </w:rPr>
              <w:t xml:space="preserve">skill </w:t>
            </w:r>
            <w:r>
              <w:rPr>
                <w:rFonts w:ascii="Cambria"/>
              </w:rPr>
              <w:t>application, use of self and ethical decision-making (</w:t>
            </w:r>
            <w:r>
              <w:rPr>
                <w:rFonts w:ascii="Cambria"/>
                <w:i/>
              </w:rPr>
              <w:t>affective processes and values</w:t>
            </w:r>
            <w:r>
              <w:rPr>
                <w:rFonts w:ascii="Cambria"/>
              </w:rPr>
              <w:t>), and appropriate use of supervision and consultation</w:t>
            </w:r>
            <w:r>
              <w:rPr>
                <w:rFonts w:ascii="Cambria"/>
                <w:spacing w:val="-5"/>
              </w:rPr>
              <w:t xml:space="preserve"> </w:t>
            </w:r>
            <w:r>
              <w:rPr>
                <w:rFonts w:ascii="Cambria"/>
              </w:rPr>
              <w:t>(</w:t>
            </w:r>
            <w:r>
              <w:rPr>
                <w:rFonts w:ascii="Cambria"/>
                <w:i/>
              </w:rPr>
              <w:t>cognitive processes</w:t>
            </w:r>
            <w:r>
              <w:rPr>
                <w:rFonts w:ascii="Cambria"/>
              </w:rPr>
              <w:t>).</w:t>
            </w:r>
            <w:r>
              <w:rPr>
                <w:rFonts w:ascii="Cambria"/>
                <w:spacing w:val="78"/>
                <w:w w:val="150"/>
              </w:rPr>
              <w:t xml:space="preserve">  </w:t>
            </w:r>
            <w:r>
              <w:rPr>
                <w:rFonts w:ascii="Cambria"/>
              </w:rPr>
              <w:t>The</w:t>
            </w:r>
            <w:r>
              <w:rPr>
                <w:rFonts w:ascii="Cambria"/>
                <w:spacing w:val="71"/>
              </w:rPr>
              <w:t xml:space="preserve">  </w:t>
            </w:r>
            <w:r>
              <w:rPr>
                <w:rFonts w:ascii="Cambria"/>
              </w:rPr>
              <w:t>field</w:t>
            </w:r>
            <w:r>
              <w:rPr>
                <w:rFonts w:ascii="Cambria"/>
                <w:spacing w:val="71"/>
              </w:rPr>
              <w:t xml:space="preserve">  </w:t>
            </w:r>
            <w:r>
              <w:rPr>
                <w:rFonts w:ascii="Cambria"/>
              </w:rPr>
              <w:t>or</w:t>
            </w:r>
            <w:r>
              <w:rPr>
                <w:rFonts w:ascii="Cambria"/>
                <w:spacing w:val="71"/>
              </w:rPr>
              <w:t xml:space="preserve">  </w:t>
            </w:r>
            <w:r>
              <w:rPr>
                <w:rFonts w:ascii="Cambria"/>
              </w:rPr>
              <w:t>task</w:t>
            </w:r>
            <w:r>
              <w:rPr>
                <w:rFonts w:ascii="Cambria"/>
                <w:spacing w:val="71"/>
              </w:rPr>
              <w:t xml:space="preserve">  </w:t>
            </w:r>
            <w:r>
              <w:rPr>
                <w:rFonts w:ascii="Cambria"/>
              </w:rPr>
              <w:t>supervisor</w:t>
            </w:r>
            <w:r>
              <w:rPr>
                <w:rFonts w:ascii="Cambria"/>
                <w:spacing w:val="71"/>
              </w:rPr>
              <w:t xml:space="preserve">  </w:t>
            </w:r>
            <w:r>
              <w:rPr>
                <w:rFonts w:ascii="Cambria"/>
              </w:rPr>
              <w:t>should</w:t>
            </w:r>
            <w:r>
              <w:rPr>
                <w:rFonts w:ascii="Cambria"/>
                <w:spacing w:val="71"/>
              </w:rPr>
              <w:t xml:space="preserve">  </w:t>
            </w:r>
            <w:r>
              <w:rPr>
                <w:rFonts w:ascii="Cambria"/>
              </w:rPr>
              <w:t>document</w:t>
            </w:r>
            <w:r>
              <w:rPr>
                <w:rFonts w:ascii="Cambria"/>
                <w:spacing w:val="-2"/>
              </w:rPr>
              <w:t xml:space="preserve"> </w:t>
            </w:r>
            <w:r>
              <w:rPr>
                <w:rFonts w:ascii="Cambria"/>
              </w:rPr>
              <w:t>at</w:t>
            </w:r>
            <w:r>
              <w:rPr>
                <w:rFonts w:ascii="Cambria"/>
                <w:spacing w:val="71"/>
              </w:rPr>
              <w:t xml:space="preserve">  </w:t>
            </w:r>
            <w:r>
              <w:rPr>
                <w:rFonts w:ascii="Cambria"/>
              </w:rPr>
              <w:t>least</w:t>
            </w:r>
            <w:r>
              <w:rPr>
                <w:rFonts w:ascii="Cambria"/>
                <w:spacing w:val="-2"/>
              </w:rPr>
              <w:t xml:space="preserve"> </w:t>
            </w:r>
            <w:r>
              <w:rPr>
                <w:rFonts w:ascii="Cambria"/>
              </w:rPr>
              <w:t>two</w:t>
            </w:r>
          </w:p>
          <w:p w:rsidR="003944A5" w:rsidRDefault="00956B32" w14:paraId="7C22B6A8" w14:textId="77777777">
            <w:pPr>
              <w:pStyle w:val="TableParagraph"/>
              <w:spacing w:line="236" w:lineRule="exact"/>
              <w:ind w:left="119"/>
              <w:jc w:val="both"/>
              <w:rPr>
                <w:rFonts w:ascii="Cambria"/>
              </w:rPr>
            </w:pPr>
            <w:r>
              <w:rPr>
                <w:rFonts w:ascii="Cambria"/>
              </w:rPr>
              <w:t>indicators/examples</w:t>
            </w:r>
            <w:r>
              <w:rPr>
                <w:rFonts w:ascii="Cambria"/>
                <w:spacing w:val="-11"/>
              </w:rPr>
              <w:t xml:space="preserve"> </w:t>
            </w:r>
            <w:r>
              <w:rPr>
                <w:rFonts w:ascii="Cambria"/>
              </w:rPr>
              <w:t>of</w:t>
            </w:r>
            <w:r>
              <w:rPr>
                <w:rFonts w:ascii="Cambria"/>
                <w:spacing w:val="-8"/>
              </w:rPr>
              <w:t xml:space="preserve"> </w:t>
            </w:r>
            <w:r>
              <w:rPr>
                <w:rFonts w:ascii="Cambria"/>
              </w:rPr>
              <w:t>performance</w:t>
            </w:r>
            <w:r>
              <w:rPr>
                <w:rFonts w:ascii="Cambria"/>
                <w:spacing w:val="-9"/>
              </w:rPr>
              <w:t xml:space="preserve"> </w:t>
            </w:r>
            <w:r>
              <w:rPr>
                <w:rFonts w:ascii="Cambria"/>
              </w:rPr>
              <w:t>and</w:t>
            </w:r>
            <w:r>
              <w:rPr>
                <w:rFonts w:ascii="Cambria"/>
                <w:spacing w:val="-8"/>
              </w:rPr>
              <w:t xml:space="preserve"> </w:t>
            </w:r>
            <w:r>
              <w:rPr>
                <w:rFonts w:ascii="Cambria"/>
              </w:rPr>
              <w:t>completion</w:t>
            </w:r>
            <w:r>
              <w:rPr>
                <w:rFonts w:ascii="Cambria"/>
                <w:spacing w:val="-9"/>
              </w:rPr>
              <w:t xml:space="preserve"> </w:t>
            </w:r>
            <w:r>
              <w:rPr>
                <w:rFonts w:ascii="Cambria"/>
              </w:rPr>
              <w:t>at</w:t>
            </w:r>
            <w:r>
              <w:rPr>
                <w:rFonts w:ascii="Cambria"/>
                <w:spacing w:val="-8"/>
              </w:rPr>
              <w:t xml:space="preserve"> </w:t>
            </w:r>
            <w:r>
              <w:rPr>
                <w:rFonts w:ascii="Cambria"/>
              </w:rPr>
              <w:t>this</w:t>
            </w:r>
            <w:r>
              <w:rPr>
                <w:rFonts w:ascii="Cambria"/>
                <w:spacing w:val="-8"/>
              </w:rPr>
              <w:t xml:space="preserve"> </w:t>
            </w:r>
            <w:r>
              <w:rPr>
                <w:rFonts w:ascii="Cambria"/>
                <w:spacing w:val="-2"/>
              </w:rPr>
              <w:t>level.</w:t>
            </w:r>
          </w:p>
        </w:tc>
      </w:tr>
      <w:tr w:rsidR="003944A5" w14:paraId="713EB030" w14:textId="77777777">
        <w:trPr>
          <w:trHeight w:val="2060"/>
        </w:trPr>
        <w:tc>
          <w:tcPr>
            <w:tcW w:w="1040" w:type="dxa"/>
          </w:tcPr>
          <w:p w:rsidR="003944A5" w:rsidRDefault="00956B32" w14:paraId="053B235F" w14:textId="77777777">
            <w:pPr>
              <w:pStyle w:val="TableParagraph"/>
              <w:spacing w:line="255" w:lineRule="exact"/>
              <w:ind w:left="5" w:right="41"/>
              <w:jc w:val="center"/>
              <w:rPr>
                <w:rFonts w:ascii="Cambria"/>
              </w:rPr>
            </w:pPr>
            <w:r>
              <w:rPr>
                <w:rFonts w:ascii="Cambria"/>
                <w:spacing w:val="-10"/>
              </w:rPr>
              <w:t>2</w:t>
            </w:r>
          </w:p>
        </w:tc>
        <w:tc>
          <w:tcPr>
            <w:tcW w:w="8300" w:type="dxa"/>
          </w:tcPr>
          <w:p w:rsidR="003944A5" w:rsidRDefault="00956B32" w14:paraId="48C8A736" w14:textId="77777777">
            <w:pPr>
              <w:pStyle w:val="TableParagraph"/>
              <w:ind w:left="119" w:right="106"/>
              <w:jc w:val="both"/>
              <w:rPr>
                <w:rFonts w:ascii="Cambria" w:hAnsi="Cambria"/>
              </w:rPr>
            </w:pPr>
            <w:r>
              <w:rPr>
                <w:rFonts w:ascii="Cambria" w:hAnsi="Cambria"/>
              </w:rPr>
              <w:t>The student has not</w:t>
            </w:r>
            <w:r>
              <w:rPr>
                <w:rFonts w:ascii="Cambria" w:hAnsi="Cambria"/>
                <w:spacing w:val="-4"/>
              </w:rPr>
              <w:t xml:space="preserve"> </w:t>
            </w:r>
            <w:r>
              <w:rPr>
                <w:rFonts w:ascii="Cambria" w:hAnsi="Cambria"/>
              </w:rPr>
              <w:t>as</w:t>
            </w:r>
            <w:r>
              <w:rPr>
                <w:rFonts w:ascii="Cambria" w:hAnsi="Cambria"/>
                <w:spacing w:val="-4"/>
              </w:rPr>
              <w:t xml:space="preserve"> </w:t>
            </w:r>
            <w:r>
              <w:rPr>
                <w:rFonts w:ascii="Cambria" w:hAnsi="Cambria"/>
              </w:rPr>
              <w:t>yet</w:t>
            </w:r>
            <w:r>
              <w:rPr>
                <w:rFonts w:ascii="Cambria" w:hAnsi="Cambria"/>
                <w:spacing w:val="-4"/>
              </w:rPr>
              <w:t xml:space="preserve"> </w:t>
            </w:r>
            <w:r>
              <w:rPr>
                <w:rFonts w:ascii="Cambria" w:hAnsi="Cambria"/>
              </w:rPr>
              <w:t>met</w:t>
            </w:r>
            <w:r>
              <w:rPr>
                <w:rFonts w:ascii="Cambria" w:hAnsi="Cambria"/>
                <w:spacing w:val="-4"/>
              </w:rPr>
              <w:t xml:space="preserve"> </w:t>
            </w:r>
            <w:r>
              <w:rPr>
                <w:rFonts w:ascii="Cambria" w:hAnsi="Cambria"/>
              </w:rPr>
              <w:t>expectations</w:t>
            </w:r>
            <w:r>
              <w:rPr>
                <w:rFonts w:ascii="Cambria" w:hAnsi="Cambria"/>
                <w:spacing w:val="-4"/>
              </w:rPr>
              <w:t xml:space="preserve"> </w:t>
            </w:r>
            <w:r>
              <w:rPr>
                <w:rFonts w:ascii="Cambria" w:hAnsi="Cambria"/>
              </w:rPr>
              <w:t>in</w:t>
            </w:r>
            <w:r>
              <w:rPr>
                <w:rFonts w:ascii="Cambria" w:hAnsi="Cambria"/>
                <w:spacing w:val="-4"/>
              </w:rPr>
              <w:t xml:space="preserve"> </w:t>
            </w:r>
            <w:r>
              <w:rPr>
                <w:rFonts w:ascii="Cambria" w:hAnsi="Cambria"/>
              </w:rPr>
              <w:t>this</w:t>
            </w:r>
            <w:r>
              <w:rPr>
                <w:rFonts w:ascii="Cambria" w:hAnsi="Cambria"/>
                <w:spacing w:val="-4"/>
              </w:rPr>
              <w:t xml:space="preserve"> </w:t>
            </w:r>
            <w:r>
              <w:rPr>
                <w:rFonts w:ascii="Cambria" w:hAnsi="Cambria"/>
              </w:rPr>
              <w:t>area,</w:t>
            </w:r>
            <w:r>
              <w:rPr>
                <w:rFonts w:ascii="Cambria" w:hAnsi="Cambria"/>
                <w:spacing w:val="-4"/>
              </w:rPr>
              <w:t xml:space="preserve"> </w:t>
            </w:r>
            <w:r>
              <w:rPr>
                <w:rFonts w:ascii="Cambria" w:hAnsi="Cambria"/>
              </w:rPr>
              <w:t>but</w:t>
            </w:r>
            <w:r>
              <w:rPr>
                <w:rFonts w:ascii="Cambria" w:hAnsi="Cambria"/>
                <w:spacing w:val="-4"/>
              </w:rPr>
              <w:t xml:space="preserve"> </w:t>
            </w:r>
            <w:r>
              <w:rPr>
                <w:rFonts w:ascii="Cambria" w:hAnsi="Cambria"/>
              </w:rPr>
              <w:t>there</w:t>
            </w:r>
            <w:r>
              <w:rPr>
                <w:rFonts w:ascii="Cambria" w:hAnsi="Cambria"/>
                <w:spacing w:val="-4"/>
              </w:rPr>
              <w:t xml:space="preserve"> </w:t>
            </w:r>
            <w:r>
              <w:rPr>
                <w:rFonts w:ascii="Cambria" w:hAnsi="Cambria"/>
              </w:rPr>
              <w:t>are</w:t>
            </w:r>
            <w:r>
              <w:rPr>
                <w:rFonts w:ascii="Cambria" w:hAnsi="Cambria"/>
                <w:spacing w:val="-4"/>
              </w:rPr>
              <w:t xml:space="preserve"> </w:t>
            </w:r>
            <w:r>
              <w:rPr>
                <w:rFonts w:ascii="Cambria" w:hAnsi="Cambria"/>
              </w:rPr>
              <w:t>indications</w:t>
            </w:r>
            <w:r>
              <w:rPr>
                <w:rFonts w:ascii="Cambria" w:hAnsi="Cambria"/>
                <w:spacing w:val="-4"/>
              </w:rPr>
              <w:t xml:space="preserve"> </w:t>
            </w:r>
            <w:r>
              <w:rPr>
                <w:rFonts w:ascii="Cambria" w:hAnsi="Cambria"/>
              </w:rPr>
              <w:t xml:space="preserve">that the student may meet the expectations in the future. Evidenced by the student’s </w:t>
            </w:r>
            <w:r>
              <w:rPr>
                <w:rFonts w:ascii="Cambria" w:hAnsi="Cambria"/>
                <w:i/>
              </w:rPr>
              <w:t xml:space="preserve">low </w:t>
            </w:r>
            <w:r>
              <w:rPr>
                <w:rFonts w:ascii="Cambria" w:hAnsi="Cambria"/>
              </w:rPr>
              <w:t xml:space="preserve">but </w:t>
            </w:r>
            <w:r>
              <w:rPr>
                <w:rFonts w:ascii="Cambria" w:hAnsi="Cambria"/>
                <w:i/>
              </w:rPr>
              <w:t xml:space="preserve">emerging </w:t>
            </w:r>
            <w:r>
              <w:rPr>
                <w:rFonts w:ascii="Cambria" w:hAnsi="Cambria"/>
              </w:rPr>
              <w:t xml:space="preserve">level of </w:t>
            </w:r>
            <w:r>
              <w:rPr>
                <w:rFonts w:ascii="Cambria" w:hAnsi="Cambria"/>
                <w:i/>
              </w:rPr>
              <w:t xml:space="preserve">knowledge, </w:t>
            </w:r>
            <w:r>
              <w:rPr>
                <w:rFonts w:ascii="Cambria" w:hAnsi="Cambria"/>
              </w:rPr>
              <w:t>independence, critical</w:t>
            </w:r>
            <w:r>
              <w:rPr>
                <w:rFonts w:ascii="Cambria" w:hAnsi="Cambria"/>
                <w:spacing w:val="-5"/>
              </w:rPr>
              <w:t xml:space="preserve"> </w:t>
            </w:r>
            <w:r>
              <w:rPr>
                <w:rFonts w:ascii="Cambria" w:hAnsi="Cambria"/>
              </w:rPr>
              <w:t>thinking,</w:t>
            </w:r>
            <w:r>
              <w:rPr>
                <w:rFonts w:ascii="Cambria" w:hAnsi="Cambria"/>
                <w:spacing w:val="-5"/>
              </w:rPr>
              <w:t xml:space="preserve"> </w:t>
            </w:r>
            <w:r>
              <w:rPr>
                <w:rFonts w:ascii="Cambria" w:hAnsi="Cambria"/>
                <w:i/>
              </w:rPr>
              <w:t>skill</w:t>
            </w:r>
            <w:r>
              <w:rPr>
                <w:rFonts w:ascii="Cambria" w:hAnsi="Cambria"/>
                <w:i/>
                <w:spacing w:val="-5"/>
              </w:rPr>
              <w:t xml:space="preserve"> </w:t>
            </w:r>
            <w:r>
              <w:rPr>
                <w:rFonts w:ascii="Cambria" w:hAnsi="Cambria"/>
              </w:rPr>
              <w:t>application,</w:t>
            </w:r>
            <w:r>
              <w:rPr>
                <w:rFonts w:ascii="Cambria" w:hAnsi="Cambria"/>
                <w:spacing w:val="-5"/>
              </w:rPr>
              <w:t xml:space="preserve"> </w:t>
            </w:r>
            <w:r>
              <w:rPr>
                <w:rFonts w:ascii="Cambria" w:hAnsi="Cambria"/>
              </w:rPr>
              <w:t>use of self and ethical decision-making (</w:t>
            </w:r>
            <w:r>
              <w:rPr>
                <w:rFonts w:ascii="Cambria" w:hAnsi="Cambria"/>
                <w:i/>
              </w:rPr>
              <w:t>affective processes and values</w:t>
            </w:r>
            <w:r>
              <w:rPr>
                <w:rFonts w:ascii="Cambria" w:hAnsi="Cambria"/>
              </w:rPr>
              <w:t>), and appropriate use of supervision and</w:t>
            </w:r>
            <w:r>
              <w:rPr>
                <w:rFonts w:ascii="Cambria" w:hAnsi="Cambria"/>
                <w:spacing w:val="-4"/>
              </w:rPr>
              <w:t xml:space="preserve"> </w:t>
            </w:r>
            <w:r>
              <w:rPr>
                <w:rFonts w:ascii="Cambria" w:hAnsi="Cambria"/>
              </w:rPr>
              <w:t>consultation</w:t>
            </w:r>
            <w:r>
              <w:rPr>
                <w:rFonts w:ascii="Cambria" w:hAnsi="Cambria"/>
                <w:spacing w:val="-4"/>
              </w:rPr>
              <w:t xml:space="preserve"> </w:t>
            </w:r>
            <w:r>
              <w:rPr>
                <w:rFonts w:ascii="Cambria" w:hAnsi="Cambria"/>
              </w:rPr>
              <w:t>(</w:t>
            </w:r>
            <w:r>
              <w:rPr>
                <w:rFonts w:ascii="Cambria" w:hAnsi="Cambria"/>
                <w:i/>
              </w:rPr>
              <w:t>cognitive</w:t>
            </w:r>
            <w:r>
              <w:rPr>
                <w:rFonts w:ascii="Cambria" w:hAnsi="Cambria"/>
                <w:i/>
                <w:spacing w:val="-4"/>
              </w:rPr>
              <w:t xml:space="preserve"> </w:t>
            </w:r>
            <w:r>
              <w:rPr>
                <w:rFonts w:ascii="Cambria" w:hAnsi="Cambria"/>
                <w:i/>
              </w:rPr>
              <w:t>processes</w:t>
            </w:r>
            <w:r>
              <w:rPr>
                <w:rFonts w:ascii="Cambria" w:hAnsi="Cambria"/>
              </w:rPr>
              <w:t>).</w:t>
            </w:r>
            <w:r>
              <w:rPr>
                <w:rFonts w:ascii="Cambria" w:hAnsi="Cambria"/>
                <w:spacing w:val="40"/>
              </w:rPr>
              <w:t xml:space="preserve"> </w:t>
            </w:r>
            <w:r>
              <w:rPr>
                <w:rFonts w:ascii="Cambria" w:hAnsi="Cambria"/>
              </w:rPr>
              <w:t>The</w:t>
            </w:r>
            <w:r>
              <w:rPr>
                <w:rFonts w:ascii="Cambria" w:hAnsi="Cambria"/>
                <w:spacing w:val="-4"/>
              </w:rPr>
              <w:t xml:space="preserve"> </w:t>
            </w:r>
            <w:r>
              <w:rPr>
                <w:rFonts w:ascii="Cambria" w:hAnsi="Cambria"/>
              </w:rPr>
              <w:t>field</w:t>
            </w:r>
            <w:r>
              <w:rPr>
                <w:rFonts w:ascii="Cambria" w:hAnsi="Cambria"/>
                <w:spacing w:val="-4"/>
              </w:rPr>
              <w:t xml:space="preserve"> </w:t>
            </w:r>
            <w:r>
              <w:rPr>
                <w:rFonts w:ascii="Cambria" w:hAnsi="Cambria"/>
              </w:rPr>
              <w:t>or</w:t>
            </w:r>
            <w:r>
              <w:rPr>
                <w:rFonts w:ascii="Cambria" w:hAnsi="Cambria"/>
                <w:spacing w:val="-4"/>
              </w:rPr>
              <w:t xml:space="preserve"> </w:t>
            </w:r>
            <w:r>
              <w:rPr>
                <w:rFonts w:ascii="Cambria" w:hAnsi="Cambria"/>
              </w:rPr>
              <w:t>task</w:t>
            </w:r>
            <w:r>
              <w:rPr>
                <w:rFonts w:ascii="Cambria" w:hAnsi="Cambria"/>
                <w:spacing w:val="-4"/>
              </w:rPr>
              <w:t xml:space="preserve"> </w:t>
            </w:r>
            <w:r>
              <w:rPr>
                <w:rFonts w:ascii="Cambria" w:hAnsi="Cambria"/>
              </w:rPr>
              <w:t>supervisor should document at least two indicators/examples of performance at this level.</w:t>
            </w:r>
          </w:p>
          <w:p w:rsidR="003944A5" w:rsidRDefault="00956B32" w14:paraId="54C3A931" w14:textId="77777777">
            <w:pPr>
              <w:pStyle w:val="TableParagraph"/>
              <w:spacing w:line="250" w:lineRule="atLeast"/>
              <w:ind w:left="119" w:right="110"/>
              <w:jc w:val="both"/>
              <w:rPr>
                <w:rFonts w:ascii="Cambria"/>
                <w:i/>
              </w:rPr>
            </w:pPr>
            <w:r>
              <w:rPr>
                <w:rFonts w:ascii="Cambria"/>
                <w:i/>
                <w:color w:val="202020"/>
              </w:rPr>
              <w:t>*Please note that if the intern has not</w:t>
            </w:r>
            <w:r>
              <w:rPr>
                <w:rFonts w:ascii="Cambria"/>
                <w:i/>
                <w:color w:val="202020"/>
                <w:spacing w:val="-4"/>
              </w:rPr>
              <w:t xml:space="preserve"> </w:t>
            </w:r>
            <w:r>
              <w:rPr>
                <w:rFonts w:ascii="Cambria"/>
                <w:i/>
                <w:color w:val="202020"/>
              </w:rPr>
              <w:t>completed</w:t>
            </w:r>
            <w:r>
              <w:rPr>
                <w:rFonts w:ascii="Cambria"/>
                <w:i/>
                <w:color w:val="202020"/>
                <w:spacing w:val="-4"/>
              </w:rPr>
              <w:t xml:space="preserve"> </w:t>
            </w:r>
            <w:r>
              <w:rPr>
                <w:rFonts w:ascii="Cambria"/>
                <w:i/>
                <w:color w:val="202020"/>
              </w:rPr>
              <w:t>a</w:t>
            </w:r>
            <w:r>
              <w:rPr>
                <w:rFonts w:ascii="Cambria"/>
                <w:i/>
                <w:color w:val="202020"/>
                <w:spacing w:val="-4"/>
              </w:rPr>
              <w:t xml:space="preserve"> </w:t>
            </w:r>
            <w:r>
              <w:rPr>
                <w:rFonts w:ascii="Cambria"/>
                <w:i/>
                <w:color w:val="202020"/>
              </w:rPr>
              <w:t>task/activity</w:t>
            </w:r>
            <w:r>
              <w:rPr>
                <w:rFonts w:ascii="Cambria"/>
                <w:i/>
                <w:color w:val="202020"/>
                <w:spacing w:val="-4"/>
              </w:rPr>
              <w:t xml:space="preserve"> </w:t>
            </w:r>
            <w:r>
              <w:rPr>
                <w:rFonts w:ascii="Cambria"/>
                <w:i/>
                <w:color w:val="202020"/>
              </w:rPr>
              <w:t>that</w:t>
            </w:r>
            <w:r>
              <w:rPr>
                <w:rFonts w:ascii="Cambria"/>
                <w:i/>
                <w:color w:val="202020"/>
                <w:spacing w:val="-4"/>
              </w:rPr>
              <w:t xml:space="preserve"> </w:t>
            </w:r>
            <w:r>
              <w:rPr>
                <w:rFonts w:ascii="Cambria"/>
                <w:i/>
                <w:color w:val="202020"/>
              </w:rPr>
              <w:t>has</w:t>
            </w:r>
            <w:r>
              <w:rPr>
                <w:rFonts w:ascii="Cambria"/>
                <w:i/>
                <w:color w:val="202020"/>
                <w:spacing w:val="-4"/>
              </w:rPr>
              <w:t xml:space="preserve"> </w:t>
            </w:r>
            <w:r>
              <w:rPr>
                <w:rFonts w:ascii="Cambria"/>
                <w:i/>
                <w:color w:val="202020"/>
              </w:rPr>
              <w:t>not</w:t>
            </w:r>
            <w:r>
              <w:rPr>
                <w:rFonts w:ascii="Cambria"/>
                <w:i/>
                <w:color w:val="202020"/>
                <w:spacing w:val="-4"/>
              </w:rPr>
              <w:t xml:space="preserve"> </w:t>
            </w:r>
            <w:r>
              <w:rPr>
                <w:rFonts w:ascii="Cambria"/>
                <w:i/>
                <w:color w:val="202020"/>
              </w:rPr>
              <w:t>been</w:t>
            </w:r>
            <w:r>
              <w:rPr>
                <w:rFonts w:ascii="Cambria"/>
                <w:i/>
                <w:color w:val="202020"/>
                <w:spacing w:val="-4"/>
              </w:rPr>
              <w:t xml:space="preserve"> </w:t>
            </w:r>
            <w:r>
              <w:rPr>
                <w:rFonts w:ascii="Cambria"/>
                <w:i/>
                <w:color w:val="202020"/>
              </w:rPr>
              <w:t>given or explained to them yet they should not receive a score in this range.</w:t>
            </w:r>
          </w:p>
        </w:tc>
      </w:tr>
      <w:tr w:rsidR="003944A5" w14:paraId="0C0E9176" w14:textId="77777777">
        <w:trPr>
          <w:trHeight w:val="2556"/>
        </w:trPr>
        <w:tc>
          <w:tcPr>
            <w:tcW w:w="1040" w:type="dxa"/>
          </w:tcPr>
          <w:p w:rsidR="003944A5" w:rsidRDefault="00956B32" w14:paraId="0CFA1727" w14:textId="77777777">
            <w:pPr>
              <w:pStyle w:val="TableParagraph"/>
              <w:spacing w:line="250" w:lineRule="exact"/>
              <w:ind w:left="5" w:right="41"/>
              <w:jc w:val="center"/>
              <w:rPr>
                <w:rFonts w:ascii="Cambria"/>
              </w:rPr>
            </w:pPr>
            <w:r>
              <w:rPr>
                <w:rFonts w:ascii="Cambria"/>
                <w:spacing w:val="-10"/>
              </w:rPr>
              <w:t>1</w:t>
            </w:r>
          </w:p>
        </w:tc>
        <w:tc>
          <w:tcPr>
            <w:tcW w:w="8300" w:type="dxa"/>
          </w:tcPr>
          <w:p w:rsidR="003944A5" w:rsidRDefault="00956B32" w14:paraId="7156F46E" w14:textId="77777777">
            <w:pPr>
              <w:pStyle w:val="TableParagraph"/>
              <w:ind w:left="119" w:right="105"/>
              <w:jc w:val="both"/>
              <w:rPr>
                <w:rFonts w:ascii="Cambria" w:hAnsi="Cambria"/>
              </w:rPr>
            </w:pPr>
            <w:r>
              <w:rPr>
                <w:rFonts w:ascii="Cambria" w:hAnsi="Cambria"/>
              </w:rPr>
              <w:t>The student has not met expectations in this area, and</w:t>
            </w:r>
            <w:r>
              <w:rPr>
                <w:rFonts w:ascii="Cambria" w:hAnsi="Cambria"/>
                <w:spacing w:val="-3"/>
              </w:rPr>
              <w:t xml:space="preserve"> </w:t>
            </w:r>
            <w:r>
              <w:rPr>
                <w:rFonts w:ascii="Cambria" w:hAnsi="Cambria"/>
              </w:rPr>
              <w:t>there</w:t>
            </w:r>
            <w:r>
              <w:rPr>
                <w:rFonts w:ascii="Cambria" w:hAnsi="Cambria"/>
                <w:spacing w:val="-3"/>
              </w:rPr>
              <w:t xml:space="preserve"> </w:t>
            </w:r>
            <w:r>
              <w:rPr>
                <w:rFonts w:ascii="Cambria" w:hAnsi="Cambria"/>
              </w:rPr>
              <w:t>is</w:t>
            </w:r>
            <w:r>
              <w:rPr>
                <w:rFonts w:ascii="Cambria" w:hAnsi="Cambria"/>
                <w:spacing w:val="-3"/>
              </w:rPr>
              <w:t xml:space="preserve"> </w:t>
            </w:r>
            <w:r>
              <w:rPr>
                <w:rFonts w:ascii="Cambria" w:hAnsi="Cambria"/>
              </w:rPr>
              <w:t>a</w:t>
            </w:r>
            <w:r>
              <w:rPr>
                <w:rFonts w:ascii="Cambria" w:hAnsi="Cambria"/>
                <w:spacing w:val="-3"/>
              </w:rPr>
              <w:t xml:space="preserve"> </w:t>
            </w:r>
            <w:r>
              <w:rPr>
                <w:rFonts w:ascii="Cambria" w:hAnsi="Cambria"/>
              </w:rPr>
              <w:t>lack</w:t>
            </w:r>
            <w:r>
              <w:rPr>
                <w:rFonts w:ascii="Cambria" w:hAnsi="Cambria"/>
                <w:spacing w:val="-3"/>
              </w:rPr>
              <w:t xml:space="preserve"> </w:t>
            </w:r>
            <w:r>
              <w:rPr>
                <w:rFonts w:ascii="Cambria" w:hAnsi="Cambria"/>
              </w:rPr>
              <w:t>of</w:t>
            </w:r>
            <w:r>
              <w:rPr>
                <w:rFonts w:ascii="Cambria" w:hAnsi="Cambria"/>
                <w:spacing w:val="-3"/>
              </w:rPr>
              <w:t xml:space="preserve"> </w:t>
            </w:r>
            <w:r>
              <w:rPr>
                <w:rFonts w:ascii="Cambria" w:hAnsi="Cambria"/>
              </w:rPr>
              <w:t>evidence</w:t>
            </w:r>
            <w:r>
              <w:rPr>
                <w:rFonts w:ascii="Cambria" w:hAnsi="Cambria"/>
                <w:spacing w:val="-3"/>
              </w:rPr>
              <w:t xml:space="preserve"> </w:t>
            </w:r>
            <w:r>
              <w:rPr>
                <w:rFonts w:ascii="Cambria" w:hAnsi="Cambria"/>
              </w:rPr>
              <w:t>that the student will meet the expectations. Evidenced by the student’s</w:t>
            </w:r>
            <w:r>
              <w:rPr>
                <w:rFonts w:ascii="Cambria" w:hAnsi="Cambria"/>
                <w:spacing w:val="-3"/>
              </w:rPr>
              <w:t xml:space="preserve"> </w:t>
            </w:r>
            <w:r>
              <w:rPr>
                <w:rFonts w:ascii="Cambria" w:hAnsi="Cambria"/>
                <w:i/>
              </w:rPr>
              <w:t>low</w:t>
            </w:r>
            <w:r>
              <w:rPr>
                <w:rFonts w:ascii="Cambria" w:hAnsi="Cambria"/>
                <w:i/>
                <w:spacing w:val="-3"/>
              </w:rPr>
              <w:t xml:space="preserve"> </w:t>
            </w:r>
            <w:r>
              <w:rPr>
                <w:rFonts w:ascii="Cambria" w:hAnsi="Cambria"/>
              </w:rPr>
              <w:t xml:space="preserve">level of </w:t>
            </w:r>
            <w:r>
              <w:rPr>
                <w:rFonts w:ascii="Cambria" w:hAnsi="Cambria"/>
                <w:i/>
              </w:rPr>
              <w:t xml:space="preserve">knowledge, </w:t>
            </w:r>
            <w:r>
              <w:rPr>
                <w:rFonts w:ascii="Cambria" w:hAnsi="Cambria"/>
              </w:rPr>
              <w:t xml:space="preserve">independence, critical thinking, </w:t>
            </w:r>
            <w:r>
              <w:rPr>
                <w:rFonts w:ascii="Cambria" w:hAnsi="Cambria"/>
                <w:i/>
              </w:rPr>
              <w:t xml:space="preserve">skill </w:t>
            </w:r>
            <w:r>
              <w:rPr>
                <w:rFonts w:ascii="Cambria" w:hAnsi="Cambria"/>
              </w:rPr>
              <w:t>application, use of self and ethical decision-making (</w:t>
            </w:r>
            <w:r>
              <w:rPr>
                <w:rFonts w:ascii="Cambria" w:hAnsi="Cambria"/>
                <w:i/>
              </w:rPr>
              <w:t>affective processes and values</w:t>
            </w:r>
            <w:r>
              <w:rPr>
                <w:rFonts w:ascii="Cambria" w:hAnsi="Cambria"/>
              </w:rPr>
              <w:t>), and appropriate use of supervision and</w:t>
            </w:r>
            <w:r>
              <w:rPr>
                <w:rFonts w:ascii="Cambria" w:hAnsi="Cambria"/>
                <w:spacing w:val="40"/>
              </w:rPr>
              <w:t xml:space="preserve"> </w:t>
            </w:r>
            <w:r>
              <w:rPr>
                <w:rFonts w:ascii="Cambria" w:hAnsi="Cambria"/>
              </w:rPr>
              <w:t>consultation</w:t>
            </w:r>
            <w:r>
              <w:rPr>
                <w:rFonts w:ascii="Cambria" w:hAnsi="Cambria"/>
                <w:spacing w:val="40"/>
              </w:rPr>
              <w:t xml:space="preserve"> </w:t>
            </w:r>
            <w:r>
              <w:rPr>
                <w:rFonts w:ascii="Cambria" w:hAnsi="Cambria"/>
              </w:rPr>
              <w:t>(</w:t>
            </w:r>
            <w:r>
              <w:rPr>
                <w:rFonts w:ascii="Cambria" w:hAnsi="Cambria"/>
                <w:i/>
              </w:rPr>
              <w:t>cognitive</w:t>
            </w:r>
            <w:r>
              <w:rPr>
                <w:rFonts w:ascii="Cambria" w:hAnsi="Cambria"/>
                <w:i/>
                <w:spacing w:val="40"/>
              </w:rPr>
              <w:t xml:space="preserve"> </w:t>
            </w:r>
            <w:r>
              <w:rPr>
                <w:rFonts w:ascii="Cambria" w:hAnsi="Cambria"/>
                <w:i/>
              </w:rPr>
              <w:t>processes</w:t>
            </w:r>
            <w:r>
              <w:rPr>
                <w:rFonts w:ascii="Cambria" w:hAnsi="Cambria"/>
              </w:rPr>
              <w:t>). The</w:t>
            </w:r>
            <w:r>
              <w:rPr>
                <w:rFonts w:ascii="Cambria" w:hAnsi="Cambria"/>
                <w:spacing w:val="40"/>
              </w:rPr>
              <w:t xml:space="preserve"> </w:t>
            </w:r>
            <w:r>
              <w:rPr>
                <w:rFonts w:ascii="Cambria" w:hAnsi="Cambria"/>
              </w:rPr>
              <w:t>field</w:t>
            </w:r>
            <w:r>
              <w:rPr>
                <w:rFonts w:ascii="Cambria" w:hAnsi="Cambria"/>
                <w:spacing w:val="40"/>
              </w:rPr>
              <w:t xml:space="preserve"> </w:t>
            </w:r>
            <w:r>
              <w:rPr>
                <w:rFonts w:ascii="Cambria" w:hAnsi="Cambria"/>
              </w:rPr>
              <w:t>or</w:t>
            </w:r>
            <w:r>
              <w:rPr>
                <w:rFonts w:ascii="Cambria" w:hAnsi="Cambria"/>
                <w:spacing w:val="40"/>
              </w:rPr>
              <w:t xml:space="preserve"> </w:t>
            </w:r>
            <w:r>
              <w:rPr>
                <w:rFonts w:ascii="Cambria" w:hAnsi="Cambria"/>
              </w:rPr>
              <w:t>task</w:t>
            </w:r>
            <w:r>
              <w:rPr>
                <w:rFonts w:ascii="Cambria" w:hAnsi="Cambria"/>
                <w:spacing w:val="40"/>
              </w:rPr>
              <w:t xml:space="preserve"> </w:t>
            </w:r>
            <w:r>
              <w:rPr>
                <w:rFonts w:ascii="Cambria" w:hAnsi="Cambria"/>
              </w:rPr>
              <w:t>supervisor</w:t>
            </w:r>
            <w:r>
              <w:rPr>
                <w:rFonts w:ascii="Cambria" w:hAnsi="Cambria"/>
                <w:spacing w:val="40"/>
              </w:rPr>
              <w:t xml:space="preserve"> </w:t>
            </w:r>
            <w:r>
              <w:rPr>
                <w:rFonts w:ascii="Cambria" w:hAnsi="Cambria"/>
              </w:rPr>
              <w:t>should document at least two indicators/examples of performance at this level.</w:t>
            </w:r>
          </w:p>
          <w:p w:rsidR="003944A5" w:rsidRDefault="00956B32" w14:paraId="2FEC01D2" w14:textId="77777777">
            <w:pPr>
              <w:pStyle w:val="TableParagraph"/>
              <w:ind w:left="119" w:right="215"/>
              <w:jc w:val="both"/>
              <w:rPr>
                <w:rFonts w:ascii="Cambria"/>
                <w:i/>
              </w:rPr>
            </w:pPr>
            <w:r>
              <w:rPr>
                <w:rFonts w:ascii="Cambria"/>
                <w:i/>
                <w:color w:val="202020"/>
              </w:rPr>
              <w:t>*Please</w:t>
            </w:r>
            <w:r>
              <w:rPr>
                <w:rFonts w:ascii="Cambria"/>
                <w:i/>
                <w:color w:val="202020"/>
                <w:spacing w:val="-4"/>
              </w:rPr>
              <w:t xml:space="preserve"> </w:t>
            </w:r>
            <w:r>
              <w:rPr>
                <w:rFonts w:ascii="Cambria"/>
                <w:i/>
                <w:color w:val="202020"/>
              </w:rPr>
              <w:t>note</w:t>
            </w:r>
            <w:r>
              <w:rPr>
                <w:rFonts w:ascii="Cambria"/>
                <w:i/>
                <w:color w:val="202020"/>
                <w:spacing w:val="-4"/>
              </w:rPr>
              <w:t xml:space="preserve"> </w:t>
            </w:r>
            <w:r>
              <w:rPr>
                <w:rFonts w:ascii="Cambria"/>
                <w:i/>
                <w:color w:val="202020"/>
              </w:rPr>
              <w:t>that</w:t>
            </w:r>
            <w:r>
              <w:rPr>
                <w:rFonts w:ascii="Cambria"/>
                <w:i/>
                <w:color w:val="202020"/>
                <w:spacing w:val="-4"/>
              </w:rPr>
              <w:t xml:space="preserve"> </w:t>
            </w:r>
            <w:r>
              <w:rPr>
                <w:rFonts w:ascii="Cambria"/>
                <w:i/>
                <w:color w:val="202020"/>
              </w:rPr>
              <w:t>if</w:t>
            </w:r>
            <w:r>
              <w:rPr>
                <w:rFonts w:ascii="Cambria"/>
                <w:i/>
                <w:color w:val="202020"/>
                <w:spacing w:val="-4"/>
              </w:rPr>
              <w:t xml:space="preserve"> </w:t>
            </w:r>
            <w:r>
              <w:rPr>
                <w:rFonts w:ascii="Cambria"/>
                <w:i/>
                <w:color w:val="202020"/>
              </w:rPr>
              <w:t>the</w:t>
            </w:r>
            <w:r>
              <w:rPr>
                <w:rFonts w:ascii="Cambria"/>
                <w:i/>
                <w:color w:val="202020"/>
                <w:spacing w:val="-4"/>
              </w:rPr>
              <w:t xml:space="preserve"> </w:t>
            </w:r>
            <w:r>
              <w:rPr>
                <w:rFonts w:ascii="Cambria"/>
                <w:i/>
                <w:color w:val="202020"/>
              </w:rPr>
              <w:t>intern</w:t>
            </w:r>
            <w:r>
              <w:rPr>
                <w:rFonts w:ascii="Cambria"/>
                <w:i/>
                <w:color w:val="202020"/>
                <w:spacing w:val="-4"/>
              </w:rPr>
              <w:t xml:space="preserve"> </w:t>
            </w:r>
            <w:r>
              <w:rPr>
                <w:rFonts w:ascii="Cambria"/>
                <w:i/>
                <w:color w:val="202020"/>
              </w:rPr>
              <w:t>has</w:t>
            </w:r>
            <w:r>
              <w:rPr>
                <w:rFonts w:ascii="Cambria"/>
                <w:i/>
                <w:color w:val="202020"/>
                <w:spacing w:val="-4"/>
              </w:rPr>
              <w:t xml:space="preserve"> </w:t>
            </w:r>
            <w:r>
              <w:rPr>
                <w:rFonts w:ascii="Cambria"/>
                <w:i/>
                <w:color w:val="202020"/>
              </w:rPr>
              <w:t>not</w:t>
            </w:r>
            <w:r>
              <w:rPr>
                <w:rFonts w:ascii="Cambria"/>
                <w:i/>
                <w:color w:val="202020"/>
                <w:spacing w:val="-4"/>
              </w:rPr>
              <w:t xml:space="preserve"> </w:t>
            </w:r>
            <w:r>
              <w:rPr>
                <w:rFonts w:ascii="Cambria"/>
                <w:i/>
                <w:color w:val="202020"/>
              </w:rPr>
              <w:t>completed</w:t>
            </w:r>
            <w:r>
              <w:rPr>
                <w:rFonts w:ascii="Cambria"/>
                <w:i/>
                <w:color w:val="202020"/>
                <w:spacing w:val="-4"/>
              </w:rPr>
              <w:t xml:space="preserve"> </w:t>
            </w:r>
            <w:r>
              <w:rPr>
                <w:rFonts w:ascii="Cambria"/>
                <w:i/>
                <w:color w:val="202020"/>
              </w:rPr>
              <w:t>a</w:t>
            </w:r>
            <w:r>
              <w:rPr>
                <w:rFonts w:ascii="Cambria"/>
                <w:i/>
                <w:color w:val="202020"/>
                <w:spacing w:val="-4"/>
              </w:rPr>
              <w:t xml:space="preserve"> </w:t>
            </w:r>
            <w:r>
              <w:rPr>
                <w:rFonts w:ascii="Cambria"/>
                <w:i/>
                <w:color w:val="202020"/>
              </w:rPr>
              <w:t>task/activity</w:t>
            </w:r>
            <w:r>
              <w:rPr>
                <w:rFonts w:ascii="Cambria"/>
                <w:i/>
                <w:color w:val="202020"/>
                <w:spacing w:val="-4"/>
              </w:rPr>
              <w:t xml:space="preserve"> </w:t>
            </w:r>
            <w:r>
              <w:rPr>
                <w:rFonts w:ascii="Cambria"/>
                <w:i/>
                <w:color w:val="202020"/>
              </w:rPr>
              <w:t>that</w:t>
            </w:r>
            <w:r>
              <w:rPr>
                <w:rFonts w:ascii="Cambria"/>
                <w:i/>
                <w:color w:val="202020"/>
                <w:spacing w:val="-4"/>
              </w:rPr>
              <w:t xml:space="preserve"> </w:t>
            </w:r>
            <w:r>
              <w:rPr>
                <w:rFonts w:ascii="Cambria"/>
                <w:i/>
                <w:color w:val="202020"/>
              </w:rPr>
              <w:t>has</w:t>
            </w:r>
            <w:r>
              <w:rPr>
                <w:rFonts w:ascii="Cambria"/>
                <w:i/>
                <w:color w:val="202020"/>
                <w:spacing w:val="-4"/>
              </w:rPr>
              <w:t xml:space="preserve"> </w:t>
            </w:r>
            <w:r>
              <w:rPr>
                <w:rFonts w:ascii="Cambria"/>
                <w:i/>
                <w:color w:val="202020"/>
              </w:rPr>
              <w:t>not</w:t>
            </w:r>
            <w:r>
              <w:rPr>
                <w:rFonts w:ascii="Cambria"/>
                <w:i/>
                <w:color w:val="202020"/>
                <w:spacing w:val="-4"/>
              </w:rPr>
              <w:t xml:space="preserve"> </w:t>
            </w:r>
            <w:r>
              <w:rPr>
                <w:rFonts w:ascii="Cambria"/>
                <w:i/>
                <w:color w:val="202020"/>
              </w:rPr>
              <w:t>been</w:t>
            </w:r>
            <w:r>
              <w:rPr>
                <w:rFonts w:ascii="Cambria"/>
                <w:i/>
                <w:color w:val="202020"/>
                <w:spacing w:val="-4"/>
              </w:rPr>
              <w:t xml:space="preserve"> </w:t>
            </w:r>
            <w:r>
              <w:rPr>
                <w:rFonts w:ascii="Cambria"/>
                <w:i/>
                <w:color w:val="202020"/>
              </w:rPr>
              <w:t>given or explained to them yet they should not receive a score in this range.</w:t>
            </w:r>
          </w:p>
        </w:tc>
      </w:tr>
      <w:tr w:rsidR="003944A5" w14:paraId="2C9A6985" w14:textId="77777777">
        <w:trPr>
          <w:trHeight w:val="779"/>
        </w:trPr>
        <w:tc>
          <w:tcPr>
            <w:tcW w:w="1040" w:type="dxa"/>
          </w:tcPr>
          <w:p w:rsidR="003944A5" w:rsidRDefault="00956B32" w14:paraId="25EF09E0" w14:textId="77777777">
            <w:pPr>
              <w:pStyle w:val="TableParagraph"/>
              <w:spacing w:before="9"/>
              <w:ind w:left="5" w:right="41"/>
              <w:jc w:val="center"/>
              <w:rPr>
                <w:rFonts w:ascii="Cambria"/>
              </w:rPr>
            </w:pPr>
            <w:r>
              <w:rPr>
                <w:rFonts w:ascii="Cambria"/>
                <w:spacing w:val="-5"/>
              </w:rPr>
              <w:t>N/A</w:t>
            </w:r>
          </w:p>
        </w:tc>
        <w:tc>
          <w:tcPr>
            <w:tcW w:w="8300" w:type="dxa"/>
          </w:tcPr>
          <w:p w:rsidR="003944A5" w:rsidRDefault="00956B32" w14:paraId="5E5A9E14" w14:textId="77777777">
            <w:pPr>
              <w:pStyle w:val="TableParagraph"/>
              <w:spacing w:before="9"/>
              <w:ind w:left="119"/>
              <w:rPr>
                <w:rFonts w:ascii="Cambria"/>
              </w:rPr>
            </w:pPr>
            <w:r>
              <w:rPr>
                <w:rFonts w:ascii="Cambria"/>
              </w:rPr>
              <w:t>Student</w:t>
            </w:r>
            <w:r>
              <w:rPr>
                <w:rFonts w:ascii="Cambria"/>
                <w:spacing w:val="-7"/>
              </w:rPr>
              <w:t xml:space="preserve"> </w:t>
            </w:r>
            <w:r>
              <w:rPr>
                <w:rFonts w:ascii="Cambria"/>
              </w:rPr>
              <w:t>has</w:t>
            </w:r>
            <w:r>
              <w:rPr>
                <w:rFonts w:ascii="Cambria"/>
                <w:spacing w:val="-5"/>
              </w:rPr>
              <w:t xml:space="preserve"> </w:t>
            </w:r>
            <w:r>
              <w:rPr>
                <w:rFonts w:ascii="Cambria"/>
              </w:rPr>
              <w:t>not</w:t>
            </w:r>
            <w:r>
              <w:rPr>
                <w:rFonts w:ascii="Cambria"/>
                <w:spacing w:val="-5"/>
              </w:rPr>
              <w:t xml:space="preserve"> </w:t>
            </w:r>
            <w:r>
              <w:rPr>
                <w:rFonts w:ascii="Cambria"/>
              </w:rPr>
              <w:t>begun</w:t>
            </w:r>
            <w:r>
              <w:rPr>
                <w:rFonts w:ascii="Cambria"/>
                <w:spacing w:val="-5"/>
              </w:rPr>
              <w:t xml:space="preserve"> </w:t>
            </w:r>
            <w:r>
              <w:rPr>
                <w:rFonts w:ascii="Cambria"/>
              </w:rPr>
              <w:t>activity;</w:t>
            </w:r>
            <w:r>
              <w:rPr>
                <w:rFonts w:ascii="Cambria"/>
                <w:spacing w:val="-5"/>
              </w:rPr>
              <w:t xml:space="preserve"> </w:t>
            </w:r>
            <w:r>
              <w:rPr>
                <w:rFonts w:ascii="Cambria"/>
              </w:rPr>
              <w:t>but</w:t>
            </w:r>
            <w:r>
              <w:rPr>
                <w:rFonts w:ascii="Cambria"/>
                <w:spacing w:val="-5"/>
              </w:rPr>
              <w:t xml:space="preserve"> </w:t>
            </w:r>
            <w:r>
              <w:rPr>
                <w:rFonts w:ascii="Cambria"/>
              </w:rPr>
              <w:t>will</w:t>
            </w:r>
            <w:r>
              <w:rPr>
                <w:rFonts w:ascii="Cambria"/>
                <w:spacing w:val="-5"/>
              </w:rPr>
              <w:t xml:space="preserve"> </w:t>
            </w:r>
            <w:r>
              <w:rPr>
                <w:rFonts w:ascii="Cambria"/>
              </w:rPr>
              <w:t>begin</w:t>
            </w:r>
            <w:r>
              <w:rPr>
                <w:rFonts w:ascii="Cambria"/>
                <w:spacing w:val="-5"/>
              </w:rPr>
              <w:t xml:space="preserve"> </w:t>
            </w:r>
            <w:r>
              <w:rPr>
                <w:rFonts w:ascii="Cambria"/>
              </w:rPr>
              <w:t>this</w:t>
            </w:r>
            <w:r>
              <w:rPr>
                <w:rFonts w:ascii="Cambria"/>
                <w:spacing w:val="-5"/>
              </w:rPr>
              <w:t xml:space="preserve"> </w:t>
            </w:r>
            <w:r>
              <w:rPr>
                <w:rFonts w:ascii="Cambria"/>
              </w:rPr>
              <w:t>or</w:t>
            </w:r>
            <w:r>
              <w:rPr>
                <w:rFonts w:ascii="Cambria"/>
                <w:spacing w:val="-5"/>
              </w:rPr>
              <w:t xml:space="preserve"> </w:t>
            </w:r>
            <w:r>
              <w:rPr>
                <w:rFonts w:ascii="Cambria"/>
              </w:rPr>
              <w:t>next</w:t>
            </w:r>
            <w:r>
              <w:rPr>
                <w:rFonts w:ascii="Cambria"/>
                <w:spacing w:val="-5"/>
              </w:rPr>
              <w:t xml:space="preserve"> </w:t>
            </w:r>
            <w:r>
              <w:rPr>
                <w:rFonts w:ascii="Cambria"/>
                <w:spacing w:val="-2"/>
              </w:rPr>
              <w:t>semester</w:t>
            </w:r>
          </w:p>
          <w:p w:rsidR="003944A5" w:rsidRDefault="00956B32" w14:paraId="556F5EF3" w14:textId="77777777">
            <w:pPr>
              <w:pStyle w:val="TableParagraph"/>
              <w:spacing w:line="250" w:lineRule="atLeast"/>
              <w:ind w:left="3390" w:hanging="3133"/>
              <w:rPr>
                <w:rFonts w:ascii="Cambria"/>
                <w:b/>
              </w:rPr>
            </w:pPr>
            <w:r>
              <w:rPr>
                <w:rFonts w:ascii="Cambria"/>
                <w:b/>
                <w:color w:val="000000"/>
                <w:highlight w:val="yellow"/>
              </w:rPr>
              <w:t>***Can</w:t>
            </w:r>
            <w:r>
              <w:rPr>
                <w:rFonts w:ascii="Cambria"/>
                <w:b/>
                <w:color w:val="000000"/>
                <w:spacing w:val="-5"/>
                <w:highlight w:val="yellow"/>
              </w:rPr>
              <w:t xml:space="preserve"> </w:t>
            </w:r>
            <w:r>
              <w:rPr>
                <w:rFonts w:ascii="Cambria"/>
                <w:b/>
                <w:color w:val="000000"/>
                <w:highlight w:val="yellow"/>
              </w:rPr>
              <w:t>only</w:t>
            </w:r>
            <w:r>
              <w:rPr>
                <w:rFonts w:ascii="Cambria"/>
                <w:b/>
                <w:color w:val="000000"/>
                <w:spacing w:val="-5"/>
                <w:highlight w:val="yellow"/>
              </w:rPr>
              <w:t xml:space="preserve"> </w:t>
            </w:r>
            <w:r>
              <w:rPr>
                <w:rFonts w:ascii="Cambria"/>
                <w:b/>
                <w:color w:val="000000"/>
                <w:highlight w:val="yellow"/>
              </w:rPr>
              <w:t>be</w:t>
            </w:r>
            <w:r>
              <w:rPr>
                <w:rFonts w:ascii="Cambria"/>
                <w:b/>
                <w:color w:val="000000"/>
                <w:spacing w:val="-5"/>
                <w:highlight w:val="yellow"/>
              </w:rPr>
              <w:t xml:space="preserve"> </w:t>
            </w:r>
            <w:r>
              <w:rPr>
                <w:rFonts w:ascii="Cambria"/>
                <w:b/>
                <w:color w:val="000000"/>
                <w:highlight w:val="yellow"/>
              </w:rPr>
              <w:t>used</w:t>
            </w:r>
            <w:r>
              <w:rPr>
                <w:rFonts w:ascii="Cambria"/>
                <w:b/>
                <w:color w:val="000000"/>
                <w:spacing w:val="-5"/>
                <w:highlight w:val="yellow"/>
              </w:rPr>
              <w:t xml:space="preserve"> </w:t>
            </w:r>
            <w:r>
              <w:rPr>
                <w:rFonts w:ascii="Cambria"/>
                <w:b/>
                <w:color w:val="000000"/>
                <w:highlight w:val="yellow"/>
              </w:rPr>
              <w:t>on</w:t>
            </w:r>
            <w:r>
              <w:rPr>
                <w:rFonts w:ascii="Cambria"/>
                <w:b/>
                <w:color w:val="000000"/>
                <w:spacing w:val="-5"/>
                <w:highlight w:val="yellow"/>
              </w:rPr>
              <w:t xml:space="preserve"> </w:t>
            </w:r>
            <w:r>
              <w:rPr>
                <w:rFonts w:ascii="Cambria"/>
                <w:b/>
                <w:color w:val="000000"/>
                <w:highlight w:val="yellow"/>
              </w:rPr>
              <w:t>midterm</w:t>
            </w:r>
            <w:r>
              <w:rPr>
                <w:rFonts w:ascii="Cambria"/>
                <w:b/>
                <w:color w:val="000000"/>
                <w:spacing w:val="-5"/>
                <w:highlight w:val="yellow"/>
              </w:rPr>
              <w:t xml:space="preserve"> </w:t>
            </w:r>
            <w:r>
              <w:rPr>
                <w:rFonts w:ascii="Cambria"/>
                <w:b/>
                <w:color w:val="000000"/>
                <w:highlight w:val="yellow"/>
              </w:rPr>
              <w:t>evaluations.</w:t>
            </w:r>
            <w:r>
              <w:rPr>
                <w:rFonts w:ascii="Cambria"/>
                <w:b/>
                <w:color w:val="000000"/>
                <w:spacing w:val="-5"/>
                <w:highlight w:val="yellow"/>
              </w:rPr>
              <w:t xml:space="preserve"> </w:t>
            </w:r>
            <w:r>
              <w:rPr>
                <w:rFonts w:ascii="Cambria"/>
                <w:b/>
                <w:color w:val="000000"/>
                <w:highlight w:val="yellow"/>
              </w:rPr>
              <w:t>Will</w:t>
            </w:r>
            <w:r>
              <w:rPr>
                <w:rFonts w:ascii="Cambria"/>
                <w:b/>
                <w:color w:val="000000"/>
                <w:spacing w:val="-5"/>
                <w:highlight w:val="yellow"/>
              </w:rPr>
              <w:t xml:space="preserve"> </w:t>
            </w:r>
            <w:r>
              <w:rPr>
                <w:rFonts w:ascii="Cambria"/>
                <w:b/>
                <w:color w:val="000000"/>
                <w:highlight w:val="yellow"/>
              </w:rPr>
              <w:t>be</w:t>
            </w:r>
            <w:r>
              <w:rPr>
                <w:rFonts w:ascii="Cambria"/>
                <w:b/>
                <w:color w:val="000000"/>
                <w:spacing w:val="-5"/>
                <w:highlight w:val="yellow"/>
              </w:rPr>
              <w:t xml:space="preserve"> </w:t>
            </w:r>
            <w:r>
              <w:rPr>
                <w:rFonts w:ascii="Cambria"/>
                <w:b/>
                <w:color w:val="000000"/>
                <w:highlight w:val="yellow"/>
              </w:rPr>
              <w:t>treated</w:t>
            </w:r>
            <w:r>
              <w:rPr>
                <w:rFonts w:ascii="Cambria"/>
                <w:b/>
                <w:color w:val="000000"/>
                <w:spacing w:val="-5"/>
                <w:highlight w:val="yellow"/>
              </w:rPr>
              <w:t xml:space="preserve"> </w:t>
            </w:r>
            <w:r>
              <w:rPr>
                <w:rFonts w:ascii="Cambria"/>
                <w:b/>
                <w:color w:val="000000"/>
                <w:highlight w:val="yellow"/>
              </w:rPr>
              <w:t>as</w:t>
            </w:r>
            <w:r>
              <w:rPr>
                <w:rFonts w:ascii="Cambria"/>
                <w:b/>
                <w:color w:val="000000"/>
                <w:spacing w:val="-5"/>
                <w:highlight w:val="yellow"/>
              </w:rPr>
              <w:t xml:space="preserve"> </w:t>
            </w:r>
            <w:r>
              <w:rPr>
                <w:rFonts w:ascii="Cambria"/>
                <w:b/>
                <w:color w:val="000000"/>
                <w:highlight w:val="yellow"/>
              </w:rPr>
              <w:t>a</w:t>
            </w:r>
            <w:r>
              <w:rPr>
                <w:rFonts w:ascii="Cambria"/>
                <w:b/>
                <w:color w:val="000000"/>
                <w:spacing w:val="-5"/>
                <w:highlight w:val="yellow"/>
              </w:rPr>
              <w:t xml:space="preserve"> </w:t>
            </w:r>
            <w:r>
              <w:rPr>
                <w:rFonts w:ascii="Cambria"/>
                <w:b/>
                <w:color w:val="000000"/>
                <w:highlight w:val="yellow"/>
              </w:rPr>
              <w:t>zero</w:t>
            </w:r>
            <w:r>
              <w:rPr>
                <w:rFonts w:ascii="Cambria"/>
                <w:b/>
                <w:color w:val="000000"/>
                <w:spacing w:val="-5"/>
                <w:highlight w:val="yellow"/>
              </w:rPr>
              <w:t xml:space="preserve"> </w:t>
            </w:r>
            <w:r>
              <w:rPr>
                <w:rFonts w:ascii="Cambria"/>
                <w:b/>
                <w:color w:val="000000"/>
                <w:highlight w:val="yellow"/>
              </w:rPr>
              <w:t>on</w:t>
            </w:r>
            <w:r>
              <w:rPr>
                <w:rFonts w:ascii="Cambria"/>
                <w:b/>
                <w:color w:val="000000"/>
                <w:spacing w:val="-5"/>
                <w:highlight w:val="yellow"/>
              </w:rPr>
              <w:t xml:space="preserve"> </w:t>
            </w:r>
            <w:r>
              <w:rPr>
                <w:rFonts w:ascii="Cambria"/>
                <w:b/>
                <w:color w:val="000000"/>
                <w:highlight w:val="yellow"/>
              </w:rPr>
              <w:t>final</w:t>
            </w:r>
            <w:r>
              <w:rPr>
                <w:rFonts w:ascii="Cambria"/>
                <w:b/>
                <w:color w:val="000000"/>
              </w:rPr>
              <w:t xml:space="preserve"> </w:t>
            </w:r>
            <w:r>
              <w:rPr>
                <w:rFonts w:ascii="Cambria"/>
                <w:b/>
                <w:color w:val="000000"/>
                <w:highlight w:val="yellow"/>
              </w:rPr>
              <w:t>evaluations ***</w:t>
            </w:r>
          </w:p>
        </w:tc>
      </w:tr>
    </w:tbl>
    <w:p w:rsidR="003944A5" w:rsidRDefault="003944A5" w14:paraId="3ACED39B" w14:textId="77777777">
      <w:pPr>
        <w:spacing w:line="250" w:lineRule="atLeast"/>
        <w:rPr>
          <w:rFonts w:ascii="Cambria"/>
        </w:rPr>
        <w:sectPr w:rsidR="003944A5">
          <w:footerReference w:type="default" r:id="rId55"/>
          <w:pgSz w:w="12240" w:h="15840" w:orient="portrait"/>
          <w:pgMar w:top="1380" w:right="680" w:bottom="280" w:left="900" w:header="0" w:footer="0" w:gutter="0"/>
          <w:cols w:space="720"/>
        </w:sectPr>
      </w:pPr>
    </w:p>
    <w:p w:rsidRPr="004E0F3D" w:rsidR="003944A5" w:rsidP="004E0F3D" w:rsidRDefault="00956B32" w14:paraId="2B98B54E" w14:textId="77777777">
      <w:pPr>
        <w:ind w:left="540"/>
        <w:rPr>
          <w:b/>
          <w:i/>
          <w:iCs/>
          <w:sz w:val="24"/>
          <w:szCs w:val="24"/>
        </w:rPr>
      </w:pPr>
      <w:r w:rsidRPr="004E0F3D">
        <w:rPr>
          <w:i/>
          <w:iCs/>
          <w:sz w:val="24"/>
          <w:szCs w:val="24"/>
        </w:rPr>
        <w:t>Competency</w:t>
      </w:r>
      <w:r w:rsidRPr="004E0F3D">
        <w:rPr>
          <w:i/>
          <w:iCs/>
          <w:spacing w:val="-9"/>
          <w:sz w:val="24"/>
          <w:szCs w:val="24"/>
        </w:rPr>
        <w:t xml:space="preserve"> </w:t>
      </w:r>
      <w:r w:rsidRPr="004E0F3D">
        <w:rPr>
          <w:i/>
          <w:iCs/>
          <w:sz w:val="24"/>
          <w:szCs w:val="24"/>
        </w:rPr>
        <w:t>Area</w:t>
      </w:r>
      <w:r w:rsidRPr="004E0F3D">
        <w:rPr>
          <w:i/>
          <w:iCs/>
          <w:spacing w:val="-6"/>
          <w:sz w:val="24"/>
          <w:szCs w:val="24"/>
        </w:rPr>
        <w:t xml:space="preserve"> </w:t>
      </w:r>
      <w:r w:rsidRPr="004E0F3D">
        <w:rPr>
          <w:i/>
          <w:iCs/>
          <w:sz w:val="24"/>
          <w:szCs w:val="24"/>
        </w:rPr>
        <w:t>&amp;</w:t>
      </w:r>
      <w:r w:rsidRPr="004E0F3D">
        <w:rPr>
          <w:i/>
          <w:iCs/>
          <w:spacing w:val="-7"/>
          <w:sz w:val="24"/>
          <w:szCs w:val="24"/>
        </w:rPr>
        <w:t xml:space="preserve"> </w:t>
      </w:r>
      <w:r w:rsidRPr="004E0F3D">
        <w:rPr>
          <w:i/>
          <w:iCs/>
          <w:sz w:val="24"/>
          <w:szCs w:val="24"/>
        </w:rPr>
        <w:t>Total</w:t>
      </w:r>
      <w:r w:rsidRPr="004E0F3D">
        <w:rPr>
          <w:i/>
          <w:iCs/>
          <w:spacing w:val="-6"/>
          <w:sz w:val="24"/>
          <w:szCs w:val="24"/>
        </w:rPr>
        <w:t xml:space="preserve"> </w:t>
      </w:r>
      <w:r w:rsidRPr="004E0F3D">
        <w:rPr>
          <w:i/>
          <w:iCs/>
          <w:spacing w:val="-2"/>
          <w:sz w:val="24"/>
          <w:szCs w:val="24"/>
        </w:rPr>
        <w:t>Score:</w:t>
      </w:r>
    </w:p>
    <w:p w:rsidR="003944A5" w:rsidRDefault="00956B32" w14:paraId="1C703C91" w14:textId="77777777">
      <w:pPr>
        <w:pStyle w:val="BodyText"/>
        <w:ind w:left="540" w:right="833"/>
        <w:rPr>
          <w:i/>
        </w:rPr>
      </w:pPr>
      <w:r>
        <w:t>Students will receive an aggregate (average) score for each competency area and an aggregate score for the full evaluation (total score). The competency area aggregate is defined as the aggregate of practice behavior scores within each individual competency area while the total score</w:t>
      </w:r>
      <w:r>
        <w:rPr>
          <w:spacing w:val="-4"/>
        </w:rPr>
        <w:t xml:space="preserve"> </w:t>
      </w:r>
      <w:r>
        <w:t>is</w:t>
      </w:r>
      <w:r>
        <w:rPr>
          <w:spacing w:val="-3"/>
        </w:rPr>
        <w:t xml:space="preserve"> </w:t>
      </w:r>
      <w:r>
        <w:t>the</w:t>
      </w:r>
      <w:r>
        <w:rPr>
          <w:spacing w:val="-4"/>
        </w:rPr>
        <w:t xml:space="preserve"> </w:t>
      </w:r>
      <w:r>
        <w:t>aggregate</w:t>
      </w:r>
      <w:r>
        <w:rPr>
          <w:spacing w:val="-4"/>
        </w:rPr>
        <w:t xml:space="preserve"> </w:t>
      </w:r>
      <w:r>
        <w:t>of</w:t>
      </w:r>
      <w:r>
        <w:rPr>
          <w:spacing w:val="-3"/>
        </w:rPr>
        <w:t xml:space="preserve"> </w:t>
      </w:r>
      <w:r>
        <w:t>all</w:t>
      </w:r>
      <w:r>
        <w:rPr>
          <w:spacing w:val="-4"/>
        </w:rPr>
        <w:t xml:space="preserve"> </w:t>
      </w:r>
      <w:r>
        <w:t>competency</w:t>
      </w:r>
      <w:r>
        <w:rPr>
          <w:spacing w:val="-4"/>
        </w:rPr>
        <w:t xml:space="preserve"> </w:t>
      </w:r>
      <w:r>
        <w:t>area</w:t>
      </w:r>
      <w:r>
        <w:rPr>
          <w:spacing w:val="-4"/>
        </w:rPr>
        <w:t xml:space="preserve"> </w:t>
      </w:r>
      <w:r>
        <w:t>scores.</w:t>
      </w:r>
      <w:r>
        <w:rPr>
          <w:spacing w:val="-3"/>
        </w:rPr>
        <w:t xml:space="preserve"> </w:t>
      </w:r>
      <w:r>
        <w:rPr>
          <w:i/>
        </w:rPr>
        <w:t>See</w:t>
      </w:r>
      <w:r>
        <w:rPr>
          <w:i/>
          <w:spacing w:val="-4"/>
        </w:rPr>
        <w:t xml:space="preserve"> </w:t>
      </w:r>
      <w:r>
        <w:rPr>
          <w:i/>
        </w:rPr>
        <w:t>example</w:t>
      </w:r>
      <w:r>
        <w:rPr>
          <w:i/>
          <w:spacing w:val="-4"/>
        </w:rPr>
        <w:t xml:space="preserve"> </w:t>
      </w:r>
      <w:r>
        <w:rPr>
          <w:i/>
        </w:rPr>
        <w:t>scoring</w:t>
      </w:r>
      <w:r>
        <w:rPr>
          <w:i/>
          <w:spacing w:val="-3"/>
        </w:rPr>
        <w:t xml:space="preserve"> </w:t>
      </w:r>
      <w:r>
        <w:rPr>
          <w:i/>
        </w:rPr>
        <w:t>for</w:t>
      </w:r>
      <w:r>
        <w:rPr>
          <w:i/>
          <w:spacing w:val="-3"/>
        </w:rPr>
        <w:t xml:space="preserve"> </w:t>
      </w:r>
      <w:r>
        <w:rPr>
          <w:i/>
        </w:rPr>
        <w:t>competency</w:t>
      </w:r>
      <w:r>
        <w:rPr>
          <w:i/>
          <w:spacing w:val="-4"/>
        </w:rPr>
        <w:t xml:space="preserve"> </w:t>
      </w:r>
      <w:r>
        <w:rPr>
          <w:i/>
        </w:rPr>
        <w:t>area below table.</w:t>
      </w:r>
    </w:p>
    <w:p w:rsidR="003944A5" w:rsidRDefault="003944A5" w14:paraId="18D0483E" w14:textId="77777777">
      <w:pPr>
        <w:pStyle w:val="BodyText"/>
        <w:spacing w:before="34"/>
        <w:rPr>
          <w:i/>
          <w:sz w:val="20"/>
        </w:rPr>
      </w:pPr>
    </w:p>
    <w:tbl>
      <w:tblPr>
        <w:tblW w:w="0" w:type="auto"/>
        <w:tblInd w:w="5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440"/>
        <w:gridCol w:w="7920"/>
      </w:tblGrid>
      <w:tr w:rsidR="003944A5" w14:paraId="2DDCBC7C" w14:textId="77777777">
        <w:trPr>
          <w:trHeight w:val="280"/>
        </w:trPr>
        <w:tc>
          <w:tcPr>
            <w:tcW w:w="1440" w:type="dxa"/>
            <w:shd w:val="clear" w:color="auto" w:fill="DBE4F0"/>
          </w:tcPr>
          <w:p w:rsidR="003944A5" w:rsidRDefault="00956B32" w14:paraId="09702388" w14:textId="77777777">
            <w:pPr>
              <w:pStyle w:val="TableParagraph"/>
              <w:spacing w:before="22" w:line="238" w:lineRule="exact"/>
              <w:ind w:left="109"/>
              <w:rPr>
                <w:rFonts w:ascii="Cambria"/>
                <w:b/>
              </w:rPr>
            </w:pPr>
            <w:r>
              <w:rPr>
                <w:rFonts w:ascii="Cambria"/>
                <w:b/>
                <w:spacing w:val="-2"/>
              </w:rPr>
              <w:t>Score</w:t>
            </w:r>
          </w:p>
        </w:tc>
        <w:tc>
          <w:tcPr>
            <w:tcW w:w="7920" w:type="dxa"/>
            <w:shd w:val="clear" w:color="auto" w:fill="DBE4F0"/>
          </w:tcPr>
          <w:p w:rsidR="003944A5" w:rsidRDefault="00956B32" w14:paraId="2E0FC3F1" w14:textId="77777777">
            <w:pPr>
              <w:pStyle w:val="TableParagraph"/>
              <w:spacing w:before="22" w:line="238" w:lineRule="exact"/>
              <w:ind w:left="109"/>
              <w:rPr>
                <w:rFonts w:ascii="Cambria"/>
                <w:b/>
              </w:rPr>
            </w:pPr>
            <w:r>
              <w:rPr>
                <w:rFonts w:ascii="Cambria"/>
                <w:b/>
              </w:rPr>
              <w:t>Performance</w:t>
            </w:r>
            <w:r>
              <w:rPr>
                <w:rFonts w:ascii="Cambria"/>
                <w:b/>
                <w:spacing w:val="-13"/>
              </w:rPr>
              <w:t xml:space="preserve"> </w:t>
            </w:r>
            <w:r>
              <w:rPr>
                <w:rFonts w:ascii="Cambria"/>
                <w:b/>
                <w:spacing w:val="-4"/>
              </w:rPr>
              <w:t>Level</w:t>
            </w:r>
          </w:p>
        </w:tc>
      </w:tr>
      <w:tr w:rsidR="003944A5" w14:paraId="0FA90B19" w14:textId="77777777">
        <w:trPr>
          <w:trHeight w:val="2099"/>
        </w:trPr>
        <w:tc>
          <w:tcPr>
            <w:tcW w:w="1440" w:type="dxa"/>
          </w:tcPr>
          <w:p w:rsidR="003944A5" w:rsidRDefault="00956B32" w14:paraId="0837A2EA" w14:textId="77777777">
            <w:pPr>
              <w:pStyle w:val="TableParagraph"/>
              <w:spacing w:before="24" w:line="720" w:lineRule="auto"/>
              <w:ind w:left="109" w:firstLine="48"/>
              <w:rPr>
                <w:rFonts w:ascii="Cambria"/>
              </w:rPr>
            </w:pPr>
            <w:r>
              <w:rPr>
                <w:rFonts w:ascii="Cambria"/>
              </w:rPr>
              <w:t>3.5 to 5 Passing</w:t>
            </w:r>
            <w:r>
              <w:rPr>
                <w:rFonts w:ascii="Cambria"/>
                <w:spacing w:val="-13"/>
              </w:rPr>
              <w:t xml:space="preserve"> </w:t>
            </w:r>
            <w:r>
              <w:rPr>
                <w:rFonts w:ascii="Cambria"/>
              </w:rPr>
              <w:t>=</w:t>
            </w:r>
            <w:r>
              <w:rPr>
                <w:rFonts w:ascii="Cambria"/>
                <w:spacing w:val="-12"/>
              </w:rPr>
              <w:t xml:space="preserve"> </w:t>
            </w:r>
            <w:r>
              <w:rPr>
                <w:rFonts w:ascii="Cambria"/>
              </w:rPr>
              <w:t>A</w:t>
            </w:r>
          </w:p>
        </w:tc>
        <w:tc>
          <w:tcPr>
            <w:tcW w:w="7920" w:type="dxa"/>
          </w:tcPr>
          <w:p w:rsidR="003944A5" w:rsidRDefault="00956B32" w14:paraId="59719185" w14:textId="77777777">
            <w:pPr>
              <w:pStyle w:val="TableParagraph"/>
              <w:spacing w:before="24"/>
              <w:ind w:left="109"/>
              <w:rPr>
                <w:rFonts w:ascii="Cambria"/>
              </w:rPr>
            </w:pPr>
            <w:r>
              <w:rPr>
                <w:rFonts w:ascii="Cambria"/>
                <w:color w:val="202020"/>
              </w:rPr>
              <w:t>Passing</w:t>
            </w:r>
            <w:r>
              <w:rPr>
                <w:rFonts w:ascii="Cambria"/>
                <w:color w:val="202020"/>
                <w:spacing w:val="-10"/>
              </w:rPr>
              <w:t xml:space="preserve"> </w:t>
            </w:r>
            <w:r>
              <w:rPr>
                <w:rFonts w:ascii="Cambria"/>
                <w:color w:val="202020"/>
                <w:spacing w:val="-2"/>
              </w:rPr>
              <w:t>score</w:t>
            </w:r>
          </w:p>
          <w:p w:rsidR="003944A5" w:rsidP="00A84EE3" w:rsidRDefault="00956B32" w14:paraId="74E88317" w14:textId="77777777">
            <w:pPr>
              <w:pStyle w:val="TableParagraph"/>
              <w:numPr>
                <w:ilvl w:val="0"/>
                <w:numId w:val="8"/>
              </w:numPr>
              <w:tabs>
                <w:tab w:val="left" w:pos="829"/>
              </w:tabs>
              <w:ind w:left="829" w:right="111"/>
              <w:rPr>
                <w:rFonts w:ascii="Cambria" w:hAnsi="Cambria"/>
              </w:rPr>
            </w:pPr>
            <w:r>
              <w:rPr>
                <w:rFonts w:ascii="Cambria" w:hAnsi="Cambria"/>
                <w:color w:val="202020"/>
              </w:rPr>
              <w:t>Students</w:t>
            </w:r>
            <w:r>
              <w:rPr>
                <w:rFonts w:ascii="Cambria" w:hAnsi="Cambria"/>
                <w:color w:val="202020"/>
                <w:spacing w:val="-5"/>
              </w:rPr>
              <w:t xml:space="preserve"> </w:t>
            </w:r>
            <w:r>
              <w:rPr>
                <w:rFonts w:ascii="Cambria" w:hAnsi="Cambria"/>
                <w:color w:val="202020"/>
              </w:rPr>
              <w:t>are</w:t>
            </w:r>
            <w:r>
              <w:rPr>
                <w:rFonts w:ascii="Cambria" w:hAnsi="Cambria"/>
                <w:color w:val="202020"/>
                <w:spacing w:val="-5"/>
              </w:rPr>
              <w:t xml:space="preserve"> </w:t>
            </w:r>
            <w:r>
              <w:rPr>
                <w:rFonts w:ascii="Cambria" w:hAnsi="Cambria"/>
                <w:color w:val="202020"/>
              </w:rPr>
              <w:t>expected</w:t>
            </w:r>
            <w:r>
              <w:rPr>
                <w:rFonts w:ascii="Cambria" w:hAnsi="Cambria"/>
                <w:color w:val="202020"/>
                <w:spacing w:val="-5"/>
              </w:rPr>
              <w:t xml:space="preserve"> </w:t>
            </w:r>
            <w:r>
              <w:rPr>
                <w:rFonts w:ascii="Cambria" w:hAnsi="Cambria"/>
                <w:color w:val="202020"/>
              </w:rPr>
              <w:t>to</w:t>
            </w:r>
            <w:r>
              <w:rPr>
                <w:rFonts w:ascii="Cambria" w:hAnsi="Cambria"/>
                <w:color w:val="202020"/>
                <w:spacing w:val="-5"/>
              </w:rPr>
              <w:t xml:space="preserve"> </w:t>
            </w:r>
            <w:r>
              <w:rPr>
                <w:rFonts w:ascii="Cambria" w:hAnsi="Cambria"/>
                <w:color w:val="202020"/>
              </w:rPr>
              <w:t>achieve</w:t>
            </w:r>
            <w:r>
              <w:rPr>
                <w:rFonts w:ascii="Cambria" w:hAnsi="Cambria"/>
                <w:color w:val="202020"/>
                <w:spacing w:val="-5"/>
              </w:rPr>
              <w:t xml:space="preserve"> </w:t>
            </w:r>
            <w:r>
              <w:rPr>
                <w:rFonts w:ascii="Cambria" w:hAnsi="Cambria"/>
                <w:color w:val="202020"/>
              </w:rPr>
              <w:t>a</w:t>
            </w:r>
            <w:r>
              <w:rPr>
                <w:rFonts w:ascii="Cambria" w:hAnsi="Cambria"/>
                <w:color w:val="202020"/>
                <w:spacing w:val="-5"/>
              </w:rPr>
              <w:t xml:space="preserve"> </w:t>
            </w:r>
            <w:r>
              <w:rPr>
                <w:rFonts w:ascii="Cambria" w:hAnsi="Cambria"/>
                <w:color w:val="202020"/>
              </w:rPr>
              <w:t>majority</w:t>
            </w:r>
            <w:r>
              <w:rPr>
                <w:rFonts w:ascii="Cambria" w:hAnsi="Cambria"/>
                <w:color w:val="202020"/>
                <w:spacing w:val="-5"/>
              </w:rPr>
              <w:t xml:space="preserve"> </w:t>
            </w:r>
            <w:r>
              <w:rPr>
                <w:rFonts w:ascii="Cambria" w:hAnsi="Cambria"/>
                <w:color w:val="202020"/>
              </w:rPr>
              <w:t>of</w:t>
            </w:r>
            <w:r>
              <w:rPr>
                <w:rFonts w:ascii="Cambria" w:hAnsi="Cambria"/>
                <w:color w:val="202020"/>
                <w:spacing w:val="-5"/>
              </w:rPr>
              <w:t xml:space="preserve"> </w:t>
            </w:r>
            <w:r>
              <w:rPr>
                <w:rFonts w:ascii="Cambria" w:hAnsi="Cambria"/>
                <w:color w:val="202020"/>
              </w:rPr>
              <w:t>4’s</w:t>
            </w:r>
            <w:r>
              <w:rPr>
                <w:rFonts w:ascii="Cambria" w:hAnsi="Cambria"/>
                <w:color w:val="202020"/>
                <w:spacing w:val="-5"/>
              </w:rPr>
              <w:t xml:space="preserve"> </w:t>
            </w:r>
            <w:r>
              <w:rPr>
                <w:rFonts w:ascii="Cambria" w:hAnsi="Cambria"/>
                <w:color w:val="202020"/>
              </w:rPr>
              <w:t>&amp;</w:t>
            </w:r>
            <w:r>
              <w:rPr>
                <w:rFonts w:ascii="Cambria" w:hAnsi="Cambria"/>
                <w:color w:val="202020"/>
                <w:spacing w:val="-5"/>
              </w:rPr>
              <w:t xml:space="preserve"> </w:t>
            </w:r>
            <w:r>
              <w:rPr>
                <w:rFonts w:ascii="Cambria" w:hAnsi="Cambria"/>
                <w:color w:val="202020"/>
              </w:rPr>
              <w:t>5’s</w:t>
            </w:r>
            <w:r>
              <w:rPr>
                <w:rFonts w:ascii="Cambria" w:hAnsi="Cambria"/>
                <w:color w:val="202020"/>
                <w:spacing w:val="-5"/>
              </w:rPr>
              <w:t xml:space="preserve"> </w:t>
            </w:r>
            <w:r>
              <w:rPr>
                <w:rFonts w:ascii="Cambria" w:hAnsi="Cambria"/>
                <w:color w:val="202020"/>
              </w:rPr>
              <w:t>to</w:t>
            </w:r>
            <w:r>
              <w:rPr>
                <w:rFonts w:ascii="Cambria" w:hAnsi="Cambria"/>
                <w:color w:val="202020"/>
                <w:spacing w:val="-5"/>
              </w:rPr>
              <w:t xml:space="preserve"> </w:t>
            </w:r>
            <w:r>
              <w:rPr>
                <w:rFonts w:ascii="Cambria" w:hAnsi="Cambria"/>
                <w:color w:val="202020"/>
              </w:rPr>
              <w:t>demonstrate</w:t>
            </w:r>
            <w:r>
              <w:rPr>
                <w:rFonts w:ascii="Cambria" w:hAnsi="Cambria"/>
                <w:color w:val="202020"/>
                <w:spacing w:val="-5"/>
              </w:rPr>
              <w:t xml:space="preserve"> </w:t>
            </w:r>
            <w:r>
              <w:rPr>
                <w:rFonts w:ascii="Cambria" w:hAnsi="Cambria"/>
                <w:color w:val="202020"/>
              </w:rPr>
              <w:t>full competence within the competency area.</w:t>
            </w:r>
          </w:p>
          <w:p w:rsidR="003944A5" w:rsidP="00A84EE3" w:rsidRDefault="00956B32" w14:paraId="16F9F927" w14:textId="77777777">
            <w:pPr>
              <w:pStyle w:val="TableParagraph"/>
              <w:numPr>
                <w:ilvl w:val="0"/>
                <w:numId w:val="8"/>
              </w:numPr>
              <w:tabs>
                <w:tab w:val="left" w:pos="829"/>
              </w:tabs>
              <w:ind w:left="829" w:right="388"/>
              <w:rPr>
                <w:rFonts w:ascii="Cambria" w:hAnsi="Cambria"/>
              </w:rPr>
            </w:pPr>
            <w:r>
              <w:rPr>
                <w:rFonts w:ascii="Cambria" w:hAnsi="Cambria"/>
              </w:rPr>
              <w:t>Students</w:t>
            </w:r>
            <w:r>
              <w:rPr>
                <w:rFonts w:ascii="Cambria" w:hAnsi="Cambria"/>
                <w:spacing w:val="-6"/>
              </w:rPr>
              <w:t xml:space="preserve"> </w:t>
            </w:r>
            <w:r>
              <w:rPr>
                <w:rFonts w:ascii="Cambria" w:hAnsi="Cambria"/>
              </w:rPr>
              <w:t>in</w:t>
            </w:r>
            <w:r>
              <w:rPr>
                <w:rFonts w:ascii="Cambria" w:hAnsi="Cambria"/>
                <w:spacing w:val="-7"/>
              </w:rPr>
              <w:t xml:space="preserve"> </w:t>
            </w:r>
            <w:r>
              <w:rPr>
                <w:rFonts w:ascii="Cambria" w:hAnsi="Cambria"/>
              </w:rPr>
              <w:t>SOCW</w:t>
            </w:r>
            <w:r>
              <w:rPr>
                <w:rFonts w:ascii="Cambria" w:hAnsi="Cambria"/>
                <w:spacing w:val="-6"/>
              </w:rPr>
              <w:t xml:space="preserve"> </w:t>
            </w:r>
            <w:r>
              <w:rPr>
                <w:rFonts w:ascii="Cambria" w:hAnsi="Cambria"/>
              </w:rPr>
              <w:t>4600</w:t>
            </w:r>
            <w:r>
              <w:rPr>
                <w:rFonts w:ascii="Cambria" w:hAnsi="Cambria"/>
                <w:spacing w:val="-7"/>
              </w:rPr>
              <w:t xml:space="preserve"> </w:t>
            </w:r>
            <w:r>
              <w:rPr>
                <w:rFonts w:ascii="Cambria" w:hAnsi="Cambria"/>
              </w:rPr>
              <w:t>must</w:t>
            </w:r>
            <w:r>
              <w:rPr>
                <w:rFonts w:ascii="Cambria" w:hAnsi="Cambria"/>
                <w:spacing w:val="-6"/>
              </w:rPr>
              <w:t xml:space="preserve"> </w:t>
            </w:r>
            <w:r>
              <w:rPr>
                <w:rFonts w:ascii="Cambria" w:hAnsi="Cambria"/>
              </w:rPr>
              <w:t>receive</w:t>
            </w:r>
            <w:r>
              <w:rPr>
                <w:rFonts w:ascii="Cambria" w:hAnsi="Cambria"/>
                <w:spacing w:val="-6"/>
              </w:rPr>
              <w:t xml:space="preserve"> </w:t>
            </w:r>
            <w:r>
              <w:rPr>
                <w:rFonts w:ascii="Cambria" w:hAnsi="Cambria"/>
              </w:rPr>
              <w:t>an</w:t>
            </w:r>
            <w:r>
              <w:rPr>
                <w:rFonts w:ascii="Cambria" w:hAnsi="Cambria"/>
                <w:spacing w:val="-7"/>
              </w:rPr>
              <w:t xml:space="preserve"> </w:t>
            </w:r>
            <w:r>
              <w:rPr>
                <w:rFonts w:ascii="Cambria" w:hAnsi="Cambria"/>
              </w:rPr>
              <w:t>aggregate</w:t>
            </w:r>
            <w:r>
              <w:rPr>
                <w:rFonts w:ascii="Cambria" w:hAnsi="Cambria"/>
                <w:spacing w:val="-6"/>
              </w:rPr>
              <w:t xml:space="preserve"> </w:t>
            </w:r>
            <w:r>
              <w:rPr>
                <w:rFonts w:ascii="Cambria" w:hAnsi="Cambria"/>
              </w:rPr>
              <w:t>score</w:t>
            </w:r>
            <w:r>
              <w:rPr>
                <w:rFonts w:ascii="Cambria" w:hAnsi="Cambria"/>
                <w:spacing w:val="-7"/>
              </w:rPr>
              <w:t xml:space="preserve"> </w:t>
            </w:r>
            <w:r>
              <w:rPr>
                <w:rFonts w:ascii="Cambria" w:hAnsi="Cambria"/>
              </w:rPr>
              <w:t>of</w:t>
            </w:r>
            <w:r>
              <w:rPr>
                <w:rFonts w:ascii="Cambria" w:hAnsi="Cambria"/>
                <w:spacing w:val="-6"/>
              </w:rPr>
              <w:t xml:space="preserve"> </w:t>
            </w:r>
            <w:r>
              <w:rPr>
                <w:rFonts w:ascii="Cambria" w:hAnsi="Cambria"/>
              </w:rPr>
              <w:t>3.5</w:t>
            </w:r>
            <w:r>
              <w:rPr>
                <w:rFonts w:ascii="Cambria" w:hAnsi="Cambria"/>
                <w:spacing w:val="-7"/>
              </w:rPr>
              <w:t xml:space="preserve"> </w:t>
            </w:r>
            <w:r>
              <w:rPr>
                <w:rFonts w:ascii="Cambria" w:hAnsi="Cambria"/>
              </w:rPr>
              <w:t>or</w:t>
            </w:r>
            <w:r>
              <w:rPr>
                <w:rFonts w:ascii="Cambria" w:hAnsi="Cambria"/>
                <w:spacing w:val="-6"/>
              </w:rPr>
              <w:t xml:space="preserve"> </w:t>
            </w:r>
            <w:r>
              <w:rPr>
                <w:rFonts w:ascii="Cambria" w:hAnsi="Cambria"/>
              </w:rPr>
              <w:t>above for each competency area on the final evaluation to pass SOCW 4600.</w:t>
            </w:r>
          </w:p>
          <w:p w:rsidR="003944A5" w:rsidP="00A84EE3" w:rsidRDefault="00956B32" w14:paraId="0ED800F2" w14:textId="77777777">
            <w:pPr>
              <w:pStyle w:val="TableParagraph"/>
              <w:numPr>
                <w:ilvl w:val="0"/>
                <w:numId w:val="8"/>
              </w:numPr>
              <w:tabs>
                <w:tab w:val="left" w:pos="829"/>
              </w:tabs>
              <w:ind w:left="829" w:right="388"/>
              <w:rPr>
                <w:rFonts w:ascii="Cambria" w:hAnsi="Cambria"/>
              </w:rPr>
            </w:pPr>
            <w:r>
              <w:rPr>
                <w:rFonts w:ascii="Cambria" w:hAnsi="Cambria"/>
              </w:rPr>
              <w:t>Students</w:t>
            </w:r>
            <w:r>
              <w:rPr>
                <w:rFonts w:ascii="Cambria" w:hAnsi="Cambria"/>
                <w:spacing w:val="-6"/>
              </w:rPr>
              <w:t xml:space="preserve"> </w:t>
            </w:r>
            <w:r>
              <w:rPr>
                <w:rFonts w:ascii="Cambria" w:hAnsi="Cambria"/>
              </w:rPr>
              <w:t>in</w:t>
            </w:r>
            <w:r>
              <w:rPr>
                <w:rFonts w:ascii="Cambria" w:hAnsi="Cambria"/>
                <w:spacing w:val="-7"/>
              </w:rPr>
              <w:t xml:space="preserve"> </w:t>
            </w:r>
            <w:r>
              <w:rPr>
                <w:rFonts w:ascii="Cambria" w:hAnsi="Cambria"/>
              </w:rPr>
              <w:t>SOCW</w:t>
            </w:r>
            <w:r>
              <w:rPr>
                <w:rFonts w:ascii="Cambria" w:hAnsi="Cambria"/>
                <w:spacing w:val="-6"/>
              </w:rPr>
              <w:t xml:space="preserve"> </w:t>
            </w:r>
            <w:r>
              <w:rPr>
                <w:rFonts w:ascii="Cambria" w:hAnsi="Cambria"/>
              </w:rPr>
              <w:t>4600</w:t>
            </w:r>
            <w:r>
              <w:rPr>
                <w:rFonts w:ascii="Cambria" w:hAnsi="Cambria"/>
                <w:spacing w:val="-7"/>
              </w:rPr>
              <w:t xml:space="preserve"> </w:t>
            </w:r>
            <w:r>
              <w:rPr>
                <w:rFonts w:ascii="Cambria" w:hAnsi="Cambria"/>
              </w:rPr>
              <w:t>must</w:t>
            </w:r>
            <w:r>
              <w:rPr>
                <w:rFonts w:ascii="Cambria" w:hAnsi="Cambria"/>
                <w:spacing w:val="-6"/>
              </w:rPr>
              <w:t xml:space="preserve"> </w:t>
            </w:r>
            <w:r>
              <w:rPr>
                <w:rFonts w:ascii="Cambria" w:hAnsi="Cambria"/>
              </w:rPr>
              <w:t>receive</w:t>
            </w:r>
            <w:r>
              <w:rPr>
                <w:rFonts w:ascii="Cambria" w:hAnsi="Cambria"/>
                <w:spacing w:val="-6"/>
              </w:rPr>
              <w:t xml:space="preserve"> </w:t>
            </w:r>
            <w:r>
              <w:rPr>
                <w:rFonts w:ascii="Cambria" w:hAnsi="Cambria"/>
              </w:rPr>
              <w:t>an</w:t>
            </w:r>
            <w:r>
              <w:rPr>
                <w:rFonts w:ascii="Cambria" w:hAnsi="Cambria"/>
                <w:spacing w:val="-7"/>
              </w:rPr>
              <w:t xml:space="preserve"> </w:t>
            </w:r>
            <w:r>
              <w:rPr>
                <w:rFonts w:ascii="Cambria" w:hAnsi="Cambria"/>
              </w:rPr>
              <w:t>aggregate</w:t>
            </w:r>
            <w:r>
              <w:rPr>
                <w:rFonts w:ascii="Cambria" w:hAnsi="Cambria"/>
                <w:spacing w:val="-6"/>
              </w:rPr>
              <w:t xml:space="preserve"> </w:t>
            </w:r>
            <w:r>
              <w:rPr>
                <w:rFonts w:ascii="Cambria" w:hAnsi="Cambria"/>
              </w:rPr>
              <w:t>score</w:t>
            </w:r>
            <w:r>
              <w:rPr>
                <w:rFonts w:ascii="Cambria" w:hAnsi="Cambria"/>
                <w:spacing w:val="-7"/>
              </w:rPr>
              <w:t xml:space="preserve"> </w:t>
            </w:r>
            <w:r>
              <w:rPr>
                <w:rFonts w:ascii="Cambria" w:hAnsi="Cambria"/>
              </w:rPr>
              <w:t>of</w:t>
            </w:r>
            <w:r>
              <w:rPr>
                <w:rFonts w:ascii="Cambria" w:hAnsi="Cambria"/>
                <w:spacing w:val="-6"/>
              </w:rPr>
              <w:t xml:space="preserve"> </w:t>
            </w:r>
            <w:r>
              <w:rPr>
                <w:rFonts w:ascii="Cambria" w:hAnsi="Cambria"/>
              </w:rPr>
              <w:t>3.5</w:t>
            </w:r>
            <w:r>
              <w:rPr>
                <w:rFonts w:ascii="Cambria" w:hAnsi="Cambria"/>
                <w:spacing w:val="-7"/>
              </w:rPr>
              <w:t xml:space="preserve"> </w:t>
            </w:r>
            <w:r>
              <w:rPr>
                <w:rFonts w:ascii="Cambria" w:hAnsi="Cambria"/>
              </w:rPr>
              <w:t>or</w:t>
            </w:r>
            <w:r>
              <w:rPr>
                <w:rFonts w:ascii="Cambria" w:hAnsi="Cambria"/>
                <w:spacing w:val="-6"/>
              </w:rPr>
              <w:t xml:space="preserve"> </w:t>
            </w:r>
            <w:r>
              <w:rPr>
                <w:rFonts w:ascii="Cambria" w:hAnsi="Cambria"/>
              </w:rPr>
              <w:t>above on the final evaluation to pass SOCW 4600.</w:t>
            </w:r>
          </w:p>
        </w:tc>
      </w:tr>
      <w:tr w:rsidR="003944A5" w14:paraId="1A3EFB63" w14:textId="77777777">
        <w:trPr>
          <w:trHeight w:val="1560"/>
        </w:trPr>
        <w:tc>
          <w:tcPr>
            <w:tcW w:w="1440" w:type="dxa"/>
          </w:tcPr>
          <w:p w:rsidR="003944A5" w:rsidRDefault="00956B32" w14:paraId="631B86FC" w14:textId="77777777">
            <w:pPr>
              <w:pStyle w:val="TableParagraph"/>
              <w:spacing w:before="13"/>
              <w:ind w:left="109"/>
              <w:rPr>
                <w:rFonts w:ascii="Cambria"/>
              </w:rPr>
            </w:pPr>
            <w:r>
              <w:rPr>
                <w:rFonts w:ascii="Cambria"/>
                <w:spacing w:val="-10"/>
              </w:rPr>
              <w:t>3</w:t>
            </w:r>
          </w:p>
          <w:p w:rsidR="003944A5" w:rsidRDefault="003944A5" w14:paraId="321667A3" w14:textId="77777777">
            <w:pPr>
              <w:pStyle w:val="TableParagraph"/>
              <w:spacing w:before="5"/>
              <w:rPr>
                <w:rFonts w:ascii="Times New Roman"/>
                <w:i/>
              </w:rPr>
            </w:pPr>
          </w:p>
          <w:p w:rsidR="003944A5" w:rsidRDefault="00956B32" w14:paraId="209295E2" w14:textId="77777777">
            <w:pPr>
              <w:pStyle w:val="TableParagraph"/>
              <w:ind w:left="109"/>
              <w:rPr>
                <w:rFonts w:ascii="Cambria"/>
              </w:rPr>
            </w:pPr>
            <w:r>
              <w:rPr>
                <w:rFonts w:ascii="Cambria"/>
              </w:rPr>
              <w:t>Passing</w:t>
            </w:r>
            <w:r>
              <w:rPr>
                <w:rFonts w:ascii="Cambria"/>
                <w:spacing w:val="-5"/>
              </w:rPr>
              <w:t xml:space="preserve"> </w:t>
            </w:r>
            <w:r>
              <w:rPr>
                <w:rFonts w:ascii="Cambria"/>
              </w:rPr>
              <w:t>=</w:t>
            </w:r>
            <w:r>
              <w:rPr>
                <w:rFonts w:ascii="Cambria"/>
                <w:spacing w:val="-4"/>
              </w:rPr>
              <w:t xml:space="preserve"> </w:t>
            </w:r>
            <w:r>
              <w:rPr>
                <w:rFonts w:ascii="Cambria"/>
                <w:spacing w:val="-10"/>
              </w:rPr>
              <w:t>A</w:t>
            </w:r>
          </w:p>
        </w:tc>
        <w:tc>
          <w:tcPr>
            <w:tcW w:w="7920" w:type="dxa"/>
          </w:tcPr>
          <w:p w:rsidR="003944A5" w:rsidRDefault="00956B32" w14:paraId="328CC563" w14:textId="77777777">
            <w:pPr>
              <w:pStyle w:val="TableParagraph"/>
              <w:spacing w:before="13"/>
              <w:ind w:left="109"/>
              <w:rPr>
                <w:rFonts w:ascii="Cambria"/>
              </w:rPr>
            </w:pPr>
            <w:r>
              <w:rPr>
                <w:rFonts w:ascii="Cambria"/>
                <w:color w:val="202020"/>
              </w:rPr>
              <w:t>Passing</w:t>
            </w:r>
            <w:r>
              <w:rPr>
                <w:rFonts w:ascii="Cambria"/>
                <w:color w:val="202020"/>
                <w:spacing w:val="-7"/>
              </w:rPr>
              <w:t xml:space="preserve"> </w:t>
            </w:r>
            <w:r>
              <w:rPr>
                <w:rFonts w:ascii="Cambria"/>
                <w:color w:val="202020"/>
              </w:rPr>
              <w:t>score</w:t>
            </w:r>
            <w:r>
              <w:rPr>
                <w:rFonts w:ascii="Cambria"/>
                <w:color w:val="202020"/>
                <w:spacing w:val="-4"/>
              </w:rPr>
              <w:t xml:space="preserve"> </w:t>
            </w:r>
            <w:r>
              <w:rPr>
                <w:rFonts w:ascii="Cambria"/>
                <w:color w:val="202020"/>
              </w:rPr>
              <w:t>for</w:t>
            </w:r>
            <w:r>
              <w:rPr>
                <w:rFonts w:ascii="Cambria"/>
                <w:color w:val="202020"/>
                <w:spacing w:val="-4"/>
              </w:rPr>
              <w:t xml:space="preserve"> </w:t>
            </w:r>
            <w:r>
              <w:rPr>
                <w:rFonts w:ascii="Cambria"/>
                <w:color w:val="202020"/>
              </w:rPr>
              <w:t>SOCW</w:t>
            </w:r>
            <w:r>
              <w:rPr>
                <w:rFonts w:ascii="Cambria"/>
                <w:color w:val="202020"/>
                <w:spacing w:val="-4"/>
              </w:rPr>
              <w:t xml:space="preserve"> </w:t>
            </w:r>
            <w:r>
              <w:rPr>
                <w:rFonts w:ascii="Cambria"/>
                <w:color w:val="202020"/>
              </w:rPr>
              <w:t>4300</w:t>
            </w:r>
            <w:r>
              <w:rPr>
                <w:rFonts w:ascii="Cambria"/>
                <w:color w:val="202020"/>
                <w:spacing w:val="-4"/>
              </w:rPr>
              <w:t xml:space="preserve"> </w:t>
            </w:r>
            <w:r>
              <w:rPr>
                <w:rFonts w:ascii="Cambria"/>
                <w:color w:val="202020"/>
              </w:rPr>
              <w:t>only</w:t>
            </w:r>
            <w:r>
              <w:rPr>
                <w:rFonts w:ascii="Cambria"/>
                <w:color w:val="202020"/>
                <w:spacing w:val="-5"/>
              </w:rPr>
              <w:t xml:space="preserve"> </w:t>
            </w:r>
            <w:r>
              <w:rPr>
                <w:rFonts w:ascii="Cambria"/>
                <w:color w:val="202020"/>
              </w:rPr>
              <w:t>or</w:t>
            </w:r>
            <w:r>
              <w:rPr>
                <w:rFonts w:ascii="Cambria"/>
                <w:color w:val="202020"/>
                <w:spacing w:val="-4"/>
              </w:rPr>
              <w:t xml:space="preserve"> </w:t>
            </w:r>
            <w:r>
              <w:rPr>
                <w:rFonts w:ascii="Cambria"/>
                <w:color w:val="202020"/>
              </w:rPr>
              <w:t>at</w:t>
            </w:r>
            <w:r>
              <w:rPr>
                <w:rFonts w:ascii="Cambria"/>
                <w:color w:val="202020"/>
                <w:spacing w:val="-3"/>
              </w:rPr>
              <w:t xml:space="preserve"> </w:t>
            </w:r>
            <w:r>
              <w:rPr>
                <w:rFonts w:ascii="Cambria"/>
                <w:color w:val="202020"/>
              </w:rPr>
              <w:t>midterm</w:t>
            </w:r>
            <w:r>
              <w:rPr>
                <w:rFonts w:ascii="Cambria"/>
                <w:color w:val="202020"/>
                <w:spacing w:val="-4"/>
              </w:rPr>
              <w:t xml:space="preserve"> </w:t>
            </w:r>
            <w:r>
              <w:rPr>
                <w:rFonts w:ascii="Cambria"/>
                <w:color w:val="202020"/>
              </w:rPr>
              <w:t>in</w:t>
            </w:r>
            <w:r>
              <w:rPr>
                <w:rFonts w:ascii="Cambria"/>
                <w:color w:val="202020"/>
                <w:spacing w:val="-4"/>
              </w:rPr>
              <w:t xml:space="preserve"> </w:t>
            </w:r>
            <w:r>
              <w:rPr>
                <w:rFonts w:ascii="Cambria"/>
                <w:color w:val="202020"/>
              </w:rPr>
              <w:t>SOCW</w:t>
            </w:r>
            <w:r>
              <w:rPr>
                <w:rFonts w:ascii="Cambria"/>
                <w:color w:val="202020"/>
                <w:spacing w:val="-4"/>
              </w:rPr>
              <w:t xml:space="preserve"> </w:t>
            </w:r>
            <w:r>
              <w:rPr>
                <w:rFonts w:ascii="Cambria"/>
                <w:color w:val="202020"/>
                <w:spacing w:val="-2"/>
              </w:rPr>
              <w:t>4600.</w:t>
            </w:r>
          </w:p>
          <w:p w:rsidR="003944A5" w:rsidP="00A84EE3" w:rsidRDefault="00956B32" w14:paraId="5D7D28FA" w14:textId="77777777">
            <w:pPr>
              <w:pStyle w:val="TableParagraph"/>
              <w:numPr>
                <w:ilvl w:val="0"/>
                <w:numId w:val="7"/>
              </w:numPr>
              <w:tabs>
                <w:tab w:val="left" w:pos="829"/>
              </w:tabs>
              <w:ind w:left="829" w:right="260"/>
              <w:rPr>
                <w:rFonts w:ascii="Cambria" w:hAnsi="Cambria"/>
              </w:rPr>
            </w:pPr>
            <w:r>
              <w:rPr>
                <w:rFonts w:ascii="Cambria" w:hAnsi="Cambria"/>
                <w:color w:val="202020"/>
              </w:rPr>
              <w:t>Students in 4300 earning a majority of 3’s on the final evaluation will be considered</w:t>
            </w:r>
            <w:r>
              <w:rPr>
                <w:rFonts w:ascii="Cambria" w:hAnsi="Cambria"/>
                <w:color w:val="202020"/>
                <w:spacing w:val="-7"/>
              </w:rPr>
              <w:t xml:space="preserve"> </w:t>
            </w:r>
            <w:r>
              <w:rPr>
                <w:rFonts w:ascii="Cambria" w:hAnsi="Cambria"/>
                <w:color w:val="202020"/>
              </w:rPr>
              <w:t>passing</w:t>
            </w:r>
            <w:r>
              <w:rPr>
                <w:rFonts w:ascii="Cambria" w:hAnsi="Cambria"/>
                <w:color w:val="202020"/>
                <w:spacing w:val="-7"/>
              </w:rPr>
              <w:t xml:space="preserve"> </w:t>
            </w:r>
            <w:r>
              <w:rPr>
                <w:rFonts w:ascii="Cambria" w:hAnsi="Cambria"/>
                <w:color w:val="202020"/>
              </w:rPr>
              <w:t>but</w:t>
            </w:r>
            <w:r>
              <w:rPr>
                <w:rFonts w:ascii="Cambria" w:hAnsi="Cambria"/>
                <w:color w:val="202020"/>
                <w:spacing w:val="-7"/>
              </w:rPr>
              <w:t xml:space="preserve"> </w:t>
            </w:r>
            <w:r>
              <w:rPr>
                <w:rFonts w:ascii="Cambria" w:hAnsi="Cambria"/>
                <w:color w:val="202020"/>
              </w:rPr>
              <w:t>should</w:t>
            </w:r>
            <w:r>
              <w:rPr>
                <w:rFonts w:ascii="Cambria" w:hAnsi="Cambria"/>
                <w:color w:val="202020"/>
                <w:spacing w:val="-7"/>
              </w:rPr>
              <w:t xml:space="preserve"> </w:t>
            </w:r>
            <w:r>
              <w:rPr>
                <w:rFonts w:ascii="Cambria" w:hAnsi="Cambria"/>
                <w:color w:val="202020"/>
              </w:rPr>
              <w:t>plan</w:t>
            </w:r>
            <w:r>
              <w:rPr>
                <w:rFonts w:ascii="Cambria" w:hAnsi="Cambria"/>
                <w:color w:val="202020"/>
                <w:spacing w:val="-7"/>
              </w:rPr>
              <w:t xml:space="preserve"> </w:t>
            </w:r>
            <w:r>
              <w:rPr>
                <w:rFonts w:ascii="Cambria" w:hAnsi="Cambria"/>
                <w:color w:val="202020"/>
              </w:rPr>
              <w:t>for</w:t>
            </w:r>
            <w:r>
              <w:rPr>
                <w:rFonts w:ascii="Cambria" w:hAnsi="Cambria"/>
                <w:color w:val="202020"/>
                <w:spacing w:val="-7"/>
              </w:rPr>
              <w:t xml:space="preserve"> </w:t>
            </w:r>
            <w:r>
              <w:rPr>
                <w:rFonts w:ascii="Cambria" w:hAnsi="Cambria"/>
                <w:color w:val="202020"/>
              </w:rPr>
              <w:t>further</w:t>
            </w:r>
            <w:r>
              <w:rPr>
                <w:rFonts w:ascii="Cambria" w:hAnsi="Cambria"/>
                <w:color w:val="202020"/>
                <w:spacing w:val="-7"/>
              </w:rPr>
              <w:t xml:space="preserve"> </w:t>
            </w:r>
            <w:r>
              <w:rPr>
                <w:rFonts w:ascii="Cambria" w:hAnsi="Cambria"/>
                <w:color w:val="202020"/>
              </w:rPr>
              <w:t>competency</w:t>
            </w:r>
            <w:r>
              <w:rPr>
                <w:rFonts w:ascii="Cambria" w:hAnsi="Cambria"/>
                <w:color w:val="202020"/>
                <w:spacing w:val="-7"/>
              </w:rPr>
              <w:t xml:space="preserve"> </w:t>
            </w:r>
            <w:r>
              <w:rPr>
                <w:rFonts w:ascii="Cambria" w:hAnsi="Cambria"/>
                <w:color w:val="202020"/>
              </w:rPr>
              <w:t>development in the spring semester.</w:t>
            </w:r>
          </w:p>
          <w:p w:rsidR="003944A5" w:rsidP="00A84EE3" w:rsidRDefault="00956B32" w14:paraId="2599D9A3" w14:textId="77777777">
            <w:pPr>
              <w:pStyle w:val="TableParagraph"/>
              <w:numPr>
                <w:ilvl w:val="0"/>
                <w:numId w:val="7"/>
              </w:numPr>
              <w:tabs>
                <w:tab w:val="left" w:pos="829"/>
              </w:tabs>
              <w:spacing w:line="250" w:lineRule="atLeast"/>
              <w:ind w:left="829" w:right="393"/>
              <w:rPr>
                <w:rFonts w:ascii="Cambria" w:hAnsi="Cambria"/>
              </w:rPr>
            </w:pPr>
            <w:r>
              <w:rPr>
                <w:rFonts w:ascii="Cambria" w:hAnsi="Cambria"/>
                <w:color w:val="202020"/>
              </w:rPr>
              <w:t>Students</w:t>
            </w:r>
            <w:r>
              <w:rPr>
                <w:rFonts w:ascii="Cambria" w:hAnsi="Cambria"/>
                <w:color w:val="202020"/>
                <w:spacing w:val="-6"/>
              </w:rPr>
              <w:t xml:space="preserve"> </w:t>
            </w:r>
            <w:r>
              <w:rPr>
                <w:rFonts w:ascii="Cambria" w:hAnsi="Cambria"/>
                <w:color w:val="202020"/>
              </w:rPr>
              <w:t>in</w:t>
            </w:r>
            <w:r>
              <w:rPr>
                <w:rFonts w:ascii="Cambria" w:hAnsi="Cambria"/>
                <w:color w:val="202020"/>
                <w:spacing w:val="-6"/>
              </w:rPr>
              <w:t xml:space="preserve"> </w:t>
            </w:r>
            <w:r>
              <w:rPr>
                <w:rFonts w:ascii="Cambria" w:hAnsi="Cambria"/>
              </w:rPr>
              <w:t>SOCW</w:t>
            </w:r>
            <w:r>
              <w:rPr>
                <w:rFonts w:ascii="Cambria" w:hAnsi="Cambria"/>
                <w:spacing w:val="-6"/>
              </w:rPr>
              <w:t xml:space="preserve"> </w:t>
            </w:r>
            <w:r>
              <w:rPr>
                <w:rFonts w:ascii="Cambria" w:hAnsi="Cambria"/>
              </w:rPr>
              <w:t>4600</w:t>
            </w:r>
            <w:r>
              <w:rPr>
                <w:rFonts w:ascii="Cambria" w:hAnsi="Cambria"/>
                <w:spacing w:val="-6"/>
              </w:rPr>
              <w:t xml:space="preserve"> </w:t>
            </w:r>
            <w:r>
              <w:rPr>
                <w:rFonts w:ascii="Cambria" w:hAnsi="Cambria"/>
              </w:rPr>
              <w:t>should</w:t>
            </w:r>
            <w:r>
              <w:rPr>
                <w:rFonts w:ascii="Cambria" w:hAnsi="Cambria"/>
                <w:spacing w:val="-6"/>
              </w:rPr>
              <w:t xml:space="preserve"> </w:t>
            </w:r>
            <w:r>
              <w:rPr>
                <w:rFonts w:ascii="Cambria" w:hAnsi="Cambria"/>
              </w:rPr>
              <w:t>receive</w:t>
            </w:r>
            <w:r>
              <w:rPr>
                <w:rFonts w:ascii="Cambria" w:hAnsi="Cambria"/>
                <w:spacing w:val="-6"/>
              </w:rPr>
              <w:t xml:space="preserve"> </w:t>
            </w:r>
            <w:r>
              <w:rPr>
                <w:rFonts w:ascii="Cambria" w:hAnsi="Cambria"/>
              </w:rPr>
              <w:t>an</w:t>
            </w:r>
            <w:r>
              <w:rPr>
                <w:rFonts w:ascii="Cambria" w:hAnsi="Cambria"/>
                <w:spacing w:val="-6"/>
              </w:rPr>
              <w:t xml:space="preserve"> </w:t>
            </w:r>
            <w:r>
              <w:rPr>
                <w:rFonts w:ascii="Cambria" w:hAnsi="Cambria"/>
              </w:rPr>
              <w:t>aggregate</w:t>
            </w:r>
            <w:r>
              <w:rPr>
                <w:rFonts w:ascii="Cambria" w:hAnsi="Cambria"/>
                <w:spacing w:val="-6"/>
              </w:rPr>
              <w:t xml:space="preserve"> </w:t>
            </w:r>
            <w:r>
              <w:rPr>
                <w:rFonts w:ascii="Cambria" w:hAnsi="Cambria"/>
              </w:rPr>
              <w:t>score</w:t>
            </w:r>
            <w:r>
              <w:rPr>
                <w:rFonts w:ascii="Cambria" w:hAnsi="Cambria"/>
                <w:spacing w:val="-6"/>
              </w:rPr>
              <w:t xml:space="preserve"> </w:t>
            </w:r>
            <w:r>
              <w:rPr>
                <w:rFonts w:ascii="Cambria" w:hAnsi="Cambria"/>
              </w:rPr>
              <w:t>of</w:t>
            </w:r>
            <w:r>
              <w:rPr>
                <w:rFonts w:ascii="Cambria" w:hAnsi="Cambria"/>
                <w:spacing w:val="-6"/>
              </w:rPr>
              <w:t xml:space="preserve"> </w:t>
            </w:r>
            <w:r>
              <w:rPr>
                <w:rFonts w:ascii="Cambria" w:hAnsi="Cambria"/>
              </w:rPr>
              <w:t>3</w:t>
            </w:r>
            <w:r>
              <w:rPr>
                <w:rFonts w:ascii="Cambria" w:hAnsi="Cambria"/>
                <w:spacing w:val="-6"/>
              </w:rPr>
              <w:t xml:space="preserve"> </w:t>
            </w:r>
            <w:r>
              <w:rPr>
                <w:rFonts w:ascii="Cambria" w:hAnsi="Cambria"/>
              </w:rPr>
              <w:t>or</w:t>
            </w:r>
            <w:r>
              <w:rPr>
                <w:rFonts w:ascii="Cambria" w:hAnsi="Cambria"/>
                <w:spacing w:val="-6"/>
              </w:rPr>
              <w:t xml:space="preserve"> </w:t>
            </w:r>
            <w:r>
              <w:rPr>
                <w:rFonts w:ascii="Cambria" w:hAnsi="Cambria"/>
              </w:rPr>
              <w:t>above on the midterm evaluation.</w:t>
            </w:r>
          </w:p>
        </w:tc>
      </w:tr>
      <w:tr w:rsidR="003944A5" w14:paraId="00F7EB32" w14:textId="77777777">
        <w:trPr>
          <w:trHeight w:val="1059"/>
        </w:trPr>
        <w:tc>
          <w:tcPr>
            <w:tcW w:w="1440" w:type="dxa"/>
          </w:tcPr>
          <w:p w:rsidR="003944A5" w:rsidRDefault="00956B32" w14:paraId="7D3ECF24" w14:textId="77777777">
            <w:pPr>
              <w:pStyle w:val="TableParagraph"/>
              <w:spacing w:before="25"/>
              <w:ind w:left="109"/>
              <w:rPr>
                <w:rFonts w:ascii="Cambria"/>
              </w:rPr>
            </w:pPr>
            <w:r>
              <w:rPr>
                <w:rFonts w:ascii="Cambria"/>
              </w:rPr>
              <w:t>Under</w:t>
            </w:r>
            <w:r>
              <w:rPr>
                <w:rFonts w:ascii="Cambria"/>
                <w:spacing w:val="-4"/>
              </w:rPr>
              <w:t xml:space="preserve"> </w:t>
            </w:r>
            <w:r>
              <w:rPr>
                <w:rFonts w:ascii="Cambria"/>
                <w:spacing w:val="-10"/>
              </w:rPr>
              <w:t>3</w:t>
            </w:r>
          </w:p>
        </w:tc>
        <w:tc>
          <w:tcPr>
            <w:tcW w:w="7920" w:type="dxa"/>
          </w:tcPr>
          <w:p w:rsidR="003944A5" w:rsidRDefault="00956B32" w14:paraId="6D9D9189" w14:textId="77777777">
            <w:pPr>
              <w:pStyle w:val="TableParagraph"/>
              <w:spacing w:before="25"/>
              <w:ind w:left="109"/>
              <w:rPr>
                <w:rFonts w:ascii="Cambria"/>
              </w:rPr>
            </w:pPr>
            <w:r>
              <w:rPr>
                <w:rFonts w:ascii="Cambria"/>
                <w:color w:val="202020"/>
              </w:rPr>
              <w:t>Failing</w:t>
            </w:r>
            <w:r>
              <w:rPr>
                <w:rFonts w:ascii="Cambria"/>
                <w:color w:val="202020"/>
                <w:spacing w:val="-9"/>
              </w:rPr>
              <w:t xml:space="preserve"> </w:t>
            </w:r>
            <w:r>
              <w:rPr>
                <w:rFonts w:ascii="Cambria"/>
                <w:color w:val="202020"/>
                <w:spacing w:val="-2"/>
              </w:rPr>
              <w:t>score</w:t>
            </w:r>
          </w:p>
          <w:p w:rsidR="003944A5" w:rsidP="00A84EE3" w:rsidRDefault="00956B32" w14:paraId="50E51F8B" w14:textId="77777777">
            <w:pPr>
              <w:pStyle w:val="TableParagraph"/>
              <w:numPr>
                <w:ilvl w:val="0"/>
                <w:numId w:val="6"/>
              </w:numPr>
              <w:tabs>
                <w:tab w:val="left" w:pos="829"/>
              </w:tabs>
              <w:spacing w:line="250" w:lineRule="atLeast"/>
              <w:ind w:left="829" w:right="405"/>
              <w:rPr>
                <w:rFonts w:ascii="Cambria" w:hAnsi="Cambria"/>
              </w:rPr>
            </w:pPr>
            <w:r>
              <w:rPr>
                <w:rFonts w:ascii="Cambria" w:hAnsi="Cambria"/>
                <w:color w:val="202020"/>
              </w:rPr>
              <w:t>Students</w:t>
            </w:r>
            <w:r>
              <w:rPr>
                <w:rFonts w:ascii="Cambria" w:hAnsi="Cambria"/>
                <w:color w:val="202020"/>
                <w:spacing w:val="-7"/>
              </w:rPr>
              <w:t xml:space="preserve"> </w:t>
            </w:r>
            <w:r>
              <w:rPr>
                <w:rFonts w:ascii="Cambria" w:hAnsi="Cambria"/>
                <w:color w:val="202020"/>
              </w:rPr>
              <w:t>would</w:t>
            </w:r>
            <w:r>
              <w:rPr>
                <w:rFonts w:ascii="Cambria" w:hAnsi="Cambria"/>
                <w:color w:val="202020"/>
                <w:spacing w:val="-7"/>
              </w:rPr>
              <w:t xml:space="preserve"> </w:t>
            </w:r>
            <w:r>
              <w:rPr>
                <w:rFonts w:ascii="Cambria" w:hAnsi="Cambria"/>
                <w:color w:val="202020"/>
              </w:rPr>
              <w:t>receive</w:t>
            </w:r>
            <w:r>
              <w:rPr>
                <w:rFonts w:ascii="Cambria" w:hAnsi="Cambria"/>
                <w:color w:val="202020"/>
                <w:spacing w:val="-7"/>
              </w:rPr>
              <w:t xml:space="preserve"> </w:t>
            </w:r>
            <w:r>
              <w:rPr>
                <w:rFonts w:ascii="Cambria" w:hAnsi="Cambria"/>
                <w:color w:val="202020"/>
              </w:rPr>
              <w:t>this</w:t>
            </w:r>
            <w:r>
              <w:rPr>
                <w:rFonts w:ascii="Cambria" w:hAnsi="Cambria"/>
                <w:color w:val="202020"/>
                <w:spacing w:val="-7"/>
              </w:rPr>
              <w:t xml:space="preserve"> </w:t>
            </w:r>
            <w:r>
              <w:rPr>
                <w:rFonts w:ascii="Cambria" w:hAnsi="Cambria"/>
                <w:color w:val="202020"/>
              </w:rPr>
              <w:t>score</w:t>
            </w:r>
            <w:r>
              <w:rPr>
                <w:rFonts w:ascii="Cambria" w:hAnsi="Cambria"/>
                <w:color w:val="202020"/>
                <w:spacing w:val="-7"/>
              </w:rPr>
              <w:t xml:space="preserve"> </w:t>
            </w:r>
            <w:r>
              <w:rPr>
                <w:rFonts w:ascii="Cambria" w:hAnsi="Cambria"/>
                <w:color w:val="202020"/>
              </w:rPr>
              <w:t>if</w:t>
            </w:r>
            <w:r>
              <w:rPr>
                <w:rFonts w:ascii="Cambria" w:hAnsi="Cambria"/>
                <w:color w:val="202020"/>
                <w:spacing w:val="-7"/>
              </w:rPr>
              <w:t xml:space="preserve"> </w:t>
            </w:r>
            <w:r>
              <w:rPr>
                <w:rFonts w:ascii="Cambria" w:hAnsi="Cambria"/>
                <w:color w:val="202020"/>
              </w:rPr>
              <w:t>planned</w:t>
            </w:r>
            <w:r>
              <w:rPr>
                <w:rFonts w:ascii="Cambria" w:hAnsi="Cambria"/>
                <w:color w:val="202020"/>
                <w:spacing w:val="-7"/>
              </w:rPr>
              <w:t xml:space="preserve"> </w:t>
            </w:r>
            <w:r>
              <w:rPr>
                <w:rFonts w:ascii="Cambria" w:hAnsi="Cambria"/>
                <w:color w:val="202020"/>
              </w:rPr>
              <w:t>activities</w:t>
            </w:r>
            <w:r>
              <w:rPr>
                <w:rFonts w:ascii="Cambria" w:hAnsi="Cambria"/>
                <w:color w:val="202020"/>
                <w:spacing w:val="-7"/>
              </w:rPr>
              <w:t xml:space="preserve"> </w:t>
            </w:r>
            <w:r>
              <w:rPr>
                <w:rFonts w:ascii="Cambria" w:hAnsi="Cambria"/>
                <w:color w:val="202020"/>
              </w:rPr>
              <w:t>that</w:t>
            </w:r>
            <w:r>
              <w:rPr>
                <w:rFonts w:ascii="Cambria" w:hAnsi="Cambria"/>
                <w:color w:val="202020"/>
                <w:spacing w:val="-6"/>
              </w:rPr>
              <w:t xml:space="preserve"> </w:t>
            </w:r>
            <w:r>
              <w:rPr>
                <w:rFonts w:ascii="Cambria" w:hAnsi="Cambria"/>
                <w:color w:val="202020"/>
              </w:rPr>
              <w:t>have</w:t>
            </w:r>
            <w:r>
              <w:rPr>
                <w:rFonts w:ascii="Cambria" w:hAnsi="Cambria"/>
                <w:color w:val="202020"/>
                <w:spacing w:val="-7"/>
              </w:rPr>
              <w:t xml:space="preserve"> </w:t>
            </w:r>
            <w:r>
              <w:rPr>
                <w:rFonts w:ascii="Cambria" w:hAnsi="Cambria"/>
                <w:color w:val="202020"/>
              </w:rPr>
              <w:t>been</w:t>
            </w:r>
            <w:r>
              <w:rPr>
                <w:rFonts w:ascii="Cambria" w:hAnsi="Cambria"/>
                <w:color w:val="202020"/>
                <w:spacing w:val="-7"/>
              </w:rPr>
              <w:t xml:space="preserve"> </w:t>
            </w:r>
            <w:r>
              <w:rPr>
                <w:rFonts w:ascii="Cambria" w:hAnsi="Cambria"/>
                <w:color w:val="202020"/>
              </w:rPr>
              <w:t xml:space="preserve">in progress for fall or spring have not been completed based on agency </w:t>
            </w:r>
            <w:r>
              <w:rPr>
                <w:rFonts w:ascii="Cambria" w:hAnsi="Cambria"/>
                <w:color w:val="202020"/>
                <w:spacing w:val="-2"/>
              </w:rPr>
              <w:t>expectations.</w:t>
            </w:r>
          </w:p>
        </w:tc>
      </w:tr>
      <w:tr w:rsidR="003944A5" w14:paraId="73007D1D" w14:textId="77777777">
        <w:trPr>
          <w:trHeight w:val="1060"/>
        </w:trPr>
        <w:tc>
          <w:tcPr>
            <w:tcW w:w="1440" w:type="dxa"/>
          </w:tcPr>
          <w:p w:rsidR="003944A5" w:rsidRDefault="00956B32" w14:paraId="42068C85" w14:textId="77777777">
            <w:pPr>
              <w:pStyle w:val="TableParagraph"/>
              <w:spacing w:before="22"/>
              <w:ind w:left="109"/>
              <w:rPr>
                <w:rFonts w:ascii="Cambria"/>
              </w:rPr>
            </w:pPr>
            <w:r>
              <w:rPr>
                <w:rFonts w:ascii="Cambria"/>
                <w:spacing w:val="-5"/>
              </w:rPr>
              <w:t>N/A</w:t>
            </w:r>
          </w:p>
        </w:tc>
        <w:tc>
          <w:tcPr>
            <w:tcW w:w="7920" w:type="dxa"/>
          </w:tcPr>
          <w:p w:rsidR="003944A5" w:rsidRDefault="00956B32" w14:paraId="10499C5E" w14:textId="77777777">
            <w:pPr>
              <w:pStyle w:val="TableParagraph"/>
              <w:spacing w:before="8" w:line="250" w:lineRule="atLeast"/>
              <w:ind w:left="109"/>
              <w:rPr>
                <w:rFonts w:ascii="Cambria"/>
              </w:rPr>
            </w:pPr>
            <w:r>
              <w:rPr>
                <w:rFonts w:ascii="Cambria"/>
                <w:color w:val="202020"/>
              </w:rPr>
              <w:t>Activity</w:t>
            </w:r>
            <w:r>
              <w:rPr>
                <w:rFonts w:ascii="Cambria"/>
                <w:color w:val="202020"/>
                <w:spacing w:val="-3"/>
              </w:rPr>
              <w:t xml:space="preserve"> </w:t>
            </w:r>
            <w:r>
              <w:rPr>
                <w:rFonts w:ascii="Cambria"/>
                <w:color w:val="202020"/>
              </w:rPr>
              <w:t>is</w:t>
            </w:r>
            <w:r>
              <w:rPr>
                <w:rFonts w:ascii="Cambria"/>
                <w:color w:val="202020"/>
                <w:spacing w:val="-3"/>
              </w:rPr>
              <w:t xml:space="preserve"> </w:t>
            </w:r>
            <w:r>
              <w:rPr>
                <w:rFonts w:ascii="Cambria"/>
                <w:color w:val="202020"/>
              </w:rPr>
              <w:t>on</w:t>
            </w:r>
            <w:r>
              <w:rPr>
                <w:rFonts w:ascii="Cambria"/>
                <w:color w:val="202020"/>
                <w:spacing w:val="-3"/>
              </w:rPr>
              <w:t xml:space="preserve"> </w:t>
            </w:r>
            <w:r>
              <w:rPr>
                <w:rFonts w:ascii="Cambria"/>
                <w:color w:val="202020"/>
              </w:rPr>
              <w:t>current</w:t>
            </w:r>
            <w:r>
              <w:rPr>
                <w:rFonts w:ascii="Cambria"/>
                <w:color w:val="202020"/>
                <w:spacing w:val="-2"/>
              </w:rPr>
              <w:t xml:space="preserve"> </w:t>
            </w:r>
            <w:r>
              <w:rPr>
                <w:rFonts w:ascii="Cambria"/>
                <w:color w:val="202020"/>
              </w:rPr>
              <w:t>contract,</w:t>
            </w:r>
            <w:r>
              <w:rPr>
                <w:rFonts w:ascii="Cambria"/>
                <w:color w:val="202020"/>
                <w:spacing w:val="-3"/>
              </w:rPr>
              <w:t xml:space="preserve"> </w:t>
            </w:r>
            <w:r>
              <w:rPr>
                <w:rFonts w:ascii="Cambria"/>
                <w:color w:val="202020"/>
              </w:rPr>
              <w:t>but</w:t>
            </w:r>
            <w:r>
              <w:rPr>
                <w:rFonts w:ascii="Cambria"/>
                <w:color w:val="202020"/>
                <w:spacing w:val="-2"/>
              </w:rPr>
              <w:t xml:space="preserve"> </w:t>
            </w:r>
            <w:r>
              <w:rPr>
                <w:rFonts w:ascii="Cambria"/>
                <w:color w:val="202020"/>
              </w:rPr>
              <w:t>intern</w:t>
            </w:r>
            <w:r>
              <w:rPr>
                <w:rFonts w:ascii="Cambria"/>
                <w:color w:val="202020"/>
                <w:spacing w:val="-3"/>
              </w:rPr>
              <w:t xml:space="preserve"> </w:t>
            </w:r>
            <w:r>
              <w:rPr>
                <w:rFonts w:ascii="Cambria"/>
                <w:color w:val="202020"/>
              </w:rPr>
              <w:t>has</w:t>
            </w:r>
            <w:r>
              <w:rPr>
                <w:rFonts w:ascii="Cambria"/>
                <w:color w:val="202020"/>
                <w:spacing w:val="-3"/>
              </w:rPr>
              <w:t xml:space="preserve"> </w:t>
            </w:r>
            <w:r>
              <w:rPr>
                <w:rFonts w:ascii="Cambria"/>
                <w:color w:val="202020"/>
              </w:rPr>
              <w:t>not</w:t>
            </w:r>
            <w:r>
              <w:rPr>
                <w:rFonts w:ascii="Cambria"/>
                <w:color w:val="202020"/>
                <w:spacing w:val="-2"/>
              </w:rPr>
              <w:t xml:space="preserve"> </w:t>
            </w:r>
            <w:r>
              <w:rPr>
                <w:rFonts w:ascii="Cambria"/>
                <w:color w:val="202020"/>
              </w:rPr>
              <w:t>had</w:t>
            </w:r>
            <w:r>
              <w:rPr>
                <w:rFonts w:ascii="Cambria"/>
                <w:color w:val="202020"/>
                <w:spacing w:val="-3"/>
              </w:rPr>
              <w:t xml:space="preserve"> </w:t>
            </w:r>
            <w:r>
              <w:rPr>
                <w:rFonts w:ascii="Cambria"/>
                <w:color w:val="202020"/>
              </w:rPr>
              <w:t>the</w:t>
            </w:r>
            <w:r>
              <w:rPr>
                <w:rFonts w:ascii="Cambria"/>
                <w:color w:val="202020"/>
                <w:spacing w:val="-3"/>
              </w:rPr>
              <w:t xml:space="preserve"> </w:t>
            </w:r>
            <w:r>
              <w:rPr>
                <w:rFonts w:ascii="Cambria"/>
                <w:color w:val="202020"/>
              </w:rPr>
              <w:t>opportunity</w:t>
            </w:r>
            <w:r>
              <w:rPr>
                <w:rFonts w:ascii="Cambria"/>
                <w:color w:val="202020"/>
                <w:spacing w:val="-3"/>
              </w:rPr>
              <w:t xml:space="preserve"> </w:t>
            </w:r>
            <w:r>
              <w:rPr>
                <w:rFonts w:ascii="Cambria"/>
                <w:color w:val="202020"/>
              </w:rPr>
              <w:t>to</w:t>
            </w:r>
            <w:r>
              <w:rPr>
                <w:rFonts w:ascii="Cambria"/>
                <w:color w:val="202020"/>
                <w:spacing w:val="-3"/>
              </w:rPr>
              <w:t xml:space="preserve"> </w:t>
            </w:r>
            <w:r>
              <w:rPr>
                <w:rFonts w:ascii="Cambria"/>
                <w:color w:val="202020"/>
              </w:rPr>
              <w:t>complete the activity or will not complete activity until spring semester if during the fall semester</w:t>
            </w:r>
            <w:r>
              <w:rPr>
                <w:rFonts w:ascii="Cambria"/>
                <w:color w:val="202020"/>
                <w:spacing w:val="-4"/>
              </w:rPr>
              <w:t xml:space="preserve"> </w:t>
            </w:r>
            <w:r>
              <w:rPr>
                <w:rFonts w:ascii="Cambria"/>
                <w:color w:val="202020"/>
              </w:rPr>
              <w:t>or</w:t>
            </w:r>
            <w:r>
              <w:rPr>
                <w:rFonts w:ascii="Cambria"/>
                <w:color w:val="202020"/>
                <w:spacing w:val="-4"/>
              </w:rPr>
              <w:t xml:space="preserve"> </w:t>
            </w:r>
            <w:r>
              <w:rPr>
                <w:rFonts w:ascii="Cambria"/>
                <w:color w:val="202020"/>
              </w:rPr>
              <w:t>end</w:t>
            </w:r>
            <w:r>
              <w:rPr>
                <w:rFonts w:ascii="Cambria"/>
                <w:color w:val="202020"/>
                <w:spacing w:val="-4"/>
              </w:rPr>
              <w:t xml:space="preserve"> </w:t>
            </w:r>
            <w:r>
              <w:rPr>
                <w:rFonts w:ascii="Cambria"/>
                <w:color w:val="202020"/>
              </w:rPr>
              <w:t>of</w:t>
            </w:r>
            <w:r>
              <w:rPr>
                <w:rFonts w:ascii="Cambria"/>
                <w:color w:val="202020"/>
                <w:spacing w:val="-4"/>
              </w:rPr>
              <w:t xml:space="preserve"> </w:t>
            </w:r>
            <w:r>
              <w:rPr>
                <w:rFonts w:ascii="Cambria"/>
                <w:color w:val="202020"/>
              </w:rPr>
              <w:t>the</w:t>
            </w:r>
            <w:r>
              <w:rPr>
                <w:rFonts w:ascii="Cambria"/>
                <w:color w:val="202020"/>
                <w:spacing w:val="-4"/>
              </w:rPr>
              <w:t xml:space="preserve"> </w:t>
            </w:r>
            <w:r>
              <w:rPr>
                <w:rFonts w:ascii="Cambria"/>
                <w:color w:val="202020"/>
              </w:rPr>
              <w:t>spring</w:t>
            </w:r>
            <w:r>
              <w:rPr>
                <w:rFonts w:ascii="Cambria"/>
                <w:color w:val="202020"/>
                <w:spacing w:val="-4"/>
              </w:rPr>
              <w:t xml:space="preserve"> </w:t>
            </w:r>
            <w:r>
              <w:rPr>
                <w:rFonts w:ascii="Cambria"/>
                <w:color w:val="202020"/>
              </w:rPr>
              <w:t>semester</w:t>
            </w:r>
            <w:r>
              <w:rPr>
                <w:rFonts w:ascii="Cambria"/>
                <w:color w:val="202020"/>
                <w:spacing w:val="-4"/>
              </w:rPr>
              <w:t xml:space="preserve"> </w:t>
            </w:r>
            <w:r>
              <w:rPr>
                <w:rFonts w:ascii="Cambria"/>
                <w:color w:val="202020"/>
              </w:rPr>
              <w:t>if</w:t>
            </w:r>
            <w:r>
              <w:rPr>
                <w:rFonts w:ascii="Cambria"/>
                <w:color w:val="202020"/>
                <w:spacing w:val="-4"/>
              </w:rPr>
              <w:t xml:space="preserve"> </w:t>
            </w:r>
            <w:r>
              <w:rPr>
                <w:rFonts w:ascii="Cambria"/>
                <w:color w:val="202020"/>
              </w:rPr>
              <w:t>assigned</w:t>
            </w:r>
            <w:r>
              <w:rPr>
                <w:rFonts w:ascii="Cambria"/>
                <w:color w:val="202020"/>
                <w:spacing w:val="-4"/>
              </w:rPr>
              <w:t xml:space="preserve"> </w:t>
            </w:r>
            <w:r>
              <w:rPr>
                <w:rFonts w:ascii="Cambria"/>
                <w:color w:val="202020"/>
              </w:rPr>
              <w:t>during</w:t>
            </w:r>
            <w:r>
              <w:rPr>
                <w:rFonts w:ascii="Cambria"/>
                <w:color w:val="202020"/>
                <w:spacing w:val="-4"/>
              </w:rPr>
              <w:t xml:space="preserve"> </w:t>
            </w:r>
            <w:r>
              <w:rPr>
                <w:rFonts w:ascii="Cambria"/>
                <w:color w:val="202020"/>
              </w:rPr>
              <w:t>the</w:t>
            </w:r>
            <w:r>
              <w:rPr>
                <w:rFonts w:ascii="Cambria"/>
                <w:color w:val="202020"/>
                <w:spacing w:val="-4"/>
              </w:rPr>
              <w:t xml:space="preserve"> </w:t>
            </w:r>
            <w:r>
              <w:rPr>
                <w:rFonts w:ascii="Cambria"/>
                <w:color w:val="202020"/>
              </w:rPr>
              <w:t>spring</w:t>
            </w:r>
            <w:r>
              <w:rPr>
                <w:rFonts w:ascii="Cambria"/>
                <w:color w:val="202020"/>
                <w:spacing w:val="-4"/>
              </w:rPr>
              <w:t xml:space="preserve"> </w:t>
            </w:r>
            <w:r>
              <w:rPr>
                <w:rFonts w:ascii="Cambria"/>
                <w:color w:val="202020"/>
              </w:rPr>
              <w:t>semester</w:t>
            </w:r>
            <w:r>
              <w:rPr>
                <w:rFonts w:ascii="Cambria"/>
                <w:color w:val="202020"/>
                <w:spacing w:val="-4"/>
              </w:rPr>
              <w:t xml:space="preserve"> </w:t>
            </w:r>
            <w:r>
              <w:rPr>
                <w:rFonts w:ascii="Cambria"/>
                <w:color w:val="202020"/>
              </w:rPr>
              <w:t>and has not begun activity yet.</w:t>
            </w:r>
          </w:p>
        </w:tc>
      </w:tr>
    </w:tbl>
    <w:p w:rsidR="003944A5" w:rsidRDefault="003944A5" w14:paraId="74CCBFDD" w14:textId="77777777">
      <w:pPr>
        <w:pStyle w:val="BodyText"/>
        <w:spacing w:before="5"/>
        <w:rPr>
          <w:i/>
        </w:rPr>
      </w:pPr>
    </w:p>
    <w:p w:rsidR="003944A5" w:rsidRDefault="00956B32" w14:paraId="6DE964B6" w14:textId="77777777">
      <w:pPr>
        <w:ind w:left="540"/>
        <w:rPr>
          <w:b/>
          <w:i/>
          <w:sz w:val="24"/>
        </w:rPr>
      </w:pPr>
      <w:r>
        <w:rPr>
          <w:b/>
          <w:i/>
          <w:spacing w:val="-2"/>
          <w:sz w:val="24"/>
        </w:rPr>
        <w:t>Example</w:t>
      </w:r>
    </w:p>
    <w:tbl>
      <w:tblPr>
        <w:tblW w:w="0" w:type="auto"/>
        <w:tblInd w:w="5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4680"/>
        <w:gridCol w:w="4680"/>
      </w:tblGrid>
      <w:tr w:rsidR="003944A5" w14:paraId="0B2187F1" w14:textId="77777777">
        <w:trPr>
          <w:trHeight w:val="3380"/>
        </w:trPr>
        <w:tc>
          <w:tcPr>
            <w:tcW w:w="4680" w:type="dxa"/>
          </w:tcPr>
          <w:p w:rsidR="003944A5" w:rsidRDefault="00956B32" w14:paraId="2DC99BD2" w14:textId="77777777">
            <w:pPr>
              <w:pStyle w:val="TableParagraph"/>
              <w:spacing w:before="10"/>
              <w:ind w:left="109" w:right="119"/>
              <w:rPr>
                <w:rFonts w:ascii="Cambria"/>
              </w:rPr>
            </w:pPr>
            <w:r>
              <w:rPr>
                <w:rFonts w:ascii="Cambria"/>
              </w:rPr>
              <w:t>Example of scoring: Competency 2: Engage Diversity</w:t>
            </w:r>
            <w:r>
              <w:rPr>
                <w:rFonts w:ascii="Cambria"/>
                <w:spacing w:val="-10"/>
              </w:rPr>
              <w:t xml:space="preserve"> </w:t>
            </w:r>
            <w:r>
              <w:rPr>
                <w:rFonts w:ascii="Cambria"/>
              </w:rPr>
              <w:t>and</w:t>
            </w:r>
            <w:r>
              <w:rPr>
                <w:rFonts w:ascii="Cambria"/>
                <w:spacing w:val="-10"/>
              </w:rPr>
              <w:t xml:space="preserve"> </w:t>
            </w:r>
            <w:r>
              <w:rPr>
                <w:rFonts w:ascii="Cambria"/>
              </w:rPr>
              <w:t>Difference</w:t>
            </w:r>
            <w:r>
              <w:rPr>
                <w:rFonts w:ascii="Cambria"/>
                <w:spacing w:val="-10"/>
              </w:rPr>
              <w:t xml:space="preserve"> </w:t>
            </w:r>
            <w:r>
              <w:rPr>
                <w:rFonts w:ascii="Cambria"/>
              </w:rPr>
              <w:t>in</w:t>
            </w:r>
            <w:r>
              <w:rPr>
                <w:rFonts w:ascii="Cambria"/>
                <w:spacing w:val="-10"/>
              </w:rPr>
              <w:t xml:space="preserve"> </w:t>
            </w:r>
            <w:r>
              <w:rPr>
                <w:rFonts w:ascii="Cambria"/>
              </w:rPr>
              <w:t>Practice),</w:t>
            </w:r>
            <w:r>
              <w:rPr>
                <w:rFonts w:ascii="Cambria"/>
                <w:spacing w:val="-10"/>
              </w:rPr>
              <w:t xml:space="preserve"> </w:t>
            </w:r>
            <w:r>
              <w:rPr>
                <w:rFonts w:ascii="Cambria"/>
              </w:rPr>
              <w:t>a</w:t>
            </w:r>
            <w:r>
              <w:rPr>
                <w:rFonts w:ascii="Cambria"/>
                <w:spacing w:val="-10"/>
              </w:rPr>
              <w:t xml:space="preserve"> </w:t>
            </w:r>
            <w:r>
              <w:rPr>
                <w:rFonts w:ascii="Cambria"/>
              </w:rPr>
              <w:t>student received the following:</w:t>
            </w:r>
          </w:p>
          <w:p w:rsidR="003944A5" w:rsidRDefault="003944A5" w14:paraId="2A6B8AF3" w14:textId="77777777">
            <w:pPr>
              <w:pStyle w:val="TableParagraph"/>
              <w:spacing w:before="4"/>
              <w:rPr>
                <w:rFonts w:ascii="Times New Roman"/>
                <w:b/>
                <w:i/>
              </w:rPr>
            </w:pPr>
          </w:p>
          <w:p w:rsidR="003944A5" w:rsidRDefault="00956B32" w14:paraId="7ABE66F0" w14:textId="77777777">
            <w:pPr>
              <w:pStyle w:val="TableParagraph"/>
              <w:spacing w:before="1"/>
              <w:ind w:left="1417"/>
              <w:rPr>
                <w:rFonts w:ascii="Cambria"/>
                <w:b/>
              </w:rPr>
            </w:pPr>
            <w:r>
              <w:rPr>
                <w:rFonts w:ascii="Cambria"/>
                <w:b/>
              </w:rPr>
              <w:t>Rating</w:t>
            </w:r>
            <w:r>
              <w:rPr>
                <w:rFonts w:ascii="Cambria"/>
                <w:b/>
                <w:spacing w:val="-3"/>
              </w:rPr>
              <w:t xml:space="preserve"> </w:t>
            </w:r>
            <w:r>
              <w:rPr>
                <w:rFonts w:ascii="Cambria"/>
                <w:b/>
                <w:spacing w:val="-5"/>
              </w:rPr>
              <w:t>by</w:t>
            </w:r>
          </w:p>
          <w:p w:rsidR="003944A5" w:rsidRDefault="00956B32" w14:paraId="757FFD25" w14:textId="77777777">
            <w:pPr>
              <w:pStyle w:val="TableParagraph"/>
              <w:ind w:left="1335"/>
              <w:rPr>
                <w:rFonts w:ascii="Cambria"/>
                <w:b/>
              </w:rPr>
            </w:pPr>
            <w:r>
              <w:rPr>
                <w:rFonts w:ascii="Cambria"/>
                <w:b/>
              </w:rPr>
              <w:t>Field</w:t>
            </w:r>
            <w:r>
              <w:rPr>
                <w:rFonts w:ascii="Cambria"/>
                <w:b/>
                <w:spacing w:val="-2"/>
              </w:rPr>
              <w:t xml:space="preserve"> Supervisor</w:t>
            </w:r>
          </w:p>
          <w:p w:rsidR="003944A5" w:rsidRDefault="00956B32" w14:paraId="4A1F6D4D" w14:textId="77777777">
            <w:pPr>
              <w:pStyle w:val="TableParagraph"/>
              <w:tabs>
                <w:tab w:val="right" w:pos="2391"/>
              </w:tabs>
              <w:ind w:left="109"/>
              <w:rPr>
                <w:rFonts w:ascii="Cambria"/>
              </w:rPr>
            </w:pPr>
            <w:r>
              <w:rPr>
                <w:rFonts w:ascii="Cambria"/>
              </w:rPr>
              <w:t>PB</w:t>
            </w:r>
            <w:r>
              <w:rPr>
                <w:rFonts w:ascii="Cambria"/>
                <w:spacing w:val="-2"/>
              </w:rPr>
              <w:t xml:space="preserve"> </w:t>
            </w:r>
            <w:r>
              <w:rPr>
                <w:rFonts w:ascii="Cambria"/>
                <w:spacing w:val="-5"/>
              </w:rPr>
              <w:t>2.1</w:t>
            </w:r>
            <w:r>
              <w:rPr>
                <w:rFonts w:ascii="Times New Roman"/>
              </w:rPr>
              <w:tab/>
            </w:r>
            <w:r>
              <w:rPr>
                <w:rFonts w:ascii="Cambria"/>
                <w:spacing w:val="-10"/>
              </w:rPr>
              <w:t>3</w:t>
            </w:r>
          </w:p>
          <w:p w:rsidR="003944A5" w:rsidRDefault="00956B32" w14:paraId="32B0FC5D" w14:textId="77777777">
            <w:pPr>
              <w:pStyle w:val="TableParagraph"/>
              <w:tabs>
                <w:tab w:val="right" w:pos="2391"/>
              </w:tabs>
              <w:ind w:left="109"/>
              <w:rPr>
                <w:rFonts w:ascii="Cambria"/>
              </w:rPr>
            </w:pPr>
            <w:r>
              <w:rPr>
                <w:rFonts w:ascii="Cambria"/>
              </w:rPr>
              <w:t>PB</w:t>
            </w:r>
            <w:r>
              <w:rPr>
                <w:rFonts w:ascii="Cambria"/>
                <w:spacing w:val="-2"/>
              </w:rPr>
              <w:t xml:space="preserve"> </w:t>
            </w:r>
            <w:r>
              <w:rPr>
                <w:rFonts w:ascii="Cambria"/>
                <w:spacing w:val="-5"/>
              </w:rPr>
              <w:t>2.2</w:t>
            </w:r>
            <w:r>
              <w:rPr>
                <w:rFonts w:ascii="Times New Roman"/>
              </w:rPr>
              <w:tab/>
            </w:r>
            <w:r>
              <w:rPr>
                <w:rFonts w:ascii="Cambria"/>
                <w:spacing w:val="-10"/>
              </w:rPr>
              <w:t>4</w:t>
            </w:r>
          </w:p>
          <w:p w:rsidR="003944A5" w:rsidRDefault="00956B32" w14:paraId="4ACE4A03" w14:textId="77777777">
            <w:pPr>
              <w:pStyle w:val="TableParagraph"/>
              <w:tabs>
                <w:tab w:val="left" w:pos="2269"/>
              </w:tabs>
              <w:ind w:left="109"/>
              <w:rPr>
                <w:rFonts w:ascii="Cambria"/>
              </w:rPr>
            </w:pPr>
            <w:r>
              <w:rPr>
                <w:rFonts w:ascii="Cambria"/>
                <w:u w:val="single"/>
              </w:rPr>
              <w:t>PB</w:t>
            </w:r>
            <w:r>
              <w:rPr>
                <w:rFonts w:ascii="Cambria"/>
                <w:spacing w:val="-2"/>
                <w:u w:val="single"/>
              </w:rPr>
              <w:t xml:space="preserve"> </w:t>
            </w:r>
            <w:r>
              <w:rPr>
                <w:rFonts w:ascii="Cambria"/>
                <w:spacing w:val="-5"/>
                <w:u w:val="single"/>
              </w:rPr>
              <w:t>2.3</w:t>
            </w:r>
            <w:r>
              <w:rPr>
                <w:rFonts w:ascii="Cambria"/>
                <w:u w:val="single"/>
              </w:rPr>
              <w:tab/>
            </w:r>
            <w:r>
              <w:rPr>
                <w:rFonts w:ascii="Cambria"/>
                <w:spacing w:val="-10"/>
                <w:u w:val="single"/>
              </w:rPr>
              <w:t>5</w:t>
            </w:r>
          </w:p>
          <w:p w:rsidR="003944A5" w:rsidRDefault="00956B32" w14:paraId="66FA20D7" w14:textId="77777777">
            <w:pPr>
              <w:pStyle w:val="TableParagraph"/>
              <w:tabs>
                <w:tab w:val="right" w:pos="2400"/>
              </w:tabs>
              <w:ind w:left="109"/>
              <w:rPr>
                <w:rFonts w:ascii="Cambria"/>
                <w:b/>
              </w:rPr>
            </w:pPr>
            <w:r>
              <w:rPr>
                <w:rFonts w:ascii="Cambria"/>
                <w:b/>
                <w:color w:val="202020"/>
              </w:rPr>
              <w:t>Score</w:t>
            </w:r>
            <w:r>
              <w:rPr>
                <w:rFonts w:ascii="Cambria"/>
                <w:b/>
                <w:color w:val="202020"/>
                <w:spacing w:val="-4"/>
              </w:rPr>
              <w:t xml:space="preserve"> </w:t>
            </w:r>
            <w:r>
              <w:rPr>
                <w:rFonts w:ascii="Cambria"/>
                <w:b/>
                <w:color w:val="202020"/>
              </w:rPr>
              <w:t>for</w:t>
            </w:r>
            <w:r>
              <w:rPr>
                <w:rFonts w:ascii="Cambria"/>
                <w:b/>
                <w:color w:val="202020"/>
                <w:spacing w:val="-3"/>
              </w:rPr>
              <w:t xml:space="preserve"> </w:t>
            </w:r>
            <w:r>
              <w:rPr>
                <w:rFonts w:ascii="Cambria"/>
                <w:b/>
                <w:color w:val="202020"/>
              </w:rPr>
              <w:t>Comp</w:t>
            </w:r>
            <w:r>
              <w:rPr>
                <w:rFonts w:ascii="Cambria"/>
                <w:b/>
                <w:color w:val="202020"/>
                <w:spacing w:val="-3"/>
              </w:rPr>
              <w:t xml:space="preserve"> </w:t>
            </w:r>
            <w:r>
              <w:rPr>
                <w:rFonts w:ascii="Cambria"/>
                <w:b/>
                <w:color w:val="202020"/>
                <w:spacing w:val="-10"/>
              </w:rPr>
              <w:t>2</w:t>
            </w:r>
            <w:r>
              <w:rPr>
                <w:rFonts w:ascii="Times New Roman"/>
                <w:color w:val="202020"/>
              </w:rPr>
              <w:tab/>
            </w:r>
            <w:r>
              <w:rPr>
                <w:rFonts w:ascii="Cambria"/>
                <w:b/>
                <w:color w:val="202020"/>
                <w:spacing w:val="-10"/>
              </w:rPr>
              <w:t>4</w:t>
            </w:r>
          </w:p>
        </w:tc>
        <w:tc>
          <w:tcPr>
            <w:tcW w:w="4680" w:type="dxa"/>
          </w:tcPr>
          <w:p w:rsidR="003944A5" w:rsidRDefault="00956B32" w14:paraId="24CACA73" w14:textId="77777777">
            <w:pPr>
              <w:pStyle w:val="TableParagraph"/>
              <w:spacing w:before="10"/>
              <w:ind w:left="109" w:right="119"/>
              <w:rPr>
                <w:rFonts w:ascii="Cambria"/>
                <w:b/>
              </w:rPr>
            </w:pPr>
            <w:r>
              <w:rPr>
                <w:rFonts w:ascii="Cambria"/>
                <w:b/>
              </w:rPr>
              <w:t>All</w:t>
            </w:r>
            <w:r>
              <w:rPr>
                <w:rFonts w:ascii="Cambria"/>
                <w:b/>
                <w:spacing w:val="-9"/>
              </w:rPr>
              <w:t xml:space="preserve"> </w:t>
            </w:r>
            <w:r>
              <w:rPr>
                <w:rFonts w:ascii="Cambria"/>
                <w:b/>
              </w:rPr>
              <w:t>Competency</w:t>
            </w:r>
            <w:r>
              <w:rPr>
                <w:rFonts w:ascii="Cambria"/>
                <w:b/>
                <w:spacing w:val="-9"/>
              </w:rPr>
              <w:t xml:space="preserve"> </w:t>
            </w:r>
            <w:r>
              <w:rPr>
                <w:rFonts w:ascii="Cambria"/>
                <w:b/>
              </w:rPr>
              <w:t>areas</w:t>
            </w:r>
            <w:r>
              <w:rPr>
                <w:rFonts w:ascii="Cambria"/>
                <w:b/>
                <w:spacing w:val="-9"/>
              </w:rPr>
              <w:t xml:space="preserve"> </w:t>
            </w:r>
            <w:r>
              <w:rPr>
                <w:rFonts w:ascii="Cambria"/>
                <w:b/>
              </w:rPr>
              <w:t>are</w:t>
            </w:r>
            <w:r>
              <w:rPr>
                <w:rFonts w:ascii="Cambria"/>
                <w:b/>
                <w:spacing w:val="-9"/>
              </w:rPr>
              <w:t xml:space="preserve"> </w:t>
            </w:r>
            <w:r>
              <w:rPr>
                <w:rFonts w:ascii="Cambria"/>
                <w:b/>
              </w:rPr>
              <w:t>then</w:t>
            </w:r>
            <w:r>
              <w:rPr>
                <w:rFonts w:ascii="Cambria"/>
                <w:b/>
                <w:spacing w:val="-9"/>
              </w:rPr>
              <w:t xml:space="preserve"> </w:t>
            </w:r>
            <w:r>
              <w:rPr>
                <w:rFonts w:ascii="Cambria"/>
                <w:b/>
              </w:rPr>
              <w:t>added</w:t>
            </w:r>
            <w:r>
              <w:rPr>
                <w:rFonts w:ascii="Cambria"/>
                <w:b/>
                <w:spacing w:val="-9"/>
              </w:rPr>
              <w:t xml:space="preserve"> </w:t>
            </w:r>
            <w:r>
              <w:rPr>
                <w:rFonts w:ascii="Cambria"/>
                <w:b/>
              </w:rPr>
              <w:t>and the aggregate found. Example:</w:t>
            </w:r>
          </w:p>
          <w:p w:rsidR="003944A5" w:rsidRDefault="00956B32" w14:paraId="12C5584D" w14:textId="77777777">
            <w:pPr>
              <w:pStyle w:val="TableParagraph"/>
              <w:ind w:left="1998"/>
              <w:rPr>
                <w:rFonts w:ascii="Cambria"/>
                <w:b/>
              </w:rPr>
            </w:pPr>
            <w:r>
              <w:rPr>
                <w:rFonts w:ascii="Cambria"/>
                <w:b/>
              </w:rPr>
              <w:t>Score</w:t>
            </w:r>
            <w:r>
              <w:rPr>
                <w:rFonts w:ascii="Cambria"/>
                <w:b/>
                <w:spacing w:val="-4"/>
              </w:rPr>
              <w:t xml:space="preserve"> </w:t>
            </w:r>
            <w:r>
              <w:rPr>
                <w:rFonts w:ascii="Cambria"/>
                <w:b/>
              </w:rPr>
              <w:t>for</w:t>
            </w:r>
            <w:r>
              <w:rPr>
                <w:rFonts w:ascii="Cambria"/>
                <w:b/>
                <w:spacing w:val="-3"/>
              </w:rPr>
              <w:t xml:space="preserve"> </w:t>
            </w:r>
            <w:r>
              <w:rPr>
                <w:rFonts w:ascii="Cambria"/>
                <w:b/>
                <w:spacing w:val="-4"/>
              </w:rPr>
              <w:t>Comp</w:t>
            </w:r>
          </w:p>
          <w:p w:rsidR="003944A5" w:rsidRDefault="00956B32" w14:paraId="37D93021" w14:textId="77777777">
            <w:pPr>
              <w:pStyle w:val="TableParagraph"/>
              <w:tabs>
                <w:tab w:val="right" w:pos="2893"/>
              </w:tabs>
              <w:ind w:left="109"/>
              <w:rPr>
                <w:rFonts w:ascii="Cambria"/>
              </w:rPr>
            </w:pPr>
            <w:r>
              <w:rPr>
                <w:rFonts w:ascii="Cambria"/>
              </w:rPr>
              <w:t>Competency</w:t>
            </w:r>
            <w:r>
              <w:rPr>
                <w:rFonts w:ascii="Cambria"/>
                <w:spacing w:val="-8"/>
              </w:rPr>
              <w:t xml:space="preserve"> </w:t>
            </w:r>
            <w:r>
              <w:rPr>
                <w:rFonts w:ascii="Cambria"/>
                <w:spacing w:val="-10"/>
              </w:rPr>
              <w:t>1</w:t>
            </w:r>
            <w:r>
              <w:rPr>
                <w:rFonts w:ascii="Times New Roman"/>
              </w:rPr>
              <w:tab/>
            </w:r>
            <w:r>
              <w:rPr>
                <w:rFonts w:ascii="Cambria"/>
                <w:spacing w:val="-5"/>
              </w:rPr>
              <w:t>3.5</w:t>
            </w:r>
          </w:p>
          <w:p w:rsidR="003944A5" w:rsidRDefault="00956B32" w14:paraId="221837A2" w14:textId="77777777">
            <w:pPr>
              <w:pStyle w:val="TableParagraph"/>
              <w:tabs>
                <w:tab w:val="right" w:pos="2726"/>
              </w:tabs>
              <w:ind w:left="109"/>
              <w:rPr>
                <w:rFonts w:ascii="Cambria"/>
              </w:rPr>
            </w:pPr>
            <w:r>
              <w:rPr>
                <w:rFonts w:ascii="Cambria"/>
              </w:rPr>
              <w:t>Competency</w:t>
            </w:r>
            <w:r>
              <w:rPr>
                <w:rFonts w:ascii="Cambria"/>
                <w:spacing w:val="-8"/>
              </w:rPr>
              <w:t xml:space="preserve"> </w:t>
            </w:r>
            <w:r>
              <w:rPr>
                <w:rFonts w:ascii="Cambria"/>
                <w:spacing w:val="-10"/>
              </w:rPr>
              <w:t>2</w:t>
            </w:r>
            <w:r>
              <w:rPr>
                <w:rFonts w:ascii="Times New Roman"/>
              </w:rPr>
              <w:tab/>
            </w:r>
            <w:r>
              <w:rPr>
                <w:rFonts w:ascii="Cambria"/>
                <w:spacing w:val="-10"/>
              </w:rPr>
              <w:t>4</w:t>
            </w:r>
          </w:p>
          <w:p w:rsidR="003944A5" w:rsidRDefault="00956B32" w14:paraId="161B0CEF" w14:textId="77777777">
            <w:pPr>
              <w:pStyle w:val="TableParagraph"/>
              <w:tabs>
                <w:tab w:val="right" w:pos="2893"/>
              </w:tabs>
              <w:ind w:left="109"/>
              <w:rPr>
                <w:rFonts w:ascii="Cambria"/>
              </w:rPr>
            </w:pPr>
            <w:r>
              <w:rPr>
                <w:rFonts w:ascii="Cambria"/>
              </w:rPr>
              <w:t>Competency</w:t>
            </w:r>
            <w:r>
              <w:rPr>
                <w:rFonts w:ascii="Cambria"/>
                <w:spacing w:val="-8"/>
              </w:rPr>
              <w:t xml:space="preserve"> </w:t>
            </w:r>
            <w:r>
              <w:rPr>
                <w:rFonts w:ascii="Cambria"/>
                <w:spacing w:val="-10"/>
              </w:rPr>
              <w:t>3</w:t>
            </w:r>
            <w:r>
              <w:rPr>
                <w:rFonts w:ascii="Times New Roman"/>
              </w:rPr>
              <w:tab/>
            </w:r>
            <w:r>
              <w:rPr>
                <w:rFonts w:ascii="Cambria"/>
                <w:spacing w:val="-5"/>
              </w:rPr>
              <w:t>3.5</w:t>
            </w:r>
          </w:p>
          <w:p w:rsidR="003944A5" w:rsidRDefault="00956B32" w14:paraId="26CBE074" w14:textId="77777777">
            <w:pPr>
              <w:pStyle w:val="TableParagraph"/>
              <w:tabs>
                <w:tab w:val="right" w:pos="2893"/>
              </w:tabs>
              <w:ind w:left="109"/>
              <w:rPr>
                <w:rFonts w:ascii="Cambria"/>
              </w:rPr>
            </w:pPr>
            <w:r>
              <w:rPr>
                <w:rFonts w:ascii="Cambria"/>
              </w:rPr>
              <w:t>Competency</w:t>
            </w:r>
            <w:r>
              <w:rPr>
                <w:rFonts w:ascii="Cambria"/>
                <w:spacing w:val="-8"/>
              </w:rPr>
              <w:t xml:space="preserve"> </w:t>
            </w:r>
            <w:r>
              <w:rPr>
                <w:rFonts w:ascii="Cambria"/>
                <w:spacing w:val="-10"/>
              </w:rPr>
              <w:t>4</w:t>
            </w:r>
            <w:r>
              <w:rPr>
                <w:rFonts w:ascii="Times New Roman"/>
              </w:rPr>
              <w:tab/>
            </w:r>
            <w:r>
              <w:rPr>
                <w:rFonts w:ascii="Cambria"/>
                <w:spacing w:val="-5"/>
              </w:rPr>
              <w:t>3.5</w:t>
            </w:r>
          </w:p>
          <w:p w:rsidR="003944A5" w:rsidRDefault="00956B32" w14:paraId="766E7B62" w14:textId="77777777">
            <w:pPr>
              <w:pStyle w:val="TableParagraph"/>
              <w:tabs>
                <w:tab w:val="right" w:pos="2726"/>
              </w:tabs>
              <w:ind w:left="109"/>
              <w:rPr>
                <w:rFonts w:ascii="Cambria"/>
              </w:rPr>
            </w:pPr>
            <w:r>
              <w:rPr>
                <w:rFonts w:ascii="Cambria"/>
              </w:rPr>
              <w:t>Competency</w:t>
            </w:r>
            <w:r>
              <w:rPr>
                <w:rFonts w:ascii="Cambria"/>
                <w:spacing w:val="-8"/>
              </w:rPr>
              <w:t xml:space="preserve"> </w:t>
            </w:r>
            <w:r>
              <w:rPr>
                <w:rFonts w:ascii="Cambria"/>
                <w:spacing w:val="-10"/>
              </w:rPr>
              <w:t>5</w:t>
            </w:r>
            <w:r>
              <w:rPr>
                <w:rFonts w:ascii="Times New Roman"/>
              </w:rPr>
              <w:tab/>
            </w:r>
            <w:r>
              <w:rPr>
                <w:rFonts w:ascii="Cambria"/>
                <w:spacing w:val="-10"/>
              </w:rPr>
              <w:t>5</w:t>
            </w:r>
          </w:p>
          <w:p w:rsidR="003944A5" w:rsidRDefault="00956B32" w14:paraId="0780561E" w14:textId="77777777">
            <w:pPr>
              <w:pStyle w:val="TableParagraph"/>
              <w:tabs>
                <w:tab w:val="right" w:pos="2726"/>
              </w:tabs>
              <w:ind w:left="109"/>
              <w:rPr>
                <w:rFonts w:ascii="Cambria"/>
              </w:rPr>
            </w:pPr>
            <w:r>
              <w:rPr>
                <w:rFonts w:ascii="Cambria"/>
              </w:rPr>
              <w:t>Competency</w:t>
            </w:r>
            <w:r>
              <w:rPr>
                <w:rFonts w:ascii="Cambria"/>
                <w:spacing w:val="-8"/>
              </w:rPr>
              <w:t xml:space="preserve"> </w:t>
            </w:r>
            <w:r>
              <w:rPr>
                <w:rFonts w:ascii="Cambria"/>
                <w:spacing w:val="-10"/>
              </w:rPr>
              <w:t>6</w:t>
            </w:r>
            <w:r>
              <w:rPr>
                <w:rFonts w:ascii="Times New Roman"/>
              </w:rPr>
              <w:tab/>
            </w:r>
            <w:r>
              <w:rPr>
                <w:rFonts w:ascii="Cambria"/>
                <w:spacing w:val="-10"/>
              </w:rPr>
              <w:t>4</w:t>
            </w:r>
          </w:p>
          <w:p w:rsidR="003944A5" w:rsidRDefault="00956B32" w14:paraId="61746595" w14:textId="77777777">
            <w:pPr>
              <w:pStyle w:val="TableParagraph"/>
              <w:tabs>
                <w:tab w:val="right" w:pos="2966"/>
              </w:tabs>
              <w:ind w:left="109"/>
              <w:rPr>
                <w:rFonts w:ascii="Cambria"/>
              </w:rPr>
            </w:pPr>
            <w:r>
              <w:rPr>
                <w:rFonts w:ascii="Cambria"/>
              </w:rPr>
              <w:t>Competency</w:t>
            </w:r>
            <w:r>
              <w:rPr>
                <w:rFonts w:ascii="Cambria"/>
                <w:spacing w:val="-8"/>
              </w:rPr>
              <w:t xml:space="preserve"> </w:t>
            </w:r>
            <w:r>
              <w:rPr>
                <w:rFonts w:ascii="Cambria"/>
                <w:spacing w:val="-10"/>
              </w:rPr>
              <w:t>7</w:t>
            </w:r>
            <w:r>
              <w:rPr>
                <w:rFonts w:ascii="Times New Roman"/>
              </w:rPr>
              <w:tab/>
            </w:r>
            <w:r>
              <w:rPr>
                <w:rFonts w:ascii="Cambria"/>
                <w:spacing w:val="-4"/>
              </w:rPr>
              <w:t>4.33</w:t>
            </w:r>
          </w:p>
          <w:p w:rsidR="003944A5" w:rsidRDefault="00956B32" w14:paraId="4969F72B" w14:textId="77777777">
            <w:pPr>
              <w:pStyle w:val="TableParagraph"/>
              <w:tabs>
                <w:tab w:val="right" w:pos="2845"/>
              </w:tabs>
              <w:ind w:left="109"/>
              <w:rPr>
                <w:rFonts w:ascii="Cambria"/>
              </w:rPr>
            </w:pPr>
            <w:r>
              <w:rPr>
                <w:rFonts w:ascii="Cambria"/>
              </w:rPr>
              <w:t>Competency</w:t>
            </w:r>
            <w:r>
              <w:rPr>
                <w:rFonts w:ascii="Cambria"/>
                <w:spacing w:val="-8"/>
              </w:rPr>
              <w:t xml:space="preserve"> </w:t>
            </w:r>
            <w:r>
              <w:rPr>
                <w:rFonts w:ascii="Cambria"/>
                <w:spacing w:val="-10"/>
              </w:rPr>
              <w:t>8</w:t>
            </w:r>
            <w:r>
              <w:rPr>
                <w:rFonts w:ascii="Times New Roman"/>
              </w:rPr>
              <w:tab/>
            </w:r>
            <w:r>
              <w:rPr>
                <w:rFonts w:ascii="Cambria"/>
                <w:spacing w:val="-5"/>
              </w:rPr>
              <w:t>4.2</w:t>
            </w:r>
          </w:p>
          <w:p w:rsidR="003944A5" w:rsidRDefault="00956B32" w14:paraId="013C17FF" w14:textId="77777777">
            <w:pPr>
              <w:pStyle w:val="TableParagraph"/>
              <w:tabs>
                <w:tab w:val="left" w:pos="2556"/>
              </w:tabs>
              <w:ind w:left="109"/>
              <w:rPr>
                <w:rFonts w:ascii="Cambria"/>
              </w:rPr>
            </w:pPr>
            <w:r>
              <w:rPr>
                <w:rFonts w:ascii="Cambria"/>
                <w:u w:val="single"/>
              </w:rPr>
              <w:t>Competency</w:t>
            </w:r>
            <w:r>
              <w:rPr>
                <w:rFonts w:ascii="Cambria"/>
                <w:spacing w:val="-8"/>
                <w:u w:val="single"/>
              </w:rPr>
              <w:t xml:space="preserve"> </w:t>
            </w:r>
            <w:r>
              <w:rPr>
                <w:rFonts w:ascii="Cambria"/>
                <w:spacing w:val="-10"/>
                <w:u w:val="single"/>
              </w:rPr>
              <w:t>9</w:t>
            </w:r>
            <w:r>
              <w:rPr>
                <w:rFonts w:ascii="Cambria"/>
                <w:u w:val="single"/>
              </w:rPr>
              <w:tab/>
            </w:r>
            <w:r>
              <w:rPr>
                <w:rFonts w:ascii="Cambria"/>
                <w:spacing w:val="-5"/>
                <w:u w:val="single"/>
              </w:rPr>
              <w:t>4.2</w:t>
            </w:r>
          </w:p>
          <w:p w:rsidR="003944A5" w:rsidRDefault="00956B32" w14:paraId="79715046" w14:textId="77777777">
            <w:pPr>
              <w:pStyle w:val="TableParagraph"/>
              <w:tabs>
                <w:tab w:val="left" w:pos="2498"/>
              </w:tabs>
              <w:spacing w:line="255" w:lineRule="exact"/>
              <w:ind w:left="109"/>
              <w:rPr>
                <w:rFonts w:ascii="Cambria"/>
                <w:b/>
              </w:rPr>
            </w:pPr>
            <w:r>
              <w:rPr>
                <w:rFonts w:ascii="Cambria"/>
                <w:b/>
                <w:spacing w:val="-4"/>
              </w:rPr>
              <w:t>Total</w:t>
            </w:r>
            <w:r>
              <w:rPr>
                <w:rFonts w:ascii="Cambria"/>
                <w:b/>
                <w:spacing w:val="-1"/>
              </w:rPr>
              <w:t xml:space="preserve"> </w:t>
            </w:r>
            <w:r>
              <w:rPr>
                <w:rFonts w:ascii="Cambria"/>
                <w:b/>
                <w:spacing w:val="-2"/>
              </w:rPr>
              <w:t>Score:</w:t>
            </w:r>
            <w:r>
              <w:rPr>
                <w:rFonts w:ascii="Cambria"/>
                <w:b/>
              </w:rPr>
              <w:tab/>
            </w:r>
            <w:r>
              <w:rPr>
                <w:rFonts w:ascii="Cambria"/>
                <w:b/>
              </w:rPr>
              <w:t>4.02</w:t>
            </w:r>
            <w:r>
              <w:rPr>
                <w:rFonts w:ascii="Cambria"/>
                <w:b/>
                <w:spacing w:val="45"/>
              </w:rPr>
              <w:t xml:space="preserve"> </w:t>
            </w:r>
            <w:r>
              <w:rPr>
                <w:rFonts w:ascii="Cambria"/>
                <w:b/>
                <w:spacing w:val="-2"/>
              </w:rPr>
              <w:t>Passing</w:t>
            </w:r>
          </w:p>
        </w:tc>
      </w:tr>
    </w:tbl>
    <w:p w:rsidRPr="004E0F3D" w:rsidR="003944A5" w:rsidP="004E0F3D" w:rsidRDefault="00956B32" w14:paraId="2068E6F8" w14:textId="77777777">
      <w:pPr>
        <w:rPr>
          <w:b/>
          <w:bCs/>
          <w:sz w:val="24"/>
          <w:szCs w:val="24"/>
        </w:rPr>
      </w:pPr>
      <w:r w:rsidRPr="004E0F3D">
        <w:rPr>
          <w:b/>
          <w:bCs/>
          <w:sz w:val="24"/>
          <w:szCs w:val="24"/>
        </w:rPr>
        <w:t>Final</w:t>
      </w:r>
      <w:r w:rsidRPr="004E0F3D">
        <w:rPr>
          <w:b/>
          <w:bCs/>
          <w:spacing w:val="-1"/>
          <w:sz w:val="24"/>
          <w:szCs w:val="24"/>
        </w:rPr>
        <w:t xml:space="preserve"> </w:t>
      </w:r>
      <w:r w:rsidRPr="004E0F3D">
        <w:rPr>
          <w:b/>
          <w:bCs/>
          <w:sz w:val="24"/>
          <w:szCs w:val="24"/>
        </w:rPr>
        <w:t>Grade</w:t>
      </w:r>
      <w:r w:rsidRPr="004E0F3D">
        <w:rPr>
          <w:b/>
          <w:bCs/>
          <w:spacing w:val="-1"/>
          <w:sz w:val="24"/>
          <w:szCs w:val="24"/>
        </w:rPr>
        <w:t xml:space="preserve"> </w:t>
      </w:r>
      <w:r w:rsidRPr="004E0F3D">
        <w:rPr>
          <w:b/>
          <w:bCs/>
          <w:sz w:val="24"/>
          <w:szCs w:val="24"/>
        </w:rPr>
        <w:t>for</w:t>
      </w:r>
      <w:r w:rsidRPr="004E0F3D">
        <w:rPr>
          <w:b/>
          <w:bCs/>
          <w:spacing w:val="-1"/>
          <w:sz w:val="24"/>
          <w:szCs w:val="24"/>
        </w:rPr>
        <w:t xml:space="preserve"> </w:t>
      </w:r>
      <w:r w:rsidRPr="004E0F3D">
        <w:rPr>
          <w:b/>
          <w:bCs/>
          <w:sz w:val="24"/>
          <w:szCs w:val="24"/>
        </w:rPr>
        <w:t>Practicum</w:t>
      </w:r>
      <w:r w:rsidRPr="004E0F3D">
        <w:rPr>
          <w:b/>
          <w:bCs/>
          <w:spacing w:val="-1"/>
          <w:sz w:val="24"/>
          <w:szCs w:val="24"/>
        </w:rPr>
        <w:t xml:space="preserve"> </w:t>
      </w:r>
      <w:r w:rsidRPr="004E0F3D">
        <w:rPr>
          <w:b/>
          <w:bCs/>
          <w:sz w:val="24"/>
          <w:szCs w:val="24"/>
        </w:rPr>
        <w:t xml:space="preserve">and </w:t>
      </w:r>
      <w:r w:rsidRPr="004E0F3D">
        <w:rPr>
          <w:b/>
          <w:bCs/>
          <w:spacing w:val="-2"/>
          <w:sz w:val="24"/>
          <w:szCs w:val="24"/>
        </w:rPr>
        <w:t>Seminar</w:t>
      </w:r>
    </w:p>
    <w:p w:rsidR="003944A5" w:rsidRDefault="003944A5" w14:paraId="73717755" w14:textId="77777777">
      <w:pPr>
        <w:sectPr w:rsidR="003944A5">
          <w:footerReference w:type="default" r:id="rId56"/>
          <w:pgSz w:w="12240" w:h="15840" w:orient="portrait"/>
          <w:pgMar w:top="1380" w:right="680" w:bottom="280" w:left="900" w:header="0" w:footer="0" w:gutter="0"/>
          <w:cols w:space="720"/>
        </w:sectPr>
      </w:pPr>
    </w:p>
    <w:p w:rsidR="003944A5" w:rsidRDefault="00956B32" w14:paraId="62FBDD68" w14:textId="77777777">
      <w:pPr>
        <w:pStyle w:val="BodyText"/>
        <w:spacing w:before="60"/>
        <w:ind w:left="540" w:right="833"/>
      </w:pPr>
      <w:r>
        <w:t>The</w:t>
      </w:r>
      <w:r>
        <w:rPr>
          <w:spacing w:val="-5"/>
        </w:rPr>
        <w:t xml:space="preserve"> </w:t>
      </w:r>
      <w:r>
        <w:t>student’s</w:t>
      </w:r>
      <w:r>
        <w:rPr>
          <w:spacing w:val="-5"/>
        </w:rPr>
        <w:t xml:space="preserve"> </w:t>
      </w:r>
      <w:r>
        <w:t>final</w:t>
      </w:r>
      <w:r>
        <w:rPr>
          <w:spacing w:val="-5"/>
        </w:rPr>
        <w:t xml:space="preserve"> </w:t>
      </w:r>
      <w:r>
        <w:t>practicum</w:t>
      </w:r>
      <w:r>
        <w:rPr>
          <w:spacing w:val="-5"/>
        </w:rPr>
        <w:t xml:space="preserve"> </w:t>
      </w:r>
      <w:r>
        <w:t>and</w:t>
      </w:r>
      <w:r>
        <w:rPr>
          <w:spacing w:val="-5"/>
        </w:rPr>
        <w:t xml:space="preserve"> </w:t>
      </w:r>
      <w:r>
        <w:t>seminar</w:t>
      </w:r>
      <w:r>
        <w:rPr>
          <w:spacing w:val="-5"/>
        </w:rPr>
        <w:t xml:space="preserve"> </w:t>
      </w:r>
      <w:r>
        <w:t>grade</w:t>
      </w:r>
      <w:r>
        <w:rPr>
          <w:spacing w:val="-5"/>
        </w:rPr>
        <w:t xml:space="preserve"> </w:t>
      </w:r>
      <w:r>
        <w:t>(</w:t>
      </w:r>
      <w:r>
        <w:rPr>
          <w:i/>
        </w:rPr>
        <w:t>SOCW</w:t>
      </w:r>
      <w:r>
        <w:rPr>
          <w:i/>
          <w:spacing w:val="-5"/>
        </w:rPr>
        <w:t xml:space="preserve"> </w:t>
      </w:r>
      <w:r>
        <w:rPr>
          <w:i/>
        </w:rPr>
        <w:t>4300</w:t>
      </w:r>
      <w:r>
        <w:rPr>
          <w:i/>
          <w:spacing w:val="-5"/>
        </w:rPr>
        <w:t xml:space="preserve"> </w:t>
      </w:r>
      <w:r>
        <w:rPr>
          <w:i/>
        </w:rPr>
        <w:t>or</w:t>
      </w:r>
      <w:r>
        <w:rPr>
          <w:i/>
          <w:spacing w:val="-5"/>
        </w:rPr>
        <w:t xml:space="preserve"> </w:t>
      </w:r>
      <w:r>
        <w:rPr>
          <w:i/>
        </w:rPr>
        <w:t>4600</w:t>
      </w:r>
      <w:r>
        <w:rPr>
          <w:i/>
          <w:spacing w:val="-5"/>
        </w:rPr>
        <w:t xml:space="preserve"> </w:t>
      </w:r>
      <w:r>
        <w:rPr>
          <w:i/>
        </w:rPr>
        <w:t>)</w:t>
      </w:r>
      <w:r>
        <w:rPr>
          <w:i/>
          <w:spacing w:val="-5"/>
        </w:rPr>
        <w:t xml:space="preserve"> </w:t>
      </w:r>
      <w:r>
        <w:t>addresses</w:t>
      </w:r>
      <w:r>
        <w:rPr>
          <w:spacing w:val="-5"/>
        </w:rPr>
        <w:t xml:space="preserve"> </w:t>
      </w:r>
      <w:r>
        <w:t>the</w:t>
      </w:r>
      <w:r>
        <w:rPr>
          <w:spacing w:val="-5"/>
        </w:rPr>
        <w:t xml:space="preserve"> </w:t>
      </w:r>
      <w:r>
        <w:t xml:space="preserve">student’s progress in both the seminar course and the practicum. The following is the assessment of </w:t>
      </w:r>
      <w:r>
        <w:rPr>
          <w:spacing w:val="-2"/>
        </w:rPr>
        <w:t>grades:</w:t>
      </w:r>
    </w:p>
    <w:p w:rsidR="003944A5" w:rsidP="00A84EE3" w:rsidRDefault="00956B32" w14:paraId="7369BD6A" w14:textId="77777777">
      <w:pPr>
        <w:pStyle w:val="ListParagraph"/>
        <w:numPr>
          <w:ilvl w:val="0"/>
          <w:numId w:val="5"/>
        </w:numPr>
        <w:tabs>
          <w:tab w:val="left" w:pos="1500"/>
        </w:tabs>
        <w:ind w:right="774" w:firstLine="0"/>
        <w:rPr>
          <w:sz w:val="24"/>
        </w:rPr>
      </w:pPr>
      <w:r>
        <w:rPr>
          <w:sz w:val="24"/>
        </w:rPr>
        <w:t>The</w:t>
      </w:r>
      <w:r>
        <w:rPr>
          <w:spacing w:val="-3"/>
          <w:sz w:val="24"/>
        </w:rPr>
        <w:t xml:space="preserve"> </w:t>
      </w:r>
      <w:r>
        <w:rPr>
          <w:sz w:val="24"/>
        </w:rPr>
        <w:t>agency</w:t>
      </w:r>
      <w:r>
        <w:rPr>
          <w:spacing w:val="-3"/>
          <w:sz w:val="24"/>
        </w:rPr>
        <w:t xml:space="preserve"> </w:t>
      </w:r>
      <w:r>
        <w:rPr>
          <w:sz w:val="24"/>
        </w:rPr>
        <w:t>will</w:t>
      </w:r>
      <w:r>
        <w:rPr>
          <w:spacing w:val="-3"/>
          <w:sz w:val="24"/>
        </w:rPr>
        <w:t xml:space="preserve"> </w:t>
      </w:r>
      <w:r>
        <w:rPr>
          <w:sz w:val="24"/>
        </w:rPr>
        <w:t>assign</w:t>
      </w:r>
      <w:r>
        <w:rPr>
          <w:spacing w:val="-3"/>
          <w:sz w:val="24"/>
        </w:rPr>
        <w:t xml:space="preserve"> </w:t>
      </w:r>
      <w:r>
        <w:rPr>
          <w:sz w:val="24"/>
        </w:rPr>
        <w:t>a</w:t>
      </w:r>
      <w:r>
        <w:rPr>
          <w:spacing w:val="-3"/>
          <w:sz w:val="24"/>
        </w:rPr>
        <w:t xml:space="preserve"> </w:t>
      </w:r>
      <w:r>
        <w:rPr>
          <w:sz w:val="24"/>
        </w:rPr>
        <w:t>final</w:t>
      </w:r>
      <w:r>
        <w:rPr>
          <w:spacing w:val="-3"/>
          <w:sz w:val="24"/>
        </w:rPr>
        <w:t xml:space="preserve"> </w:t>
      </w:r>
      <w:r>
        <w:rPr>
          <w:sz w:val="24"/>
        </w:rPr>
        <w:t>pass</w:t>
      </w:r>
      <w:r>
        <w:rPr>
          <w:spacing w:val="-3"/>
          <w:sz w:val="24"/>
        </w:rPr>
        <w:t xml:space="preserve"> </w:t>
      </w:r>
      <w:r>
        <w:rPr>
          <w:sz w:val="24"/>
        </w:rPr>
        <w:t>(grade</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or</w:t>
      </w:r>
      <w:r>
        <w:rPr>
          <w:spacing w:val="-3"/>
          <w:sz w:val="24"/>
        </w:rPr>
        <w:t xml:space="preserve"> </w:t>
      </w:r>
      <w:r>
        <w:rPr>
          <w:sz w:val="24"/>
        </w:rPr>
        <w:t>fail</w:t>
      </w:r>
      <w:r>
        <w:rPr>
          <w:spacing w:val="-3"/>
          <w:sz w:val="24"/>
        </w:rPr>
        <w:t xml:space="preserve"> </w:t>
      </w:r>
      <w:r>
        <w:rPr>
          <w:sz w:val="24"/>
        </w:rPr>
        <w:t>(grade</w:t>
      </w:r>
      <w:r>
        <w:rPr>
          <w:spacing w:val="-3"/>
          <w:sz w:val="24"/>
        </w:rPr>
        <w:t xml:space="preserve"> </w:t>
      </w:r>
      <w:r>
        <w:rPr>
          <w:sz w:val="24"/>
        </w:rPr>
        <w:t>of</w:t>
      </w:r>
      <w:r>
        <w:rPr>
          <w:spacing w:val="-3"/>
          <w:sz w:val="24"/>
        </w:rPr>
        <w:t xml:space="preserve"> </w:t>
      </w:r>
      <w:r>
        <w:rPr>
          <w:sz w:val="24"/>
        </w:rPr>
        <w:t>F)</w:t>
      </w:r>
      <w:r>
        <w:rPr>
          <w:spacing w:val="-3"/>
          <w:sz w:val="24"/>
        </w:rPr>
        <w:t xml:space="preserve"> </w:t>
      </w:r>
      <w:r>
        <w:rPr>
          <w:sz w:val="24"/>
        </w:rPr>
        <w:t>grade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student intern on the final evaluation form which signifies the intern’s overall progress in their practicum for the relevant semester.</w:t>
      </w:r>
    </w:p>
    <w:p w:rsidR="003944A5" w:rsidP="00A84EE3" w:rsidRDefault="00956B32" w14:paraId="3A947528" w14:textId="77777777">
      <w:pPr>
        <w:pStyle w:val="ListParagraph"/>
        <w:numPr>
          <w:ilvl w:val="0"/>
          <w:numId w:val="5"/>
        </w:numPr>
        <w:tabs>
          <w:tab w:val="left" w:pos="1500"/>
        </w:tabs>
        <w:ind w:right="1573" w:firstLine="0"/>
        <w:rPr>
          <w:sz w:val="24"/>
        </w:rPr>
      </w:pPr>
      <w:r>
        <w:rPr>
          <w:sz w:val="24"/>
        </w:rPr>
        <w:t>The</w:t>
      </w:r>
      <w:r>
        <w:rPr>
          <w:spacing w:val="-3"/>
          <w:sz w:val="24"/>
        </w:rPr>
        <w:t xml:space="preserve"> </w:t>
      </w:r>
      <w:r>
        <w:rPr>
          <w:sz w:val="24"/>
        </w:rPr>
        <w:t>field</w:t>
      </w:r>
      <w:r>
        <w:rPr>
          <w:spacing w:val="-3"/>
          <w:sz w:val="24"/>
        </w:rPr>
        <w:t xml:space="preserve"> </w:t>
      </w:r>
      <w:r>
        <w:rPr>
          <w:sz w:val="24"/>
        </w:rPr>
        <w:t>instructor</w:t>
      </w:r>
      <w:r>
        <w:rPr>
          <w:spacing w:val="-3"/>
          <w:sz w:val="24"/>
        </w:rPr>
        <w:t xml:space="preserve"> </w:t>
      </w:r>
      <w:r>
        <w:rPr>
          <w:sz w:val="24"/>
        </w:rPr>
        <w:t>will</w:t>
      </w:r>
      <w:r>
        <w:rPr>
          <w:spacing w:val="-3"/>
          <w:sz w:val="24"/>
        </w:rPr>
        <w:t xml:space="preserve"> </w:t>
      </w:r>
      <w:r>
        <w:rPr>
          <w:sz w:val="24"/>
        </w:rPr>
        <w:t>assign</w:t>
      </w:r>
      <w:r>
        <w:rPr>
          <w:spacing w:val="-3"/>
          <w:sz w:val="24"/>
        </w:rPr>
        <w:t xml:space="preserve"> </w:t>
      </w:r>
      <w:r>
        <w:rPr>
          <w:sz w:val="24"/>
        </w:rPr>
        <w:t>a</w:t>
      </w:r>
      <w:r>
        <w:rPr>
          <w:spacing w:val="-3"/>
          <w:sz w:val="24"/>
        </w:rPr>
        <w:t xml:space="preserve"> </w:t>
      </w:r>
      <w:r>
        <w:rPr>
          <w:sz w:val="24"/>
        </w:rPr>
        <w:t>final</w:t>
      </w:r>
      <w:r>
        <w:rPr>
          <w:spacing w:val="-3"/>
          <w:sz w:val="24"/>
        </w:rPr>
        <w:t xml:space="preserve"> </w:t>
      </w:r>
      <w:r>
        <w:rPr>
          <w:sz w:val="24"/>
        </w:rPr>
        <w:t>letter</w:t>
      </w:r>
      <w:r>
        <w:rPr>
          <w:spacing w:val="-3"/>
          <w:sz w:val="24"/>
        </w:rPr>
        <w:t xml:space="preserve"> </w:t>
      </w:r>
      <w:r>
        <w:rPr>
          <w:sz w:val="24"/>
        </w:rPr>
        <w:t>grade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intern</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end</w:t>
      </w:r>
      <w:r>
        <w:rPr>
          <w:spacing w:val="-3"/>
          <w:sz w:val="24"/>
        </w:rPr>
        <w:t xml:space="preserve"> </w:t>
      </w:r>
      <w:r>
        <w:rPr>
          <w:sz w:val="24"/>
        </w:rPr>
        <w:t>of</w:t>
      </w:r>
      <w:r>
        <w:rPr>
          <w:spacing w:val="-3"/>
          <w:sz w:val="24"/>
        </w:rPr>
        <w:t xml:space="preserve"> </w:t>
      </w:r>
      <w:r>
        <w:rPr>
          <w:sz w:val="24"/>
        </w:rPr>
        <w:t>the seminar course based on progress on assignments.</w:t>
      </w:r>
    </w:p>
    <w:p w:rsidR="003944A5" w:rsidP="00A84EE3" w:rsidRDefault="00956B32" w14:paraId="6C5F5DDD" w14:textId="77777777">
      <w:pPr>
        <w:pStyle w:val="ListParagraph"/>
        <w:numPr>
          <w:ilvl w:val="0"/>
          <w:numId w:val="5"/>
        </w:numPr>
        <w:tabs>
          <w:tab w:val="left" w:pos="1500"/>
        </w:tabs>
        <w:ind w:right="1187" w:firstLine="0"/>
        <w:rPr>
          <w:sz w:val="24"/>
        </w:rPr>
      </w:pPr>
      <w:r>
        <w:rPr>
          <w:sz w:val="24"/>
        </w:rPr>
        <w:t>The</w:t>
      </w:r>
      <w:r>
        <w:rPr>
          <w:spacing w:val="-5"/>
          <w:sz w:val="24"/>
        </w:rPr>
        <w:t xml:space="preserve"> </w:t>
      </w:r>
      <w:r>
        <w:rPr>
          <w:sz w:val="24"/>
        </w:rPr>
        <w:t>student’s</w:t>
      </w:r>
      <w:r>
        <w:rPr>
          <w:spacing w:val="-5"/>
          <w:sz w:val="24"/>
        </w:rPr>
        <w:t xml:space="preserve"> </w:t>
      </w:r>
      <w:r>
        <w:rPr>
          <w:sz w:val="24"/>
        </w:rPr>
        <w:t>final</w:t>
      </w:r>
      <w:r>
        <w:rPr>
          <w:spacing w:val="-5"/>
          <w:sz w:val="24"/>
        </w:rPr>
        <w:t xml:space="preserve"> </w:t>
      </w:r>
      <w:r>
        <w:rPr>
          <w:sz w:val="24"/>
        </w:rPr>
        <w:t>field</w:t>
      </w:r>
      <w:r>
        <w:rPr>
          <w:spacing w:val="-5"/>
          <w:sz w:val="24"/>
        </w:rPr>
        <w:t xml:space="preserve"> </w:t>
      </w:r>
      <w:r>
        <w:rPr>
          <w:sz w:val="24"/>
        </w:rPr>
        <w:t>seminar</w:t>
      </w:r>
      <w:r>
        <w:rPr>
          <w:spacing w:val="-5"/>
          <w:sz w:val="24"/>
        </w:rPr>
        <w:t xml:space="preserve"> </w:t>
      </w:r>
      <w:r>
        <w:rPr>
          <w:sz w:val="24"/>
        </w:rPr>
        <w:t>course</w:t>
      </w:r>
      <w:r>
        <w:rPr>
          <w:spacing w:val="-5"/>
          <w:sz w:val="24"/>
        </w:rPr>
        <w:t xml:space="preserve"> </w:t>
      </w:r>
      <w:r>
        <w:rPr>
          <w:sz w:val="24"/>
        </w:rPr>
        <w:t>grade</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calculated</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following total maximum points (pts) as a guideline:</w:t>
      </w:r>
    </w:p>
    <w:p w:rsidR="003944A5" w:rsidRDefault="00956B32" w14:paraId="21A0DB6D" w14:textId="77777777">
      <w:pPr>
        <w:pStyle w:val="BodyText"/>
        <w:spacing w:before="276"/>
        <w:ind w:left="900"/>
      </w:pPr>
      <w:r>
        <w:t xml:space="preserve">100 possible pts = 50% of grade = the final evaluation score submitted by practicum </w:t>
      </w:r>
      <w:r>
        <w:rPr>
          <w:spacing w:val="-2"/>
        </w:rPr>
        <w:t>agency</w:t>
      </w:r>
    </w:p>
    <w:p w:rsidR="003944A5" w:rsidRDefault="00956B32" w14:paraId="330EAD0E" w14:textId="77777777">
      <w:pPr>
        <w:pStyle w:val="BodyText"/>
        <w:ind w:left="948" w:right="1011" w:hanging="169"/>
      </w:pPr>
      <w:r>
        <w:rPr>
          <w:u w:val="thick"/>
        </w:rPr>
        <w:t>+</w:t>
      </w:r>
      <w:r>
        <w:rPr>
          <w:spacing w:val="-3"/>
          <w:u w:val="thick"/>
        </w:rPr>
        <w:t xml:space="preserve"> </w:t>
      </w:r>
      <w:r>
        <w:rPr>
          <w:u w:val="thick"/>
        </w:rPr>
        <w:t>100</w:t>
      </w:r>
      <w:r>
        <w:rPr>
          <w:spacing w:val="-3"/>
          <w:u w:val="thick"/>
        </w:rPr>
        <w:t xml:space="preserve"> </w:t>
      </w:r>
      <w:r>
        <w:rPr>
          <w:u w:val="thick"/>
        </w:rPr>
        <w:t>possible</w:t>
      </w:r>
      <w:r>
        <w:rPr>
          <w:spacing w:val="-3"/>
          <w:u w:val="thick"/>
        </w:rPr>
        <w:t xml:space="preserve"> </w:t>
      </w:r>
      <w:r>
        <w:rPr>
          <w:u w:val="thick"/>
        </w:rPr>
        <w:t>pts</w:t>
      </w:r>
      <w:r>
        <w:rPr>
          <w:spacing w:val="-3"/>
          <w:u w:val="thick"/>
        </w:rPr>
        <w:t xml:space="preserve"> </w:t>
      </w:r>
      <w:r>
        <w:rPr>
          <w:u w:val="thick"/>
        </w:rPr>
        <w:t>=</w:t>
      </w:r>
      <w:r>
        <w:rPr>
          <w:spacing w:val="-3"/>
          <w:u w:val="thick"/>
        </w:rPr>
        <w:t xml:space="preserve"> </w:t>
      </w:r>
      <w:r>
        <w:rPr>
          <w:u w:val="thick"/>
        </w:rPr>
        <w:t>50%</w:t>
      </w:r>
      <w:r>
        <w:rPr>
          <w:spacing w:val="-3"/>
        </w:rPr>
        <w:t xml:space="preserve"> </w:t>
      </w:r>
      <w:r>
        <w:t>of</w:t>
      </w:r>
      <w:r>
        <w:rPr>
          <w:spacing w:val="-3"/>
        </w:rPr>
        <w:t xml:space="preserve"> </w:t>
      </w:r>
      <w:r>
        <w:t>grade</w:t>
      </w:r>
      <w:r>
        <w:rPr>
          <w:spacing w:val="-3"/>
        </w:rPr>
        <w:t xml:space="preserve"> </w:t>
      </w:r>
      <w:r>
        <w:t>=</w:t>
      </w:r>
      <w:r>
        <w:rPr>
          <w:spacing w:val="-3"/>
        </w:rPr>
        <w:t xml:space="preserve"> </w:t>
      </w:r>
      <w:r>
        <w:t>the</w:t>
      </w:r>
      <w:r>
        <w:rPr>
          <w:spacing w:val="-3"/>
        </w:rPr>
        <w:t xml:space="preserve"> </w:t>
      </w:r>
      <w:r>
        <w:t>total</w:t>
      </w:r>
      <w:r>
        <w:rPr>
          <w:spacing w:val="-3"/>
        </w:rPr>
        <w:t xml:space="preserve"> </w:t>
      </w:r>
      <w:r>
        <w:t>combined</w:t>
      </w:r>
      <w:r>
        <w:rPr>
          <w:spacing w:val="-3"/>
        </w:rPr>
        <w:t xml:space="preserve"> </w:t>
      </w:r>
      <w:r>
        <w:t>score</w:t>
      </w:r>
      <w:r>
        <w:rPr>
          <w:spacing w:val="-3"/>
        </w:rPr>
        <w:t xml:space="preserve"> </w:t>
      </w:r>
      <w:r>
        <w:t>in</w:t>
      </w:r>
      <w:r>
        <w:rPr>
          <w:spacing w:val="-3"/>
        </w:rPr>
        <w:t xml:space="preserve"> </w:t>
      </w:r>
      <w:r>
        <w:t>seminar</w:t>
      </w:r>
      <w:r>
        <w:rPr>
          <w:spacing w:val="-3"/>
        </w:rPr>
        <w:t xml:space="preserve"> </w:t>
      </w:r>
      <w:r>
        <w:t>course</w:t>
      </w:r>
      <w:r>
        <w:rPr>
          <w:spacing w:val="-3"/>
        </w:rPr>
        <w:t xml:space="preserve"> </w:t>
      </w:r>
      <w:r>
        <w:t>activities 200 possible total pts</w:t>
      </w:r>
    </w:p>
    <w:p w:rsidR="003944A5" w:rsidRDefault="00956B32" w14:paraId="5511BE5D" w14:textId="77777777">
      <w:pPr>
        <w:pStyle w:val="BodyText"/>
        <w:spacing w:before="276"/>
        <w:ind w:left="1260"/>
      </w:pPr>
      <w:r>
        <w:t xml:space="preserve">Examples of final grade </w:t>
      </w:r>
      <w:r>
        <w:rPr>
          <w:spacing w:val="-2"/>
        </w:rPr>
        <w:t>outcomes:</w:t>
      </w:r>
    </w:p>
    <w:p w:rsidR="003944A5" w:rsidRDefault="00956B32" w14:paraId="24C0CC2E" w14:textId="77777777">
      <w:pPr>
        <w:pStyle w:val="ListParagraph"/>
        <w:numPr>
          <w:ilvl w:val="0"/>
          <w:numId w:val="1"/>
        </w:numPr>
        <w:tabs>
          <w:tab w:val="left" w:pos="2339"/>
        </w:tabs>
        <w:ind w:right="1486" w:firstLine="0"/>
        <w:rPr>
          <w:sz w:val="24"/>
        </w:rPr>
      </w:pPr>
      <w:r>
        <w:rPr>
          <w:sz w:val="24"/>
        </w:rPr>
        <w:t>A</w:t>
      </w:r>
      <w:r>
        <w:rPr>
          <w:spacing w:val="-4"/>
          <w:sz w:val="24"/>
        </w:rPr>
        <w:t xml:space="preserve"> </w:t>
      </w:r>
      <w:r>
        <w:rPr>
          <w:sz w:val="24"/>
        </w:rPr>
        <w:t>student</w:t>
      </w:r>
      <w:r>
        <w:rPr>
          <w:spacing w:val="-4"/>
          <w:sz w:val="24"/>
        </w:rPr>
        <w:t xml:space="preserve"> </w:t>
      </w:r>
      <w:r>
        <w:rPr>
          <w:sz w:val="24"/>
        </w:rPr>
        <w:t>receives</w:t>
      </w:r>
      <w:r>
        <w:rPr>
          <w:spacing w:val="-4"/>
          <w:sz w:val="24"/>
        </w:rPr>
        <w:t xml:space="preserve"> </w:t>
      </w:r>
      <w:r>
        <w:rPr>
          <w:sz w:val="24"/>
        </w:rPr>
        <w:t>a</w:t>
      </w:r>
      <w:r>
        <w:rPr>
          <w:spacing w:val="-4"/>
          <w:sz w:val="24"/>
        </w:rPr>
        <w:t xml:space="preserve"> </w:t>
      </w:r>
      <w:r>
        <w:rPr>
          <w:sz w:val="24"/>
        </w:rPr>
        <w:t>passing</w:t>
      </w:r>
      <w:r>
        <w:rPr>
          <w:spacing w:val="-4"/>
          <w:sz w:val="24"/>
        </w:rPr>
        <w:t xml:space="preserve"> </w:t>
      </w:r>
      <w:r>
        <w:rPr>
          <w:sz w:val="24"/>
        </w:rPr>
        <w:t>grade</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final</w:t>
      </w:r>
      <w:r>
        <w:rPr>
          <w:spacing w:val="-4"/>
          <w:sz w:val="24"/>
        </w:rPr>
        <w:t xml:space="preserve"> </w:t>
      </w:r>
      <w:r>
        <w:rPr>
          <w:sz w:val="24"/>
        </w:rPr>
        <w:t>evaluation</w:t>
      </w:r>
      <w:r>
        <w:rPr>
          <w:spacing w:val="-4"/>
          <w:sz w:val="24"/>
        </w:rPr>
        <w:t xml:space="preserve"> </w:t>
      </w:r>
      <w:r>
        <w:rPr>
          <w:sz w:val="24"/>
        </w:rPr>
        <w:t>submitted</w:t>
      </w:r>
      <w:r>
        <w:rPr>
          <w:spacing w:val="-4"/>
          <w:sz w:val="24"/>
        </w:rPr>
        <w:t xml:space="preserve"> </w:t>
      </w:r>
      <w:r>
        <w:rPr>
          <w:sz w:val="24"/>
        </w:rPr>
        <w:t>by agency supervisor and receives 80 out 100 possible points on seminar course activities. This student's final field grade would look like:</w:t>
      </w:r>
    </w:p>
    <w:p w:rsidR="003944A5" w:rsidRDefault="00956B32" w14:paraId="1365C4C0" w14:textId="77777777">
      <w:pPr>
        <w:pStyle w:val="BodyText"/>
        <w:tabs>
          <w:tab w:val="left" w:pos="4025"/>
        </w:tabs>
        <w:ind w:left="1260" w:right="5125"/>
      </w:pPr>
      <w:r>
        <w:t>Field</w:t>
      </w:r>
      <w:r>
        <w:rPr>
          <w:spacing w:val="-5"/>
        </w:rPr>
        <w:t xml:space="preserve"> </w:t>
      </w:r>
      <w:r>
        <w:t>Evaluation</w:t>
      </w:r>
      <w:r>
        <w:rPr>
          <w:spacing w:val="-5"/>
        </w:rPr>
        <w:t xml:space="preserve"> </w:t>
      </w:r>
      <w:r>
        <w:t>=</w:t>
      </w:r>
      <w:r>
        <w:rPr>
          <w:spacing w:val="-5"/>
        </w:rPr>
        <w:t xml:space="preserve"> </w:t>
      </w:r>
      <w:r>
        <w:t>Passing</w:t>
      </w:r>
      <w:r>
        <w:rPr>
          <w:spacing w:val="-5"/>
        </w:rPr>
        <w:t xml:space="preserve"> </w:t>
      </w:r>
      <w:r>
        <w:t>=</w:t>
      </w:r>
      <w:r>
        <w:rPr>
          <w:spacing w:val="-5"/>
        </w:rPr>
        <w:t xml:space="preserve"> </w:t>
      </w:r>
      <w:r>
        <w:t>A</w:t>
      </w:r>
      <w:r>
        <w:rPr>
          <w:spacing w:val="-5"/>
        </w:rPr>
        <w:t xml:space="preserve"> </w:t>
      </w:r>
      <w:r>
        <w:t>=</w:t>
      </w:r>
      <w:r>
        <w:rPr>
          <w:spacing w:val="-5"/>
        </w:rPr>
        <w:t xml:space="preserve"> </w:t>
      </w:r>
      <w:r>
        <w:t>100</w:t>
      </w:r>
      <w:r>
        <w:rPr>
          <w:spacing w:val="-5"/>
        </w:rPr>
        <w:t xml:space="preserve"> </w:t>
      </w:r>
      <w:r>
        <w:t>points Seminar Activities</w:t>
      </w:r>
      <w:r>
        <w:tab/>
      </w:r>
      <w:r>
        <w:t>B = 80 points</w:t>
      </w:r>
    </w:p>
    <w:p w:rsidR="003944A5" w:rsidRDefault="00956B32" w14:paraId="4239AA87" w14:textId="77777777">
      <w:pPr>
        <w:pStyle w:val="BodyText"/>
        <w:tabs>
          <w:tab w:val="left" w:pos="4244"/>
        </w:tabs>
        <w:ind w:left="1260"/>
      </w:pPr>
      <w:r>
        <w:t xml:space="preserve">Final Field Seminar </w:t>
      </w:r>
      <w:r>
        <w:rPr>
          <w:spacing w:val="-2"/>
        </w:rPr>
        <w:t>Grade</w:t>
      </w:r>
      <w:r>
        <w:tab/>
      </w:r>
      <w:r>
        <w:t xml:space="preserve">= 180 points out 200 total = 90% = </w:t>
      </w:r>
      <w:r>
        <w:rPr>
          <w:spacing w:val="-10"/>
        </w:rPr>
        <w:t>A</w:t>
      </w:r>
    </w:p>
    <w:p w:rsidR="003944A5" w:rsidRDefault="00956B32" w14:paraId="394FE066" w14:textId="77777777">
      <w:pPr>
        <w:pStyle w:val="ListParagraph"/>
        <w:numPr>
          <w:ilvl w:val="0"/>
          <w:numId w:val="1"/>
        </w:numPr>
        <w:tabs>
          <w:tab w:val="left" w:pos="2339"/>
        </w:tabs>
        <w:spacing w:before="276"/>
        <w:ind w:right="1133" w:firstLine="0"/>
        <w:rPr>
          <w:sz w:val="24"/>
        </w:rPr>
      </w:pPr>
      <w:r>
        <w:rPr>
          <w:sz w:val="24"/>
        </w:rPr>
        <w:t>A</w:t>
      </w:r>
      <w:r>
        <w:rPr>
          <w:spacing w:val="-4"/>
          <w:sz w:val="24"/>
        </w:rPr>
        <w:t xml:space="preserve"> </w:t>
      </w:r>
      <w:r>
        <w:rPr>
          <w:sz w:val="24"/>
        </w:rPr>
        <w:t>student</w:t>
      </w:r>
      <w:r>
        <w:rPr>
          <w:spacing w:val="-4"/>
          <w:sz w:val="24"/>
        </w:rPr>
        <w:t xml:space="preserve"> </w:t>
      </w:r>
      <w:r>
        <w:rPr>
          <w:sz w:val="24"/>
        </w:rPr>
        <w:t>receives</w:t>
      </w:r>
      <w:r>
        <w:rPr>
          <w:spacing w:val="-4"/>
          <w:sz w:val="24"/>
        </w:rPr>
        <w:t xml:space="preserve"> </w:t>
      </w:r>
      <w:r>
        <w:rPr>
          <w:sz w:val="24"/>
        </w:rPr>
        <w:t>a</w:t>
      </w:r>
      <w:r>
        <w:rPr>
          <w:spacing w:val="-4"/>
          <w:sz w:val="24"/>
        </w:rPr>
        <w:t xml:space="preserve"> </w:t>
      </w:r>
      <w:r>
        <w:rPr>
          <w:sz w:val="24"/>
        </w:rPr>
        <w:t>passing</w:t>
      </w:r>
      <w:r>
        <w:rPr>
          <w:spacing w:val="-4"/>
          <w:sz w:val="24"/>
        </w:rPr>
        <w:t xml:space="preserve"> </w:t>
      </w:r>
      <w:r>
        <w:rPr>
          <w:sz w:val="24"/>
        </w:rPr>
        <w:t>grade</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final</w:t>
      </w:r>
      <w:r>
        <w:rPr>
          <w:spacing w:val="-4"/>
          <w:sz w:val="24"/>
        </w:rPr>
        <w:t xml:space="preserve"> </w:t>
      </w:r>
      <w:r>
        <w:rPr>
          <w:sz w:val="24"/>
        </w:rPr>
        <w:t>evaluation</w:t>
      </w:r>
      <w:r>
        <w:rPr>
          <w:spacing w:val="-4"/>
          <w:sz w:val="24"/>
        </w:rPr>
        <w:t xml:space="preserve"> </w:t>
      </w:r>
      <w:r>
        <w:rPr>
          <w:sz w:val="24"/>
        </w:rPr>
        <w:t>submitted</w:t>
      </w:r>
      <w:r>
        <w:rPr>
          <w:spacing w:val="-4"/>
          <w:sz w:val="24"/>
        </w:rPr>
        <w:t xml:space="preserve"> </w:t>
      </w:r>
      <w:r>
        <w:rPr>
          <w:sz w:val="24"/>
        </w:rPr>
        <w:t>by</w:t>
      </w:r>
      <w:r>
        <w:rPr>
          <w:spacing w:val="-4"/>
          <w:sz w:val="24"/>
        </w:rPr>
        <w:t xml:space="preserve"> </w:t>
      </w:r>
      <w:r>
        <w:rPr>
          <w:sz w:val="24"/>
        </w:rPr>
        <w:t>the agency supervisor but receives only 50 out of 100 possible points on the seminar course activities. The student's final field grade would look like:</w:t>
      </w:r>
    </w:p>
    <w:p w:rsidR="003944A5" w:rsidRDefault="00956B32" w14:paraId="48607D59" w14:textId="77777777">
      <w:pPr>
        <w:pStyle w:val="BodyText"/>
        <w:tabs>
          <w:tab w:val="left" w:pos="4085"/>
        </w:tabs>
        <w:ind w:left="1260" w:right="5125"/>
      </w:pPr>
      <w:r>
        <w:t>Field</w:t>
      </w:r>
      <w:r>
        <w:rPr>
          <w:spacing w:val="-5"/>
        </w:rPr>
        <w:t xml:space="preserve"> </w:t>
      </w:r>
      <w:r>
        <w:t>Evaluation</w:t>
      </w:r>
      <w:r>
        <w:rPr>
          <w:spacing w:val="-5"/>
        </w:rPr>
        <w:t xml:space="preserve"> </w:t>
      </w:r>
      <w:r>
        <w:t>=</w:t>
      </w:r>
      <w:r>
        <w:rPr>
          <w:spacing w:val="-5"/>
        </w:rPr>
        <w:t xml:space="preserve"> </w:t>
      </w:r>
      <w:r>
        <w:t>Passing</w:t>
      </w:r>
      <w:r>
        <w:rPr>
          <w:spacing w:val="-5"/>
        </w:rPr>
        <w:t xml:space="preserve"> </w:t>
      </w:r>
      <w:r>
        <w:t>=</w:t>
      </w:r>
      <w:r>
        <w:rPr>
          <w:spacing w:val="-5"/>
        </w:rPr>
        <w:t xml:space="preserve"> </w:t>
      </w:r>
      <w:r>
        <w:t>A</w:t>
      </w:r>
      <w:r>
        <w:rPr>
          <w:spacing w:val="-5"/>
        </w:rPr>
        <w:t xml:space="preserve"> </w:t>
      </w:r>
      <w:r>
        <w:t>=</w:t>
      </w:r>
      <w:r>
        <w:rPr>
          <w:spacing w:val="-5"/>
        </w:rPr>
        <w:t xml:space="preserve"> </w:t>
      </w:r>
      <w:r>
        <w:t>100</w:t>
      </w:r>
      <w:r>
        <w:rPr>
          <w:spacing w:val="-5"/>
        </w:rPr>
        <w:t xml:space="preserve"> </w:t>
      </w:r>
      <w:r>
        <w:t>points Seminar Activities</w:t>
      </w:r>
      <w:r>
        <w:tab/>
      </w:r>
      <w:r>
        <w:t>F</w:t>
      </w:r>
      <w:r>
        <w:rPr>
          <w:spacing w:val="40"/>
        </w:rPr>
        <w:t xml:space="preserve"> </w:t>
      </w:r>
      <w:r>
        <w:t>= 50 points</w:t>
      </w:r>
    </w:p>
    <w:p w:rsidR="003944A5" w:rsidRDefault="00956B32" w14:paraId="38B5A66F" w14:textId="77777777">
      <w:pPr>
        <w:pStyle w:val="BodyText"/>
        <w:tabs>
          <w:tab w:val="left" w:pos="4292"/>
        </w:tabs>
        <w:ind w:left="1260"/>
      </w:pPr>
      <w:r>
        <w:t xml:space="preserve">Final Field Seminar </w:t>
      </w:r>
      <w:r>
        <w:rPr>
          <w:spacing w:val="-2"/>
        </w:rPr>
        <w:t>Grade</w:t>
      </w:r>
      <w:r>
        <w:tab/>
      </w:r>
      <w:r>
        <w:t xml:space="preserve">= 150 points out of 200 total = 75% = C - field </w:t>
      </w:r>
      <w:r>
        <w:rPr>
          <w:spacing w:val="-5"/>
        </w:rPr>
        <w:t>not</w:t>
      </w:r>
    </w:p>
    <w:p w:rsidR="003944A5" w:rsidRDefault="00956B32" w14:paraId="2BBEC7C4" w14:textId="77777777">
      <w:pPr>
        <w:pStyle w:val="BodyText"/>
        <w:ind w:left="4560"/>
      </w:pPr>
      <w:r>
        <w:rPr>
          <w:spacing w:val="-2"/>
        </w:rPr>
        <w:t>passed</w:t>
      </w:r>
    </w:p>
    <w:p w:rsidR="003944A5" w:rsidRDefault="00956B32" w14:paraId="51028311" w14:textId="77777777">
      <w:pPr>
        <w:ind w:left="540" w:right="515"/>
        <w:rPr>
          <w:i/>
          <w:sz w:val="24"/>
        </w:rPr>
      </w:pPr>
      <w:r>
        <w:rPr>
          <w:i/>
          <w:sz w:val="24"/>
        </w:rPr>
        <w:t>*Please</w:t>
      </w:r>
      <w:r>
        <w:rPr>
          <w:i/>
          <w:spacing w:val="-3"/>
          <w:sz w:val="24"/>
        </w:rPr>
        <w:t xml:space="preserve"> </w:t>
      </w:r>
      <w:r>
        <w:rPr>
          <w:i/>
          <w:sz w:val="24"/>
        </w:rPr>
        <w:t>note</w:t>
      </w:r>
      <w:r>
        <w:rPr>
          <w:i/>
          <w:spacing w:val="-3"/>
          <w:sz w:val="24"/>
        </w:rPr>
        <w:t xml:space="preserve"> </w:t>
      </w:r>
      <w:r>
        <w:rPr>
          <w:i/>
          <w:sz w:val="24"/>
        </w:rPr>
        <w:t>that</w:t>
      </w:r>
      <w:r>
        <w:rPr>
          <w:i/>
          <w:spacing w:val="-3"/>
          <w:sz w:val="24"/>
        </w:rPr>
        <w:t xml:space="preserve"> </w:t>
      </w:r>
      <w:r>
        <w:rPr>
          <w:i/>
          <w:sz w:val="24"/>
        </w:rPr>
        <w:t>if</w:t>
      </w:r>
      <w:r>
        <w:rPr>
          <w:i/>
          <w:spacing w:val="-3"/>
          <w:sz w:val="24"/>
        </w:rPr>
        <w:t xml:space="preserve"> </w:t>
      </w:r>
      <w:r>
        <w:rPr>
          <w:i/>
          <w:sz w:val="24"/>
        </w:rPr>
        <w:t>a</w:t>
      </w:r>
      <w:r>
        <w:rPr>
          <w:i/>
          <w:spacing w:val="-3"/>
          <w:sz w:val="24"/>
        </w:rPr>
        <w:t xml:space="preserve"> </w:t>
      </w:r>
      <w:r>
        <w:rPr>
          <w:i/>
          <w:sz w:val="24"/>
        </w:rPr>
        <w:t>student</w:t>
      </w:r>
      <w:r>
        <w:rPr>
          <w:i/>
          <w:spacing w:val="-3"/>
          <w:sz w:val="24"/>
        </w:rPr>
        <w:t xml:space="preserve"> </w:t>
      </w:r>
      <w:r>
        <w:rPr>
          <w:i/>
          <w:sz w:val="24"/>
        </w:rPr>
        <w:t>does</w:t>
      </w:r>
      <w:r>
        <w:rPr>
          <w:i/>
          <w:spacing w:val="-3"/>
          <w:sz w:val="24"/>
        </w:rPr>
        <w:t xml:space="preserve"> </w:t>
      </w:r>
      <w:r>
        <w:rPr>
          <w:i/>
          <w:sz w:val="24"/>
        </w:rPr>
        <w:t>not</w:t>
      </w:r>
      <w:r>
        <w:rPr>
          <w:i/>
          <w:spacing w:val="-3"/>
          <w:sz w:val="24"/>
        </w:rPr>
        <w:t xml:space="preserve"> </w:t>
      </w:r>
      <w:r>
        <w:rPr>
          <w:i/>
          <w:sz w:val="24"/>
        </w:rPr>
        <w:t>pass</w:t>
      </w:r>
      <w:r>
        <w:rPr>
          <w:i/>
          <w:spacing w:val="-3"/>
          <w:sz w:val="24"/>
        </w:rPr>
        <w:t xml:space="preserve"> </w:t>
      </w:r>
      <w:r>
        <w:rPr>
          <w:i/>
          <w:sz w:val="24"/>
        </w:rPr>
        <w:t>the</w:t>
      </w:r>
      <w:r>
        <w:rPr>
          <w:i/>
          <w:spacing w:val="-3"/>
          <w:sz w:val="24"/>
        </w:rPr>
        <w:t xml:space="preserve"> </w:t>
      </w:r>
      <w:r>
        <w:rPr>
          <w:i/>
          <w:sz w:val="24"/>
        </w:rPr>
        <w:t>final</w:t>
      </w:r>
      <w:r>
        <w:rPr>
          <w:i/>
          <w:spacing w:val="-3"/>
          <w:sz w:val="24"/>
        </w:rPr>
        <w:t xml:space="preserve"> </w:t>
      </w:r>
      <w:r>
        <w:rPr>
          <w:i/>
          <w:sz w:val="24"/>
        </w:rPr>
        <w:t>field</w:t>
      </w:r>
      <w:r>
        <w:rPr>
          <w:i/>
          <w:spacing w:val="-3"/>
          <w:sz w:val="24"/>
        </w:rPr>
        <w:t xml:space="preserve"> </w:t>
      </w:r>
      <w:r>
        <w:rPr>
          <w:i/>
          <w:sz w:val="24"/>
        </w:rPr>
        <w:t>evaluation,</w:t>
      </w:r>
      <w:r>
        <w:rPr>
          <w:i/>
          <w:spacing w:val="-3"/>
          <w:sz w:val="24"/>
        </w:rPr>
        <w:t xml:space="preserve"> </w:t>
      </w:r>
      <w:r>
        <w:rPr>
          <w:i/>
          <w:sz w:val="24"/>
        </w:rPr>
        <w:t>they</w:t>
      </w:r>
      <w:r>
        <w:rPr>
          <w:i/>
          <w:spacing w:val="-3"/>
          <w:sz w:val="24"/>
        </w:rPr>
        <w:t xml:space="preserve"> </w:t>
      </w:r>
      <w:r>
        <w:rPr>
          <w:i/>
          <w:sz w:val="24"/>
        </w:rPr>
        <w:t>cannot</w:t>
      </w:r>
      <w:r>
        <w:rPr>
          <w:i/>
          <w:spacing w:val="-3"/>
          <w:sz w:val="24"/>
        </w:rPr>
        <w:t xml:space="preserve"> </w:t>
      </w:r>
      <w:r>
        <w:rPr>
          <w:i/>
          <w:sz w:val="24"/>
        </w:rPr>
        <w:t>pass</w:t>
      </w:r>
      <w:r>
        <w:rPr>
          <w:i/>
          <w:spacing w:val="-3"/>
          <w:sz w:val="24"/>
        </w:rPr>
        <w:t xml:space="preserve"> </w:t>
      </w:r>
      <w:r>
        <w:rPr>
          <w:i/>
          <w:sz w:val="24"/>
        </w:rPr>
        <w:t>practicum and seminar (SOCW 4300 or 4600). Additionally, should a student miss 3 or more field seminar activities, they will have</w:t>
      </w:r>
      <w:r>
        <w:rPr>
          <w:i/>
          <w:spacing w:val="-4"/>
          <w:sz w:val="24"/>
        </w:rPr>
        <w:t xml:space="preserve"> </w:t>
      </w:r>
      <w:r>
        <w:rPr>
          <w:i/>
          <w:sz w:val="24"/>
        </w:rPr>
        <w:t>two full letter grades deducted from the total seminar activity grade</w:t>
      </w:r>
    </w:p>
    <w:p w:rsidR="003944A5" w:rsidRDefault="00956B32" w14:paraId="686B0D59" w14:textId="77777777">
      <w:pPr>
        <w:ind w:left="540" w:right="833"/>
        <w:rPr>
          <w:i/>
          <w:sz w:val="24"/>
        </w:rPr>
      </w:pPr>
      <w:r>
        <w:rPr>
          <w:i/>
          <w:sz w:val="24"/>
        </w:rPr>
        <w:t>(Example</w:t>
      </w:r>
      <w:r>
        <w:rPr>
          <w:i/>
          <w:spacing w:val="-2"/>
          <w:sz w:val="24"/>
        </w:rPr>
        <w:t xml:space="preserve"> </w:t>
      </w:r>
      <w:r>
        <w:rPr>
          <w:i/>
          <w:sz w:val="24"/>
        </w:rPr>
        <w:t>-</w:t>
      </w:r>
      <w:r>
        <w:rPr>
          <w:i/>
          <w:spacing w:val="-2"/>
          <w:sz w:val="24"/>
        </w:rPr>
        <w:t xml:space="preserve"> </w:t>
      </w:r>
      <w:r>
        <w:rPr>
          <w:i/>
          <w:sz w:val="24"/>
        </w:rPr>
        <w:t>an</w:t>
      </w:r>
      <w:r>
        <w:rPr>
          <w:i/>
          <w:spacing w:val="-2"/>
          <w:sz w:val="24"/>
        </w:rPr>
        <w:t xml:space="preserve"> </w:t>
      </w:r>
      <w:r>
        <w:rPr>
          <w:i/>
          <w:sz w:val="24"/>
        </w:rPr>
        <w:t>70</w:t>
      </w:r>
      <w:r>
        <w:rPr>
          <w:i/>
          <w:spacing w:val="-2"/>
          <w:sz w:val="24"/>
        </w:rPr>
        <w:t xml:space="preserve"> </w:t>
      </w:r>
      <w:r>
        <w:rPr>
          <w:i/>
          <w:sz w:val="24"/>
        </w:rPr>
        <w:t>out</w:t>
      </w:r>
      <w:r>
        <w:rPr>
          <w:i/>
          <w:spacing w:val="-2"/>
          <w:sz w:val="24"/>
        </w:rPr>
        <w:t xml:space="preserve"> </w:t>
      </w:r>
      <w:r>
        <w:rPr>
          <w:i/>
          <w:sz w:val="24"/>
        </w:rPr>
        <w:t>of</w:t>
      </w:r>
      <w:r>
        <w:rPr>
          <w:i/>
          <w:spacing w:val="-2"/>
          <w:sz w:val="24"/>
        </w:rPr>
        <w:t xml:space="preserve"> </w:t>
      </w:r>
      <w:r>
        <w:rPr>
          <w:i/>
          <w:sz w:val="24"/>
        </w:rPr>
        <w:t>100</w:t>
      </w:r>
      <w:r>
        <w:rPr>
          <w:i/>
          <w:spacing w:val="-2"/>
          <w:sz w:val="24"/>
        </w:rPr>
        <w:t xml:space="preserve"> </w:t>
      </w:r>
      <w:r>
        <w:rPr>
          <w:i/>
          <w:sz w:val="24"/>
        </w:rPr>
        <w:t>becomes</w:t>
      </w:r>
      <w:r>
        <w:rPr>
          <w:i/>
          <w:spacing w:val="-2"/>
          <w:sz w:val="24"/>
        </w:rPr>
        <w:t xml:space="preserve"> </w:t>
      </w:r>
      <w:r>
        <w:rPr>
          <w:i/>
          <w:sz w:val="24"/>
        </w:rPr>
        <w:t>a</w:t>
      </w:r>
      <w:r>
        <w:rPr>
          <w:i/>
          <w:spacing w:val="-2"/>
          <w:sz w:val="24"/>
        </w:rPr>
        <w:t xml:space="preserve"> </w:t>
      </w:r>
      <w:r>
        <w:rPr>
          <w:i/>
          <w:sz w:val="24"/>
        </w:rPr>
        <w:t>50</w:t>
      </w:r>
      <w:r>
        <w:rPr>
          <w:i/>
          <w:spacing w:val="-2"/>
          <w:sz w:val="24"/>
        </w:rPr>
        <w:t xml:space="preserve"> </w:t>
      </w:r>
      <w:r>
        <w:rPr>
          <w:i/>
          <w:sz w:val="24"/>
        </w:rPr>
        <w:t>out</w:t>
      </w:r>
      <w:r>
        <w:rPr>
          <w:i/>
          <w:spacing w:val="-2"/>
          <w:sz w:val="24"/>
        </w:rPr>
        <w:t xml:space="preserve"> </w:t>
      </w:r>
      <w:r>
        <w:rPr>
          <w:i/>
          <w:sz w:val="24"/>
        </w:rPr>
        <w:t>of</w:t>
      </w:r>
      <w:r>
        <w:rPr>
          <w:i/>
          <w:spacing w:val="-2"/>
          <w:sz w:val="24"/>
        </w:rPr>
        <w:t xml:space="preserve"> </w:t>
      </w:r>
      <w:r>
        <w:rPr>
          <w:i/>
          <w:sz w:val="24"/>
        </w:rPr>
        <w:t>100).</w:t>
      </w:r>
      <w:r>
        <w:rPr>
          <w:i/>
          <w:spacing w:val="-14"/>
          <w:sz w:val="24"/>
        </w:rPr>
        <w:t xml:space="preserve"> </w:t>
      </w:r>
      <w:r>
        <w:rPr>
          <w:i/>
          <w:sz w:val="24"/>
        </w:rPr>
        <w:t>A</w:t>
      </w:r>
      <w:r>
        <w:rPr>
          <w:i/>
          <w:spacing w:val="-2"/>
          <w:sz w:val="24"/>
        </w:rPr>
        <w:t xml:space="preserve"> </w:t>
      </w:r>
      <w:r>
        <w:rPr>
          <w:i/>
          <w:sz w:val="24"/>
        </w:rPr>
        <w:t>failing</w:t>
      </w:r>
      <w:r>
        <w:rPr>
          <w:i/>
          <w:spacing w:val="-2"/>
          <w:sz w:val="24"/>
        </w:rPr>
        <w:t xml:space="preserve"> </w:t>
      </w:r>
      <w:r>
        <w:rPr>
          <w:i/>
          <w:sz w:val="24"/>
        </w:rPr>
        <w:t>grade</w:t>
      </w:r>
      <w:r>
        <w:rPr>
          <w:i/>
          <w:spacing w:val="-2"/>
          <w:sz w:val="24"/>
        </w:rPr>
        <w:t xml:space="preserve"> </w:t>
      </w:r>
      <w:r>
        <w:rPr>
          <w:i/>
          <w:sz w:val="24"/>
        </w:rPr>
        <w:t>in</w:t>
      </w:r>
      <w:r>
        <w:rPr>
          <w:i/>
          <w:spacing w:val="-2"/>
          <w:sz w:val="24"/>
        </w:rPr>
        <w:t xml:space="preserve"> </w:t>
      </w:r>
      <w:r>
        <w:rPr>
          <w:i/>
          <w:sz w:val="24"/>
        </w:rPr>
        <w:t>SOCW</w:t>
      </w:r>
      <w:r>
        <w:rPr>
          <w:i/>
          <w:spacing w:val="-2"/>
          <w:sz w:val="24"/>
        </w:rPr>
        <w:t xml:space="preserve"> </w:t>
      </w:r>
      <w:r>
        <w:rPr>
          <w:i/>
          <w:sz w:val="24"/>
        </w:rPr>
        <w:t>4300</w:t>
      </w:r>
      <w:r>
        <w:rPr>
          <w:i/>
          <w:spacing w:val="-2"/>
          <w:sz w:val="24"/>
        </w:rPr>
        <w:t xml:space="preserve"> </w:t>
      </w:r>
      <w:r>
        <w:rPr>
          <w:i/>
          <w:sz w:val="24"/>
        </w:rPr>
        <w:t>or</w:t>
      </w:r>
      <w:r>
        <w:rPr>
          <w:i/>
          <w:spacing w:val="-2"/>
          <w:sz w:val="24"/>
        </w:rPr>
        <w:t xml:space="preserve"> </w:t>
      </w:r>
      <w:r>
        <w:rPr>
          <w:i/>
          <w:sz w:val="24"/>
        </w:rPr>
        <w:t>4600 would</w:t>
      </w:r>
      <w:r>
        <w:rPr>
          <w:i/>
          <w:spacing w:val="-2"/>
          <w:sz w:val="24"/>
        </w:rPr>
        <w:t xml:space="preserve"> </w:t>
      </w:r>
      <w:r>
        <w:rPr>
          <w:i/>
          <w:sz w:val="24"/>
        </w:rPr>
        <w:t>require</w:t>
      </w:r>
      <w:r>
        <w:rPr>
          <w:i/>
          <w:spacing w:val="-2"/>
          <w:sz w:val="24"/>
        </w:rPr>
        <w:t xml:space="preserve"> </w:t>
      </w:r>
      <w:r>
        <w:rPr>
          <w:i/>
          <w:sz w:val="24"/>
        </w:rPr>
        <w:t>that</w:t>
      </w:r>
      <w:r>
        <w:rPr>
          <w:i/>
          <w:spacing w:val="-2"/>
          <w:sz w:val="24"/>
        </w:rPr>
        <w:t xml:space="preserve"> </w:t>
      </w:r>
      <w:r>
        <w:rPr>
          <w:i/>
          <w:sz w:val="24"/>
        </w:rPr>
        <w:t>a</w:t>
      </w:r>
      <w:r>
        <w:rPr>
          <w:i/>
          <w:spacing w:val="-2"/>
          <w:sz w:val="24"/>
        </w:rPr>
        <w:t xml:space="preserve"> </w:t>
      </w:r>
      <w:r>
        <w:rPr>
          <w:i/>
          <w:sz w:val="24"/>
        </w:rPr>
        <w:t>student</w:t>
      </w:r>
      <w:r>
        <w:rPr>
          <w:i/>
          <w:spacing w:val="-2"/>
          <w:sz w:val="24"/>
        </w:rPr>
        <w:t xml:space="preserve"> </w:t>
      </w:r>
      <w:r>
        <w:rPr>
          <w:i/>
          <w:sz w:val="24"/>
        </w:rPr>
        <w:t>repeat</w:t>
      </w:r>
      <w:r>
        <w:rPr>
          <w:i/>
          <w:spacing w:val="-2"/>
          <w:sz w:val="24"/>
        </w:rPr>
        <w:t xml:space="preserve"> </w:t>
      </w:r>
      <w:r>
        <w:rPr>
          <w:i/>
          <w:sz w:val="24"/>
        </w:rPr>
        <w:t>that</w:t>
      </w:r>
      <w:r>
        <w:rPr>
          <w:i/>
          <w:spacing w:val="-2"/>
          <w:sz w:val="24"/>
        </w:rPr>
        <w:t xml:space="preserve"> </w:t>
      </w:r>
      <w:r>
        <w:rPr>
          <w:i/>
          <w:sz w:val="24"/>
        </w:rPr>
        <w:t>course</w:t>
      </w:r>
      <w:r>
        <w:rPr>
          <w:i/>
          <w:spacing w:val="-2"/>
          <w:sz w:val="24"/>
        </w:rPr>
        <w:t xml:space="preserve"> </w:t>
      </w:r>
      <w:r>
        <w:rPr>
          <w:i/>
          <w:sz w:val="24"/>
        </w:rPr>
        <w:t>in</w:t>
      </w:r>
      <w:r>
        <w:rPr>
          <w:i/>
          <w:spacing w:val="-2"/>
          <w:sz w:val="24"/>
        </w:rPr>
        <w:t xml:space="preserve"> </w:t>
      </w:r>
      <w:r>
        <w:rPr>
          <w:i/>
          <w:sz w:val="24"/>
        </w:rPr>
        <w:t>accordance</w:t>
      </w:r>
      <w:r>
        <w:rPr>
          <w:i/>
          <w:spacing w:val="-2"/>
          <w:sz w:val="24"/>
        </w:rPr>
        <w:t xml:space="preserve"> </w:t>
      </w:r>
      <w:r>
        <w:rPr>
          <w:i/>
          <w:sz w:val="24"/>
        </w:rPr>
        <w:t>with</w:t>
      </w:r>
      <w:r>
        <w:rPr>
          <w:i/>
          <w:spacing w:val="-2"/>
          <w:sz w:val="24"/>
        </w:rPr>
        <w:t xml:space="preserve"> </w:t>
      </w:r>
      <w:r>
        <w:rPr>
          <w:i/>
          <w:sz w:val="24"/>
        </w:rPr>
        <w:t>progression</w:t>
      </w:r>
      <w:r>
        <w:rPr>
          <w:i/>
          <w:spacing w:val="-2"/>
          <w:sz w:val="24"/>
        </w:rPr>
        <w:t xml:space="preserve"> </w:t>
      </w:r>
      <w:r>
        <w:rPr>
          <w:i/>
          <w:sz w:val="24"/>
        </w:rPr>
        <w:t>and</w:t>
      </w:r>
      <w:r>
        <w:rPr>
          <w:i/>
          <w:spacing w:val="-2"/>
          <w:sz w:val="24"/>
        </w:rPr>
        <w:t xml:space="preserve"> </w:t>
      </w:r>
      <w:r>
        <w:rPr>
          <w:i/>
          <w:sz w:val="24"/>
        </w:rPr>
        <w:t>repeating courses policies.</w:t>
      </w:r>
    </w:p>
    <w:p w:rsidR="003944A5" w:rsidRDefault="003944A5" w14:paraId="6DEBF7EE" w14:textId="77777777">
      <w:pPr>
        <w:rPr>
          <w:sz w:val="24"/>
        </w:rPr>
        <w:sectPr w:rsidR="003944A5">
          <w:footerReference w:type="default" r:id="rId57"/>
          <w:pgSz w:w="12240" w:h="15840" w:orient="portrait"/>
          <w:pgMar w:top="1380" w:right="680" w:bottom="280" w:left="900" w:header="0" w:footer="0" w:gutter="0"/>
          <w:cols w:space="720"/>
        </w:sectPr>
      </w:pPr>
    </w:p>
    <w:p w:rsidR="003944A5" w:rsidRDefault="003944A5" w14:paraId="1093552F" w14:textId="77777777">
      <w:pPr>
        <w:pStyle w:val="BodyText"/>
        <w:spacing w:before="70"/>
        <w:rPr>
          <w:i/>
          <w:sz w:val="2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2C4A855B" w14:textId="77777777">
        <w:trPr>
          <w:trHeight w:val="540"/>
        </w:trPr>
        <w:tc>
          <w:tcPr>
            <w:tcW w:w="13460" w:type="dxa"/>
            <w:gridSpan w:val="6"/>
            <w:shd w:val="clear" w:color="auto" w:fill="BEBEBE"/>
          </w:tcPr>
          <w:p w:rsidR="003944A5" w:rsidRDefault="00956B32" w14:paraId="7F3798F4" w14:textId="77777777">
            <w:pPr>
              <w:pStyle w:val="TableParagraph"/>
              <w:spacing w:before="23"/>
              <w:ind w:left="114"/>
              <w:rPr>
                <w:rFonts w:ascii="Cambria"/>
                <w:b/>
              </w:rPr>
            </w:pPr>
            <w:r>
              <w:rPr>
                <w:rFonts w:ascii="Cambria"/>
                <w:b/>
              </w:rPr>
              <w:t>1.</w:t>
            </w:r>
            <w:r>
              <w:rPr>
                <w:rFonts w:ascii="Cambria"/>
                <w:b/>
                <w:spacing w:val="-11"/>
              </w:rPr>
              <w:t xml:space="preserve"> </w:t>
            </w:r>
            <w:r>
              <w:rPr>
                <w:rFonts w:ascii="Cambria"/>
                <w:b/>
              </w:rPr>
              <w:t>Demonstrate</w:t>
            </w:r>
            <w:r>
              <w:rPr>
                <w:rFonts w:ascii="Cambria"/>
                <w:b/>
                <w:spacing w:val="-9"/>
              </w:rPr>
              <w:t xml:space="preserve"> </w:t>
            </w:r>
            <w:r>
              <w:rPr>
                <w:rFonts w:ascii="Cambria"/>
                <w:b/>
              </w:rPr>
              <w:t>Ethical</w:t>
            </w:r>
            <w:r>
              <w:rPr>
                <w:rFonts w:ascii="Cambria"/>
                <w:b/>
                <w:spacing w:val="-9"/>
              </w:rPr>
              <w:t xml:space="preserve"> </w:t>
            </w:r>
            <w:r>
              <w:rPr>
                <w:rFonts w:ascii="Cambria"/>
                <w:b/>
              </w:rPr>
              <w:t>and</w:t>
            </w:r>
            <w:r>
              <w:rPr>
                <w:rFonts w:ascii="Cambria"/>
                <w:b/>
                <w:spacing w:val="-9"/>
              </w:rPr>
              <w:t xml:space="preserve"> </w:t>
            </w:r>
            <w:r>
              <w:rPr>
                <w:rFonts w:ascii="Cambria"/>
                <w:b/>
              </w:rPr>
              <w:t>Professional</w:t>
            </w:r>
            <w:r>
              <w:rPr>
                <w:rFonts w:ascii="Cambria"/>
                <w:b/>
                <w:spacing w:val="-9"/>
              </w:rPr>
              <w:t xml:space="preserve"> </w:t>
            </w:r>
            <w:r>
              <w:rPr>
                <w:rFonts w:ascii="Cambria"/>
                <w:b/>
                <w:spacing w:val="-2"/>
              </w:rPr>
              <w:t>Behavior</w:t>
            </w:r>
          </w:p>
          <w:p w:rsidR="003944A5" w:rsidRDefault="00956B32" w14:paraId="12F3C147" w14:textId="77777777">
            <w:pPr>
              <w:pStyle w:val="TableParagraph"/>
              <w:tabs>
                <w:tab w:val="left" w:pos="3350"/>
                <w:tab w:val="left" w:pos="5874"/>
                <w:tab w:val="left" w:pos="9681"/>
              </w:tabs>
              <w:spacing w:line="239" w:lineRule="exact"/>
              <w:ind w:left="114"/>
              <w:rPr>
                <w:rFonts w:ascii="Times New Roman"/>
              </w:rPr>
            </w:pPr>
            <w:r>
              <w:rPr>
                <w:rFonts w:ascii="Times New Roman"/>
              </w:rPr>
              <w:t>Self</w:t>
            </w:r>
            <w:r>
              <w:rPr>
                <w:rFonts w:ascii="Times New Roman"/>
                <w:spacing w:val="-7"/>
              </w:rPr>
              <w:t xml:space="preserve"> </w:t>
            </w:r>
            <w:r>
              <w:rPr>
                <w:rFonts w:ascii="Times New Roman"/>
              </w:rPr>
              <w:t>Evaluation</w:t>
            </w:r>
            <w:r>
              <w:rPr>
                <w:rFonts w:ascii="Times New Roman"/>
                <w:spacing w:val="-7"/>
              </w:rPr>
              <w:t xml:space="preserve"> </w:t>
            </w:r>
            <w:r>
              <w:rPr>
                <w:rFonts w:ascii="Times New Roman"/>
                <w:spacing w:val="-2"/>
              </w:rPr>
              <w:t>Total</w:t>
            </w:r>
            <w:r>
              <w:rPr>
                <w:rFonts w:ascii="Times New Roman"/>
                <w:u w:val="single"/>
              </w:rPr>
              <w:tab/>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r>
              <w:rPr>
                <w:rFonts w:ascii="Times New Roman"/>
                <w:u w:val="single"/>
              </w:rPr>
              <w:tab/>
            </w:r>
          </w:p>
        </w:tc>
      </w:tr>
      <w:tr w:rsidR="003944A5" w14:paraId="7FE49632" w14:textId="77777777">
        <w:trPr>
          <w:trHeight w:val="799"/>
        </w:trPr>
        <w:tc>
          <w:tcPr>
            <w:tcW w:w="2960" w:type="dxa"/>
            <w:vMerge w:val="restart"/>
          </w:tcPr>
          <w:p w:rsidR="003944A5" w:rsidRDefault="00956B32" w14:paraId="41EAAF41" w14:textId="77777777">
            <w:pPr>
              <w:pStyle w:val="TableParagraph"/>
              <w:spacing w:before="19"/>
              <w:ind w:left="114"/>
              <w:rPr>
                <w:rFonts w:ascii="Cambria"/>
                <w:b/>
              </w:rPr>
            </w:pPr>
            <w:r>
              <w:rPr>
                <w:rFonts w:ascii="Cambria"/>
                <w:b/>
                <w:spacing w:val="-2"/>
              </w:rPr>
              <w:t>Behaviors</w:t>
            </w:r>
          </w:p>
        </w:tc>
        <w:tc>
          <w:tcPr>
            <w:tcW w:w="3660" w:type="dxa"/>
            <w:vMerge w:val="restart"/>
          </w:tcPr>
          <w:p w:rsidR="003944A5" w:rsidRDefault="003944A5" w14:paraId="6352171E" w14:textId="77777777">
            <w:pPr>
              <w:pStyle w:val="TableParagraph"/>
              <w:spacing w:before="77"/>
              <w:rPr>
                <w:rFonts w:ascii="Times New Roman"/>
                <w:i/>
              </w:rPr>
            </w:pPr>
          </w:p>
          <w:p w:rsidR="003944A5" w:rsidRDefault="00956B32" w14:paraId="5F4DD72D"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Pr>
          <w:p w:rsidR="003944A5" w:rsidRDefault="003944A5" w14:paraId="4844CE29" w14:textId="77777777">
            <w:pPr>
              <w:pStyle w:val="TableParagraph"/>
              <w:spacing w:before="23"/>
              <w:rPr>
                <w:rFonts w:ascii="Times New Roman"/>
                <w:i/>
              </w:rPr>
            </w:pPr>
          </w:p>
          <w:p w:rsidR="003944A5" w:rsidRDefault="00956B32" w14:paraId="12A5DB8E" w14:textId="77777777">
            <w:pPr>
              <w:pStyle w:val="TableParagraph"/>
              <w:spacing w:before="1"/>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00492DEE" w14:textId="77777777">
        <w:trPr>
          <w:trHeight w:val="739"/>
        </w:trPr>
        <w:tc>
          <w:tcPr>
            <w:tcW w:w="2960" w:type="dxa"/>
            <w:vMerge/>
            <w:tcBorders>
              <w:top w:val="nil"/>
            </w:tcBorders>
          </w:tcPr>
          <w:p w:rsidR="003944A5" w:rsidRDefault="003944A5" w14:paraId="7F630488" w14:textId="77777777">
            <w:pPr>
              <w:rPr>
                <w:sz w:val="2"/>
                <w:szCs w:val="2"/>
              </w:rPr>
            </w:pPr>
          </w:p>
        </w:tc>
        <w:tc>
          <w:tcPr>
            <w:tcW w:w="3660" w:type="dxa"/>
            <w:vMerge/>
            <w:tcBorders>
              <w:top w:val="nil"/>
            </w:tcBorders>
          </w:tcPr>
          <w:p w:rsidR="003944A5" w:rsidRDefault="003944A5" w14:paraId="14B1C5BA" w14:textId="77777777">
            <w:pPr>
              <w:rPr>
                <w:sz w:val="2"/>
                <w:szCs w:val="2"/>
              </w:rPr>
            </w:pPr>
          </w:p>
        </w:tc>
        <w:tc>
          <w:tcPr>
            <w:tcW w:w="3420" w:type="dxa"/>
            <w:gridSpan w:val="2"/>
          </w:tcPr>
          <w:p w:rsidR="003944A5" w:rsidRDefault="00956B32" w14:paraId="02FB2ED7" w14:textId="77777777">
            <w:pPr>
              <w:pStyle w:val="TableParagraph"/>
              <w:spacing w:before="17"/>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79409F68" w14:textId="77777777">
            <w:pPr>
              <w:pStyle w:val="TableParagraph"/>
              <w:tabs>
                <w:tab w:val="left" w:pos="1288"/>
              </w:tabs>
              <w:spacing w:before="235" w:line="210"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3F30468E" w14:textId="77777777">
            <w:pPr>
              <w:pStyle w:val="TableParagraph"/>
              <w:spacing w:before="17"/>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3A0F8409" w14:textId="77777777">
            <w:pPr>
              <w:pStyle w:val="TableParagraph"/>
              <w:tabs>
                <w:tab w:val="left" w:pos="1332"/>
              </w:tabs>
              <w:spacing w:before="235" w:line="210"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0360E3C4" w14:textId="77777777">
        <w:trPr>
          <w:trHeight w:val="3520"/>
        </w:trPr>
        <w:tc>
          <w:tcPr>
            <w:tcW w:w="2960" w:type="dxa"/>
          </w:tcPr>
          <w:p w:rsidR="003944A5" w:rsidRDefault="00956B32" w14:paraId="1273C314" w14:textId="77777777">
            <w:pPr>
              <w:pStyle w:val="TableParagraph"/>
              <w:spacing w:before="4" w:line="290" w:lineRule="exact"/>
              <w:ind w:left="114" w:right="134"/>
              <w:rPr>
                <w:rFonts w:ascii="Arial"/>
              </w:rPr>
            </w:pPr>
            <w:r>
              <w:rPr>
                <w:rFonts w:ascii="Arial"/>
              </w:rPr>
              <w:t>1. Make ethical decisions by applying the standards of the National Association of Social Workers Code of Ethics, relevant laws and regulations, models for ethical decision making, ethical</w:t>
            </w:r>
            <w:r>
              <w:rPr>
                <w:rFonts w:ascii="Arial"/>
                <w:spacing w:val="-13"/>
              </w:rPr>
              <w:t xml:space="preserve"> </w:t>
            </w:r>
            <w:r>
              <w:rPr>
                <w:rFonts w:ascii="Arial"/>
              </w:rPr>
              <w:t>conduct</w:t>
            </w:r>
            <w:r>
              <w:rPr>
                <w:rFonts w:ascii="Arial"/>
                <w:spacing w:val="-13"/>
              </w:rPr>
              <w:t xml:space="preserve"> </w:t>
            </w:r>
            <w:r>
              <w:rPr>
                <w:rFonts w:ascii="Arial"/>
              </w:rPr>
              <w:t>of</w:t>
            </w:r>
            <w:r>
              <w:rPr>
                <w:rFonts w:ascii="Arial"/>
                <w:spacing w:val="-13"/>
              </w:rPr>
              <w:t xml:space="preserve"> </w:t>
            </w:r>
            <w:r>
              <w:rPr>
                <w:rFonts w:ascii="Arial"/>
              </w:rPr>
              <w:t xml:space="preserve">research, and additional codes of ethics within the profession as appropriate to the </w:t>
            </w:r>
            <w:r>
              <w:rPr>
                <w:rFonts w:ascii="Arial"/>
                <w:spacing w:val="-2"/>
              </w:rPr>
              <w:t>context</w:t>
            </w:r>
          </w:p>
        </w:tc>
        <w:tc>
          <w:tcPr>
            <w:tcW w:w="3660" w:type="dxa"/>
          </w:tcPr>
          <w:p w:rsidR="003944A5" w:rsidRDefault="003944A5" w14:paraId="7E0F91E8" w14:textId="77777777">
            <w:pPr>
              <w:pStyle w:val="TableParagraph"/>
              <w:rPr>
                <w:rFonts w:ascii="Times New Roman"/>
                <w:sz w:val="20"/>
              </w:rPr>
            </w:pPr>
          </w:p>
        </w:tc>
        <w:tc>
          <w:tcPr>
            <w:tcW w:w="900" w:type="dxa"/>
          </w:tcPr>
          <w:p w:rsidR="003944A5" w:rsidRDefault="003944A5" w14:paraId="365D6FF8" w14:textId="77777777">
            <w:pPr>
              <w:pStyle w:val="TableParagraph"/>
              <w:rPr>
                <w:rFonts w:ascii="Times New Roman"/>
                <w:sz w:val="20"/>
              </w:rPr>
            </w:pPr>
          </w:p>
        </w:tc>
        <w:tc>
          <w:tcPr>
            <w:tcW w:w="2520" w:type="dxa"/>
          </w:tcPr>
          <w:p w:rsidR="003944A5" w:rsidRDefault="003944A5" w14:paraId="399D3E5B" w14:textId="77777777">
            <w:pPr>
              <w:pStyle w:val="TableParagraph"/>
              <w:rPr>
                <w:rFonts w:ascii="Times New Roman"/>
                <w:sz w:val="20"/>
              </w:rPr>
            </w:pPr>
          </w:p>
        </w:tc>
        <w:tc>
          <w:tcPr>
            <w:tcW w:w="900" w:type="dxa"/>
          </w:tcPr>
          <w:p w:rsidR="003944A5" w:rsidRDefault="003944A5" w14:paraId="606E0AEA" w14:textId="77777777">
            <w:pPr>
              <w:pStyle w:val="TableParagraph"/>
              <w:rPr>
                <w:rFonts w:ascii="Times New Roman"/>
                <w:sz w:val="20"/>
              </w:rPr>
            </w:pPr>
          </w:p>
        </w:tc>
        <w:tc>
          <w:tcPr>
            <w:tcW w:w="2520" w:type="dxa"/>
          </w:tcPr>
          <w:p w:rsidR="003944A5" w:rsidRDefault="003944A5" w14:paraId="78A59563" w14:textId="77777777">
            <w:pPr>
              <w:pStyle w:val="TableParagraph"/>
              <w:rPr>
                <w:rFonts w:ascii="Times New Roman"/>
                <w:sz w:val="20"/>
              </w:rPr>
            </w:pPr>
          </w:p>
        </w:tc>
      </w:tr>
      <w:tr w:rsidR="003944A5" w14:paraId="5B8900E7" w14:textId="77777777">
        <w:trPr>
          <w:trHeight w:val="1480"/>
        </w:trPr>
        <w:tc>
          <w:tcPr>
            <w:tcW w:w="2960" w:type="dxa"/>
          </w:tcPr>
          <w:p w:rsidR="003944A5" w:rsidRDefault="00956B32" w14:paraId="370E7FCA" w14:textId="77777777">
            <w:pPr>
              <w:pStyle w:val="TableParagraph"/>
              <w:spacing w:before="25" w:line="276" w:lineRule="auto"/>
              <w:ind w:left="114" w:right="669"/>
              <w:rPr>
                <w:rFonts w:ascii="Arial"/>
              </w:rPr>
            </w:pPr>
            <w:r>
              <w:rPr>
                <w:rFonts w:ascii="Arial"/>
              </w:rPr>
              <w:t>2. Demonstrate professional</w:t>
            </w:r>
            <w:r>
              <w:rPr>
                <w:rFonts w:ascii="Arial"/>
                <w:spacing w:val="-16"/>
              </w:rPr>
              <w:t xml:space="preserve"> </w:t>
            </w:r>
            <w:r>
              <w:rPr>
                <w:rFonts w:ascii="Arial"/>
              </w:rPr>
              <w:t>behavior; appearance;</w:t>
            </w:r>
            <w:r>
              <w:rPr>
                <w:rFonts w:ascii="Arial"/>
                <w:spacing w:val="-14"/>
              </w:rPr>
              <w:t xml:space="preserve"> </w:t>
            </w:r>
            <w:r>
              <w:rPr>
                <w:rFonts w:ascii="Arial"/>
              </w:rPr>
              <w:t>and</w:t>
            </w:r>
            <w:r>
              <w:rPr>
                <w:rFonts w:ascii="Arial"/>
                <w:spacing w:val="-14"/>
              </w:rPr>
              <w:t xml:space="preserve"> </w:t>
            </w:r>
            <w:r>
              <w:rPr>
                <w:rFonts w:ascii="Arial"/>
              </w:rPr>
              <w:t>oral, written,</w:t>
            </w:r>
            <w:r>
              <w:rPr>
                <w:rFonts w:ascii="Arial"/>
                <w:spacing w:val="-6"/>
              </w:rPr>
              <w:t xml:space="preserve"> </w:t>
            </w:r>
            <w:r>
              <w:rPr>
                <w:rFonts w:ascii="Arial"/>
              </w:rPr>
              <w:t>and</w:t>
            </w:r>
            <w:r>
              <w:rPr>
                <w:rFonts w:ascii="Arial"/>
                <w:spacing w:val="-5"/>
              </w:rPr>
              <w:t xml:space="preserve"> </w:t>
            </w:r>
            <w:r>
              <w:rPr>
                <w:rFonts w:ascii="Arial"/>
                <w:spacing w:val="-2"/>
              </w:rPr>
              <w:t>electronic</w:t>
            </w:r>
          </w:p>
          <w:p w:rsidR="003944A5" w:rsidRDefault="00956B32" w14:paraId="42493AF4" w14:textId="77777777">
            <w:pPr>
              <w:pStyle w:val="TableParagraph"/>
              <w:ind w:left="114"/>
              <w:rPr>
                <w:rFonts w:ascii="Arial"/>
              </w:rPr>
            </w:pPr>
            <w:r>
              <w:rPr>
                <w:rFonts w:ascii="Arial"/>
                <w:spacing w:val="-2"/>
              </w:rPr>
              <w:t>communication</w:t>
            </w:r>
          </w:p>
        </w:tc>
        <w:tc>
          <w:tcPr>
            <w:tcW w:w="3660" w:type="dxa"/>
          </w:tcPr>
          <w:p w:rsidR="003944A5" w:rsidRDefault="003944A5" w14:paraId="0E6782ED" w14:textId="77777777">
            <w:pPr>
              <w:pStyle w:val="TableParagraph"/>
              <w:rPr>
                <w:rFonts w:ascii="Times New Roman"/>
                <w:sz w:val="20"/>
              </w:rPr>
            </w:pPr>
          </w:p>
        </w:tc>
        <w:tc>
          <w:tcPr>
            <w:tcW w:w="900" w:type="dxa"/>
          </w:tcPr>
          <w:p w:rsidR="003944A5" w:rsidRDefault="003944A5" w14:paraId="3416813C" w14:textId="77777777">
            <w:pPr>
              <w:pStyle w:val="TableParagraph"/>
              <w:rPr>
                <w:rFonts w:ascii="Times New Roman"/>
                <w:sz w:val="20"/>
              </w:rPr>
            </w:pPr>
          </w:p>
        </w:tc>
        <w:tc>
          <w:tcPr>
            <w:tcW w:w="2520" w:type="dxa"/>
          </w:tcPr>
          <w:p w:rsidR="003944A5" w:rsidRDefault="003944A5" w14:paraId="5E68AB0B" w14:textId="77777777">
            <w:pPr>
              <w:pStyle w:val="TableParagraph"/>
              <w:rPr>
                <w:rFonts w:ascii="Times New Roman"/>
                <w:sz w:val="20"/>
              </w:rPr>
            </w:pPr>
          </w:p>
        </w:tc>
        <w:tc>
          <w:tcPr>
            <w:tcW w:w="900" w:type="dxa"/>
          </w:tcPr>
          <w:p w:rsidR="003944A5" w:rsidRDefault="003944A5" w14:paraId="7076B370" w14:textId="77777777">
            <w:pPr>
              <w:pStyle w:val="TableParagraph"/>
              <w:rPr>
                <w:rFonts w:ascii="Times New Roman"/>
                <w:sz w:val="20"/>
              </w:rPr>
            </w:pPr>
          </w:p>
        </w:tc>
        <w:tc>
          <w:tcPr>
            <w:tcW w:w="2520" w:type="dxa"/>
          </w:tcPr>
          <w:p w:rsidR="003944A5" w:rsidRDefault="003944A5" w14:paraId="14CEC5DA" w14:textId="77777777">
            <w:pPr>
              <w:pStyle w:val="TableParagraph"/>
              <w:rPr>
                <w:rFonts w:ascii="Times New Roman"/>
                <w:sz w:val="20"/>
              </w:rPr>
            </w:pPr>
          </w:p>
        </w:tc>
      </w:tr>
      <w:tr w:rsidR="003944A5" w14:paraId="703746D4" w14:textId="77777777">
        <w:trPr>
          <w:trHeight w:val="1479"/>
        </w:trPr>
        <w:tc>
          <w:tcPr>
            <w:tcW w:w="2960" w:type="dxa"/>
          </w:tcPr>
          <w:p w:rsidR="003944A5" w:rsidRDefault="00956B32" w14:paraId="31F48D6A" w14:textId="77777777">
            <w:pPr>
              <w:pStyle w:val="TableParagraph"/>
              <w:spacing w:before="25" w:line="276" w:lineRule="auto"/>
              <w:ind w:left="114" w:right="170"/>
              <w:rPr>
                <w:rFonts w:ascii="Arial"/>
              </w:rPr>
            </w:pPr>
            <w:r>
              <w:rPr>
                <w:rFonts w:ascii="Arial"/>
              </w:rPr>
              <w:t>3.</w:t>
            </w:r>
            <w:r>
              <w:rPr>
                <w:rFonts w:ascii="Arial"/>
                <w:spacing w:val="-1"/>
              </w:rPr>
              <w:t xml:space="preserve"> </w:t>
            </w:r>
            <w:r>
              <w:rPr>
                <w:rFonts w:ascii="Arial"/>
              </w:rPr>
              <w:t>Use</w:t>
            </w:r>
            <w:r>
              <w:rPr>
                <w:rFonts w:ascii="Arial"/>
                <w:spacing w:val="-1"/>
              </w:rPr>
              <w:t xml:space="preserve"> </w:t>
            </w:r>
            <w:r>
              <w:rPr>
                <w:rFonts w:ascii="Arial"/>
              </w:rPr>
              <w:t>technology</w:t>
            </w:r>
            <w:r>
              <w:rPr>
                <w:rFonts w:ascii="Arial"/>
                <w:spacing w:val="-1"/>
              </w:rPr>
              <w:t xml:space="preserve"> </w:t>
            </w:r>
            <w:r>
              <w:rPr>
                <w:rFonts w:ascii="Arial"/>
              </w:rPr>
              <w:t>ethically and appropriately to facilitate</w:t>
            </w:r>
            <w:r>
              <w:rPr>
                <w:rFonts w:ascii="Arial"/>
                <w:spacing w:val="-16"/>
              </w:rPr>
              <w:t xml:space="preserve"> </w:t>
            </w:r>
            <w:r>
              <w:rPr>
                <w:rFonts w:ascii="Arial"/>
              </w:rPr>
              <w:t>practice</w:t>
            </w:r>
            <w:r>
              <w:rPr>
                <w:rFonts w:ascii="Arial"/>
                <w:spacing w:val="-15"/>
              </w:rPr>
              <w:t xml:space="preserve"> </w:t>
            </w:r>
            <w:r>
              <w:rPr>
                <w:rFonts w:ascii="Arial"/>
              </w:rPr>
              <w:t>outcomes</w:t>
            </w:r>
          </w:p>
        </w:tc>
        <w:tc>
          <w:tcPr>
            <w:tcW w:w="3660" w:type="dxa"/>
          </w:tcPr>
          <w:p w:rsidR="003944A5" w:rsidRDefault="003944A5" w14:paraId="0DE1D9C7" w14:textId="77777777">
            <w:pPr>
              <w:pStyle w:val="TableParagraph"/>
              <w:rPr>
                <w:rFonts w:ascii="Times New Roman"/>
                <w:sz w:val="20"/>
              </w:rPr>
            </w:pPr>
          </w:p>
        </w:tc>
        <w:tc>
          <w:tcPr>
            <w:tcW w:w="900" w:type="dxa"/>
          </w:tcPr>
          <w:p w:rsidR="003944A5" w:rsidRDefault="003944A5" w14:paraId="2C6C5899" w14:textId="77777777">
            <w:pPr>
              <w:pStyle w:val="TableParagraph"/>
              <w:rPr>
                <w:rFonts w:ascii="Times New Roman"/>
                <w:sz w:val="20"/>
              </w:rPr>
            </w:pPr>
          </w:p>
        </w:tc>
        <w:tc>
          <w:tcPr>
            <w:tcW w:w="2520" w:type="dxa"/>
          </w:tcPr>
          <w:p w:rsidR="003944A5" w:rsidRDefault="003944A5" w14:paraId="538FACFD" w14:textId="77777777">
            <w:pPr>
              <w:pStyle w:val="TableParagraph"/>
              <w:rPr>
                <w:rFonts w:ascii="Times New Roman"/>
                <w:sz w:val="20"/>
              </w:rPr>
            </w:pPr>
          </w:p>
        </w:tc>
        <w:tc>
          <w:tcPr>
            <w:tcW w:w="900" w:type="dxa"/>
          </w:tcPr>
          <w:p w:rsidR="003944A5" w:rsidRDefault="003944A5" w14:paraId="49EC43B8" w14:textId="77777777">
            <w:pPr>
              <w:pStyle w:val="TableParagraph"/>
              <w:rPr>
                <w:rFonts w:ascii="Times New Roman"/>
                <w:sz w:val="20"/>
              </w:rPr>
            </w:pPr>
          </w:p>
        </w:tc>
        <w:tc>
          <w:tcPr>
            <w:tcW w:w="2520" w:type="dxa"/>
          </w:tcPr>
          <w:p w:rsidR="003944A5" w:rsidRDefault="003944A5" w14:paraId="07EED392" w14:textId="77777777">
            <w:pPr>
              <w:pStyle w:val="TableParagraph"/>
              <w:rPr>
                <w:rFonts w:ascii="Times New Roman"/>
                <w:sz w:val="20"/>
              </w:rPr>
            </w:pPr>
          </w:p>
        </w:tc>
      </w:tr>
    </w:tbl>
    <w:p w:rsidR="003944A5" w:rsidRDefault="003944A5" w14:paraId="13A5151A" w14:textId="77777777">
      <w:pPr>
        <w:rPr>
          <w:sz w:val="20"/>
        </w:rPr>
        <w:sectPr w:rsidR="003944A5">
          <w:footerReference w:type="default" r:id="rId58"/>
          <w:pgSz w:w="15840" w:h="12240" w:orient="landscape"/>
          <w:pgMar w:top="1380" w:right="1240" w:bottom="280" w:left="900" w:header="0" w:footer="0" w:gutter="0"/>
          <w:cols w:space="720"/>
        </w:sectPr>
      </w:pPr>
    </w:p>
    <w:p w:rsidR="003944A5" w:rsidRDefault="003944A5" w14:paraId="3F273114" w14:textId="77777777">
      <w:pPr>
        <w:pStyle w:val="BodyText"/>
        <w:spacing w:before="2"/>
        <w:rPr>
          <w:i/>
          <w:sz w:val="5"/>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3E1BB5E8" w14:textId="77777777">
        <w:trPr>
          <w:trHeight w:val="1179"/>
        </w:trPr>
        <w:tc>
          <w:tcPr>
            <w:tcW w:w="2960" w:type="dxa"/>
          </w:tcPr>
          <w:p w:rsidR="003944A5" w:rsidRDefault="00956B32" w14:paraId="5D92B3AA" w14:textId="77777777">
            <w:pPr>
              <w:pStyle w:val="TableParagraph"/>
              <w:spacing w:before="10" w:line="276" w:lineRule="auto"/>
              <w:ind w:left="114"/>
              <w:rPr>
                <w:rFonts w:ascii="Arial"/>
              </w:rPr>
            </w:pPr>
            <w:r>
              <w:rPr>
                <w:rFonts w:ascii="Arial"/>
              </w:rPr>
              <w:t>4. Use supervision and consultation to guide professional</w:t>
            </w:r>
            <w:r>
              <w:rPr>
                <w:rFonts w:ascii="Arial"/>
                <w:spacing w:val="-16"/>
              </w:rPr>
              <w:t xml:space="preserve"> </w:t>
            </w:r>
            <w:r>
              <w:rPr>
                <w:rFonts w:ascii="Arial"/>
              </w:rPr>
              <w:t>judgment</w:t>
            </w:r>
            <w:r>
              <w:rPr>
                <w:rFonts w:ascii="Arial"/>
                <w:spacing w:val="-15"/>
              </w:rPr>
              <w:t xml:space="preserve"> </w:t>
            </w:r>
            <w:r>
              <w:rPr>
                <w:rFonts w:ascii="Arial"/>
              </w:rPr>
              <w:t>and</w:t>
            </w:r>
          </w:p>
          <w:p w:rsidR="003944A5" w:rsidRDefault="00956B32" w14:paraId="60037412" w14:textId="77777777">
            <w:pPr>
              <w:pStyle w:val="TableParagraph"/>
              <w:ind w:left="114"/>
              <w:rPr>
                <w:rFonts w:ascii="Arial"/>
              </w:rPr>
            </w:pPr>
            <w:r>
              <w:rPr>
                <w:rFonts w:ascii="Arial"/>
                <w:spacing w:val="-2"/>
              </w:rPr>
              <w:t>behavior</w:t>
            </w:r>
          </w:p>
        </w:tc>
        <w:tc>
          <w:tcPr>
            <w:tcW w:w="3660" w:type="dxa"/>
          </w:tcPr>
          <w:p w:rsidR="003944A5" w:rsidRDefault="003944A5" w14:paraId="7F88C548" w14:textId="77777777">
            <w:pPr>
              <w:pStyle w:val="TableParagraph"/>
              <w:rPr>
                <w:rFonts w:ascii="Times New Roman"/>
                <w:sz w:val="20"/>
              </w:rPr>
            </w:pPr>
          </w:p>
        </w:tc>
        <w:tc>
          <w:tcPr>
            <w:tcW w:w="900" w:type="dxa"/>
          </w:tcPr>
          <w:p w:rsidR="003944A5" w:rsidRDefault="003944A5" w14:paraId="3D0546D4" w14:textId="77777777">
            <w:pPr>
              <w:pStyle w:val="TableParagraph"/>
              <w:rPr>
                <w:rFonts w:ascii="Times New Roman"/>
                <w:sz w:val="20"/>
              </w:rPr>
            </w:pPr>
          </w:p>
        </w:tc>
        <w:tc>
          <w:tcPr>
            <w:tcW w:w="2520" w:type="dxa"/>
          </w:tcPr>
          <w:p w:rsidR="003944A5" w:rsidRDefault="003944A5" w14:paraId="0E7B0D9B" w14:textId="77777777">
            <w:pPr>
              <w:pStyle w:val="TableParagraph"/>
              <w:rPr>
                <w:rFonts w:ascii="Times New Roman"/>
                <w:sz w:val="20"/>
              </w:rPr>
            </w:pPr>
          </w:p>
        </w:tc>
        <w:tc>
          <w:tcPr>
            <w:tcW w:w="900" w:type="dxa"/>
          </w:tcPr>
          <w:p w:rsidR="003944A5" w:rsidRDefault="003944A5" w14:paraId="21C5BDF0" w14:textId="77777777">
            <w:pPr>
              <w:pStyle w:val="TableParagraph"/>
              <w:rPr>
                <w:rFonts w:ascii="Times New Roman"/>
                <w:sz w:val="20"/>
              </w:rPr>
            </w:pPr>
          </w:p>
        </w:tc>
        <w:tc>
          <w:tcPr>
            <w:tcW w:w="2520" w:type="dxa"/>
          </w:tcPr>
          <w:p w:rsidR="003944A5" w:rsidRDefault="003944A5" w14:paraId="3A1476BB" w14:textId="77777777">
            <w:pPr>
              <w:pStyle w:val="TableParagraph"/>
              <w:rPr>
                <w:rFonts w:ascii="Times New Roman"/>
                <w:sz w:val="20"/>
              </w:rPr>
            </w:pPr>
          </w:p>
        </w:tc>
      </w:tr>
    </w:tbl>
    <w:p w:rsidR="003944A5" w:rsidRDefault="003944A5" w14:paraId="481E542E" w14:textId="77777777">
      <w:pPr>
        <w:pStyle w:val="BodyText"/>
        <w:rPr>
          <w:i/>
          <w:sz w:val="20"/>
        </w:rPr>
      </w:pPr>
    </w:p>
    <w:p w:rsidR="003944A5" w:rsidRDefault="003944A5" w14:paraId="4E904CD1" w14:textId="77777777">
      <w:pPr>
        <w:pStyle w:val="BodyText"/>
        <w:rPr>
          <w:i/>
          <w:sz w:val="20"/>
        </w:rPr>
      </w:pPr>
    </w:p>
    <w:p w:rsidR="003944A5" w:rsidRDefault="003944A5" w14:paraId="10DFBB2E" w14:textId="77777777">
      <w:pPr>
        <w:pStyle w:val="BodyText"/>
        <w:rPr>
          <w:i/>
          <w:sz w:val="20"/>
        </w:rPr>
      </w:pPr>
    </w:p>
    <w:p w:rsidR="003944A5" w:rsidRDefault="003944A5" w14:paraId="721C9199" w14:textId="77777777">
      <w:pPr>
        <w:pStyle w:val="BodyText"/>
        <w:spacing w:before="81"/>
        <w:rPr>
          <w:i/>
          <w:sz w:val="2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515BCB98" w14:textId="77777777">
        <w:trPr>
          <w:trHeight w:val="580"/>
        </w:trPr>
        <w:tc>
          <w:tcPr>
            <w:tcW w:w="13460" w:type="dxa"/>
            <w:gridSpan w:val="6"/>
            <w:shd w:val="clear" w:color="auto" w:fill="BEBEBE"/>
          </w:tcPr>
          <w:p w:rsidR="003944A5" w:rsidRDefault="00956B32" w14:paraId="4D0A9C22" w14:textId="77777777">
            <w:pPr>
              <w:pStyle w:val="TableParagraph"/>
              <w:spacing w:before="25"/>
              <w:ind w:left="114"/>
              <w:rPr>
                <w:rFonts w:ascii="Arial"/>
                <w:b/>
              </w:rPr>
            </w:pPr>
            <w:r>
              <w:rPr>
                <w:rFonts w:ascii="Arial"/>
                <w:b/>
              </w:rPr>
              <w:t>Competency</w:t>
            </w:r>
            <w:r>
              <w:rPr>
                <w:rFonts w:ascii="Arial"/>
                <w:b/>
                <w:spacing w:val="-7"/>
              </w:rPr>
              <w:t xml:space="preserve"> </w:t>
            </w:r>
            <w:r>
              <w:rPr>
                <w:rFonts w:ascii="Arial"/>
                <w:b/>
              </w:rPr>
              <w:t>2:</w:t>
            </w:r>
            <w:r>
              <w:rPr>
                <w:rFonts w:ascii="Arial"/>
                <w:b/>
                <w:spacing w:val="-7"/>
              </w:rPr>
              <w:t xml:space="preserve"> </w:t>
            </w:r>
            <w:r>
              <w:rPr>
                <w:rFonts w:ascii="Arial"/>
                <w:b/>
              </w:rPr>
              <w:t>Advance</w:t>
            </w:r>
            <w:r>
              <w:rPr>
                <w:rFonts w:ascii="Arial"/>
                <w:b/>
                <w:spacing w:val="-6"/>
              </w:rPr>
              <w:t xml:space="preserve"> </w:t>
            </w:r>
            <w:r>
              <w:rPr>
                <w:rFonts w:ascii="Arial"/>
                <w:b/>
              </w:rPr>
              <w:t>Human</w:t>
            </w:r>
            <w:r>
              <w:rPr>
                <w:rFonts w:ascii="Arial"/>
                <w:b/>
                <w:spacing w:val="-7"/>
              </w:rPr>
              <w:t xml:space="preserve"> </w:t>
            </w:r>
            <w:r>
              <w:rPr>
                <w:rFonts w:ascii="Arial"/>
                <w:b/>
              </w:rPr>
              <w:t>Rights</w:t>
            </w:r>
            <w:r>
              <w:rPr>
                <w:rFonts w:ascii="Arial"/>
                <w:b/>
                <w:spacing w:val="-6"/>
              </w:rPr>
              <w:t xml:space="preserve"> </w:t>
            </w:r>
            <w:r>
              <w:rPr>
                <w:rFonts w:ascii="Arial"/>
                <w:b/>
              </w:rPr>
              <w:t>and</w:t>
            </w:r>
            <w:r>
              <w:rPr>
                <w:rFonts w:ascii="Arial"/>
                <w:b/>
                <w:spacing w:val="-7"/>
              </w:rPr>
              <w:t xml:space="preserve"> </w:t>
            </w:r>
            <w:r>
              <w:rPr>
                <w:rFonts w:ascii="Arial"/>
                <w:b/>
              </w:rPr>
              <w:t>Social,</w:t>
            </w:r>
            <w:r>
              <w:rPr>
                <w:rFonts w:ascii="Arial"/>
                <w:b/>
                <w:spacing w:val="-6"/>
              </w:rPr>
              <w:t xml:space="preserve"> </w:t>
            </w:r>
            <w:r>
              <w:rPr>
                <w:rFonts w:ascii="Arial"/>
                <w:b/>
              </w:rPr>
              <w:t>Racial,</w:t>
            </w:r>
            <w:r>
              <w:rPr>
                <w:rFonts w:ascii="Arial"/>
                <w:b/>
                <w:spacing w:val="-7"/>
              </w:rPr>
              <w:t xml:space="preserve"> </w:t>
            </w:r>
            <w:r>
              <w:rPr>
                <w:rFonts w:ascii="Arial"/>
                <w:b/>
              </w:rPr>
              <w:t>Economic,</w:t>
            </w:r>
            <w:r>
              <w:rPr>
                <w:rFonts w:ascii="Arial"/>
                <w:b/>
                <w:spacing w:val="-6"/>
              </w:rPr>
              <w:t xml:space="preserve"> </w:t>
            </w:r>
            <w:r>
              <w:rPr>
                <w:rFonts w:ascii="Arial"/>
                <w:b/>
              </w:rPr>
              <w:t>and</w:t>
            </w:r>
            <w:r>
              <w:rPr>
                <w:rFonts w:ascii="Arial"/>
                <w:b/>
                <w:spacing w:val="-7"/>
              </w:rPr>
              <w:t xml:space="preserve"> </w:t>
            </w:r>
            <w:r>
              <w:rPr>
                <w:rFonts w:ascii="Arial"/>
                <w:b/>
              </w:rPr>
              <w:t>Environmental</w:t>
            </w:r>
            <w:r>
              <w:rPr>
                <w:rFonts w:ascii="Arial"/>
                <w:b/>
                <w:spacing w:val="-6"/>
              </w:rPr>
              <w:t xml:space="preserve"> </w:t>
            </w:r>
            <w:r>
              <w:rPr>
                <w:rFonts w:ascii="Arial"/>
                <w:b/>
                <w:spacing w:val="-2"/>
              </w:rPr>
              <w:t>Justice</w:t>
            </w:r>
          </w:p>
          <w:p w:rsidR="003944A5" w:rsidRDefault="00956B32" w14:paraId="2B14A071" w14:textId="77777777">
            <w:pPr>
              <w:pStyle w:val="TableParagraph"/>
              <w:tabs>
                <w:tab w:val="left" w:pos="3350"/>
                <w:tab w:val="left" w:pos="5874"/>
                <w:tab w:val="left" w:pos="9681"/>
              </w:tabs>
              <w:spacing w:before="38" w:line="243" w:lineRule="exact"/>
              <w:ind w:left="114"/>
              <w:rPr>
                <w:rFonts w:ascii="Times New Roman"/>
              </w:rPr>
            </w:pPr>
            <w:r>
              <w:rPr>
                <w:rFonts w:ascii="Times New Roman"/>
              </w:rPr>
              <w:t>Self</w:t>
            </w:r>
            <w:r>
              <w:rPr>
                <w:rFonts w:ascii="Times New Roman"/>
                <w:spacing w:val="-7"/>
              </w:rPr>
              <w:t xml:space="preserve"> </w:t>
            </w:r>
            <w:r>
              <w:rPr>
                <w:rFonts w:ascii="Times New Roman"/>
              </w:rPr>
              <w:t>Evaluation</w:t>
            </w:r>
            <w:r>
              <w:rPr>
                <w:rFonts w:ascii="Times New Roman"/>
                <w:spacing w:val="-7"/>
              </w:rPr>
              <w:t xml:space="preserve"> </w:t>
            </w:r>
            <w:r>
              <w:rPr>
                <w:rFonts w:ascii="Times New Roman"/>
                <w:spacing w:val="-2"/>
              </w:rPr>
              <w:t>Total</w:t>
            </w:r>
            <w:r>
              <w:rPr>
                <w:rFonts w:ascii="Times New Roman"/>
                <w:u w:val="single"/>
              </w:rPr>
              <w:tab/>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r>
              <w:rPr>
                <w:rFonts w:ascii="Times New Roman"/>
                <w:u w:val="single"/>
              </w:rPr>
              <w:tab/>
            </w:r>
          </w:p>
        </w:tc>
      </w:tr>
      <w:tr w:rsidR="003944A5" w14:paraId="7CC88A1D" w14:textId="77777777">
        <w:trPr>
          <w:trHeight w:val="800"/>
        </w:trPr>
        <w:tc>
          <w:tcPr>
            <w:tcW w:w="2960" w:type="dxa"/>
            <w:vMerge w:val="restart"/>
          </w:tcPr>
          <w:p w:rsidR="003944A5" w:rsidRDefault="00956B32" w14:paraId="499E5711" w14:textId="77777777">
            <w:pPr>
              <w:pStyle w:val="TableParagraph"/>
              <w:spacing w:before="14"/>
              <w:ind w:left="114"/>
              <w:rPr>
                <w:rFonts w:ascii="Cambria"/>
                <w:b/>
              </w:rPr>
            </w:pPr>
            <w:r>
              <w:rPr>
                <w:rFonts w:ascii="Cambria"/>
                <w:b/>
                <w:spacing w:val="-2"/>
              </w:rPr>
              <w:t>Behaviors</w:t>
            </w:r>
          </w:p>
        </w:tc>
        <w:tc>
          <w:tcPr>
            <w:tcW w:w="3660" w:type="dxa"/>
            <w:vMerge w:val="restart"/>
          </w:tcPr>
          <w:p w:rsidR="003944A5" w:rsidRDefault="003944A5" w14:paraId="5A7F00A4" w14:textId="77777777">
            <w:pPr>
              <w:pStyle w:val="TableParagraph"/>
              <w:spacing w:before="73"/>
              <w:rPr>
                <w:rFonts w:ascii="Times New Roman"/>
                <w:i/>
              </w:rPr>
            </w:pPr>
          </w:p>
          <w:p w:rsidR="003944A5" w:rsidRDefault="00956B32" w14:paraId="554868C5"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Pr>
          <w:p w:rsidR="003944A5" w:rsidRDefault="003944A5" w14:paraId="55E83B8F" w14:textId="77777777">
            <w:pPr>
              <w:pStyle w:val="TableParagraph"/>
              <w:spacing w:before="19"/>
              <w:rPr>
                <w:rFonts w:ascii="Times New Roman"/>
                <w:i/>
              </w:rPr>
            </w:pPr>
          </w:p>
          <w:p w:rsidR="003944A5" w:rsidRDefault="00956B32" w14:paraId="4941CFAA" w14:textId="77777777">
            <w:pPr>
              <w:pStyle w:val="TableParagraph"/>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14246DAF" w14:textId="77777777">
        <w:trPr>
          <w:trHeight w:val="739"/>
        </w:trPr>
        <w:tc>
          <w:tcPr>
            <w:tcW w:w="2960" w:type="dxa"/>
            <w:vMerge/>
            <w:tcBorders>
              <w:top w:val="nil"/>
            </w:tcBorders>
          </w:tcPr>
          <w:p w:rsidR="003944A5" w:rsidRDefault="003944A5" w14:paraId="3467872D" w14:textId="77777777">
            <w:pPr>
              <w:rPr>
                <w:sz w:val="2"/>
                <w:szCs w:val="2"/>
              </w:rPr>
            </w:pPr>
          </w:p>
        </w:tc>
        <w:tc>
          <w:tcPr>
            <w:tcW w:w="3660" w:type="dxa"/>
            <w:vMerge/>
            <w:tcBorders>
              <w:top w:val="nil"/>
            </w:tcBorders>
          </w:tcPr>
          <w:p w:rsidR="003944A5" w:rsidRDefault="003944A5" w14:paraId="02B9A0F1" w14:textId="77777777">
            <w:pPr>
              <w:rPr>
                <w:sz w:val="2"/>
                <w:szCs w:val="2"/>
              </w:rPr>
            </w:pPr>
          </w:p>
        </w:tc>
        <w:tc>
          <w:tcPr>
            <w:tcW w:w="3420" w:type="dxa"/>
            <w:gridSpan w:val="2"/>
          </w:tcPr>
          <w:p w:rsidR="003944A5" w:rsidRDefault="00956B32" w14:paraId="265FFDFE" w14:textId="77777777">
            <w:pPr>
              <w:pStyle w:val="TableParagraph"/>
              <w:spacing w:before="13"/>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4B9FB4D8" w14:textId="77777777">
            <w:pPr>
              <w:pStyle w:val="TableParagraph"/>
              <w:tabs>
                <w:tab w:val="left" w:pos="1288"/>
              </w:tabs>
              <w:spacing w:before="234" w:line="214"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48E99C75" w14:textId="77777777">
            <w:pPr>
              <w:pStyle w:val="TableParagraph"/>
              <w:spacing w:before="13"/>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4524141D" w14:textId="77777777">
            <w:pPr>
              <w:pStyle w:val="TableParagraph"/>
              <w:tabs>
                <w:tab w:val="left" w:pos="1332"/>
              </w:tabs>
              <w:spacing w:before="234" w:line="214"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1A221641" w14:textId="77777777">
        <w:trPr>
          <w:trHeight w:val="1479"/>
        </w:trPr>
        <w:tc>
          <w:tcPr>
            <w:tcW w:w="2960" w:type="dxa"/>
          </w:tcPr>
          <w:p w:rsidR="003944A5" w:rsidRDefault="00956B32" w14:paraId="5490A18C" w14:textId="77777777">
            <w:pPr>
              <w:pStyle w:val="TableParagraph"/>
              <w:spacing w:before="25" w:line="276" w:lineRule="auto"/>
              <w:ind w:left="114" w:right="170"/>
              <w:rPr>
                <w:rFonts w:ascii="Arial"/>
              </w:rPr>
            </w:pPr>
            <w:r>
              <w:rPr>
                <w:rFonts w:ascii="Arial"/>
              </w:rPr>
              <w:t>1.</w:t>
            </w:r>
            <w:r>
              <w:rPr>
                <w:rFonts w:ascii="Arial"/>
                <w:spacing w:val="-13"/>
              </w:rPr>
              <w:t xml:space="preserve"> </w:t>
            </w:r>
            <w:r>
              <w:rPr>
                <w:rFonts w:ascii="Arial"/>
              </w:rPr>
              <w:t>Advocate</w:t>
            </w:r>
            <w:r>
              <w:rPr>
                <w:rFonts w:ascii="Arial"/>
                <w:spacing w:val="-13"/>
              </w:rPr>
              <w:t xml:space="preserve"> </w:t>
            </w:r>
            <w:r>
              <w:rPr>
                <w:rFonts w:ascii="Arial"/>
              </w:rPr>
              <w:t>for</w:t>
            </w:r>
            <w:r>
              <w:rPr>
                <w:rFonts w:ascii="Arial"/>
                <w:spacing w:val="-13"/>
              </w:rPr>
              <w:t xml:space="preserve"> </w:t>
            </w:r>
            <w:r>
              <w:rPr>
                <w:rFonts w:ascii="Arial"/>
              </w:rPr>
              <w:t>human rights</w:t>
            </w:r>
            <w:r>
              <w:rPr>
                <w:rFonts w:ascii="Arial"/>
                <w:spacing w:val="-5"/>
              </w:rPr>
              <w:t xml:space="preserve"> </w:t>
            </w:r>
            <w:r>
              <w:rPr>
                <w:rFonts w:ascii="Arial"/>
              </w:rPr>
              <w:t>at</w:t>
            </w:r>
            <w:r>
              <w:rPr>
                <w:rFonts w:ascii="Arial"/>
                <w:spacing w:val="-5"/>
              </w:rPr>
              <w:t xml:space="preserve"> </w:t>
            </w:r>
            <w:r>
              <w:rPr>
                <w:rFonts w:ascii="Arial"/>
              </w:rPr>
              <w:t>the</w:t>
            </w:r>
            <w:r>
              <w:rPr>
                <w:rFonts w:ascii="Arial"/>
                <w:spacing w:val="-5"/>
              </w:rPr>
              <w:t xml:space="preserve"> </w:t>
            </w:r>
            <w:r>
              <w:rPr>
                <w:rFonts w:ascii="Arial"/>
              </w:rPr>
              <w:t>individual, family, group, organizational, and</w:t>
            </w:r>
          </w:p>
          <w:p w:rsidR="003944A5" w:rsidRDefault="00956B32" w14:paraId="4B9262EE" w14:textId="77777777">
            <w:pPr>
              <w:pStyle w:val="TableParagraph"/>
              <w:ind w:left="114"/>
              <w:rPr>
                <w:rFonts w:ascii="Arial"/>
              </w:rPr>
            </w:pPr>
            <w:r>
              <w:rPr>
                <w:rFonts w:ascii="Arial"/>
              </w:rPr>
              <w:t>community</w:t>
            </w:r>
            <w:r>
              <w:rPr>
                <w:rFonts w:ascii="Arial"/>
                <w:spacing w:val="-8"/>
              </w:rPr>
              <w:t xml:space="preserve"> </w:t>
            </w:r>
            <w:r>
              <w:rPr>
                <w:rFonts w:ascii="Arial"/>
              </w:rPr>
              <w:t>system</w:t>
            </w:r>
            <w:r>
              <w:rPr>
                <w:rFonts w:ascii="Arial"/>
                <w:spacing w:val="-7"/>
              </w:rPr>
              <w:t xml:space="preserve"> </w:t>
            </w:r>
            <w:r>
              <w:rPr>
                <w:rFonts w:ascii="Arial"/>
                <w:spacing w:val="-2"/>
              </w:rPr>
              <w:t>levels</w:t>
            </w:r>
          </w:p>
        </w:tc>
        <w:tc>
          <w:tcPr>
            <w:tcW w:w="3660" w:type="dxa"/>
          </w:tcPr>
          <w:p w:rsidR="003944A5" w:rsidRDefault="003944A5" w14:paraId="49EA33F4" w14:textId="77777777">
            <w:pPr>
              <w:pStyle w:val="TableParagraph"/>
              <w:rPr>
                <w:rFonts w:ascii="Times New Roman"/>
                <w:sz w:val="20"/>
              </w:rPr>
            </w:pPr>
          </w:p>
        </w:tc>
        <w:tc>
          <w:tcPr>
            <w:tcW w:w="900" w:type="dxa"/>
          </w:tcPr>
          <w:p w:rsidR="003944A5" w:rsidRDefault="003944A5" w14:paraId="38D7FC45" w14:textId="77777777">
            <w:pPr>
              <w:pStyle w:val="TableParagraph"/>
              <w:rPr>
                <w:rFonts w:ascii="Times New Roman"/>
                <w:sz w:val="20"/>
              </w:rPr>
            </w:pPr>
          </w:p>
        </w:tc>
        <w:tc>
          <w:tcPr>
            <w:tcW w:w="2520" w:type="dxa"/>
          </w:tcPr>
          <w:p w:rsidR="003944A5" w:rsidRDefault="003944A5" w14:paraId="50F5BABB" w14:textId="77777777">
            <w:pPr>
              <w:pStyle w:val="TableParagraph"/>
              <w:rPr>
                <w:rFonts w:ascii="Times New Roman"/>
                <w:sz w:val="20"/>
              </w:rPr>
            </w:pPr>
          </w:p>
        </w:tc>
        <w:tc>
          <w:tcPr>
            <w:tcW w:w="900" w:type="dxa"/>
          </w:tcPr>
          <w:p w:rsidR="003944A5" w:rsidRDefault="003944A5" w14:paraId="7E0985B3" w14:textId="77777777">
            <w:pPr>
              <w:pStyle w:val="TableParagraph"/>
              <w:rPr>
                <w:rFonts w:ascii="Times New Roman"/>
                <w:sz w:val="20"/>
              </w:rPr>
            </w:pPr>
          </w:p>
        </w:tc>
        <w:tc>
          <w:tcPr>
            <w:tcW w:w="2520" w:type="dxa"/>
          </w:tcPr>
          <w:p w:rsidR="003944A5" w:rsidRDefault="003944A5" w14:paraId="4E5B2833" w14:textId="77777777">
            <w:pPr>
              <w:pStyle w:val="TableParagraph"/>
              <w:rPr>
                <w:rFonts w:ascii="Times New Roman"/>
                <w:sz w:val="20"/>
              </w:rPr>
            </w:pPr>
          </w:p>
        </w:tc>
      </w:tr>
      <w:tr w:rsidR="003944A5" w14:paraId="34F93677" w14:textId="77777777">
        <w:trPr>
          <w:trHeight w:val="1480"/>
        </w:trPr>
        <w:tc>
          <w:tcPr>
            <w:tcW w:w="2960" w:type="dxa"/>
          </w:tcPr>
          <w:p w:rsidR="003944A5" w:rsidRDefault="00956B32" w14:paraId="28BC7A68" w14:textId="77777777">
            <w:pPr>
              <w:pStyle w:val="TableParagraph"/>
              <w:spacing w:before="24" w:line="276" w:lineRule="auto"/>
              <w:ind w:left="114"/>
              <w:rPr>
                <w:rFonts w:ascii="Arial"/>
              </w:rPr>
            </w:pPr>
            <w:r>
              <w:rPr>
                <w:rFonts w:ascii="Arial"/>
              </w:rPr>
              <w:t>2.</w:t>
            </w:r>
            <w:r>
              <w:rPr>
                <w:rFonts w:ascii="Arial"/>
                <w:spacing w:val="-10"/>
              </w:rPr>
              <w:t xml:space="preserve"> </w:t>
            </w:r>
            <w:r>
              <w:rPr>
                <w:rFonts w:ascii="Arial"/>
              </w:rPr>
              <w:t>Engage</w:t>
            </w:r>
            <w:r>
              <w:rPr>
                <w:rFonts w:ascii="Arial"/>
                <w:spacing w:val="-10"/>
              </w:rPr>
              <w:t xml:space="preserve"> </w:t>
            </w:r>
            <w:r>
              <w:rPr>
                <w:rFonts w:ascii="Arial"/>
              </w:rPr>
              <w:t>in</w:t>
            </w:r>
            <w:r>
              <w:rPr>
                <w:rFonts w:ascii="Arial"/>
                <w:spacing w:val="-10"/>
              </w:rPr>
              <w:t xml:space="preserve"> </w:t>
            </w:r>
            <w:r>
              <w:rPr>
                <w:rFonts w:ascii="Arial"/>
              </w:rPr>
              <w:t>practices</w:t>
            </w:r>
            <w:r>
              <w:rPr>
                <w:rFonts w:ascii="Arial"/>
                <w:spacing w:val="-10"/>
              </w:rPr>
              <w:t xml:space="preserve"> </w:t>
            </w:r>
            <w:r>
              <w:rPr>
                <w:rFonts w:ascii="Arial"/>
              </w:rPr>
              <w:t>that advance human rights to promote social, racial, economic, and</w:t>
            </w:r>
          </w:p>
          <w:p w:rsidR="003944A5" w:rsidRDefault="00956B32" w14:paraId="61B0A37F" w14:textId="77777777">
            <w:pPr>
              <w:pStyle w:val="TableParagraph"/>
              <w:ind w:left="114"/>
              <w:rPr>
                <w:rFonts w:ascii="Arial"/>
              </w:rPr>
            </w:pPr>
            <w:r>
              <w:rPr>
                <w:rFonts w:ascii="Arial"/>
              </w:rPr>
              <w:t>environmental</w:t>
            </w:r>
            <w:r>
              <w:rPr>
                <w:rFonts w:ascii="Arial"/>
                <w:spacing w:val="-13"/>
              </w:rPr>
              <w:t xml:space="preserve"> </w:t>
            </w:r>
            <w:r>
              <w:rPr>
                <w:rFonts w:ascii="Arial"/>
                <w:spacing w:val="-2"/>
              </w:rPr>
              <w:t>justice</w:t>
            </w:r>
          </w:p>
        </w:tc>
        <w:tc>
          <w:tcPr>
            <w:tcW w:w="3660" w:type="dxa"/>
          </w:tcPr>
          <w:p w:rsidR="003944A5" w:rsidRDefault="003944A5" w14:paraId="507D366C" w14:textId="77777777">
            <w:pPr>
              <w:pStyle w:val="TableParagraph"/>
              <w:rPr>
                <w:rFonts w:ascii="Times New Roman"/>
                <w:sz w:val="20"/>
              </w:rPr>
            </w:pPr>
          </w:p>
        </w:tc>
        <w:tc>
          <w:tcPr>
            <w:tcW w:w="900" w:type="dxa"/>
          </w:tcPr>
          <w:p w:rsidR="003944A5" w:rsidRDefault="003944A5" w14:paraId="6E9DADAA" w14:textId="77777777">
            <w:pPr>
              <w:pStyle w:val="TableParagraph"/>
              <w:rPr>
                <w:rFonts w:ascii="Times New Roman"/>
                <w:sz w:val="20"/>
              </w:rPr>
            </w:pPr>
          </w:p>
        </w:tc>
        <w:tc>
          <w:tcPr>
            <w:tcW w:w="2520" w:type="dxa"/>
          </w:tcPr>
          <w:p w:rsidR="003944A5" w:rsidRDefault="003944A5" w14:paraId="321C4A32" w14:textId="77777777">
            <w:pPr>
              <w:pStyle w:val="TableParagraph"/>
              <w:rPr>
                <w:rFonts w:ascii="Times New Roman"/>
                <w:sz w:val="20"/>
              </w:rPr>
            </w:pPr>
          </w:p>
        </w:tc>
        <w:tc>
          <w:tcPr>
            <w:tcW w:w="900" w:type="dxa"/>
          </w:tcPr>
          <w:p w:rsidR="003944A5" w:rsidRDefault="003944A5" w14:paraId="02572853" w14:textId="77777777">
            <w:pPr>
              <w:pStyle w:val="TableParagraph"/>
              <w:rPr>
                <w:rFonts w:ascii="Times New Roman"/>
                <w:sz w:val="20"/>
              </w:rPr>
            </w:pPr>
          </w:p>
        </w:tc>
        <w:tc>
          <w:tcPr>
            <w:tcW w:w="2520" w:type="dxa"/>
          </w:tcPr>
          <w:p w:rsidR="003944A5" w:rsidRDefault="003944A5" w14:paraId="64B2A88E" w14:textId="77777777">
            <w:pPr>
              <w:pStyle w:val="TableParagraph"/>
              <w:rPr>
                <w:rFonts w:ascii="Times New Roman"/>
                <w:sz w:val="20"/>
              </w:rPr>
            </w:pPr>
          </w:p>
        </w:tc>
      </w:tr>
    </w:tbl>
    <w:p w:rsidR="003944A5" w:rsidRDefault="003944A5" w14:paraId="57AB4CC5" w14:textId="77777777">
      <w:pPr>
        <w:rPr>
          <w:sz w:val="20"/>
        </w:rPr>
        <w:sectPr w:rsidR="003944A5">
          <w:footerReference w:type="default" r:id="rId59"/>
          <w:pgSz w:w="15840" w:h="12240" w:orient="landscape"/>
          <w:pgMar w:top="1380" w:right="1240" w:bottom="280" w:left="900" w:header="0" w:footer="0" w:gutter="0"/>
          <w:cols w:space="720"/>
        </w:sectPr>
      </w:pPr>
    </w:p>
    <w:p w:rsidR="003944A5" w:rsidRDefault="003944A5" w14:paraId="61ACFDBA" w14:textId="77777777">
      <w:pPr>
        <w:pStyle w:val="BodyText"/>
        <w:spacing w:before="2"/>
        <w:rPr>
          <w:i/>
          <w:sz w:val="5"/>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5FED1AEA" w14:textId="77777777">
        <w:trPr>
          <w:trHeight w:val="559"/>
        </w:trPr>
        <w:tc>
          <w:tcPr>
            <w:tcW w:w="13460" w:type="dxa"/>
            <w:gridSpan w:val="6"/>
            <w:shd w:val="clear" w:color="auto" w:fill="BEBEBE"/>
          </w:tcPr>
          <w:p w:rsidR="003944A5" w:rsidRDefault="00956B32" w14:paraId="448EB272" w14:textId="77777777">
            <w:pPr>
              <w:pStyle w:val="TableParagraph"/>
              <w:spacing w:before="10"/>
              <w:ind w:left="114"/>
              <w:rPr>
                <w:rFonts w:ascii="Arial"/>
                <w:b/>
              </w:rPr>
            </w:pPr>
            <w:r>
              <w:rPr>
                <w:rFonts w:ascii="Arial"/>
                <w:b/>
              </w:rPr>
              <w:t>Competency</w:t>
            </w:r>
            <w:r>
              <w:rPr>
                <w:rFonts w:ascii="Arial"/>
                <w:b/>
                <w:spacing w:val="-12"/>
              </w:rPr>
              <w:t xml:space="preserve"> </w:t>
            </w:r>
            <w:r>
              <w:rPr>
                <w:rFonts w:ascii="Arial"/>
                <w:b/>
              </w:rPr>
              <w:t>3:</w:t>
            </w:r>
            <w:r>
              <w:rPr>
                <w:rFonts w:ascii="Arial"/>
                <w:b/>
                <w:spacing w:val="-10"/>
              </w:rPr>
              <w:t xml:space="preserve"> </w:t>
            </w:r>
            <w:r>
              <w:rPr>
                <w:rFonts w:ascii="Arial"/>
                <w:b/>
              </w:rPr>
              <w:t>Engage</w:t>
            </w:r>
            <w:r>
              <w:rPr>
                <w:rFonts w:ascii="Arial"/>
                <w:b/>
                <w:spacing w:val="-10"/>
              </w:rPr>
              <w:t xml:space="preserve"> </w:t>
            </w:r>
            <w:r>
              <w:rPr>
                <w:rFonts w:ascii="Arial"/>
                <w:b/>
              </w:rPr>
              <w:t>Anti-Racism,</w:t>
            </w:r>
            <w:r>
              <w:rPr>
                <w:rFonts w:ascii="Arial"/>
                <w:b/>
                <w:spacing w:val="-10"/>
              </w:rPr>
              <w:t xml:space="preserve"> </w:t>
            </w:r>
            <w:r>
              <w:rPr>
                <w:rFonts w:ascii="Arial"/>
                <w:b/>
              </w:rPr>
              <w:t>Diversity,</w:t>
            </w:r>
            <w:r>
              <w:rPr>
                <w:rFonts w:ascii="Arial"/>
                <w:b/>
                <w:spacing w:val="-10"/>
              </w:rPr>
              <w:t xml:space="preserve"> </w:t>
            </w:r>
            <w:r>
              <w:rPr>
                <w:rFonts w:ascii="Arial"/>
                <w:b/>
              </w:rPr>
              <w:t>Equity,</w:t>
            </w:r>
            <w:r>
              <w:rPr>
                <w:rFonts w:ascii="Arial"/>
                <w:b/>
                <w:spacing w:val="-10"/>
              </w:rPr>
              <w:t xml:space="preserve"> </w:t>
            </w:r>
            <w:r>
              <w:rPr>
                <w:rFonts w:ascii="Arial"/>
                <w:b/>
              </w:rPr>
              <w:t>and</w:t>
            </w:r>
            <w:r>
              <w:rPr>
                <w:rFonts w:ascii="Arial"/>
                <w:b/>
                <w:spacing w:val="-10"/>
              </w:rPr>
              <w:t xml:space="preserve"> </w:t>
            </w:r>
            <w:r>
              <w:rPr>
                <w:rFonts w:ascii="Arial"/>
                <w:b/>
              </w:rPr>
              <w:t>Inclusion</w:t>
            </w:r>
            <w:r>
              <w:rPr>
                <w:rFonts w:ascii="Arial"/>
                <w:b/>
                <w:spacing w:val="-10"/>
              </w:rPr>
              <w:t xml:space="preserve"> </w:t>
            </w:r>
            <w:r>
              <w:rPr>
                <w:rFonts w:ascii="Arial"/>
                <w:b/>
              </w:rPr>
              <w:t>(ADEI)</w:t>
            </w:r>
            <w:r>
              <w:rPr>
                <w:rFonts w:ascii="Arial"/>
                <w:b/>
                <w:spacing w:val="-10"/>
              </w:rPr>
              <w:t xml:space="preserve"> </w:t>
            </w:r>
            <w:r>
              <w:rPr>
                <w:rFonts w:ascii="Arial"/>
                <w:b/>
              </w:rPr>
              <w:t>in</w:t>
            </w:r>
            <w:r>
              <w:rPr>
                <w:rFonts w:ascii="Arial"/>
                <w:b/>
                <w:spacing w:val="-9"/>
              </w:rPr>
              <w:t xml:space="preserve"> </w:t>
            </w:r>
            <w:r>
              <w:rPr>
                <w:rFonts w:ascii="Arial"/>
                <w:b/>
                <w:spacing w:val="-2"/>
              </w:rPr>
              <w:t>Practice</w:t>
            </w:r>
          </w:p>
          <w:p w:rsidR="003944A5" w:rsidRDefault="00956B32" w14:paraId="31608C24" w14:textId="77777777">
            <w:pPr>
              <w:pStyle w:val="TableParagraph"/>
              <w:tabs>
                <w:tab w:val="left" w:pos="3350"/>
                <w:tab w:val="left" w:pos="5874"/>
                <w:tab w:val="left" w:pos="9681"/>
              </w:tabs>
              <w:spacing w:before="38" w:line="239" w:lineRule="exact"/>
              <w:ind w:left="114"/>
              <w:rPr>
                <w:rFonts w:ascii="Times New Roman"/>
              </w:rPr>
            </w:pPr>
            <w:r>
              <w:rPr>
                <w:rFonts w:ascii="Times New Roman"/>
              </w:rPr>
              <w:t>Self</w:t>
            </w:r>
            <w:r>
              <w:rPr>
                <w:rFonts w:ascii="Times New Roman"/>
                <w:spacing w:val="-7"/>
              </w:rPr>
              <w:t xml:space="preserve"> </w:t>
            </w:r>
            <w:r>
              <w:rPr>
                <w:rFonts w:ascii="Times New Roman"/>
              </w:rPr>
              <w:t>Evaluation</w:t>
            </w:r>
            <w:r>
              <w:rPr>
                <w:rFonts w:ascii="Times New Roman"/>
                <w:spacing w:val="-7"/>
              </w:rPr>
              <w:t xml:space="preserve"> </w:t>
            </w:r>
            <w:r>
              <w:rPr>
                <w:rFonts w:ascii="Times New Roman"/>
                <w:spacing w:val="-2"/>
              </w:rPr>
              <w:t>Total</w:t>
            </w:r>
            <w:r>
              <w:rPr>
                <w:rFonts w:ascii="Times New Roman"/>
                <w:u w:val="single"/>
              </w:rPr>
              <w:tab/>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r>
              <w:rPr>
                <w:rFonts w:ascii="Times New Roman"/>
                <w:u w:val="single"/>
              </w:rPr>
              <w:tab/>
            </w:r>
          </w:p>
        </w:tc>
      </w:tr>
      <w:tr w:rsidR="003944A5" w14:paraId="6FF09931" w14:textId="77777777">
        <w:trPr>
          <w:trHeight w:val="800"/>
        </w:trPr>
        <w:tc>
          <w:tcPr>
            <w:tcW w:w="2960" w:type="dxa"/>
            <w:vMerge w:val="restart"/>
          </w:tcPr>
          <w:p w:rsidR="003944A5" w:rsidRDefault="00956B32" w14:paraId="262E7B0B" w14:textId="77777777">
            <w:pPr>
              <w:pStyle w:val="TableParagraph"/>
              <w:spacing w:before="19"/>
              <w:ind w:left="114"/>
              <w:rPr>
                <w:rFonts w:ascii="Cambria"/>
                <w:b/>
              </w:rPr>
            </w:pPr>
            <w:r>
              <w:rPr>
                <w:rFonts w:ascii="Cambria"/>
                <w:b/>
                <w:spacing w:val="-2"/>
              </w:rPr>
              <w:t>Behaviors</w:t>
            </w:r>
          </w:p>
        </w:tc>
        <w:tc>
          <w:tcPr>
            <w:tcW w:w="3660" w:type="dxa"/>
            <w:vMerge w:val="restart"/>
          </w:tcPr>
          <w:p w:rsidR="003944A5" w:rsidRDefault="003944A5" w14:paraId="60332E62" w14:textId="77777777">
            <w:pPr>
              <w:pStyle w:val="TableParagraph"/>
              <w:spacing w:before="77"/>
              <w:rPr>
                <w:rFonts w:ascii="Times New Roman"/>
                <w:i/>
              </w:rPr>
            </w:pPr>
          </w:p>
          <w:p w:rsidR="003944A5" w:rsidRDefault="00956B32" w14:paraId="26875A31"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Pr>
          <w:p w:rsidR="003944A5" w:rsidRDefault="003944A5" w14:paraId="319BD58E" w14:textId="77777777">
            <w:pPr>
              <w:pStyle w:val="TableParagraph"/>
              <w:spacing w:before="23"/>
              <w:rPr>
                <w:rFonts w:ascii="Times New Roman"/>
                <w:i/>
              </w:rPr>
            </w:pPr>
          </w:p>
          <w:p w:rsidR="003944A5" w:rsidRDefault="00956B32" w14:paraId="425C7490" w14:textId="77777777">
            <w:pPr>
              <w:pStyle w:val="TableParagraph"/>
              <w:spacing w:before="1"/>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0B355DAE" w14:textId="77777777">
        <w:trPr>
          <w:trHeight w:val="740"/>
        </w:trPr>
        <w:tc>
          <w:tcPr>
            <w:tcW w:w="2960" w:type="dxa"/>
            <w:vMerge/>
            <w:tcBorders>
              <w:top w:val="nil"/>
            </w:tcBorders>
          </w:tcPr>
          <w:p w:rsidR="003944A5" w:rsidRDefault="003944A5" w14:paraId="7C31E7AE" w14:textId="77777777">
            <w:pPr>
              <w:rPr>
                <w:sz w:val="2"/>
                <w:szCs w:val="2"/>
              </w:rPr>
            </w:pPr>
          </w:p>
        </w:tc>
        <w:tc>
          <w:tcPr>
            <w:tcW w:w="3660" w:type="dxa"/>
            <w:vMerge/>
            <w:tcBorders>
              <w:top w:val="nil"/>
            </w:tcBorders>
          </w:tcPr>
          <w:p w:rsidR="003944A5" w:rsidRDefault="003944A5" w14:paraId="2191FA38" w14:textId="77777777">
            <w:pPr>
              <w:rPr>
                <w:sz w:val="2"/>
                <w:szCs w:val="2"/>
              </w:rPr>
            </w:pPr>
          </w:p>
        </w:tc>
        <w:tc>
          <w:tcPr>
            <w:tcW w:w="3420" w:type="dxa"/>
            <w:gridSpan w:val="2"/>
          </w:tcPr>
          <w:p w:rsidR="003944A5" w:rsidRDefault="00956B32" w14:paraId="7839017E" w14:textId="77777777">
            <w:pPr>
              <w:pStyle w:val="TableParagraph"/>
              <w:spacing w:before="17"/>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3DFB4618" w14:textId="77777777">
            <w:pPr>
              <w:pStyle w:val="TableParagraph"/>
              <w:tabs>
                <w:tab w:val="left" w:pos="1288"/>
              </w:tabs>
              <w:spacing w:before="235" w:line="210"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6BBCE25B" w14:textId="77777777">
            <w:pPr>
              <w:pStyle w:val="TableParagraph"/>
              <w:spacing w:before="17"/>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48449C84" w14:textId="77777777">
            <w:pPr>
              <w:pStyle w:val="TableParagraph"/>
              <w:tabs>
                <w:tab w:val="left" w:pos="1332"/>
              </w:tabs>
              <w:spacing w:before="235" w:line="210"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49CC67C1" w14:textId="77777777">
        <w:trPr>
          <w:trHeight w:val="1779"/>
        </w:trPr>
        <w:tc>
          <w:tcPr>
            <w:tcW w:w="2960" w:type="dxa"/>
          </w:tcPr>
          <w:p w:rsidR="003944A5" w:rsidRDefault="00956B32" w14:paraId="19579B01" w14:textId="77777777">
            <w:pPr>
              <w:pStyle w:val="TableParagraph"/>
              <w:spacing w:before="4" w:line="290" w:lineRule="exact"/>
              <w:ind w:left="114"/>
              <w:rPr>
                <w:rFonts w:ascii="Arial"/>
              </w:rPr>
            </w:pPr>
            <w:r>
              <w:rPr>
                <w:rFonts w:ascii="Arial"/>
              </w:rPr>
              <w:t xml:space="preserve">1. Demonstrate anti-racist and anti-oppressive social work practice at the individual, family, group, </w:t>
            </w:r>
            <w:r>
              <w:rPr>
                <w:rFonts w:ascii="Arial"/>
                <w:spacing w:val="-2"/>
              </w:rPr>
              <w:t>organizational,</w:t>
            </w:r>
            <w:r>
              <w:rPr>
                <w:rFonts w:ascii="Arial"/>
                <w:spacing w:val="-5"/>
              </w:rPr>
              <w:t xml:space="preserve"> </w:t>
            </w:r>
            <w:r>
              <w:rPr>
                <w:rFonts w:ascii="Arial"/>
                <w:spacing w:val="-2"/>
              </w:rPr>
              <w:t xml:space="preserve">community, </w:t>
            </w:r>
            <w:r>
              <w:rPr>
                <w:rFonts w:ascii="Arial"/>
              </w:rPr>
              <w:t>research,</w:t>
            </w:r>
            <w:r>
              <w:rPr>
                <w:rFonts w:ascii="Arial"/>
                <w:spacing w:val="-6"/>
              </w:rPr>
              <w:t xml:space="preserve"> </w:t>
            </w:r>
            <w:r>
              <w:rPr>
                <w:rFonts w:ascii="Arial"/>
              </w:rPr>
              <w:t>and</w:t>
            </w:r>
            <w:r>
              <w:rPr>
                <w:rFonts w:ascii="Arial"/>
                <w:spacing w:val="-6"/>
              </w:rPr>
              <w:t xml:space="preserve"> </w:t>
            </w:r>
            <w:r>
              <w:rPr>
                <w:rFonts w:ascii="Arial"/>
              </w:rPr>
              <w:t>policy</w:t>
            </w:r>
            <w:r>
              <w:rPr>
                <w:rFonts w:ascii="Arial"/>
                <w:spacing w:val="-6"/>
              </w:rPr>
              <w:t xml:space="preserve"> </w:t>
            </w:r>
            <w:r>
              <w:rPr>
                <w:rFonts w:ascii="Arial"/>
                <w:spacing w:val="-2"/>
              </w:rPr>
              <w:t>levels</w:t>
            </w:r>
          </w:p>
        </w:tc>
        <w:tc>
          <w:tcPr>
            <w:tcW w:w="3660" w:type="dxa"/>
          </w:tcPr>
          <w:p w:rsidR="003944A5" w:rsidRDefault="003944A5" w14:paraId="50E23115" w14:textId="77777777">
            <w:pPr>
              <w:pStyle w:val="TableParagraph"/>
              <w:rPr>
                <w:rFonts w:ascii="Times New Roman"/>
                <w:sz w:val="20"/>
              </w:rPr>
            </w:pPr>
          </w:p>
        </w:tc>
        <w:tc>
          <w:tcPr>
            <w:tcW w:w="900" w:type="dxa"/>
          </w:tcPr>
          <w:p w:rsidR="003944A5" w:rsidRDefault="003944A5" w14:paraId="1081C38E" w14:textId="77777777">
            <w:pPr>
              <w:pStyle w:val="TableParagraph"/>
              <w:rPr>
                <w:rFonts w:ascii="Times New Roman"/>
                <w:sz w:val="20"/>
              </w:rPr>
            </w:pPr>
          </w:p>
        </w:tc>
        <w:tc>
          <w:tcPr>
            <w:tcW w:w="2520" w:type="dxa"/>
          </w:tcPr>
          <w:p w:rsidR="003944A5" w:rsidRDefault="003944A5" w14:paraId="5D37D8A7" w14:textId="77777777">
            <w:pPr>
              <w:pStyle w:val="TableParagraph"/>
              <w:rPr>
                <w:rFonts w:ascii="Times New Roman"/>
                <w:sz w:val="20"/>
              </w:rPr>
            </w:pPr>
          </w:p>
        </w:tc>
        <w:tc>
          <w:tcPr>
            <w:tcW w:w="900" w:type="dxa"/>
          </w:tcPr>
          <w:p w:rsidR="003944A5" w:rsidRDefault="003944A5" w14:paraId="427F761B" w14:textId="77777777">
            <w:pPr>
              <w:pStyle w:val="TableParagraph"/>
              <w:rPr>
                <w:rFonts w:ascii="Times New Roman"/>
                <w:sz w:val="20"/>
              </w:rPr>
            </w:pPr>
          </w:p>
        </w:tc>
        <w:tc>
          <w:tcPr>
            <w:tcW w:w="2520" w:type="dxa"/>
          </w:tcPr>
          <w:p w:rsidR="003944A5" w:rsidRDefault="003944A5" w14:paraId="2EE2B1D1" w14:textId="77777777">
            <w:pPr>
              <w:pStyle w:val="TableParagraph"/>
              <w:rPr>
                <w:rFonts w:ascii="Times New Roman"/>
                <w:sz w:val="20"/>
              </w:rPr>
            </w:pPr>
          </w:p>
        </w:tc>
      </w:tr>
      <w:tr w:rsidR="003944A5" w14:paraId="7B521352" w14:textId="77777777">
        <w:trPr>
          <w:trHeight w:val="3220"/>
        </w:trPr>
        <w:tc>
          <w:tcPr>
            <w:tcW w:w="2960" w:type="dxa"/>
          </w:tcPr>
          <w:p w:rsidR="003944A5" w:rsidRDefault="00956B32" w14:paraId="41B5463B" w14:textId="77777777">
            <w:pPr>
              <w:pStyle w:val="TableParagraph"/>
              <w:spacing w:before="20" w:line="276" w:lineRule="auto"/>
              <w:ind w:left="114" w:right="170"/>
              <w:rPr>
                <w:rFonts w:ascii="Arial"/>
              </w:rPr>
            </w:pPr>
            <w:r>
              <w:rPr>
                <w:rFonts w:ascii="Arial"/>
              </w:rPr>
              <w:t>2. Demonstrate cultural humility</w:t>
            </w:r>
            <w:r>
              <w:rPr>
                <w:rFonts w:ascii="Arial"/>
                <w:spacing w:val="-13"/>
              </w:rPr>
              <w:t xml:space="preserve"> </w:t>
            </w:r>
            <w:r>
              <w:rPr>
                <w:rFonts w:ascii="Arial"/>
              </w:rPr>
              <w:t>by</w:t>
            </w:r>
            <w:r>
              <w:rPr>
                <w:rFonts w:ascii="Arial"/>
                <w:spacing w:val="-13"/>
              </w:rPr>
              <w:t xml:space="preserve"> </w:t>
            </w:r>
            <w:r>
              <w:rPr>
                <w:rFonts w:ascii="Arial"/>
              </w:rPr>
              <w:t>applying</w:t>
            </w:r>
            <w:r>
              <w:rPr>
                <w:rFonts w:ascii="Arial"/>
                <w:spacing w:val="-13"/>
              </w:rPr>
              <w:t xml:space="preserve"> </w:t>
            </w:r>
            <w:r>
              <w:rPr>
                <w:rFonts w:ascii="Arial"/>
              </w:rPr>
              <w:t>critical reflection, self-awareness, and selfregulation to manage the influence of bias, power, privilege, and values in working with clients</w:t>
            </w:r>
            <w:r>
              <w:rPr>
                <w:rFonts w:ascii="Arial"/>
                <w:spacing w:val="-2"/>
              </w:rPr>
              <w:t xml:space="preserve"> </w:t>
            </w:r>
            <w:r>
              <w:rPr>
                <w:rFonts w:ascii="Arial"/>
              </w:rPr>
              <w:t>and</w:t>
            </w:r>
            <w:r>
              <w:rPr>
                <w:rFonts w:ascii="Arial"/>
                <w:spacing w:val="-2"/>
              </w:rPr>
              <w:t xml:space="preserve"> </w:t>
            </w:r>
            <w:r>
              <w:rPr>
                <w:rFonts w:ascii="Arial"/>
              </w:rPr>
              <w:t>constituencies, acknowledging them as experts of their own lived</w:t>
            </w:r>
          </w:p>
          <w:p w:rsidR="003944A5" w:rsidRDefault="00956B32" w14:paraId="62542D95" w14:textId="77777777">
            <w:pPr>
              <w:pStyle w:val="TableParagraph"/>
              <w:ind w:left="114"/>
              <w:rPr>
                <w:rFonts w:ascii="Arial"/>
              </w:rPr>
            </w:pPr>
            <w:r>
              <w:rPr>
                <w:rFonts w:ascii="Arial"/>
                <w:spacing w:val="-2"/>
              </w:rPr>
              <w:t>experiences</w:t>
            </w:r>
          </w:p>
        </w:tc>
        <w:tc>
          <w:tcPr>
            <w:tcW w:w="3660" w:type="dxa"/>
          </w:tcPr>
          <w:p w:rsidR="003944A5" w:rsidRDefault="003944A5" w14:paraId="52659966" w14:textId="77777777">
            <w:pPr>
              <w:pStyle w:val="TableParagraph"/>
              <w:rPr>
                <w:rFonts w:ascii="Times New Roman"/>
                <w:sz w:val="20"/>
              </w:rPr>
            </w:pPr>
          </w:p>
        </w:tc>
        <w:tc>
          <w:tcPr>
            <w:tcW w:w="900" w:type="dxa"/>
          </w:tcPr>
          <w:p w:rsidR="003944A5" w:rsidRDefault="003944A5" w14:paraId="1EBAC9F4" w14:textId="77777777">
            <w:pPr>
              <w:pStyle w:val="TableParagraph"/>
              <w:rPr>
                <w:rFonts w:ascii="Times New Roman"/>
                <w:sz w:val="20"/>
              </w:rPr>
            </w:pPr>
          </w:p>
        </w:tc>
        <w:tc>
          <w:tcPr>
            <w:tcW w:w="2520" w:type="dxa"/>
          </w:tcPr>
          <w:p w:rsidR="003944A5" w:rsidRDefault="003944A5" w14:paraId="7EE25EB1" w14:textId="77777777">
            <w:pPr>
              <w:pStyle w:val="TableParagraph"/>
              <w:rPr>
                <w:rFonts w:ascii="Times New Roman"/>
                <w:sz w:val="20"/>
              </w:rPr>
            </w:pPr>
          </w:p>
        </w:tc>
        <w:tc>
          <w:tcPr>
            <w:tcW w:w="900" w:type="dxa"/>
          </w:tcPr>
          <w:p w:rsidR="003944A5" w:rsidRDefault="003944A5" w14:paraId="4D57B053" w14:textId="77777777">
            <w:pPr>
              <w:pStyle w:val="TableParagraph"/>
              <w:rPr>
                <w:rFonts w:ascii="Times New Roman"/>
                <w:sz w:val="20"/>
              </w:rPr>
            </w:pPr>
          </w:p>
        </w:tc>
        <w:tc>
          <w:tcPr>
            <w:tcW w:w="2520" w:type="dxa"/>
          </w:tcPr>
          <w:p w:rsidR="003944A5" w:rsidRDefault="003944A5" w14:paraId="38143C17" w14:textId="77777777">
            <w:pPr>
              <w:pStyle w:val="TableParagraph"/>
              <w:rPr>
                <w:rFonts w:ascii="Times New Roman"/>
                <w:sz w:val="20"/>
              </w:rPr>
            </w:pPr>
          </w:p>
        </w:tc>
      </w:tr>
    </w:tbl>
    <w:p w:rsidR="003944A5" w:rsidRDefault="003944A5" w14:paraId="16BC303F" w14:textId="77777777">
      <w:pPr>
        <w:rPr>
          <w:sz w:val="20"/>
        </w:rPr>
        <w:sectPr w:rsidR="003944A5">
          <w:footerReference w:type="default" r:id="rId60"/>
          <w:pgSz w:w="15840" w:h="12240" w:orient="landscape"/>
          <w:pgMar w:top="1380" w:right="1240" w:bottom="280" w:left="900" w:header="0" w:footer="0" w:gutter="0"/>
          <w:cols w:space="720"/>
        </w:sectPr>
      </w:pPr>
    </w:p>
    <w:p w:rsidR="003944A5" w:rsidRDefault="003944A5" w14:paraId="4C939350" w14:textId="77777777">
      <w:pPr>
        <w:pStyle w:val="BodyText"/>
        <w:spacing w:before="2"/>
        <w:rPr>
          <w:i/>
          <w:sz w:val="5"/>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17726695" w14:textId="77777777">
        <w:trPr>
          <w:trHeight w:val="515"/>
        </w:trPr>
        <w:tc>
          <w:tcPr>
            <w:tcW w:w="13460" w:type="dxa"/>
            <w:gridSpan w:val="6"/>
            <w:tcBorders>
              <w:bottom w:val="single" w:color="000000" w:sz="12" w:space="0"/>
            </w:tcBorders>
            <w:shd w:val="clear" w:color="auto" w:fill="BEBEBE"/>
          </w:tcPr>
          <w:p w:rsidR="003944A5" w:rsidRDefault="00956B32" w14:paraId="54874744" w14:textId="77777777">
            <w:pPr>
              <w:pStyle w:val="TableParagraph"/>
              <w:spacing w:before="10"/>
              <w:ind w:left="114"/>
              <w:rPr>
                <w:rFonts w:ascii="Cambria"/>
                <w:b/>
              </w:rPr>
            </w:pPr>
            <w:r>
              <w:rPr>
                <w:rFonts w:ascii="Cambria"/>
                <w:b/>
              </w:rPr>
              <w:t>4.</w:t>
            </w:r>
            <w:r>
              <w:rPr>
                <w:rFonts w:ascii="Cambria"/>
                <w:b/>
                <w:spacing w:val="-13"/>
              </w:rPr>
              <w:t xml:space="preserve"> </w:t>
            </w:r>
            <w:r>
              <w:rPr>
                <w:rFonts w:ascii="Cambria"/>
                <w:b/>
              </w:rPr>
              <w:t>Engage</w:t>
            </w:r>
            <w:r>
              <w:rPr>
                <w:rFonts w:ascii="Cambria"/>
                <w:b/>
                <w:spacing w:val="-11"/>
              </w:rPr>
              <w:t xml:space="preserve"> </w:t>
            </w:r>
            <w:r>
              <w:rPr>
                <w:rFonts w:ascii="Cambria"/>
                <w:b/>
              </w:rPr>
              <w:t>In</w:t>
            </w:r>
            <w:r>
              <w:rPr>
                <w:rFonts w:ascii="Cambria"/>
                <w:b/>
                <w:spacing w:val="-10"/>
              </w:rPr>
              <w:t xml:space="preserve"> </w:t>
            </w:r>
            <w:r>
              <w:rPr>
                <w:rFonts w:ascii="Cambria"/>
                <w:b/>
              </w:rPr>
              <w:t>Practice-informed</w:t>
            </w:r>
            <w:r>
              <w:rPr>
                <w:rFonts w:ascii="Cambria"/>
                <w:b/>
                <w:spacing w:val="-11"/>
              </w:rPr>
              <w:t xml:space="preserve"> </w:t>
            </w:r>
            <w:r>
              <w:rPr>
                <w:rFonts w:ascii="Cambria"/>
                <w:b/>
              </w:rPr>
              <w:t>Research</w:t>
            </w:r>
            <w:r>
              <w:rPr>
                <w:rFonts w:ascii="Cambria"/>
                <w:b/>
                <w:spacing w:val="-10"/>
              </w:rPr>
              <w:t xml:space="preserve"> </w:t>
            </w:r>
            <w:r>
              <w:rPr>
                <w:rFonts w:ascii="Cambria"/>
                <w:b/>
              </w:rPr>
              <w:t>and</w:t>
            </w:r>
            <w:r>
              <w:rPr>
                <w:rFonts w:ascii="Cambria"/>
                <w:b/>
                <w:spacing w:val="-11"/>
              </w:rPr>
              <w:t xml:space="preserve"> </w:t>
            </w:r>
            <w:r>
              <w:rPr>
                <w:rFonts w:ascii="Cambria"/>
                <w:b/>
              </w:rPr>
              <w:t>Research-informed</w:t>
            </w:r>
            <w:r>
              <w:rPr>
                <w:rFonts w:ascii="Cambria"/>
                <w:b/>
                <w:spacing w:val="-10"/>
              </w:rPr>
              <w:t xml:space="preserve"> </w:t>
            </w:r>
            <w:r>
              <w:rPr>
                <w:rFonts w:ascii="Cambria"/>
                <w:b/>
                <w:spacing w:val="-2"/>
              </w:rPr>
              <w:t>Practice</w:t>
            </w:r>
          </w:p>
          <w:p w:rsidR="003944A5" w:rsidRDefault="00956B32" w14:paraId="64C5E86C" w14:textId="77777777">
            <w:pPr>
              <w:pStyle w:val="TableParagraph"/>
              <w:tabs>
                <w:tab w:val="left" w:pos="5874"/>
              </w:tabs>
              <w:spacing w:line="227" w:lineRule="exact"/>
              <w:ind w:left="114"/>
              <w:rPr>
                <w:rFonts w:ascii="Times New Roman"/>
              </w:rPr>
            </w:pPr>
            <w:r>
              <w:rPr>
                <w:rFonts w:ascii="Times New Roman"/>
              </w:rPr>
              <w:t>Self</w:t>
            </w:r>
            <w:r>
              <w:rPr>
                <w:rFonts w:ascii="Times New Roman"/>
                <w:spacing w:val="-9"/>
              </w:rPr>
              <w:t xml:space="preserve"> </w:t>
            </w:r>
            <w:r>
              <w:rPr>
                <w:rFonts w:ascii="Times New Roman"/>
              </w:rPr>
              <w:t>Evaluation</w:t>
            </w:r>
            <w:r>
              <w:rPr>
                <w:rFonts w:ascii="Times New Roman"/>
                <w:spacing w:val="-7"/>
              </w:rPr>
              <w:t xml:space="preserve"> </w:t>
            </w:r>
            <w:r>
              <w:rPr>
                <w:rFonts w:ascii="Times New Roman"/>
                <w:spacing w:val="-4"/>
              </w:rPr>
              <w:t>Total</w:t>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p>
        </w:tc>
      </w:tr>
      <w:tr w:rsidR="003944A5" w14:paraId="16FECF6F" w14:textId="77777777">
        <w:trPr>
          <w:trHeight w:val="795"/>
        </w:trPr>
        <w:tc>
          <w:tcPr>
            <w:tcW w:w="2960" w:type="dxa"/>
            <w:vMerge w:val="restart"/>
            <w:tcBorders>
              <w:top w:val="single" w:color="000000" w:sz="12" w:space="0"/>
            </w:tcBorders>
          </w:tcPr>
          <w:p w:rsidR="003944A5" w:rsidRDefault="00956B32" w14:paraId="1AD61276" w14:textId="77777777">
            <w:pPr>
              <w:pStyle w:val="TableParagraph"/>
              <w:spacing w:before="21"/>
              <w:ind w:left="114"/>
              <w:rPr>
                <w:rFonts w:ascii="Cambria"/>
                <w:b/>
              </w:rPr>
            </w:pPr>
            <w:r>
              <w:rPr>
                <w:rFonts w:ascii="Cambria"/>
                <w:b/>
                <w:spacing w:val="-2"/>
              </w:rPr>
              <w:t>Behaviors</w:t>
            </w:r>
          </w:p>
        </w:tc>
        <w:tc>
          <w:tcPr>
            <w:tcW w:w="3660" w:type="dxa"/>
            <w:vMerge w:val="restart"/>
            <w:tcBorders>
              <w:top w:val="single" w:color="000000" w:sz="12" w:space="0"/>
            </w:tcBorders>
          </w:tcPr>
          <w:p w:rsidR="003944A5" w:rsidRDefault="003944A5" w14:paraId="218EF26A" w14:textId="77777777">
            <w:pPr>
              <w:pStyle w:val="TableParagraph"/>
              <w:spacing w:before="79"/>
              <w:rPr>
                <w:rFonts w:ascii="Times New Roman"/>
                <w:i/>
              </w:rPr>
            </w:pPr>
          </w:p>
          <w:p w:rsidR="003944A5" w:rsidRDefault="00956B32" w14:paraId="03F6932B"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Borders>
              <w:top w:val="single" w:color="000000" w:sz="12" w:space="0"/>
            </w:tcBorders>
          </w:tcPr>
          <w:p w:rsidR="003944A5" w:rsidRDefault="003944A5" w14:paraId="2578971D" w14:textId="77777777">
            <w:pPr>
              <w:pStyle w:val="TableParagraph"/>
              <w:spacing w:before="25"/>
              <w:rPr>
                <w:rFonts w:ascii="Times New Roman"/>
                <w:i/>
              </w:rPr>
            </w:pPr>
          </w:p>
          <w:p w:rsidR="003944A5" w:rsidRDefault="00956B32" w14:paraId="1E49F9BF" w14:textId="77777777">
            <w:pPr>
              <w:pStyle w:val="TableParagraph"/>
              <w:spacing w:before="1"/>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507F4EF8" w14:textId="77777777">
        <w:trPr>
          <w:trHeight w:val="759"/>
        </w:trPr>
        <w:tc>
          <w:tcPr>
            <w:tcW w:w="2960" w:type="dxa"/>
            <w:vMerge/>
            <w:tcBorders>
              <w:top w:val="nil"/>
            </w:tcBorders>
          </w:tcPr>
          <w:p w:rsidR="003944A5" w:rsidRDefault="003944A5" w14:paraId="48688DE5" w14:textId="77777777">
            <w:pPr>
              <w:rPr>
                <w:sz w:val="2"/>
                <w:szCs w:val="2"/>
              </w:rPr>
            </w:pPr>
          </w:p>
        </w:tc>
        <w:tc>
          <w:tcPr>
            <w:tcW w:w="3660" w:type="dxa"/>
            <w:vMerge/>
            <w:tcBorders>
              <w:top w:val="nil"/>
            </w:tcBorders>
          </w:tcPr>
          <w:p w:rsidR="003944A5" w:rsidRDefault="003944A5" w14:paraId="6E186959" w14:textId="77777777">
            <w:pPr>
              <w:rPr>
                <w:sz w:val="2"/>
                <w:szCs w:val="2"/>
              </w:rPr>
            </w:pPr>
          </w:p>
        </w:tc>
        <w:tc>
          <w:tcPr>
            <w:tcW w:w="3420" w:type="dxa"/>
            <w:gridSpan w:val="2"/>
          </w:tcPr>
          <w:p w:rsidR="003944A5" w:rsidRDefault="00956B32" w14:paraId="398E6F66" w14:textId="77777777">
            <w:pPr>
              <w:pStyle w:val="TableParagraph"/>
              <w:spacing w:before="24"/>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28545D78" w14:textId="77777777">
            <w:pPr>
              <w:pStyle w:val="TableParagraph"/>
              <w:tabs>
                <w:tab w:val="left" w:pos="1288"/>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47928E06" w14:textId="77777777">
            <w:pPr>
              <w:pStyle w:val="TableParagraph"/>
              <w:spacing w:before="24"/>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5C5F5651" w14:textId="77777777">
            <w:pPr>
              <w:pStyle w:val="TableParagraph"/>
              <w:tabs>
                <w:tab w:val="left" w:pos="1332"/>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46247F05" w14:textId="77777777">
        <w:trPr>
          <w:trHeight w:val="1180"/>
        </w:trPr>
        <w:tc>
          <w:tcPr>
            <w:tcW w:w="2960" w:type="dxa"/>
          </w:tcPr>
          <w:p w:rsidR="003944A5" w:rsidRDefault="00956B32" w14:paraId="3F056F5D" w14:textId="77777777">
            <w:pPr>
              <w:pStyle w:val="TableParagraph"/>
              <w:spacing w:before="16" w:line="276" w:lineRule="auto"/>
              <w:ind w:left="114" w:right="170"/>
              <w:rPr>
                <w:rFonts w:ascii="Arial"/>
              </w:rPr>
            </w:pPr>
            <w:r>
              <w:rPr>
                <w:rFonts w:ascii="Arial"/>
              </w:rPr>
              <w:t>1.</w:t>
            </w:r>
            <w:r>
              <w:rPr>
                <w:rFonts w:ascii="Arial"/>
                <w:spacing w:val="-13"/>
              </w:rPr>
              <w:t xml:space="preserve"> </w:t>
            </w:r>
            <w:r>
              <w:rPr>
                <w:rFonts w:ascii="Arial"/>
              </w:rPr>
              <w:t>Apply</w:t>
            </w:r>
            <w:r>
              <w:rPr>
                <w:rFonts w:ascii="Arial"/>
                <w:spacing w:val="-13"/>
              </w:rPr>
              <w:t xml:space="preserve"> </w:t>
            </w:r>
            <w:r>
              <w:rPr>
                <w:rFonts w:ascii="Arial"/>
              </w:rPr>
              <w:t>research</w:t>
            </w:r>
            <w:r>
              <w:rPr>
                <w:rFonts w:ascii="Arial"/>
                <w:spacing w:val="-13"/>
              </w:rPr>
              <w:t xml:space="preserve"> </w:t>
            </w:r>
            <w:r>
              <w:rPr>
                <w:rFonts w:ascii="Arial"/>
              </w:rPr>
              <w:t>findings to inform and improve practice, policy, and</w:t>
            </w:r>
          </w:p>
          <w:p w:rsidR="003944A5" w:rsidRDefault="00956B32" w14:paraId="4E8E1282" w14:textId="77777777">
            <w:pPr>
              <w:pStyle w:val="TableParagraph"/>
              <w:ind w:left="114"/>
              <w:rPr>
                <w:rFonts w:ascii="Arial"/>
              </w:rPr>
            </w:pPr>
            <w:r>
              <w:rPr>
                <w:rFonts w:ascii="Arial"/>
                <w:spacing w:val="-2"/>
              </w:rPr>
              <w:t>programs</w:t>
            </w:r>
          </w:p>
        </w:tc>
        <w:tc>
          <w:tcPr>
            <w:tcW w:w="3660" w:type="dxa"/>
          </w:tcPr>
          <w:p w:rsidR="003944A5" w:rsidRDefault="003944A5" w14:paraId="3B68E942" w14:textId="77777777">
            <w:pPr>
              <w:pStyle w:val="TableParagraph"/>
              <w:rPr>
                <w:rFonts w:ascii="Times New Roman"/>
                <w:sz w:val="20"/>
              </w:rPr>
            </w:pPr>
          </w:p>
        </w:tc>
        <w:tc>
          <w:tcPr>
            <w:tcW w:w="900" w:type="dxa"/>
          </w:tcPr>
          <w:p w:rsidR="003944A5" w:rsidRDefault="003944A5" w14:paraId="42C94F42" w14:textId="77777777">
            <w:pPr>
              <w:pStyle w:val="TableParagraph"/>
              <w:rPr>
                <w:rFonts w:ascii="Times New Roman"/>
                <w:sz w:val="20"/>
              </w:rPr>
            </w:pPr>
          </w:p>
        </w:tc>
        <w:tc>
          <w:tcPr>
            <w:tcW w:w="2520" w:type="dxa"/>
          </w:tcPr>
          <w:p w:rsidR="003944A5" w:rsidRDefault="003944A5" w14:paraId="3FF27F5A" w14:textId="77777777">
            <w:pPr>
              <w:pStyle w:val="TableParagraph"/>
              <w:rPr>
                <w:rFonts w:ascii="Times New Roman"/>
                <w:sz w:val="20"/>
              </w:rPr>
            </w:pPr>
          </w:p>
        </w:tc>
        <w:tc>
          <w:tcPr>
            <w:tcW w:w="900" w:type="dxa"/>
          </w:tcPr>
          <w:p w:rsidR="003944A5" w:rsidRDefault="003944A5" w14:paraId="550C7A82" w14:textId="77777777">
            <w:pPr>
              <w:pStyle w:val="TableParagraph"/>
              <w:rPr>
                <w:rFonts w:ascii="Times New Roman"/>
                <w:sz w:val="20"/>
              </w:rPr>
            </w:pPr>
          </w:p>
        </w:tc>
        <w:tc>
          <w:tcPr>
            <w:tcW w:w="2520" w:type="dxa"/>
          </w:tcPr>
          <w:p w:rsidR="003944A5" w:rsidRDefault="003944A5" w14:paraId="5AC4ACC2" w14:textId="77777777">
            <w:pPr>
              <w:pStyle w:val="TableParagraph"/>
              <w:rPr>
                <w:rFonts w:ascii="Times New Roman"/>
                <w:sz w:val="20"/>
              </w:rPr>
            </w:pPr>
          </w:p>
        </w:tc>
      </w:tr>
      <w:tr w:rsidR="003944A5" w14:paraId="22326B91" w14:textId="77777777">
        <w:trPr>
          <w:trHeight w:val="2639"/>
        </w:trPr>
        <w:tc>
          <w:tcPr>
            <w:tcW w:w="2960" w:type="dxa"/>
          </w:tcPr>
          <w:p w:rsidR="003944A5" w:rsidRDefault="00956B32" w14:paraId="0129B5EB" w14:textId="77777777">
            <w:pPr>
              <w:pStyle w:val="TableParagraph"/>
              <w:spacing w:before="25" w:line="276" w:lineRule="auto"/>
              <w:ind w:left="114" w:right="183"/>
              <w:rPr>
                <w:rFonts w:ascii="Arial"/>
              </w:rPr>
            </w:pPr>
            <w:r>
              <w:rPr>
                <w:rFonts w:ascii="Arial"/>
              </w:rPr>
              <w:t>2.</w:t>
            </w:r>
            <w:r>
              <w:rPr>
                <w:rFonts w:ascii="Arial"/>
                <w:spacing w:val="-13"/>
              </w:rPr>
              <w:t xml:space="preserve"> </w:t>
            </w:r>
            <w:r>
              <w:rPr>
                <w:rFonts w:ascii="Arial"/>
              </w:rPr>
              <w:t>Identify</w:t>
            </w:r>
            <w:r>
              <w:rPr>
                <w:rFonts w:ascii="Arial"/>
                <w:spacing w:val="-13"/>
              </w:rPr>
              <w:t xml:space="preserve"> </w:t>
            </w:r>
            <w:r>
              <w:rPr>
                <w:rFonts w:ascii="Arial"/>
              </w:rPr>
              <w:t>ethical,</w:t>
            </w:r>
            <w:r>
              <w:rPr>
                <w:rFonts w:ascii="Arial"/>
                <w:spacing w:val="-13"/>
              </w:rPr>
              <w:t xml:space="preserve"> </w:t>
            </w:r>
            <w:r>
              <w:rPr>
                <w:rFonts w:ascii="Arial"/>
              </w:rPr>
              <w:t>culturally informed, anti-racist, and anti-oppressive strategies that address inherent biases for use in quantitative</w:t>
            </w:r>
            <w:r>
              <w:rPr>
                <w:rFonts w:ascii="Arial"/>
                <w:spacing w:val="-2"/>
              </w:rPr>
              <w:t xml:space="preserve"> </w:t>
            </w:r>
            <w:r>
              <w:rPr>
                <w:rFonts w:ascii="Arial"/>
              </w:rPr>
              <w:t>and</w:t>
            </w:r>
            <w:r>
              <w:rPr>
                <w:rFonts w:ascii="Arial"/>
                <w:spacing w:val="-2"/>
              </w:rPr>
              <w:t xml:space="preserve"> </w:t>
            </w:r>
            <w:r>
              <w:rPr>
                <w:rFonts w:ascii="Arial"/>
              </w:rPr>
              <w:t>qualitative research methods to advance the purposes of</w:t>
            </w:r>
          </w:p>
          <w:p w:rsidR="003944A5" w:rsidRDefault="00956B32" w14:paraId="38349658" w14:textId="77777777">
            <w:pPr>
              <w:pStyle w:val="TableParagraph"/>
              <w:ind w:left="114"/>
              <w:rPr>
                <w:rFonts w:ascii="Arial"/>
              </w:rPr>
            </w:pPr>
            <w:r>
              <w:rPr>
                <w:rFonts w:ascii="Arial"/>
              </w:rPr>
              <w:t>social</w:t>
            </w:r>
            <w:r>
              <w:rPr>
                <w:rFonts w:ascii="Arial"/>
                <w:spacing w:val="-8"/>
              </w:rPr>
              <w:t xml:space="preserve"> </w:t>
            </w:r>
            <w:r>
              <w:rPr>
                <w:rFonts w:ascii="Arial"/>
                <w:spacing w:val="-4"/>
              </w:rPr>
              <w:t>work</w:t>
            </w:r>
          </w:p>
        </w:tc>
        <w:tc>
          <w:tcPr>
            <w:tcW w:w="3660" w:type="dxa"/>
          </w:tcPr>
          <w:p w:rsidR="003944A5" w:rsidRDefault="003944A5" w14:paraId="54787A9F" w14:textId="77777777">
            <w:pPr>
              <w:pStyle w:val="TableParagraph"/>
              <w:rPr>
                <w:rFonts w:ascii="Times New Roman"/>
                <w:sz w:val="20"/>
              </w:rPr>
            </w:pPr>
          </w:p>
        </w:tc>
        <w:tc>
          <w:tcPr>
            <w:tcW w:w="900" w:type="dxa"/>
          </w:tcPr>
          <w:p w:rsidR="003944A5" w:rsidRDefault="003944A5" w14:paraId="2D050419" w14:textId="77777777">
            <w:pPr>
              <w:pStyle w:val="TableParagraph"/>
              <w:rPr>
                <w:rFonts w:ascii="Times New Roman"/>
                <w:sz w:val="20"/>
              </w:rPr>
            </w:pPr>
          </w:p>
        </w:tc>
        <w:tc>
          <w:tcPr>
            <w:tcW w:w="2520" w:type="dxa"/>
          </w:tcPr>
          <w:p w:rsidR="003944A5" w:rsidRDefault="003944A5" w14:paraId="347B00DC" w14:textId="77777777">
            <w:pPr>
              <w:pStyle w:val="TableParagraph"/>
              <w:rPr>
                <w:rFonts w:ascii="Times New Roman"/>
                <w:sz w:val="20"/>
              </w:rPr>
            </w:pPr>
          </w:p>
        </w:tc>
        <w:tc>
          <w:tcPr>
            <w:tcW w:w="900" w:type="dxa"/>
          </w:tcPr>
          <w:p w:rsidR="003944A5" w:rsidRDefault="003944A5" w14:paraId="6DDCC03A" w14:textId="77777777">
            <w:pPr>
              <w:pStyle w:val="TableParagraph"/>
              <w:rPr>
                <w:rFonts w:ascii="Times New Roman"/>
                <w:sz w:val="20"/>
              </w:rPr>
            </w:pPr>
          </w:p>
        </w:tc>
        <w:tc>
          <w:tcPr>
            <w:tcW w:w="2520" w:type="dxa"/>
          </w:tcPr>
          <w:p w:rsidR="003944A5" w:rsidRDefault="003944A5" w14:paraId="48C755C6" w14:textId="77777777">
            <w:pPr>
              <w:pStyle w:val="TableParagraph"/>
              <w:rPr>
                <w:rFonts w:ascii="Times New Roman"/>
                <w:sz w:val="20"/>
              </w:rPr>
            </w:pPr>
          </w:p>
        </w:tc>
      </w:tr>
    </w:tbl>
    <w:p w:rsidR="003944A5" w:rsidRDefault="003944A5" w14:paraId="03555CF7" w14:textId="77777777">
      <w:pPr>
        <w:rPr>
          <w:sz w:val="20"/>
        </w:rPr>
        <w:sectPr w:rsidR="003944A5">
          <w:footerReference w:type="default" r:id="rId61"/>
          <w:pgSz w:w="15840" w:h="12240" w:orient="landscape"/>
          <w:pgMar w:top="1380" w:right="1240" w:bottom="280" w:left="900" w:header="0" w:footer="0" w:gutter="0"/>
          <w:cols w:space="720"/>
        </w:sectPr>
      </w:pPr>
    </w:p>
    <w:p w:rsidR="003944A5" w:rsidRDefault="003944A5" w14:paraId="7CDC278C" w14:textId="77777777">
      <w:pPr>
        <w:pStyle w:val="BodyText"/>
        <w:spacing w:before="2"/>
        <w:rPr>
          <w:i/>
          <w:sz w:val="5"/>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0569D791" w14:textId="77777777">
        <w:trPr>
          <w:trHeight w:val="515"/>
        </w:trPr>
        <w:tc>
          <w:tcPr>
            <w:tcW w:w="13460" w:type="dxa"/>
            <w:gridSpan w:val="6"/>
            <w:tcBorders>
              <w:bottom w:val="single" w:color="000000" w:sz="12" w:space="0"/>
            </w:tcBorders>
            <w:shd w:val="clear" w:color="auto" w:fill="BEBEBE"/>
          </w:tcPr>
          <w:p w:rsidR="003944A5" w:rsidRDefault="00956B32" w14:paraId="24E6326E" w14:textId="77777777">
            <w:pPr>
              <w:pStyle w:val="TableParagraph"/>
              <w:spacing w:before="10"/>
              <w:ind w:left="114"/>
              <w:rPr>
                <w:rFonts w:ascii="Cambria"/>
                <w:b/>
              </w:rPr>
            </w:pPr>
            <w:r>
              <w:rPr>
                <w:rFonts w:ascii="Cambria"/>
                <w:b/>
              </w:rPr>
              <w:t>5.</w:t>
            </w:r>
            <w:r>
              <w:rPr>
                <w:rFonts w:ascii="Cambria"/>
                <w:b/>
                <w:spacing w:val="-6"/>
              </w:rPr>
              <w:t xml:space="preserve"> </w:t>
            </w:r>
            <w:r>
              <w:rPr>
                <w:rFonts w:ascii="Cambria"/>
                <w:b/>
              </w:rPr>
              <w:t>Engage</w:t>
            </w:r>
            <w:r>
              <w:rPr>
                <w:rFonts w:ascii="Cambria"/>
                <w:b/>
                <w:spacing w:val="-5"/>
              </w:rPr>
              <w:t xml:space="preserve"> </w:t>
            </w:r>
            <w:r>
              <w:rPr>
                <w:rFonts w:ascii="Cambria"/>
                <w:b/>
              </w:rPr>
              <w:t>in</w:t>
            </w:r>
            <w:r>
              <w:rPr>
                <w:rFonts w:ascii="Cambria"/>
                <w:b/>
                <w:spacing w:val="-6"/>
              </w:rPr>
              <w:t xml:space="preserve"> </w:t>
            </w:r>
            <w:r>
              <w:rPr>
                <w:rFonts w:ascii="Cambria"/>
                <w:b/>
              </w:rPr>
              <w:t>Policy</w:t>
            </w:r>
            <w:r>
              <w:rPr>
                <w:rFonts w:ascii="Cambria"/>
                <w:b/>
                <w:spacing w:val="-5"/>
              </w:rPr>
              <w:t xml:space="preserve"> </w:t>
            </w:r>
            <w:r>
              <w:rPr>
                <w:rFonts w:ascii="Cambria"/>
                <w:b/>
                <w:spacing w:val="-2"/>
              </w:rPr>
              <w:t>Practice</w:t>
            </w:r>
          </w:p>
          <w:p w:rsidR="003944A5" w:rsidRDefault="00956B32" w14:paraId="2E29673A" w14:textId="77777777">
            <w:pPr>
              <w:pStyle w:val="TableParagraph"/>
              <w:tabs>
                <w:tab w:val="left" w:pos="5874"/>
              </w:tabs>
              <w:spacing w:line="227" w:lineRule="exact"/>
              <w:ind w:left="114"/>
              <w:rPr>
                <w:rFonts w:ascii="Times New Roman"/>
              </w:rPr>
            </w:pPr>
            <w:r>
              <w:rPr>
                <w:rFonts w:ascii="Times New Roman"/>
              </w:rPr>
              <w:t>Self</w:t>
            </w:r>
            <w:r>
              <w:rPr>
                <w:rFonts w:ascii="Times New Roman"/>
                <w:spacing w:val="-9"/>
              </w:rPr>
              <w:t xml:space="preserve"> </w:t>
            </w:r>
            <w:r>
              <w:rPr>
                <w:rFonts w:ascii="Times New Roman"/>
              </w:rPr>
              <w:t>Evaluation</w:t>
            </w:r>
            <w:r>
              <w:rPr>
                <w:rFonts w:ascii="Times New Roman"/>
                <w:spacing w:val="-7"/>
              </w:rPr>
              <w:t xml:space="preserve"> </w:t>
            </w:r>
            <w:r>
              <w:rPr>
                <w:rFonts w:ascii="Times New Roman"/>
                <w:spacing w:val="-4"/>
              </w:rPr>
              <w:t>Total</w:t>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p>
        </w:tc>
      </w:tr>
      <w:tr w:rsidR="003944A5" w14:paraId="01325D73" w14:textId="77777777">
        <w:trPr>
          <w:trHeight w:val="795"/>
        </w:trPr>
        <w:tc>
          <w:tcPr>
            <w:tcW w:w="2960" w:type="dxa"/>
            <w:vMerge w:val="restart"/>
            <w:tcBorders>
              <w:top w:val="single" w:color="000000" w:sz="12" w:space="0"/>
            </w:tcBorders>
          </w:tcPr>
          <w:p w:rsidR="003944A5" w:rsidRDefault="00956B32" w14:paraId="487F91B1" w14:textId="77777777">
            <w:pPr>
              <w:pStyle w:val="TableParagraph"/>
              <w:spacing w:before="21"/>
              <w:ind w:left="114"/>
              <w:rPr>
                <w:rFonts w:ascii="Cambria"/>
                <w:b/>
              </w:rPr>
            </w:pPr>
            <w:r>
              <w:rPr>
                <w:rFonts w:ascii="Cambria"/>
                <w:b/>
                <w:spacing w:val="-2"/>
              </w:rPr>
              <w:t>Behaviors</w:t>
            </w:r>
          </w:p>
        </w:tc>
        <w:tc>
          <w:tcPr>
            <w:tcW w:w="3660" w:type="dxa"/>
            <w:vMerge w:val="restart"/>
            <w:tcBorders>
              <w:top w:val="single" w:color="000000" w:sz="12" w:space="0"/>
            </w:tcBorders>
          </w:tcPr>
          <w:p w:rsidR="003944A5" w:rsidRDefault="003944A5" w14:paraId="61052018" w14:textId="77777777">
            <w:pPr>
              <w:pStyle w:val="TableParagraph"/>
              <w:spacing w:before="79"/>
              <w:rPr>
                <w:rFonts w:ascii="Times New Roman"/>
                <w:i/>
              </w:rPr>
            </w:pPr>
          </w:p>
          <w:p w:rsidR="003944A5" w:rsidRDefault="00956B32" w14:paraId="1CAD2F08"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Borders>
              <w:top w:val="single" w:color="000000" w:sz="12" w:space="0"/>
            </w:tcBorders>
          </w:tcPr>
          <w:p w:rsidR="003944A5" w:rsidRDefault="003944A5" w14:paraId="3AF2187A" w14:textId="77777777">
            <w:pPr>
              <w:pStyle w:val="TableParagraph"/>
              <w:spacing w:before="25"/>
              <w:rPr>
                <w:rFonts w:ascii="Times New Roman"/>
                <w:i/>
              </w:rPr>
            </w:pPr>
          </w:p>
          <w:p w:rsidR="003944A5" w:rsidRDefault="00956B32" w14:paraId="74A1E09A" w14:textId="77777777">
            <w:pPr>
              <w:pStyle w:val="TableParagraph"/>
              <w:spacing w:before="1"/>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286CB191" w14:textId="77777777">
        <w:trPr>
          <w:trHeight w:val="759"/>
        </w:trPr>
        <w:tc>
          <w:tcPr>
            <w:tcW w:w="2960" w:type="dxa"/>
            <w:vMerge/>
            <w:tcBorders>
              <w:top w:val="nil"/>
            </w:tcBorders>
          </w:tcPr>
          <w:p w:rsidR="003944A5" w:rsidRDefault="003944A5" w14:paraId="0437AEAB" w14:textId="77777777">
            <w:pPr>
              <w:rPr>
                <w:sz w:val="2"/>
                <w:szCs w:val="2"/>
              </w:rPr>
            </w:pPr>
          </w:p>
        </w:tc>
        <w:tc>
          <w:tcPr>
            <w:tcW w:w="3660" w:type="dxa"/>
            <w:vMerge/>
            <w:tcBorders>
              <w:top w:val="nil"/>
            </w:tcBorders>
          </w:tcPr>
          <w:p w:rsidR="003944A5" w:rsidRDefault="003944A5" w14:paraId="673477D7" w14:textId="77777777">
            <w:pPr>
              <w:rPr>
                <w:sz w:val="2"/>
                <w:szCs w:val="2"/>
              </w:rPr>
            </w:pPr>
          </w:p>
        </w:tc>
        <w:tc>
          <w:tcPr>
            <w:tcW w:w="3420" w:type="dxa"/>
            <w:gridSpan w:val="2"/>
          </w:tcPr>
          <w:p w:rsidR="003944A5" w:rsidRDefault="00956B32" w14:paraId="62E64E66" w14:textId="77777777">
            <w:pPr>
              <w:pStyle w:val="TableParagraph"/>
              <w:spacing w:before="24"/>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385A9119" w14:textId="77777777">
            <w:pPr>
              <w:pStyle w:val="TableParagraph"/>
              <w:tabs>
                <w:tab w:val="left" w:pos="1288"/>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057D3118" w14:textId="77777777">
            <w:pPr>
              <w:pStyle w:val="TableParagraph"/>
              <w:spacing w:before="24"/>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2ED1245C" w14:textId="77777777">
            <w:pPr>
              <w:pStyle w:val="TableParagraph"/>
              <w:tabs>
                <w:tab w:val="left" w:pos="1332"/>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0AF8A46B" w14:textId="77777777">
        <w:trPr>
          <w:trHeight w:val="2060"/>
        </w:trPr>
        <w:tc>
          <w:tcPr>
            <w:tcW w:w="2960" w:type="dxa"/>
          </w:tcPr>
          <w:p w:rsidR="003944A5" w:rsidRDefault="00956B32" w14:paraId="6CE4E0D7" w14:textId="77777777">
            <w:pPr>
              <w:pStyle w:val="TableParagraph"/>
              <w:spacing w:before="16" w:line="276" w:lineRule="auto"/>
              <w:ind w:left="114" w:right="819"/>
              <w:rPr>
                <w:rFonts w:ascii="Arial"/>
              </w:rPr>
            </w:pPr>
            <w:r>
              <w:rPr>
                <w:rFonts w:ascii="Arial"/>
              </w:rPr>
              <w:t>1.</w:t>
            </w:r>
            <w:r>
              <w:rPr>
                <w:rFonts w:ascii="Arial"/>
                <w:spacing w:val="-13"/>
              </w:rPr>
              <w:t xml:space="preserve"> </w:t>
            </w:r>
            <w:r>
              <w:rPr>
                <w:rFonts w:ascii="Arial"/>
              </w:rPr>
              <w:t>Use</w:t>
            </w:r>
            <w:r>
              <w:rPr>
                <w:rFonts w:ascii="Arial"/>
                <w:spacing w:val="-13"/>
              </w:rPr>
              <w:t xml:space="preserve"> </w:t>
            </w:r>
            <w:r>
              <w:rPr>
                <w:rFonts w:ascii="Arial"/>
              </w:rPr>
              <w:t>social</w:t>
            </w:r>
            <w:r>
              <w:rPr>
                <w:rFonts w:ascii="Arial"/>
                <w:spacing w:val="-13"/>
              </w:rPr>
              <w:t xml:space="preserve"> </w:t>
            </w:r>
            <w:r>
              <w:rPr>
                <w:rFonts w:ascii="Arial"/>
              </w:rPr>
              <w:t>justice, anti-racist, and</w:t>
            </w:r>
          </w:p>
          <w:p w:rsidR="003944A5" w:rsidRDefault="00956B32" w14:paraId="239277CA" w14:textId="77777777">
            <w:pPr>
              <w:pStyle w:val="TableParagraph"/>
              <w:spacing w:line="276" w:lineRule="auto"/>
              <w:ind w:left="114" w:right="170"/>
              <w:rPr>
                <w:rFonts w:ascii="Arial"/>
              </w:rPr>
            </w:pPr>
            <w:r>
              <w:rPr>
                <w:rFonts w:ascii="Arial"/>
              </w:rPr>
              <w:t>anti-oppressive lenses to assess</w:t>
            </w:r>
            <w:r>
              <w:rPr>
                <w:rFonts w:ascii="Arial"/>
                <w:spacing w:val="-13"/>
              </w:rPr>
              <w:t xml:space="preserve"> </w:t>
            </w:r>
            <w:r>
              <w:rPr>
                <w:rFonts w:ascii="Arial"/>
              </w:rPr>
              <w:t>how</w:t>
            </w:r>
            <w:r>
              <w:rPr>
                <w:rFonts w:ascii="Arial"/>
                <w:spacing w:val="-13"/>
              </w:rPr>
              <w:t xml:space="preserve"> </w:t>
            </w:r>
            <w:r>
              <w:rPr>
                <w:rFonts w:ascii="Arial"/>
              </w:rPr>
              <w:t>social</w:t>
            </w:r>
            <w:r>
              <w:rPr>
                <w:rFonts w:ascii="Arial"/>
                <w:spacing w:val="-13"/>
              </w:rPr>
              <w:t xml:space="preserve"> </w:t>
            </w:r>
            <w:r>
              <w:rPr>
                <w:rFonts w:ascii="Arial"/>
              </w:rPr>
              <w:t>welfare policies</w:t>
            </w:r>
            <w:r>
              <w:rPr>
                <w:rFonts w:ascii="Arial"/>
                <w:spacing w:val="-5"/>
              </w:rPr>
              <w:t xml:space="preserve"> </w:t>
            </w:r>
            <w:r>
              <w:rPr>
                <w:rFonts w:ascii="Arial"/>
              </w:rPr>
              <w:t>affect</w:t>
            </w:r>
            <w:r>
              <w:rPr>
                <w:rFonts w:ascii="Arial"/>
                <w:spacing w:val="-5"/>
              </w:rPr>
              <w:t xml:space="preserve"> </w:t>
            </w:r>
            <w:r>
              <w:rPr>
                <w:rFonts w:ascii="Arial"/>
              </w:rPr>
              <w:t>the</w:t>
            </w:r>
            <w:r>
              <w:rPr>
                <w:rFonts w:ascii="Arial"/>
                <w:spacing w:val="-5"/>
              </w:rPr>
              <w:t xml:space="preserve"> </w:t>
            </w:r>
            <w:r>
              <w:rPr>
                <w:rFonts w:ascii="Arial"/>
              </w:rPr>
              <w:t>delivery of and access to social</w:t>
            </w:r>
          </w:p>
          <w:p w:rsidR="003944A5" w:rsidRDefault="00956B32" w14:paraId="450A5893" w14:textId="77777777">
            <w:pPr>
              <w:pStyle w:val="TableParagraph"/>
              <w:ind w:left="114"/>
              <w:rPr>
                <w:rFonts w:ascii="Arial"/>
              </w:rPr>
            </w:pPr>
            <w:r>
              <w:rPr>
                <w:rFonts w:ascii="Arial"/>
                <w:spacing w:val="-2"/>
              </w:rPr>
              <w:t>services</w:t>
            </w:r>
          </w:p>
        </w:tc>
        <w:tc>
          <w:tcPr>
            <w:tcW w:w="3660" w:type="dxa"/>
          </w:tcPr>
          <w:p w:rsidR="003944A5" w:rsidRDefault="003944A5" w14:paraId="38F4D13A" w14:textId="77777777">
            <w:pPr>
              <w:pStyle w:val="TableParagraph"/>
              <w:rPr>
                <w:rFonts w:ascii="Times New Roman"/>
                <w:sz w:val="20"/>
              </w:rPr>
            </w:pPr>
          </w:p>
        </w:tc>
        <w:tc>
          <w:tcPr>
            <w:tcW w:w="900" w:type="dxa"/>
          </w:tcPr>
          <w:p w:rsidR="003944A5" w:rsidRDefault="003944A5" w14:paraId="230B5F09" w14:textId="77777777">
            <w:pPr>
              <w:pStyle w:val="TableParagraph"/>
              <w:rPr>
                <w:rFonts w:ascii="Times New Roman"/>
                <w:sz w:val="20"/>
              </w:rPr>
            </w:pPr>
          </w:p>
        </w:tc>
        <w:tc>
          <w:tcPr>
            <w:tcW w:w="2520" w:type="dxa"/>
          </w:tcPr>
          <w:p w:rsidR="003944A5" w:rsidRDefault="003944A5" w14:paraId="0649A242" w14:textId="77777777">
            <w:pPr>
              <w:pStyle w:val="TableParagraph"/>
              <w:rPr>
                <w:rFonts w:ascii="Times New Roman"/>
                <w:sz w:val="20"/>
              </w:rPr>
            </w:pPr>
          </w:p>
        </w:tc>
        <w:tc>
          <w:tcPr>
            <w:tcW w:w="900" w:type="dxa"/>
          </w:tcPr>
          <w:p w:rsidR="003944A5" w:rsidRDefault="003944A5" w14:paraId="51E2641D" w14:textId="77777777">
            <w:pPr>
              <w:pStyle w:val="TableParagraph"/>
              <w:rPr>
                <w:rFonts w:ascii="Times New Roman"/>
                <w:sz w:val="20"/>
              </w:rPr>
            </w:pPr>
          </w:p>
        </w:tc>
        <w:tc>
          <w:tcPr>
            <w:tcW w:w="2520" w:type="dxa"/>
          </w:tcPr>
          <w:p w:rsidR="003944A5" w:rsidRDefault="003944A5" w14:paraId="752797D4" w14:textId="77777777">
            <w:pPr>
              <w:pStyle w:val="TableParagraph"/>
              <w:rPr>
                <w:rFonts w:ascii="Times New Roman"/>
                <w:sz w:val="20"/>
              </w:rPr>
            </w:pPr>
          </w:p>
        </w:tc>
      </w:tr>
      <w:tr w:rsidR="003944A5" w14:paraId="358688D2" w14:textId="77777777">
        <w:trPr>
          <w:trHeight w:val="1759"/>
        </w:trPr>
        <w:tc>
          <w:tcPr>
            <w:tcW w:w="2960" w:type="dxa"/>
          </w:tcPr>
          <w:p w:rsidR="003944A5" w:rsidRDefault="00956B32" w14:paraId="7FC84ED8" w14:textId="77777777">
            <w:pPr>
              <w:pStyle w:val="TableParagraph"/>
              <w:spacing w:before="18" w:line="276" w:lineRule="auto"/>
              <w:ind w:left="114"/>
              <w:rPr>
                <w:rFonts w:ascii="Arial"/>
              </w:rPr>
            </w:pPr>
            <w:r>
              <w:rPr>
                <w:rFonts w:ascii="Arial"/>
              </w:rPr>
              <w:t>2. Apply critical thinking to analyze, formulate, and advocate for policies that advance</w:t>
            </w:r>
            <w:r>
              <w:rPr>
                <w:rFonts w:ascii="Arial"/>
                <w:spacing w:val="-13"/>
              </w:rPr>
              <w:t xml:space="preserve"> </w:t>
            </w:r>
            <w:r>
              <w:rPr>
                <w:rFonts w:ascii="Arial"/>
              </w:rPr>
              <w:t>human</w:t>
            </w:r>
            <w:r>
              <w:rPr>
                <w:rFonts w:ascii="Arial"/>
                <w:spacing w:val="-13"/>
              </w:rPr>
              <w:t xml:space="preserve"> </w:t>
            </w:r>
            <w:r>
              <w:rPr>
                <w:rFonts w:ascii="Arial"/>
              </w:rPr>
              <w:t>rights</w:t>
            </w:r>
            <w:r>
              <w:rPr>
                <w:rFonts w:ascii="Arial"/>
                <w:spacing w:val="-13"/>
              </w:rPr>
              <w:t xml:space="preserve"> </w:t>
            </w:r>
            <w:r>
              <w:rPr>
                <w:rFonts w:ascii="Arial"/>
              </w:rPr>
              <w:t>and social, racial, economic,</w:t>
            </w:r>
          </w:p>
          <w:p w:rsidR="003944A5" w:rsidRDefault="00956B32" w14:paraId="4285BA97" w14:textId="77777777">
            <w:pPr>
              <w:pStyle w:val="TableParagraph"/>
              <w:ind w:left="114"/>
              <w:rPr>
                <w:rFonts w:ascii="Arial"/>
              </w:rPr>
            </w:pPr>
            <w:r>
              <w:rPr>
                <w:rFonts w:ascii="Arial"/>
              </w:rPr>
              <w:t>and</w:t>
            </w:r>
            <w:r>
              <w:rPr>
                <w:rFonts w:ascii="Arial"/>
                <w:spacing w:val="-8"/>
              </w:rPr>
              <w:t xml:space="preserve"> </w:t>
            </w:r>
            <w:r>
              <w:rPr>
                <w:rFonts w:ascii="Arial"/>
              </w:rPr>
              <w:t>environmental</w:t>
            </w:r>
            <w:r>
              <w:rPr>
                <w:rFonts w:ascii="Arial"/>
                <w:spacing w:val="-8"/>
              </w:rPr>
              <w:t xml:space="preserve"> </w:t>
            </w:r>
            <w:r>
              <w:rPr>
                <w:rFonts w:ascii="Arial"/>
                <w:spacing w:val="-2"/>
              </w:rPr>
              <w:t>justice</w:t>
            </w:r>
          </w:p>
        </w:tc>
        <w:tc>
          <w:tcPr>
            <w:tcW w:w="3660" w:type="dxa"/>
          </w:tcPr>
          <w:p w:rsidR="003944A5" w:rsidRDefault="003944A5" w14:paraId="1F541217" w14:textId="77777777">
            <w:pPr>
              <w:pStyle w:val="TableParagraph"/>
              <w:rPr>
                <w:rFonts w:ascii="Times New Roman"/>
                <w:sz w:val="20"/>
              </w:rPr>
            </w:pPr>
          </w:p>
        </w:tc>
        <w:tc>
          <w:tcPr>
            <w:tcW w:w="900" w:type="dxa"/>
          </w:tcPr>
          <w:p w:rsidR="003944A5" w:rsidRDefault="003944A5" w14:paraId="7746D105" w14:textId="77777777">
            <w:pPr>
              <w:pStyle w:val="TableParagraph"/>
              <w:rPr>
                <w:rFonts w:ascii="Times New Roman"/>
                <w:sz w:val="20"/>
              </w:rPr>
            </w:pPr>
          </w:p>
        </w:tc>
        <w:tc>
          <w:tcPr>
            <w:tcW w:w="2520" w:type="dxa"/>
          </w:tcPr>
          <w:p w:rsidR="003944A5" w:rsidRDefault="003944A5" w14:paraId="72CDB6C2" w14:textId="77777777">
            <w:pPr>
              <w:pStyle w:val="TableParagraph"/>
              <w:rPr>
                <w:rFonts w:ascii="Times New Roman"/>
                <w:sz w:val="20"/>
              </w:rPr>
            </w:pPr>
          </w:p>
        </w:tc>
        <w:tc>
          <w:tcPr>
            <w:tcW w:w="900" w:type="dxa"/>
          </w:tcPr>
          <w:p w:rsidR="003944A5" w:rsidRDefault="003944A5" w14:paraId="58E919C0" w14:textId="77777777">
            <w:pPr>
              <w:pStyle w:val="TableParagraph"/>
              <w:rPr>
                <w:rFonts w:ascii="Times New Roman"/>
                <w:sz w:val="20"/>
              </w:rPr>
            </w:pPr>
          </w:p>
        </w:tc>
        <w:tc>
          <w:tcPr>
            <w:tcW w:w="2520" w:type="dxa"/>
          </w:tcPr>
          <w:p w:rsidR="003944A5" w:rsidRDefault="003944A5" w14:paraId="018DBC89" w14:textId="77777777">
            <w:pPr>
              <w:pStyle w:val="TableParagraph"/>
              <w:rPr>
                <w:rFonts w:ascii="Times New Roman"/>
                <w:sz w:val="20"/>
              </w:rPr>
            </w:pPr>
          </w:p>
        </w:tc>
      </w:tr>
    </w:tbl>
    <w:p w:rsidR="003944A5" w:rsidRDefault="003944A5" w14:paraId="053BAAD9" w14:textId="77777777">
      <w:pPr>
        <w:rPr>
          <w:sz w:val="20"/>
        </w:rPr>
        <w:sectPr w:rsidR="003944A5">
          <w:footerReference w:type="default" r:id="rId62"/>
          <w:pgSz w:w="15840" w:h="12240" w:orient="landscape"/>
          <w:pgMar w:top="1380" w:right="1240" w:bottom="280" w:left="900" w:header="0" w:footer="0" w:gutter="0"/>
          <w:cols w:space="720"/>
        </w:sectPr>
      </w:pPr>
    </w:p>
    <w:p w:rsidR="003944A5" w:rsidRDefault="003944A5" w14:paraId="5D15FB81" w14:textId="77777777">
      <w:pPr>
        <w:pStyle w:val="BodyText"/>
        <w:spacing w:before="2"/>
        <w:rPr>
          <w:i/>
          <w:sz w:val="5"/>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0B0ADA64" w14:textId="77777777">
        <w:trPr>
          <w:trHeight w:val="515"/>
        </w:trPr>
        <w:tc>
          <w:tcPr>
            <w:tcW w:w="13460" w:type="dxa"/>
            <w:gridSpan w:val="6"/>
            <w:tcBorders>
              <w:bottom w:val="single" w:color="000000" w:sz="12" w:space="0"/>
            </w:tcBorders>
            <w:shd w:val="clear" w:color="auto" w:fill="BEBEBE"/>
          </w:tcPr>
          <w:p w:rsidR="003944A5" w:rsidRDefault="00956B32" w14:paraId="2F5E784E" w14:textId="77777777">
            <w:pPr>
              <w:pStyle w:val="TableParagraph"/>
              <w:spacing w:before="10"/>
              <w:ind w:left="114"/>
              <w:rPr>
                <w:rFonts w:ascii="Cambria"/>
                <w:b/>
              </w:rPr>
            </w:pPr>
            <w:r>
              <w:rPr>
                <w:rFonts w:ascii="Cambria"/>
                <w:b/>
              </w:rPr>
              <w:t>6.</w:t>
            </w:r>
            <w:r>
              <w:rPr>
                <w:rFonts w:ascii="Cambria"/>
                <w:b/>
                <w:spacing w:val="-12"/>
              </w:rPr>
              <w:t xml:space="preserve"> </w:t>
            </w:r>
            <w:r>
              <w:rPr>
                <w:rFonts w:ascii="Cambria"/>
                <w:b/>
              </w:rPr>
              <w:t>Engage</w:t>
            </w:r>
            <w:r>
              <w:rPr>
                <w:rFonts w:ascii="Cambria"/>
                <w:b/>
                <w:spacing w:val="-10"/>
              </w:rPr>
              <w:t xml:space="preserve"> </w:t>
            </w:r>
            <w:r>
              <w:rPr>
                <w:rFonts w:ascii="Cambria"/>
                <w:b/>
              </w:rPr>
              <w:t>with</w:t>
            </w:r>
            <w:r>
              <w:rPr>
                <w:rFonts w:ascii="Cambria"/>
                <w:b/>
                <w:spacing w:val="-9"/>
              </w:rPr>
              <w:t xml:space="preserve"> </w:t>
            </w:r>
            <w:r>
              <w:rPr>
                <w:rFonts w:ascii="Cambria"/>
                <w:b/>
              </w:rPr>
              <w:t>Individuals,</w:t>
            </w:r>
            <w:r>
              <w:rPr>
                <w:rFonts w:ascii="Cambria"/>
                <w:b/>
                <w:spacing w:val="-10"/>
              </w:rPr>
              <w:t xml:space="preserve"> </w:t>
            </w:r>
            <w:r>
              <w:rPr>
                <w:rFonts w:ascii="Cambria"/>
                <w:b/>
              </w:rPr>
              <w:t>Families,</w:t>
            </w:r>
            <w:r>
              <w:rPr>
                <w:rFonts w:ascii="Cambria"/>
                <w:b/>
                <w:spacing w:val="-10"/>
              </w:rPr>
              <w:t xml:space="preserve"> </w:t>
            </w:r>
            <w:r>
              <w:rPr>
                <w:rFonts w:ascii="Cambria"/>
                <w:b/>
              </w:rPr>
              <w:t>Groups,</w:t>
            </w:r>
            <w:r>
              <w:rPr>
                <w:rFonts w:ascii="Cambria"/>
                <w:b/>
                <w:spacing w:val="-9"/>
              </w:rPr>
              <w:t xml:space="preserve"> </w:t>
            </w:r>
            <w:r>
              <w:rPr>
                <w:rFonts w:ascii="Cambria"/>
                <w:b/>
              </w:rPr>
              <w:t>Organizations,</w:t>
            </w:r>
            <w:r>
              <w:rPr>
                <w:rFonts w:ascii="Cambria"/>
                <w:b/>
                <w:spacing w:val="-10"/>
              </w:rPr>
              <w:t xml:space="preserve"> </w:t>
            </w:r>
            <w:r>
              <w:rPr>
                <w:rFonts w:ascii="Cambria"/>
                <w:b/>
              </w:rPr>
              <w:t>and</w:t>
            </w:r>
            <w:r>
              <w:rPr>
                <w:rFonts w:ascii="Cambria"/>
                <w:b/>
                <w:spacing w:val="-9"/>
              </w:rPr>
              <w:t xml:space="preserve"> </w:t>
            </w:r>
            <w:r>
              <w:rPr>
                <w:rFonts w:ascii="Cambria"/>
                <w:b/>
                <w:spacing w:val="-2"/>
              </w:rPr>
              <w:t>Communities</w:t>
            </w:r>
          </w:p>
          <w:p w:rsidR="003944A5" w:rsidRDefault="00956B32" w14:paraId="563A0627" w14:textId="77777777">
            <w:pPr>
              <w:pStyle w:val="TableParagraph"/>
              <w:tabs>
                <w:tab w:val="left" w:pos="5874"/>
              </w:tabs>
              <w:spacing w:line="227" w:lineRule="exact"/>
              <w:ind w:left="114"/>
              <w:rPr>
                <w:rFonts w:ascii="Times New Roman"/>
              </w:rPr>
            </w:pPr>
            <w:r>
              <w:rPr>
                <w:rFonts w:ascii="Times New Roman"/>
              </w:rPr>
              <w:t>Self</w:t>
            </w:r>
            <w:r>
              <w:rPr>
                <w:rFonts w:ascii="Times New Roman"/>
                <w:spacing w:val="-9"/>
              </w:rPr>
              <w:t xml:space="preserve"> </w:t>
            </w:r>
            <w:r>
              <w:rPr>
                <w:rFonts w:ascii="Times New Roman"/>
              </w:rPr>
              <w:t>Evaluation</w:t>
            </w:r>
            <w:r>
              <w:rPr>
                <w:rFonts w:ascii="Times New Roman"/>
                <w:spacing w:val="-7"/>
              </w:rPr>
              <w:t xml:space="preserve"> </w:t>
            </w:r>
            <w:r>
              <w:rPr>
                <w:rFonts w:ascii="Times New Roman"/>
                <w:spacing w:val="-4"/>
              </w:rPr>
              <w:t>Total</w:t>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p>
        </w:tc>
      </w:tr>
      <w:tr w:rsidR="003944A5" w14:paraId="7FDA3CDA" w14:textId="77777777">
        <w:trPr>
          <w:trHeight w:val="795"/>
        </w:trPr>
        <w:tc>
          <w:tcPr>
            <w:tcW w:w="2960" w:type="dxa"/>
            <w:vMerge w:val="restart"/>
            <w:tcBorders>
              <w:top w:val="single" w:color="000000" w:sz="12" w:space="0"/>
            </w:tcBorders>
          </w:tcPr>
          <w:p w:rsidR="003944A5" w:rsidRDefault="00956B32" w14:paraId="3A68E819" w14:textId="77777777">
            <w:pPr>
              <w:pStyle w:val="TableParagraph"/>
              <w:spacing w:before="21"/>
              <w:ind w:left="114"/>
              <w:rPr>
                <w:rFonts w:ascii="Cambria"/>
                <w:b/>
              </w:rPr>
            </w:pPr>
            <w:r>
              <w:rPr>
                <w:rFonts w:ascii="Cambria"/>
                <w:b/>
                <w:spacing w:val="-2"/>
              </w:rPr>
              <w:t>Behaviors</w:t>
            </w:r>
          </w:p>
        </w:tc>
        <w:tc>
          <w:tcPr>
            <w:tcW w:w="3660" w:type="dxa"/>
            <w:vMerge w:val="restart"/>
            <w:tcBorders>
              <w:top w:val="single" w:color="000000" w:sz="12" w:space="0"/>
            </w:tcBorders>
          </w:tcPr>
          <w:p w:rsidR="003944A5" w:rsidRDefault="003944A5" w14:paraId="659CE2A4" w14:textId="77777777">
            <w:pPr>
              <w:pStyle w:val="TableParagraph"/>
              <w:spacing w:before="79"/>
              <w:rPr>
                <w:rFonts w:ascii="Times New Roman"/>
                <w:i/>
              </w:rPr>
            </w:pPr>
          </w:p>
          <w:p w:rsidR="003944A5" w:rsidRDefault="00956B32" w14:paraId="4EAFAC6E"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Borders>
              <w:top w:val="single" w:color="000000" w:sz="12" w:space="0"/>
            </w:tcBorders>
          </w:tcPr>
          <w:p w:rsidR="003944A5" w:rsidRDefault="003944A5" w14:paraId="4476E5A8" w14:textId="77777777">
            <w:pPr>
              <w:pStyle w:val="TableParagraph"/>
              <w:spacing w:before="25"/>
              <w:rPr>
                <w:rFonts w:ascii="Times New Roman"/>
                <w:i/>
              </w:rPr>
            </w:pPr>
          </w:p>
          <w:p w:rsidR="003944A5" w:rsidRDefault="00956B32" w14:paraId="205534E0" w14:textId="77777777">
            <w:pPr>
              <w:pStyle w:val="TableParagraph"/>
              <w:spacing w:before="1"/>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18D1420A" w14:textId="77777777">
        <w:trPr>
          <w:trHeight w:val="759"/>
        </w:trPr>
        <w:tc>
          <w:tcPr>
            <w:tcW w:w="2960" w:type="dxa"/>
            <w:vMerge/>
            <w:tcBorders>
              <w:top w:val="nil"/>
            </w:tcBorders>
          </w:tcPr>
          <w:p w:rsidR="003944A5" w:rsidRDefault="003944A5" w14:paraId="725D8256" w14:textId="77777777">
            <w:pPr>
              <w:rPr>
                <w:sz w:val="2"/>
                <w:szCs w:val="2"/>
              </w:rPr>
            </w:pPr>
          </w:p>
        </w:tc>
        <w:tc>
          <w:tcPr>
            <w:tcW w:w="3660" w:type="dxa"/>
            <w:vMerge/>
            <w:tcBorders>
              <w:top w:val="nil"/>
            </w:tcBorders>
          </w:tcPr>
          <w:p w:rsidR="003944A5" w:rsidRDefault="003944A5" w14:paraId="085E02EC" w14:textId="77777777">
            <w:pPr>
              <w:rPr>
                <w:sz w:val="2"/>
                <w:szCs w:val="2"/>
              </w:rPr>
            </w:pPr>
          </w:p>
        </w:tc>
        <w:tc>
          <w:tcPr>
            <w:tcW w:w="3420" w:type="dxa"/>
            <w:gridSpan w:val="2"/>
          </w:tcPr>
          <w:p w:rsidR="003944A5" w:rsidRDefault="00956B32" w14:paraId="19A2DDF2" w14:textId="77777777">
            <w:pPr>
              <w:pStyle w:val="TableParagraph"/>
              <w:spacing w:before="24"/>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182947F6" w14:textId="77777777">
            <w:pPr>
              <w:pStyle w:val="TableParagraph"/>
              <w:tabs>
                <w:tab w:val="left" w:pos="1288"/>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02BA60F1" w14:textId="77777777">
            <w:pPr>
              <w:pStyle w:val="TableParagraph"/>
              <w:spacing w:before="24"/>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4325B659" w14:textId="77777777">
            <w:pPr>
              <w:pStyle w:val="TableParagraph"/>
              <w:tabs>
                <w:tab w:val="left" w:pos="1332"/>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3DF6C1FC" w14:textId="77777777">
        <w:trPr>
          <w:trHeight w:val="2060"/>
        </w:trPr>
        <w:tc>
          <w:tcPr>
            <w:tcW w:w="2960" w:type="dxa"/>
          </w:tcPr>
          <w:p w:rsidR="003944A5" w:rsidRDefault="00956B32" w14:paraId="2EDF2B9D" w14:textId="77777777">
            <w:pPr>
              <w:pStyle w:val="TableParagraph"/>
              <w:spacing w:before="16" w:line="276" w:lineRule="auto"/>
              <w:ind w:left="114" w:right="256"/>
              <w:rPr>
                <w:rFonts w:ascii="Arial"/>
              </w:rPr>
            </w:pPr>
            <w:r>
              <w:rPr>
                <w:rFonts w:ascii="Arial"/>
              </w:rPr>
              <w:t>1. Apply knowledge of human behavior and person-in-environment,</w:t>
            </w:r>
            <w:r>
              <w:rPr>
                <w:rFonts w:ascii="Arial"/>
                <w:spacing w:val="-16"/>
              </w:rPr>
              <w:t xml:space="preserve"> </w:t>
            </w:r>
            <w:r>
              <w:rPr>
                <w:rFonts w:ascii="Arial"/>
              </w:rPr>
              <w:t>as well as interprofessional conceptual</w:t>
            </w:r>
            <w:r>
              <w:rPr>
                <w:rFonts w:ascii="Arial"/>
                <w:spacing w:val="-16"/>
              </w:rPr>
              <w:t xml:space="preserve"> </w:t>
            </w:r>
            <w:r>
              <w:rPr>
                <w:rFonts w:ascii="Arial"/>
              </w:rPr>
              <w:t>frameworks,</w:t>
            </w:r>
            <w:r>
              <w:rPr>
                <w:rFonts w:ascii="Arial"/>
                <w:spacing w:val="-15"/>
              </w:rPr>
              <w:t xml:space="preserve"> </w:t>
            </w:r>
            <w:r>
              <w:rPr>
                <w:rFonts w:ascii="Arial"/>
              </w:rPr>
              <w:t>to engage with clients and</w:t>
            </w:r>
          </w:p>
          <w:p w:rsidR="003944A5" w:rsidRDefault="00956B32" w14:paraId="4298DF6E" w14:textId="77777777">
            <w:pPr>
              <w:pStyle w:val="TableParagraph"/>
              <w:ind w:left="114"/>
              <w:rPr>
                <w:rFonts w:ascii="Arial"/>
              </w:rPr>
            </w:pPr>
            <w:r>
              <w:rPr>
                <w:rFonts w:ascii="Arial"/>
                <w:spacing w:val="-2"/>
              </w:rPr>
              <w:t>constituencies</w:t>
            </w:r>
          </w:p>
        </w:tc>
        <w:tc>
          <w:tcPr>
            <w:tcW w:w="3660" w:type="dxa"/>
          </w:tcPr>
          <w:p w:rsidR="003944A5" w:rsidRDefault="003944A5" w14:paraId="7DC05E0B" w14:textId="77777777">
            <w:pPr>
              <w:pStyle w:val="TableParagraph"/>
              <w:rPr>
                <w:rFonts w:ascii="Times New Roman"/>
                <w:sz w:val="20"/>
              </w:rPr>
            </w:pPr>
          </w:p>
        </w:tc>
        <w:tc>
          <w:tcPr>
            <w:tcW w:w="900" w:type="dxa"/>
          </w:tcPr>
          <w:p w:rsidR="003944A5" w:rsidRDefault="003944A5" w14:paraId="57E4B917" w14:textId="77777777">
            <w:pPr>
              <w:pStyle w:val="TableParagraph"/>
              <w:rPr>
                <w:rFonts w:ascii="Times New Roman"/>
                <w:sz w:val="20"/>
              </w:rPr>
            </w:pPr>
          </w:p>
        </w:tc>
        <w:tc>
          <w:tcPr>
            <w:tcW w:w="2520" w:type="dxa"/>
          </w:tcPr>
          <w:p w:rsidR="003944A5" w:rsidRDefault="003944A5" w14:paraId="7C9D932D" w14:textId="77777777">
            <w:pPr>
              <w:pStyle w:val="TableParagraph"/>
              <w:rPr>
                <w:rFonts w:ascii="Times New Roman"/>
                <w:sz w:val="20"/>
              </w:rPr>
            </w:pPr>
          </w:p>
        </w:tc>
        <w:tc>
          <w:tcPr>
            <w:tcW w:w="900" w:type="dxa"/>
          </w:tcPr>
          <w:p w:rsidR="003944A5" w:rsidRDefault="003944A5" w14:paraId="44240DCC" w14:textId="77777777">
            <w:pPr>
              <w:pStyle w:val="TableParagraph"/>
              <w:rPr>
                <w:rFonts w:ascii="Times New Roman"/>
                <w:sz w:val="20"/>
              </w:rPr>
            </w:pPr>
          </w:p>
        </w:tc>
        <w:tc>
          <w:tcPr>
            <w:tcW w:w="2520" w:type="dxa"/>
          </w:tcPr>
          <w:p w:rsidR="003944A5" w:rsidRDefault="003944A5" w14:paraId="36322D0B" w14:textId="77777777">
            <w:pPr>
              <w:pStyle w:val="TableParagraph"/>
              <w:rPr>
                <w:rFonts w:ascii="Times New Roman"/>
                <w:sz w:val="20"/>
              </w:rPr>
            </w:pPr>
          </w:p>
        </w:tc>
      </w:tr>
      <w:tr w:rsidR="003944A5" w14:paraId="72F5EAAB" w14:textId="77777777">
        <w:trPr>
          <w:trHeight w:val="1480"/>
        </w:trPr>
        <w:tc>
          <w:tcPr>
            <w:tcW w:w="2960" w:type="dxa"/>
          </w:tcPr>
          <w:p w:rsidR="003944A5" w:rsidRDefault="00956B32" w14:paraId="3E7CA2DC" w14:textId="77777777">
            <w:pPr>
              <w:pStyle w:val="TableParagraph"/>
              <w:spacing w:before="18" w:line="276" w:lineRule="auto"/>
              <w:ind w:left="114"/>
              <w:rPr>
                <w:rFonts w:ascii="Arial"/>
              </w:rPr>
            </w:pPr>
            <w:r>
              <w:rPr>
                <w:rFonts w:ascii="Arial"/>
              </w:rPr>
              <w:t>2.</w:t>
            </w:r>
            <w:r>
              <w:rPr>
                <w:rFonts w:ascii="Arial"/>
                <w:spacing w:val="-16"/>
              </w:rPr>
              <w:t xml:space="preserve"> </w:t>
            </w:r>
            <w:r>
              <w:rPr>
                <w:rFonts w:ascii="Arial"/>
              </w:rPr>
              <w:t>Use</w:t>
            </w:r>
            <w:r>
              <w:rPr>
                <w:rFonts w:ascii="Arial"/>
                <w:spacing w:val="-15"/>
              </w:rPr>
              <w:t xml:space="preserve"> </w:t>
            </w:r>
            <w:r>
              <w:rPr>
                <w:rFonts w:ascii="Arial"/>
              </w:rPr>
              <w:t>empathy,</w:t>
            </w:r>
            <w:r>
              <w:rPr>
                <w:rFonts w:ascii="Arial"/>
                <w:spacing w:val="-15"/>
              </w:rPr>
              <w:t xml:space="preserve"> </w:t>
            </w:r>
            <w:r>
              <w:rPr>
                <w:rFonts w:ascii="Arial"/>
              </w:rPr>
              <w:t>reflection, and interpersonal skills to engage in culturally responsive practice with</w:t>
            </w:r>
          </w:p>
          <w:p w:rsidR="003944A5" w:rsidRDefault="00956B32" w14:paraId="4E80A23F" w14:textId="77777777">
            <w:pPr>
              <w:pStyle w:val="TableParagraph"/>
              <w:ind w:left="114"/>
              <w:rPr>
                <w:rFonts w:ascii="Arial"/>
              </w:rPr>
            </w:pPr>
            <w:r>
              <w:rPr>
                <w:rFonts w:ascii="Arial"/>
              </w:rPr>
              <w:t>clients</w:t>
            </w:r>
            <w:r>
              <w:rPr>
                <w:rFonts w:ascii="Arial"/>
                <w:spacing w:val="-5"/>
              </w:rPr>
              <w:t xml:space="preserve"> </w:t>
            </w:r>
            <w:r>
              <w:rPr>
                <w:rFonts w:ascii="Arial"/>
              </w:rPr>
              <w:t>and</w:t>
            </w:r>
            <w:r>
              <w:rPr>
                <w:rFonts w:ascii="Arial"/>
                <w:spacing w:val="-5"/>
              </w:rPr>
              <w:t xml:space="preserve"> </w:t>
            </w:r>
            <w:r>
              <w:rPr>
                <w:rFonts w:ascii="Arial"/>
                <w:spacing w:val="-2"/>
              </w:rPr>
              <w:t>constituencies</w:t>
            </w:r>
          </w:p>
        </w:tc>
        <w:tc>
          <w:tcPr>
            <w:tcW w:w="3660" w:type="dxa"/>
          </w:tcPr>
          <w:p w:rsidR="003944A5" w:rsidRDefault="003944A5" w14:paraId="37DD19F0" w14:textId="77777777">
            <w:pPr>
              <w:pStyle w:val="TableParagraph"/>
              <w:rPr>
                <w:rFonts w:ascii="Times New Roman"/>
                <w:sz w:val="20"/>
              </w:rPr>
            </w:pPr>
          </w:p>
        </w:tc>
        <w:tc>
          <w:tcPr>
            <w:tcW w:w="900" w:type="dxa"/>
          </w:tcPr>
          <w:p w:rsidR="003944A5" w:rsidRDefault="003944A5" w14:paraId="3838D7DE" w14:textId="77777777">
            <w:pPr>
              <w:pStyle w:val="TableParagraph"/>
              <w:rPr>
                <w:rFonts w:ascii="Times New Roman"/>
                <w:sz w:val="20"/>
              </w:rPr>
            </w:pPr>
          </w:p>
        </w:tc>
        <w:tc>
          <w:tcPr>
            <w:tcW w:w="2520" w:type="dxa"/>
          </w:tcPr>
          <w:p w:rsidR="003944A5" w:rsidRDefault="003944A5" w14:paraId="77BE24A8" w14:textId="77777777">
            <w:pPr>
              <w:pStyle w:val="TableParagraph"/>
              <w:rPr>
                <w:rFonts w:ascii="Times New Roman"/>
                <w:sz w:val="20"/>
              </w:rPr>
            </w:pPr>
          </w:p>
        </w:tc>
        <w:tc>
          <w:tcPr>
            <w:tcW w:w="900" w:type="dxa"/>
          </w:tcPr>
          <w:p w:rsidR="003944A5" w:rsidRDefault="003944A5" w14:paraId="54912609" w14:textId="77777777">
            <w:pPr>
              <w:pStyle w:val="TableParagraph"/>
              <w:rPr>
                <w:rFonts w:ascii="Times New Roman"/>
                <w:sz w:val="20"/>
              </w:rPr>
            </w:pPr>
          </w:p>
        </w:tc>
        <w:tc>
          <w:tcPr>
            <w:tcW w:w="2520" w:type="dxa"/>
          </w:tcPr>
          <w:p w:rsidR="003944A5" w:rsidRDefault="003944A5" w14:paraId="5F6CFB6A" w14:textId="77777777">
            <w:pPr>
              <w:pStyle w:val="TableParagraph"/>
              <w:rPr>
                <w:rFonts w:ascii="Times New Roman"/>
                <w:sz w:val="20"/>
              </w:rPr>
            </w:pPr>
          </w:p>
        </w:tc>
      </w:tr>
    </w:tbl>
    <w:p w:rsidR="003944A5" w:rsidRDefault="003944A5" w14:paraId="5F38A82B" w14:textId="77777777">
      <w:pPr>
        <w:rPr>
          <w:sz w:val="20"/>
        </w:rPr>
        <w:sectPr w:rsidR="003944A5">
          <w:footerReference w:type="default" r:id="rId63"/>
          <w:pgSz w:w="15840" w:h="12240" w:orient="landscape"/>
          <w:pgMar w:top="1380" w:right="1240" w:bottom="280" w:left="900" w:header="0" w:footer="0" w:gutter="0"/>
          <w:cols w:space="720"/>
        </w:sectPr>
      </w:pPr>
    </w:p>
    <w:p w:rsidR="003944A5" w:rsidRDefault="003944A5" w14:paraId="1B9851D0" w14:textId="77777777">
      <w:pPr>
        <w:pStyle w:val="BodyText"/>
        <w:spacing w:before="2"/>
        <w:rPr>
          <w:i/>
          <w:sz w:val="5"/>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6B0E2871" w14:textId="77777777">
        <w:trPr>
          <w:trHeight w:val="515"/>
        </w:trPr>
        <w:tc>
          <w:tcPr>
            <w:tcW w:w="13460" w:type="dxa"/>
            <w:gridSpan w:val="6"/>
            <w:tcBorders>
              <w:bottom w:val="single" w:color="000000" w:sz="12" w:space="0"/>
            </w:tcBorders>
            <w:shd w:val="clear" w:color="auto" w:fill="BEBEBE"/>
          </w:tcPr>
          <w:p w:rsidR="003944A5" w:rsidRDefault="00956B32" w14:paraId="3D876A62" w14:textId="77777777">
            <w:pPr>
              <w:pStyle w:val="TableParagraph"/>
              <w:spacing w:before="10"/>
              <w:ind w:left="114"/>
              <w:rPr>
                <w:rFonts w:ascii="Cambria"/>
                <w:b/>
              </w:rPr>
            </w:pPr>
            <w:r>
              <w:rPr>
                <w:rFonts w:ascii="Cambria"/>
                <w:b/>
              </w:rPr>
              <w:t>7.</w:t>
            </w:r>
            <w:r>
              <w:rPr>
                <w:rFonts w:ascii="Cambria"/>
                <w:b/>
                <w:spacing w:val="-13"/>
              </w:rPr>
              <w:t xml:space="preserve"> </w:t>
            </w:r>
            <w:r>
              <w:rPr>
                <w:rFonts w:ascii="Cambria"/>
                <w:b/>
              </w:rPr>
              <w:t>Assess</w:t>
            </w:r>
            <w:r>
              <w:rPr>
                <w:rFonts w:ascii="Cambria"/>
                <w:b/>
                <w:spacing w:val="-10"/>
              </w:rPr>
              <w:t xml:space="preserve"> </w:t>
            </w:r>
            <w:r>
              <w:rPr>
                <w:rFonts w:ascii="Cambria"/>
                <w:b/>
              </w:rPr>
              <w:t>Individuals,</w:t>
            </w:r>
            <w:r>
              <w:rPr>
                <w:rFonts w:ascii="Cambria"/>
                <w:b/>
                <w:spacing w:val="-10"/>
              </w:rPr>
              <w:t xml:space="preserve"> </w:t>
            </w:r>
            <w:r>
              <w:rPr>
                <w:rFonts w:ascii="Cambria"/>
                <w:b/>
              </w:rPr>
              <w:t>Families,</w:t>
            </w:r>
            <w:r>
              <w:rPr>
                <w:rFonts w:ascii="Cambria"/>
                <w:b/>
                <w:spacing w:val="-11"/>
              </w:rPr>
              <w:t xml:space="preserve"> </w:t>
            </w:r>
            <w:r>
              <w:rPr>
                <w:rFonts w:ascii="Cambria"/>
                <w:b/>
              </w:rPr>
              <w:t>Groups,</w:t>
            </w:r>
            <w:r>
              <w:rPr>
                <w:rFonts w:ascii="Cambria"/>
                <w:b/>
                <w:spacing w:val="-10"/>
              </w:rPr>
              <w:t xml:space="preserve"> </w:t>
            </w:r>
            <w:r>
              <w:rPr>
                <w:rFonts w:ascii="Cambria"/>
                <w:b/>
              </w:rPr>
              <w:t>Organizations,</w:t>
            </w:r>
            <w:r>
              <w:rPr>
                <w:rFonts w:ascii="Cambria"/>
                <w:b/>
                <w:spacing w:val="-10"/>
              </w:rPr>
              <w:t xml:space="preserve"> </w:t>
            </w:r>
            <w:r>
              <w:rPr>
                <w:rFonts w:ascii="Cambria"/>
                <w:b/>
              </w:rPr>
              <w:t>and</w:t>
            </w:r>
            <w:r>
              <w:rPr>
                <w:rFonts w:ascii="Cambria"/>
                <w:b/>
                <w:spacing w:val="-10"/>
              </w:rPr>
              <w:t xml:space="preserve"> </w:t>
            </w:r>
            <w:r>
              <w:rPr>
                <w:rFonts w:ascii="Cambria"/>
                <w:b/>
                <w:spacing w:val="-2"/>
              </w:rPr>
              <w:t>Communities</w:t>
            </w:r>
          </w:p>
          <w:p w:rsidR="003944A5" w:rsidRDefault="00956B32" w14:paraId="0F0918EE" w14:textId="77777777">
            <w:pPr>
              <w:pStyle w:val="TableParagraph"/>
              <w:tabs>
                <w:tab w:val="left" w:pos="5874"/>
              </w:tabs>
              <w:spacing w:line="227" w:lineRule="exact"/>
              <w:ind w:left="114"/>
              <w:rPr>
                <w:rFonts w:ascii="Times New Roman"/>
              </w:rPr>
            </w:pPr>
            <w:r>
              <w:rPr>
                <w:rFonts w:ascii="Times New Roman"/>
              </w:rPr>
              <w:t>Self</w:t>
            </w:r>
            <w:r>
              <w:rPr>
                <w:rFonts w:ascii="Times New Roman"/>
                <w:spacing w:val="-9"/>
              </w:rPr>
              <w:t xml:space="preserve"> </w:t>
            </w:r>
            <w:r>
              <w:rPr>
                <w:rFonts w:ascii="Times New Roman"/>
              </w:rPr>
              <w:t>Evaluation</w:t>
            </w:r>
            <w:r>
              <w:rPr>
                <w:rFonts w:ascii="Times New Roman"/>
                <w:spacing w:val="-7"/>
              </w:rPr>
              <w:t xml:space="preserve"> </w:t>
            </w:r>
            <w:r>
              <w:rPr>
                <w:rFonts w:ascii="Times New Roman"/>
                <w:spacing w:val="-4"/>
              </w:rPr>
              <w:t>Total</w:t>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p>
        </w:tc>
      </w:tr>
      <w:tr w:rsidR="003944A5" w14:paraId="7F5F4A12" w14:textId="77777777">
        <w:trPr>
          <w:trHeight w:val="795"/>
        </w:trPr>
        <w:tc>
          <w:tcPr>
            <w:tcW w:w="2960" w:type="dxa"/>
            <w:vMerge w:val="restart"/>
            <w:tcBorders>
              <w:top w:val="single" w:color="000000" w:sz="12" w:space="0"/>
            </w:tcBorders>
          </w:tcPr>
          <w:p w:rsidR="003944A5" w:rsidRDefault="00956B32" w14:paraId="193269EB" w14:textId="77777777">
            <w:pPr>
              <w:pStyle w:val="TableParagraph"/>
              <w:spacing w:before="21"/>
              <w:ind w:left="114"/>
              <w:rPr>
                <w:rFonts w:ascii="Cambria"/>
                <w:b/>
              </w:rPr>
            </w:pPr>
            <w:r>
              <w:rPr>
                <w:rFonts w:ascii="Cambria"/>
                <w:b/>
                <w:spacing w:val="-2"/>
              </w:rPr>
              <w:t>Behaviors</w:t>
            </w:r>
          </w:p>
        </w:tc>
        <w:tc>
          <w:tcPr>
            <w:tcW w:w="3660" w:type="dxa"/>
            <w:vMerge w:val="restart"/>
            <w:tcBorders>
              <w:top w:val="single" w:color="000000" w:sz="12" w:space="0"/>
            </w:tcBorders>
          </w:tcPr>
          <w:p w:rsidR="003944A5" w:rsidRDefault="003944A5" w14:paraId="3E162161" w14:textId="77777777">
            <w:pPr>
              <w:pStyle w:val="TableParagraph"/>
              <w:spacing w:before="79"/>
              <w:rPr>
                <w:rFonts w:ascii="Times New Roman"/>
                <w:i/>
              </w:rPr>
            </w:pPr>
          </w:p>
          <w:p w:rsidR="003944A5" w:rsidRDefault="00956B32" w14:paraId="720B6B3D"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Borders>
              <w:top w:val="single" w:color="000000" w:sz="12" w:space="0"/>
            </w:tcBorders>
          </w:tcPr>
          <w:p w:rsidR="003944A5" w:rsidRDefault="003944A5" w14:paraId="3B1DFDAB" w14:textId="77777777">
            <w:pPr>
              <w:pStyle w:val="TableParagraph"/>
              <w:spacing w:before="25"/>
              <w:rPr>
                <w:rFonts w:ascii="Times New Roman"/>
                <w:i/>
              </w:rPr>
            </w:pPr>
          </w:p>
          <w:p w:rsidR="003944A5" w:rsidRDefault="00956B32" w14:paraId="0899625D" w14:textId="77777777">
            <w:pPr>
              <w:pStyle w:val="TableParagraph"/>
              <w:spacing w:before="1"/>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7906A5A8" w14:textId="77777777">
        <w:trPr>
          <w:trHeight w:val="759"/>
        </w:trPr>
        <w:tc>
          <w:tcPr>
            <w:tcW w:w="2960" w:type="dxa"/>
            <w:vMerge/>
            <w:tcBorders>
              <w:top w:val="nil"/>
            </w:tcBorders>
          </w:tcPr>
          <w:p w:rsidR="003944A5" w:rsidRDefault="003944A5" w14:paraId="05A98EE7" w14:textId="77777777">
            <w:pPr>
              <w:rPr>
                <w:sz w:val="2"/>
                <w:szCs w:val="2"/>
              </w:rPr>
            </w:pPr>
          </w:p>
        </w:tc>
        <w:tc>
          <w:tcPr>
            <w:tcW w:w="3660" w:type="dxa"/>
            <w:vMerge/>
            <w:tcBorders>
              <w:top w:val="nil"/>
            </w:tcBorders>
          </w:tcPr>
          <w:p w:rsidR="003944A5" w:rsidRDefault="003944A5" w14:paraId="54DBD8DB" w14:textId="77777777">
            <w:pPr>
              <w:rPr>
                <w:sz w:val="2"/>
                <w:szCs w:val="2"/>
              </w:rPr>
            </w:pPr>
          </w:p>
        </w:tc>
        <w:tc>
          <w:tcPr>
            <w:tcW w:w="3420" w:type="dxa"/>
            <w:gridSpan w:val="2"/>
          </w:tcPr>
          <w:p w:rsidR="003944A5" w:rsidRDefault="00956B32" w14:paraId="111B3875" w14:textId="77777777">
            <w:pPr>
              <w:pStyle w:val="TableParagraph"/>
              <w:spacing w:before="24"/>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5C518D62" w14:textId="77777777">
            <w:pPr>
              <w:pStyle w:val="TableParagraph"/>
              <w:tabs>
                <w:tab w:val="left" w:pos="1288"/>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3FA9E13D" w14:textId="77777777">
            <w:pPr>
              <w:pStyle w:val="TableParagraph"/>
              <w:spacing w:before="24"/>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7332A591" w14:textId="77777777">
            <w:pPr>
              <w:pStyle w:val="TableParagraph"/>
              <w:tabs>
                <w:tab w:val="left" w:pos="1332"/>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4BA53B01" w14:textId="77777777">
        <w:trPr>
          <w:trHeight w:val="2639"/>
        </w:trPr>
        <w:tc>
          <w:tcPr>
            <w:tcW w:w="2960" w:type="dxa"/>
          </w:tcPr>
          <w:p w:rsidR="003944A5" w:rsidRDefault="00956B32" w14:paraId="0F0E1326" w14:textId="77777777">
            <w:pPr>
              <w:pStyle w:val="TableParagraph"/>
              <w:spacing w:before="16" w:line="276" w:lineRule="auto"/>
              <w:ind w:left="114"/>
              <w:rPr>
                <w:rFonts w:ascii="Arial"/>
              </w:rPr>
            </w:pPr>
            <w:r>
              <w:rPr>
                <w:rFonts w:ascii="Arial"/>
              </w:rPr>
              <w:t>1.</w:t>
            </w:r>
            <w:r>
              <w:rPr>
                <w:rFonts w:ascii="Arial"/>
                <w:spacing w:val="-10"/>
              </w:rPr>
              <w:t xml:space="preserve"> </w:t>
            </w:r>
            <w:r>
              <w:rPr>
                <w:rFonts w:ascii="Arial"/>
              </w:rPr>
              <w:t>Apply</w:t>
            </w:r>
            <w:r>
              <w:rPr>
                <w:rFonts w:ascii="Arial"/>
                <w:spacing w:val="-10"/>
              </w:rPr>
              <w:t xml:space="preserve"> </w:t>
            </w:r>
            <w:r>
              <w:rPr>
                <w:rFonts w:ascii="Arial"/>
              </w:rPr>
              <w:t>theories</w:t>
            </w:r>
            <w:r>
              <w:rPr>
                <w:rFonts w:ascii="Arial"/>
                <w:spacing w:val="-10"/>
              </w:rPr>
              <w:t xml:space="preserve"> </w:t>
            </w:r>
            <w:r>
              <w:rPr>
                <w:rFonts w:ascii="Arial"/>
              </w:rPr>
              <w:t>of</w:t>
            </w:r>
            <w:r>
              <w:rPr>
                <w:rFonts w:ascii="Arial"/>
                <w:spacing w:val="-10"/>
              </w:rPr>
              <w:t xml:space="preserve"> </w:t>
            </w:r>
            <w:r>
              <w:rPr>
                <w:rFonts w:ascii="Arial"/>
              </w:rPr>
              <w:t>human behavior and</w:t>
            </w:r>
          </w:p>
          <w:p w:rsidR="003944A5" w:rsidRDefault="00956B32" w14:paraId="2A0148AF" w14:textId="77777777">
            <w:pPr>
              <w:pStyle w:val="TableParagraph"/>
              <w:spacing w:line="276" w:lineRule="auto"/>
              <w:ind w:left="114" w:right="161"/>
              <w:rPr>
                <w:rFonts w:ascii="Arial"/>
              </w:rPr>
            </w:pPr>
            <w:r>
              <w:rPr>
                <w:rFonts w:ascii="Arial"/>
              </w:rPr>
              <w:t xml:space="preserve">person-in-environment, as well as other culturally responsive and </w:t>
            </w:r>
            <w:r>
              <w:rPr>
                <w:rFonts w:ascii="Arial"/>
                <w:spacing w:val="-2"/>
              </w:rPr>
              <w:t>interprofessional</w:t>
            </w:r>
            <w:r>
              <w:rPr>
                <w:rFonts w:ascii="Arial"/>
                <w:spacing w:val="40"/>
              </w:rPr>
              <w:t xml:space="preserve"> </w:t>
            </w:r>
            <w:r>
              <w:rPr>
                <w:rFonts w:ascii="Arial"/>
              </w:rPr>
              <w:t>conceptual frameworks, when</w:t>
            </w:r>
            <w:r>
              <w:rPr>
                <w:rFonts w:ascii="Arial"/>
                <w:spacing w:val="-13"/>
              </w:rPr>
              <w:t xml:space="preserve"> </w:t>
            </w:r>
            <w:r>
              <w:rPr>
                <w:rFonts w:ascii="Arial"/>
              </w:rPr>
              <w:t>assessing</w:t>
            </w:r>
            <w:r>
              <w:rPr>
                <w:rFonts w:ascii="Arial"/>
                <w:spacing w:val="-13"/>
              </w:rPr>
              <w:t xml:space="preserve"> </w:t>
            </w:r>
            <w:r>
              <w:rPr>
                <w:rFonts w:ascii="Arial"/>
              </w:rPr>
              <w:t>clients</w:t>
            </w:r>
            <w:r>
              <w:rPr>
                <w:rFonts w:ascii="Arial"/>
                <w:spacing w:val="-13"/>
              </w:rPr>
              <w:t xml:space="preserve"> </w:t>
            </w:r>
            <w:r>
              <w:rPr>
                <w:rFonts w:ascii="Arial"/>
              </w:rPr>
              <w:t>and</w:t>
            </w:r>
          </w:p>
          <w:p w:rsidR="003944A5" w:rsidRDefault="00956B32" w14:paraId="0E4E3E0A" w14:textId="77777777">
            <w:pPr>
              <w:pStyle w:val="TableParagraph"/>
              <w:ind w:left="114"/>
              <w:rPr>
                <w:rFonts w:ascii="Arial"/>
              </w:rPr>
            </w:pPr>
            <w:r>
              <w:rPr>
                <w:rFonts w:ascii="Arial"/>
                <w:spacing w:val="-2"/>
              </w:rPr>
              <w:t>constituencies</w:t>
            </w:r>
          </w:p>
        </w:tc>
        <w:tc>
          <w:tcPr>
            <w:tcW w:w="3660" w:type="dxa"/>
          </w:tcPr>
          <w:p w:rsidR="003944A5" w:rsidRDefault="003944A5" w14:paraId="6AAEBEA7" w14:textId="77777777">
            <w:pPr>
              <w:pStyle w:val="TableParagraph"/>
              <w:rPr>
                <w:rFonts w:ascii="Times New Roman"/>
                <w:sz w:val="20"/>
              </w:rPr>
            </w:pPr>
          </w:p>
        </w:tc>
        <w:tc>
          <w:tcPr>
            <w:tcW w:w="900" w:type="dxa"/>
          </w:tcPr>
          <w:p w:rsidR="003944A5" w:rsidRDefault="003944A5" w14:paraId="4CD4EF46" w14:textId="77777777">
            <w:pPr>
              <w:pStyle w:val="TableParagraph"/>
              <w:rPr>
                <w:rFonts w:ascii="Times New Roman"/>
                <w:sz w:val="20"/>
              </w:rPr>
            </w:pPr>
          </w:p>
        </w:tc>
        <w:tc>
          <w:tcPr>
            <w:tcW w:w="2520" w:type="dxa"/>
          </w:tcPr>
          <w:p w:rsidR="003944A5" w:rsidRDefault="003944A5" w14:paraId="1FEC2BC5" w14:textId="77777777">
            <w:pPr>
              <w:pStyle w:val="TableParagraph"/>
              <w:rPr>
                <w:rFonts w:ascii="Times New Roman"/>
                <w:sz w:val="20"/>
              </w:rPr>
            </w:pPr>
          </w:p>
        </w:tc>
        <w:tc>
          <w:tcPr>
            <w:tcW w:w="900" w:type="dxa"/>
          </w:tcPr>
          <w:p w:rsidR="003944A5" w:rsidRDefault="003944A5" w14:paraId="4257E827" w14:textId="77777777">
            <w:pPr>
              <w:pStyle w:val="TableParagraph"/>
              <w:rPr>
                <w:rFonts w:ascii="Times New Roman"/>
                <w:sz w:val="20"/>
              </w:rPr>
            </w:pPr>
          </w:p>
        </w:tc>
        <w:tc>
          <w:tcPr>
            <w:tcW w:w="2520" w:type="dxa"/>
          </w:tcPr>
          <w:p w:rsidR="003944A5" w:rsidRDefault="003944A5" w14:paraId="4171F3DD" w14:textId="77777777">
            <w:pPr>
              <w:pStyle w:val="TableParagraph"/>
              <w:rPr>
                <w:rFonts w:ascii="Times New Roman"/>
                <w:sz w:val="20"/>
              </w:rPr>
            </w:pPr>
          </w:p>
        </w:tc>
      </w:tr>
      <w:tr w:rsidR="003944A5" w14:paraId="046518AC" w14:textId="77777777">
        <w:trPr>
          <w:trHeight w:val="2360"/>
        </w:trPr>
        <w:tc>
          <w:tcPr>
            <w:tcW w:w="2960" w:type="dxa"/>
          </w:tcPr>
          <w:p w:rsidR="003944A5" w:rsidRDefault="00956B32" w14:paraId="1CD5676A" w14:textId="77777777">
            <w:pPr>
              <w:pStyle w:val="TableParagraph"/>
              <w:spacing w:before="20" w:line="276" w:lineRule="auto"/>
              <w:ind w:left="114" w:right="170"/>
              <w:rPr>
                <w:rFonts w:ascii="Arial"/>
              </w:rPr>
            </w:pPr>
            <w:r>
              <w:rPr>
                <w:rFonts w:ascii="Arial"/>
              </w:rPr>
              <w:t>2.</w:t>
            </w:r>
            <w:r>
              <w:rPr>
                <w:rFonts w:ascii="Arial"/>
                <w:spacing w:val="-13"/>
              </w:rPr>
              <w:t xml:space="preserve"> </w:t>
            </w:r>
            <w:r>
              <w:rPr>
                <w:rFonts w:ascii="Arial"/>
              </w:rPr>
              <w:t>Demonstrate</w:t>
            </w:r>
            <w:r>
              <w:rPr>
                <w:rFonts w:ascii="Arial"/>
                <w:spacing w:val="-13"/>
              </w:rPr>
              <w:t xml:space="preserve"> </w:t>
            </w:r>
            <w:r>
              <w:rPr>
                <w:rFonts w:ascii="Arial"/>
              </w:rPr>
              <w:t>respect</w:t>
            </w:r>
            <w:r>
              <w:rPr>
                <w:rFonts w:ascii="Arial"/>
                <w:spacing w:val="-13"/>
              </w:rPr>
              <w:t xml:space="preserve"> </w:t>
            </w:r>
            <w:r>
              <w:rPr>
                <w:rFonts w:ascii="Arial"/>
              </w:rPr>
              <w:t>for client self-determination during the assessment process by collaborating with clients and constituencies in developing a mutually</w:t>
            </w:r>
          </w:p>
          <w:p w:rsidR="003944A5" w:rsidRDefault="00956B32" w14:paraId="41ECFD03" w14:textId="77777777">
            <w:pPr>
              <w:pStyle w:val="TableParagraph"/>
              <w:ind w:left="114"/>
              <w:rPr>
                <w:rFonts w:ascii="Arial"/>
              </w:rPr>
            </w:pPr>
            <w:r>
              <w:rPr>
                <w:rFonts w:ascii="Arial"/>
              </w:rPr>
              <w:t>agreed-upon</w:t>
            </w:r>
            <w:r>
              <w:rPr>
                <w:rFonts w:ascii="Arial"/>
                <w:spacing w:val="-11"/>
              </w:rPr>
              <w:t xml:space="preserve"> </w:t>
            </w:r>
            <w:r>
              <w:rPr>
                <w:rFonts w:ascii="Arial"/>
                <w:spacing w:val="-4"/>
              </w:rPr>
              <w:t>plan</w:t>
            </w:r>
          </w:p>
        </w:tc>
        <w:tc>
          <w:tcPr>
            <w:tcW w:w="3660" w:type="dxa"/>
          </w:tcPr>
          <w:p w:rsidR="003944A5" w:rsidRDefault="003944A5" w14:paraId="3BB33C13" w14:textId="77777777">
            <w:pPr>
              <w:pStyle w:val="TableParagraph"/>
              <w:rPr>
                <w:rFonts w:ascii="Times New Roman"/>
                <w:sz w:val="20"/>
              </w:rPr>
            </w:pPr>
          </w:p>
        </w:tc>
        <w:tc>
          <w:tcPr>
            <w:tcW w:w="900" w:type="dxa"/>
          </w:tcPr>
          <w:p w:rsidR="003944A5" w:rsidRDefault="003944A5" w14:paraId="66147287" w14:textId="77777777">
            <w:pPr>
              <w:pStyle w:val="TableParagraph"/>
              <w:rPr>
                <w:rFonts w:ascii="Times New Roman"/>
                <w:sz w:val="20"/>
              </w:rPr>
            </w:pPr>
          </w:p>
        </w:tc>
        <w:tc>
          <w:tcPr>
            <w:tcW w:w="2520" w:type="dxa"/>
          </w:tcPr>
          <w:p w:rsidR="003944A5" w:rsidRDefault="003944A5" w14:paraId="397A85C7" w14:textId="77777777">
            <w:pPr>
              <w:pStyle w:val="TableParagraph"/>
              <w:rPr>
                <w:rFonts w:ascii="Times New Roman"/>
                <w:sz w:val="20"/>
              </w:rPr>
            </w:pPr>
          </w:p>
        </w:tc>
        <w:tc>
          <w:tcPr>
            <w:tcW w:w="900" w:type="dxa"/>
          </w:tcPr>
          <w:p w:rsidR="003944A5" w:rsidRDefault="003944A5" w14:paraId="2C6AE9E0" w14:textId="77777777">
            <w:pPr>
              <w:pStyle w:val="TableParagraph"/>
              <w:rPr>
                <w:rFonts w:ascii="Times New Roman"/>
                <w:sz w:val="20"/>
              </w:rPr>
            </w:pPr>
          </w:p>
        </w:tc>
        <w:tc>
          <w:tcPr>
            <w:tcW w:w="2520" w:type="dxa"/>
          </w:tcPr>
          <w:p w:rsidR="003944A5" w:rsidRDefault="003944A5" w14:paraId="1C9B1443" w14:textId="77777777">
            <w:pPr>
              <w:pStyle w:val="TableParagraph"/>
              <w:rPr>
                <w:rFonts w:ascii="Times New Roman"/>
                <w:sz w:val="20"/>
              </w:rPr>
            </w:pPr>
          </w:p>
        </w:tc>
      </w:tr>
    </w:tbl>
    <w:p w:rsidR="003944A5" w:rsidRDefault="003944A5" w14:paraId="35703927" w14:textId="77777777">
      <w:pPr>
        <w:rPr>
          <w:sz w:val="20"/>
        </w:rPr>
        <w:sectPr w:rsidR="003944A5">
          <w:footerReference w:type="default" r:id="rId64"/>
          <w:pgSz w:w="15840" w:h="12240" w:orient="landscape"/>
          <w:pgMar w:top="1380" w:right="1240" w:bottom="280" w:left="900" w:header="0" w:footer="0" w:gutter="0"/>
          <w:cols w:space="720"/>
        </w:sectPr>
      </w:pPr>
    </w:p>
    <w:p w:rsidR="003944A5" w:rsidRDefault="003944A5" w14:paraId="2D4D6FA0" w14:textId="77777777">
      <w:pPr>
        <w:pStyle w:val="BodyText"/>
        <w:spacing w:before="2"/>
        <w:rPr>
          <w:i/>
          <w:sz w:val="5"/>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2B17D5F5" w14:textId="77777777">
        <w:trPr>
          <w:trHeight w:val="515"/>
        </w:trPr>
        <w:tc>
          <w:tcPr>
            <w:tcW w:w="13460" w:type="dxa"/>
            <w:gridSpan w:val="6"/>
            <w:tcBorders>
              <w:bottom w:val="single" w:color="000000" w:sz="12" w:space="0"/>
            </w:tcBorders>
            <w:shd w:val="clear" w:color="auto" w:fill="BEBEBE"/>
          </w:tcPr>
          <w:p w:rsidR="003944A5" w:rsidRDefault="00956B32" w14:paraId="0EC01A87" w14:textId="77777777">
            <w:pPr>
              <w:pStyle w:val="TableParagraph"/>
              <w:spacing w:before="10"/>
              <w:ind w:left="114"/>
              <w:rPr>
                <w:rFonts w:ascii="Cambria"/>
                <w:b/>
              </w:rPr>
            </w:pPr>
            <w:r>
              <w:rPr>
                <w:rFonts w:ascii="Cambria"/>
                <w:b/>
              </w:rPr>
              <w:t>8.</w:t>
            </w:r>
            <w:r>
              <w:rPr>
                <w:rFonts w:ascii="Cambria"/>
                <w:b/>
                <w:spacing w:val="-13"/>
              </w:rPr>
              <w:t xml:space="preserve"> </w:t>
            </w:r>
            <w:r>
              <w:rPr>
                <w:rFonts w:ascii="Cambria"/>
                <w:b/>
              </w:rPr>
              <w:t>Intervene</w:t>
            </w:r>
            <w:r>
              <w:rPr>
                <w:rFonts w:ascii="Cambria"/>
                <w:b/>
                <w:spacing w:val="-11"/>
              </w:rPr>
              <w:t xml:space="preserve"> </w:t>
            </w:r>
            <w:r>
              <w:rPr>
                <w:rFonts w:ascii="Cambria"/>
                <w:b/>
              </w:rPr>
              <w:t>with</w:t>
            </w:r>
            <w:r>
              <w:rPr>
                <w:rFonts w:ascii="Cambria"/>
                <w:b/>
                <w:spacing w:val="-11"/>
              </w:rPr>
              <w:t xml:space="preserve"> </w:t>
            </w:r>
            <w:r>
              <w:rPr>
                <w:rFonts w:ascii="Cambria"/>
                <w:b/>
              </w:rPr>
              <w:t>Individuals,</w:t>
            </w:r>
            <w:r>
              <w:rPr>
                <w:rFonts w:ascii="Cambria"/>
                <w:b/>
                <w:spacing w:val="-11"/>
              </w:rPr>
              <w:t xml:space="preserve"> </w:t>
            </w:r>
            <w:r>
              <w:rPr>
                <w:rFonts w:ascii="Cambria"/>
                <w:b/>
              </w:rPr>
              <w:t>Families,</w:t>
            </w:r>
            <w:r>
              <w:rPr>
                <w:rFonts w:ascii="Cambria"/>
                <w:b/>
                <w:spacing w:val="-11"/>
              </w:rPr>
              <w:t xml:space="preserve"> </w:t>
            </w:r>
            <w:r>
              <w:rPr>
                <w:rFonts w:ascii="Cambria"/>
                <w:b/>
              </w:rPr>
              <w:t>Groups,</w:t>
            </w:r>
            <w:r>
              <w:rPr>
                <w:rFonts w:ascii="Cambria"/>
                <w:b/>
                <w:spacing w:val="-11"/>
              </w:rPr>
              <w:t xml:space="preserve"> </w:t>
            </w:r>
            <w:r>
              <w:rPr>
                <w:rFonts w:ascii="Cambria"/>
                <w:b/>
              </w:rPr>
              <w:t>Organizations,</w:t>
            </w:r>
            <w:r>
              <w:rPr>
                <w:rFonts w:ascii="Cambria"/>
                <w:b/>
                <w:spacing w:val="-11"/>
              </w:rPr>
              <w:t xml:space="preserve"> </w:t>
            </w:r>
            <w:r>
              <w:rPr>
                <w:rFonts w:ascii="Cambria"/>
                <w:b/>
              </w:rPr>
              <w:t>and</w:t>
            </w:r>
            <w:r>
              <w:rPr>
                <w:rFonts w:ascii="Cambria"/>
                <w:b/>
                <w:spacing w:val="-11"/>
              </w:rPr>
              <w:t xml:space="preserve"> </w:t>
            </w:r>
            <w:r>
              <w:rPr>
                <w:rFonts w:ascii="Cambria"/>
                <w:b/>
                <w:spacing w:val="-2"/>
              </w:rPr>
              <w:t>Communities</w:t>
            </w:r>
          </w:p>
          <w:p w:rsidR="003944A5" w:rsidRDefault="00956B32" w14:paraId="7AC678DE" w14:textId="77777777">
            <w:pPr>
              <w:pStyle w:val="TableParagraph"/>
              <w:tabs>
                <w:tab w:val="left" w:pos="5874"/>
              </w:tabs>
              <w:spacing w:line="227" w:lineRule="exact"/>
              <w:ind w:left="114"/>
              <w:rPr>
                <w:rFonts w:ascii="Times New Roman"/>
              </w:rPr>
            </w:pPr>
            <w:r>
              <w:rPr>
                <w:rFonts w:ascii="Times New Roman"/>
              </w:rPr>
              <w:t>Self</w:t>
            </w:r>
            <w:r>
              <w:rPr>
                <w:rFonts w:ascii="Times New Roman"/>
                <w:spacing w:val="-9"/>
              </w:rPr>
              <w:t xml:space="preserve"> </w:t>
            </w:r>
            <w:r>
              <w:rPr>
                <w:rFonts w:ascii="Times New Roman"/>
              </w:rPr>
              <w:t>Evaluation</w:t>
            </w:r>
            <w:r>
              <w:rPr>
                <w:rFonts w:ascii="Times New Roman"/>
                <w:spacing w:val="-7"/>
              </w:rPr>
              <w:t xml:space="preserve"> </w:t>
            </w:r>
            <w:r>
              <w:rPr>
                <w:rFonts w:ascii="Times New Roman"/>
                <w:spacing w:val="-4"/>
              </w:rPr>
              <w:t>Total</w:t>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p>
        </w:tc>
      </w:tr>
      <w:tr w:rsidR="003944A5" w14:paraId="46CBEE3C" w14:textId="77777777">
        <w:trPr>
          <w:trHeight w:val="795"/>
        </w:trPr>
        <w:tc>
          <w:tcPr>
            <w:tcW w:w="2960" w:type="dxa"/>
            <w:vMerge w:val="restart"/>
            <w:tcBorders>
              <w:top w:val="single" w:color="000000" w:sz="12" w:space="0"/>
            </w:tcBorders>
          </w:tcPr>
          <w:p w:rsidR="003944A5" w:rsidRDefault="00956B32" w14:paraId="4C77F4D7" w14:textId="77777777">
            <w:pPr>
              <w:pStyle w:val="TableParagraph"/>
              <w:spacing w:before="21"/>
              <w:ind w:left="114"/>
              <w:rPr>
                <w:rFonts w:ascii="Cambria"/>
                <w:b/>
              </w:rPr>
            </w:pPr>
            <w:r>
              <w:rPr>
                <w:rFonts w:ascii="Cambria"/>
                <w:b/>
                <w:spacing w:val="-2"/>
              </w:rPr>
              <w:t>Behaviors</w:t>
            </w:r>
          </w:p>
        </w:tc>
        <w:tc>
          <w:tcPr>
            <w:tcW w:w="3660" w:type="dxa"/>
            <w:vMerge w:val="restart"/>
            <w:tcBorders>
              <w:top w:val="single" w:color="000000" w:sz="12" w:space="0"/>
            </w:tcBorders>
          </w:tcPr>
          <w:p w:rsidR="003944A5" w:rsidRDefault="003944A5" w14:paraId="30F8B7F8" w14:textId="77777777">
            <w:pPr>
              <w:pStyle w:val="TableParagraph"/>
              <w:spacing w:before="79"/>
              <w:rPr>
                <w:rFonts w:ascii="Times New Roman"/>
                <w:i/>
              </w:rPr>
            </w:pPr>
          </w:p>
          <w:p w:rsidR="003944A5" w:rsidRDefault="00956B32" w14:paraId="50B67318"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Borders>
              <w:top w:val="single" w:color="000000" w:sz="12" w:space="0"/>
            </w:tcBorders>
          </w:tcPr>
          <w:p w:rsidR="003944A5" w:rsidRDefault="003944A5" w14:paraId="026A3CEF" w14:textId="77777777">
            <w:pPr>
              <w:pStyle w:val="TableParagraph"/>
              <w:spacing w:before="25"/>
              <w:rPr>
                <w:rFonts w:ascii="Times New Roman"/>
                <w:i/>
              </w:rPr>
            </w:pPr>
          </w:p>
          <w:p w:rsidR="003944A5" w:rsidRDefault="00956B32" w14:paraId="40B04ECD" w14:textId="77777777">
            <w:pPr>
              <w:pStyle w:val="TableParagraph"/>
              <w:spacing w:before="1"/>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5486309C" w14:textId="77777777">
        <w:trPr>
          <w:trHeight w:val="759"/>
        </w:trPr>
        <w:tc>
          <w:tcPr>
            <w:tcW w:w="2960" w:type="dxa"/>
            <w:vMerge/>
            <w:tcBorders>
              <w:top w:val="nil"/>
            </w:tcBorders>
          </w:tcPr>
          <w:p w:rsidR="003944A5" w:rsidRDefault="003944A5" w14:paraId="187F4386" w14:textId="77777777">
            <w:pPr>
              <w:rPr>
                <w:sz w:val="2"/>
                <w:szCs w:val="2"/>
              </w:rPr>
            </w:pPr>
          </w:p>
        </w:tc>
        <w:tc>
          <w:tcPr>
            <w:tcW w:w="3660" w:type="dxa"/>
            <w:vMerge/>
            <w:tcBorders>
              <w:top w:val="nil"/>
            </w:tcBorders>
          </w:tcPr>
          <w:p w:rsidR="003944A5" w:rsidRDefault="003944A5" w14:paraId="654E2958" w14:textId="77777777">
            <w:pPr>
              <w:rPr>
                <w:sz w:val="2"/>
                <w:szCs w:val="2"/>
              </w:rPr>
            </w:pPr>
          </w:p>
        </w:tc>
        <w:tc>
          <w:tcPr>
            <w:tcW w:w="3420" w:type="dxa"/>
            <w:gridSpan w:val="2"/>
          </w:tcPr>
          <w:p w:rsidR="003944A5" w:rsidRDefault="00956B32" w14:paraId="0295019E" w14:textId="77777777">
            <w:pPr>
              <w:pStyle w:val="TableParagraph"/>
              <w:spacing w:before="24"/>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296BCC69" w14:textId="77777777">
            <w:pPr>
              <w:pStyle w:val="TableParagraph"/>
              <w:tabs>
                <w:tab w:val="left" w:pos="1288"/>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278DB2F6" w14:textId="77777777">
            <w:pPr>
              <w:pStyle w:val="TableParagraph"/>
              <w:spacing w:before="24"/>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0217578B" w14:textId="77777777">
            <w:pPr>
              <w:pStyle w:val="TableParagraph"/>
              <w:tabs>
                <w:tab w:val="left" w:pos="1332"/>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7F67A9B7" w14:textId="77777777">
        <w:trPr>
          <w:trHeight w:val="2339"/>
        </w:trPr>
        <w:tc>
          <w:tcPr>
            <w:tcW w:w="2960" w:type="dxa"/>
          </w:tcPr>
          <w:p w:rsidR="003944A5" w:rsidRDefault="00956B32" w14:paraId="3B03A498" w14:textId="77777777">
            <w:pPr>
              <w:pStyle w:val="TableParagraph"/>
              <w:spacing w:before="16" w:line="276" w:lineRule="auto"/>
              <w:ind w:left="114" w:right="256"/>
              <w:rPr>
                <w:rFonts w:ascii="Arial"/>
              </w:rPr>
            </w:pPr>
            <w:r>
              <w:rPr>
                <w:rFonts w:ascii="Arial"/>
              </w:rPr>
              <w:t>1.</w:t>
            </w:r>
            <w:r>
              <w:rPr>
                <w:rFonts w:ascii="Arial"/>
                <w:spacing w:val="-10"/>
              </w:rPr>
              <w:t xml:space="preserve"> </w:t>
            </w:r>
            <w:r>
              <w:rPr>
                <w:rFonts w:ascii="Arial"/>
              </w:rPr>
              <w:t>Engage</w:t>
            </w:r>
            <w:r>
              <w:rPr>
                <w:rFonts w:ascii="Arial"/>
                <w:spacing w:val="-10"/>
              </w:rPr>
              <w:t xml:space="preserve"> </w:t>
            </w:r>
            <w:r>
              <w:rPr>
                <w:rFonts w:ascii="Arial"/>
              </w:rPr>
              <w:t>with</w:t>
            </w:r>
            <w:r>
              <w:rPr>
                <w:rFonts w:ascii="Arial"/>
                <w:spacing w:val="-10"/>
              </w:rPr>
              <w:t xml:space="preserve"> </w:t>
            </w:r>
            <w:r>
              <w:rPr>
                <w:rFonts w:ascii="Arial"/>
              </w:rPr>
              <w:t>clients</w:t>
            </w:r>
            <w:r>
              <w:rPr>
                <w:rFonts w:ascii="Arial"/>
                <w:spacing w:val="-10"/>
              </w:rPr>
              <w:t xml:space="preserve"> </w:t>
            </w:r>
            <w:r>
              <w:rPr>
                <w:rFonts w:ascii="Arial"/>
              </w:rPr>
              <w:t xml:space="preserve">and constituencies to critically choose and implement culturally responsive, </w:t>
            </w:r>
            <w:r>
              <w:rPr>
                <w:rFonts w:ascii="Arial"/>
                <w:spacing w:val="-2"/>
              </w:rPr>
              <w:t xml:space="preserve">evidence-informed </w:t>
            </w:r>
            <w:r>
              <w:rPr>
                <w:rFonts w:ascii="Arial"/>
              </w:rPr>
              <w:t>interventions to achieve client and constituency</w:t>
            </w:r>
          </w:p>
          <w:p w:rsidR="003944A5" w:rsidRDefault="00956B32" w14:paraId="15CE367C" w14:textId="77777777">
            <w:pPr>
              <w:pStyle w:val="TableParagraph"/>
              <w:ind w:left="114"/>
              <w:rPr>
                <w:rFonts w:ascii="Arial"/>
              </w:rPr>
            </w:pPr>
            <w:r>
              <w:rPr>
                <w:rFonts w:ascii="Arial"/>
                <w:spacing w:val="-2"/>
              </w:rPr>
              <w:t>goals</w:t>
            </w:r>
          </w:p>
        </w:tc>
        <w:tc>
          <w:tcPr>
            <w:tcW w:w="3660" w:type="dxa"/>
          </w:tcPr>
          <w:p w:rsidR="003944A5" w:rsidRDefault="003944A5" w14:paraId="230CEFAA" w14:textId="77777777">
            <w:pPr>
              <w:pStyle w:val="TableParagraph"/>
              <w:rPr>
                <w:rFonts w:ascii="Times New Roman"/>
                <w:sz w:val="20"/>
              </w:rPr>
            </w:pPr>
          </w:p>
        </w:tc>
        <w:tc>
          <w:tcPr>
            <w:tcW w:w="900" w:type="dxa"/>
          </w:tcPr>
          <w:p w:rsidR="003944A5" w:rsidRDefault="003944A5" w14:paraId="42532493" w14:textId="77777777">
            <w:pPr>
              <w:pStyle w:val="TableParagraph"/>
              <w:rPr>
                <w:rFonts w:ascii="Times New Roman"/>
                <w:sz w:val="20"/>
              </w:rPr>
            </w:pPr>
          </w:p>
        </w:tc>
        <w:tc>
          <w:tcPr>
            <w:tcW w:w="2520" w:type="dxa"/>
          </w:tcPr>
          <w:p w:rsidR="003944A5" w:rsidRDefault="003944A5" w14:paraId="0AAEF0C0" w14:textId="77777777">
            <w:pPr>
              <w:pStyle w:val="TableParagraph"/>
              <w:rPr>
                <w:rFonts w:ascii="Times New Roman"/>
                <w:sz w:val="20"/>
              </w:rPr>
            </w:pPr>
          </w:p>
        </w:tc>
        <w:tc>
          <w:tcPr>
            <w:tcW w:w="900" w:type="dxa"/>
          </w:tcPr>
          <w:p w:rsidR="003944A5" w:rsidRDefault="003944A5" w14:paraId="7456A4F4" w14:textId="77777777">
            <w:pPr>
              <w:pStyle w:val="TableParagraph"/>
              <w:rPr>
                <w:rFonts w:ascii="Times New Roman"/>
                <w:sz w:val="20"/>
              </w:rPr>
            </w:pPr>
          </w:p>
        </w:tc>
        <w:tc>
          <w:tcPr>
            <w:tcW w:w="2520" w:type="dxa"/>
          </w:tcPr>
          <w:p w:rsidR="003944A5" w:rsidRDefault="003944A5" w14:paraId="3B030F1D" w14:textId="77777777">
            <w:pPr>
              <w:pStyle w:val="TableParagraph"/>
              <w:rPr>
                <w:rFonts w:ascii="Times New Roman"/>
                <w:sz w:val="20"/>
              </w:rPr>
            </w:pPr>
          </w:p>
        </w:tc>
      </w:tr>
      <w:tr w:rsidR="003944A5" w14:paraId="5B068BD2" w14:textId="77777777">
        <w:trPr>
          <w:trHeight w:val="1780"/>
        </w:trPr>
        <w:tc>
          <w:tcPr>
            <w:tcW w:w="2960" w:type="dxa"/>
          </w:tcPr>
          <w:p w:rsidR="003944A5" w:rsidRDefault="00956B32" w14:paraId="46E6DE0C" w14:textId="77777777">
            <w:pPr>
              <w:pStyle w:val="TableParagraph"/>
              <w:spacing w:before="3" w:line="290" w:lineRule="exact"/>
              <w:ind w:left="114" w:right="170"/>
              <w:rPr>
                <w:rFonts w:ascii="Arial"/>
              </w:rPr>
            </w:pPr>
            <w:r>
              <w:rPr>
                <w:rFonts w:ascii="Arial"/>
              </w:rPr>
              <w:t>2.</w:t>
            </w:r>
            <w:r>
              <w:rPr>
                <w:rFonts w:ascii="Arial"/>
                <w:spacing w:val="-13"/>
              </w:rPr>
              <w:t xml:space="preserve"> </w:t>
            </w:r>
            <w:r>
              <w:rPr>
                <w:rFonts w:ascii="Arial"/>
              </w:rPr>
              <w:t>Incorporate</w:t>
            </w:r>
            <w:r>
              <w:rPr>
                <w:rFonts w:ascii="Arial"/>
                <w:spacing w:val="-13"/>
              </w:rPr>
              <w:t xml:space="preserve"> </w:t>
            </w:r>
            <w:r>
              <w:rPr>
                <w:rFonts w:ascii="Arial"/>
              </w:rPr>
              <w:t>culturally responsive methods to negotiate,</w:t>
            </w:r>
            <w:r>
              <w:rPr>
                <w:rFonts w:ascii="Arial"/>
                <w:spacing w:val="-16"/>
              </w:rPr>
              <w:t xml:space="preserve"> </w:t>
            </w:r>
            <w:r>
              <w:rPr>
                <w:rFonts w:ascii="Arial"/>
              </w:rPr>
              <w:t>mediate,</w:t>
            </w:r>
            <w:r>
              <w:rPr>
                <w:rFonts w:ascii="Arial"/>
                <w:spacing w:val="-15"/>
              </w:rPr>
              <w:t xml:space="preserve"> </w:t>
            </w:r>
            <w:r>
              <w:rPr>
                <w:rFonts w:ascii="Arial"/>
              </w:rPr>
              <w:t xml:space="preserve">and advocate with and on behalf of clients and </w:t>
            </w:r>
            <w:r>
              <w:rPr>
                <w:rFonts w:ascii="Arial"/>
                <w:spacing w:val="-2"/>
              </w:rPr>
              <w:t>constituencies</w:t>
            </w:r>
          </w:p>
        </w:tc>
        <w:tc>
          <w:tcPr>
            <w:tcW w:w="3660" w:type="dxa"/>
          </w:tcPr>
          <w:p w:rsidR="003944A5" w:rsidRDefault="003944A5" w14:paraId="21E142E9" w14:textId="77777777">
            <w:pPr>
              <w:pStyle w:val="TableParagraph"/>
              <w:rPr>
                <w:rFonts w:ascii="Times New Roman"/>
                <w:sz w:val="20"/>
              </w:rPr>
            </w:pPr>
          </w:p>
        </w:tc>
        <w:tc>
          <w:tcPr>
            <w:tcW w:w="900" w:type="dxa"/>
          </w:tcPr>
          <w:p w:rsidR="003944A5" w:rsidRDefault="003944A5" w14:paraId="59D0A23C" w14:textId="77777777">
            <w:pPr>
              <w:pStyle w:val="TableParagraph"/>
              <w:rPr>
                <w:rFonts w:ascii="Times New Roman"/>
                <w:sz w:val="20"/>
              </w:rPr>
            </w:pPr>
          </w:p>
        </w:tc>
        <w:tc>
          <w:tcPr>
            <w:tcW w:w="2520" w:type="dxa"/>
          </w:tcPr>
          <w:p w:rsidR="003944A5" w:rsidRDefault="003944A5" w14:paraId="33ECBD7A" w14:textId="77777777">
            <w:pPr>
              <w:pStyle w:val="TableParagraph"/>
              <w:rPr>
                <w:rFonts w:ascii="Times New Roman"/>
                <w:sz w:val="20"/>
              </w:rPr>
            </w:pPr>
          </w:p>
        </w:tc>
        <w:tc>
          <w:tcPr>
            <w:tcW w:w="900" w:type="dxa"/>
          </w:tcPr>
          <w:p w:rsidR="003944A5" w:rsidRDefault="003944A5" w14:paraId="1C2DB775" w14:textId="77777777">
            <w:pPr>
              <w:pStyle w:val="TableParagraph"/>
              <w:rPr>
                <w:rFonts w:ascii="Times New Roman"/>
                <w:sz w:val="20"/>
              </w:rPr>
            </w:pPr>
          </w:p>
        </w:tc>
        <w:tc>
          <w:tcPr>
            <w:tcW w:w="2520" w:type="dxa"/>
          </w:tcPr>
          <w:p w:rsidR="003944A5" w:rsidRDefault="003944A5" w14:paraId="20E3B795" w14:textId="77777777">
            <w:pPr>
              <w:pStyle w:val="TableParagraph"/>
              <w:rPr>
                <w:rFonts w:ascii="Times New Roman"/>
                <w:sz w:val="20"/>
              </w:rPr>
            </w:pPr>
          </w:p>
        </w:tc>
      </w:tr>
    </w:tbl>
    <w:p w:rsidR="003944A5" w:rsidRDefault="003944A5" w14:paraId="252ED613" w14:textId="77777777">
      <w:pPr>
        <w:rPr>
          <w:sz w:val="20"/>
        </w:rPr>
        <w:sectPr w:rsidR="003944A5">
          <w:footerReference w:type="default" r:id="rId65"/>
          <w:pgSz w:w="15840" w:h="12240" w:orient="landscape"/>
          <w:pgMar w:top="1380" w:right="1240" w:bottom="280" w:left="900" w:header="0" w:footer="0" w:gutter="0"/>
          <w:cols w:space="720"/>
        </w:sectPr>
      </w:pPr>
    </w:p>
    <w:p w:rsidR="003944A5" w:rsidRDefault="003944A5" w14:paraId="10D76821" w14:textId="77777777">
      <w:pPr>
        <w:pStyle w:val="BodyText"/>
        <w:spacing w:before="2"/>
        <w:rPr>
          <w:i/>
          <w:sz w:val="5"/>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60"/>
        <w:gridCol w:w="3660"/>
        <w:gridCol w:w="900"/>
        <w:gridCol w:w="2520"/>
        <w:gridCol w:w="900"/>
        <w:gridCol w:w="2520"/>
      </w:tblGrid>
      <w:tr w:rsidR="003944A5" w14:paraId="53C8D7FE" w14:textId="77777777">
        <w:trPr>
          <w:trHeight w:val="515"/>
        </w:trPr>
        <w:tc>
          <w:tcPr>
            <w:tcW w:w="13460" w:type="dxa"/>
            <w:gridSpan w:val="6"/>
            <w:tcBorders>
              <w:bottom w:val="single" w:color="000000" w:sz="12" w:space="0"/>
            </w:tcBorders>
            <w:shd w:val="clear" w:color="auto" w:fill="BEBEBE"/>
          </w:tcPr>
          <w:p w:rsidR="003944A5" w:rsidRDefault="00956B32" w14:paraId="32C26992" w14:textId="77777777">
            <w:pPr>
              <w:pStyle w:val="TableParagraph"/>
              <w:spacing w:before="10"/>
              <w:ind w:left="114"/>
              <w:rPr>
                <w:rFonts w:ascii="Cambria"/>
                <w:b/>
              </w:rPr>
            </w:pPr>
            <w:r>
              <w:rPr>
                <w:rFonts w:ascii="Cambria"/>
                <w:b/>
              </w:rPr>
              <w:t>9.</w:t>
            </w:r>
            <w:r>
              <w:rPr>
                <w:rFonts w:ascii="Cambria"/>
                <w:b/>
                <w:spacing w:val="-14"/>
              </w:rPr>
              <w:t xml:space="preserve"> </w:t>
            </w:r>
            <w:r>
              <w:rPr>
                <w:rFonts w:ascii="Cambria"/>
                <w:b/>
              </w:rPr>
              <w:t>Evaluate</w:t>
            </w:r>
            <w:r>
              <w:rPr>
                <w:rFonts w:ascii="Cambria"/>
                <w:b/>
                <w:spacing w:val="-11"/>
              </w:rPr>
              <w:t xml:space="preserve"> </w:t>
            </w:r>
            <w:r>
              <w:rPr>
                <w:rFonts w:ascii="Cambria"/>
                <w:b/>
              </w:rPr>
              <w:t>Practice</w:t>
            </w:r>
            <w:r>
              <w:rPr>
                <w:rFonts w:ascii="Cambria"/>
                <w:b/>
                <w:spacing w:val="-11"/>
              </w:rPr>
              <w:t xml:space="preserve"> </w:t>
            </w:r>
            <w:r>
              <w:rPr>
                <w:rFonts w:ascii="Cambria"/>
                <w:b/>
              </w:rPr>
              <w:t>with</w:t>
            </w:r>
            <w:r>
              <w:rPr>
                <w:rFonts w:ascii="Cambria"/>
                <w:b/>
                <w:spacing w:val="-11"/>
              </w:rPr>
              <w:t xml:space="preserve"> </w:t>
            </w:r>
            <w:r>
              <w:rPr>
                <w:rFonts w:ascii="Cambria"/>
                <w:b/>
              </w:rPr>
              <w:t>Individuals,</w:t>
            </w:r>
            <w:r>
              <w:rPr>
                <w:rFonts w:ascii="Cambria"/>
                <w:b/>
                <w:spacing w:val="-12"/>
              </w:rPr>
              <w:t xml:space="preserve"> </w:t>
            </w:r>
            <w:r>
              <w:rPr>
                <w:rFonts w:ascii="Cambria"/>
                <w:b/>
              </w:rPr>
              <w:t>Families,</w:t>
            </w:r>
            <w:r>
              <w:rPr>
                <w:rFonts w:ascii="Cambria"/>
                <w:b/>
                <w:spacing w:val="-11"/>
              </w:rPr>
              <w:t xml:space="preserve"> </w:t>
            </w:r>
            <w:r>
              <w:rPr>
                <w:rFonts w:ascii="Cambria"/>
                <w:b/>
              </w:rPr>
              <w:t>Groups,</w:t>
            </w:r>
            <w:r>
              <w:rPr>
                <w:rFonts w:ascii="Cambria"/>
                <w:b/>
                <w:spacing w:val="-11"/>
              </w:rPr>
              <w:t xml:space="preserve"> </w:t>
            </w:r>
            <w:r>
              <w:rPr>
                <w:rFonts w:ascii="Cambria"/>
                <w:b/>
              </w:rPr>
              <w:t>Organizations,</w:t>
            </w:r>
            <w:r>
              <w:rPr>
                <w:rFonts w:ascii="Cambria"/>
                <w:b/>
                <w:spacing w:val="-11"/>
              </w:rPr>
              <w:t xml:space="preserve"> </w:t>
            </w:r>
            <w:r>
              <w:rPr>
                <w:rFonts w:ascii="Cambria"/>
                <w:b/>
              </w:rPr>
              <w:t>and</w:t>
            </w:r>
            <w:r>
              <w:rPr>
                <w:rFonts w:ascii="Cambria"/>
                <w:b/>
                <w:spacing w:val="-11"/>
              </w:rPr>
              <w:t xml:space="preserve"> </w:t>
            </w:r>
            <w:r>
              <w:rPr>
                <w:rFonts w:ascii="Cambria"/>
                <w:b/>
                <w:spacing w:val="-2"/>
              </w:rPr>
              <w:t>Communities</w:t>
            </w:r>
          </w:p>
          <w:p w:rsidR="003944A5" w:rsidRDefault="00956B32" w14:paraId="6758C6A0" w14:textId="77777777">
            <w:pPr>
              <w:pStyle w:val="TableParagraph"/>
              <w:tabs>
                <w:tab w:val="left" w:pos="5874"/>
              </w:tabs>
              <w:spacing w:line="227" w:lineRule="exact"/>
              <w:ind w:left="114"/>
              <w:rPr>
                <w:rFonts w:ascii="Times New Roman"/>
              </w:rPr>
            </w:pPr>
            <w:r>
              <w:rPr>
                <w:rFonts w:ascii="Times New Roman"/>
              </w:rPr>
              <w:t>Self</w:t>
            </w:r>
            <w:r>
              <w:rPr>
                <w:rFonts w:ascii="Times New Roman"/>
                <w:spacing w:val="-9"/>
              </w:rPr>
              <w:t xml:space="preserve"> </w:t>
            </w:r>
            <w:r>
              <w:rPr>
                <w:rFonts w:ascii="Times New Roman"/>
              </w:rPr>
              <w:t>Evaluation</w:t>
            </w:r>
            <w:r>
              <w:rPr>
                <w:rFonts w:ascii="Times New Roman"/>
                <w:spacing w:val="-7"/>
              </w:rPr>
              <w:t xml:space="preserve"> </w:t>
            </w:r>
            <w:r>
              <w:rPr>
                <w:rFonts w:ascii="Times New Roman"/>
                <w:spacing w:val="-4"/>
              </w:rPr>
              <w:t>Total</w:t>
            </w:r>
            <w:r>
              <w:rPr>
                <w:rFonts w:ascii="Times New Roman"/>
              </w:rPr>
              <w:tab/>
            </w:r>
            <w:r>
              <w:rPr>
                <w:rFonts w:ascii="Times New Roman"/>
                <w:spacing w:val="-2"/>
              </w:rPr>
              <w:t>Field/Task</w:t>
            </w:r>
            <w:r>
              <w:rPr>
                <w:rFonts w:ascii="Times New Roman"/>
              </w:rPr>
              <w:t xml:space="preserve"> </w:t>
            </w:r>
            <w:r>
              <w:rPr>
                <w:rFonts w:ascii="Times New Roman"/>
                <w:spacing w:val="-2"/>
              </w:rPr>
              <w:t>Evaluation</w:t>
            </w:r>
            <w:r>
              <w:rPr>
                <w:rFonts w:ascii="Times New Roman"/>
                <w:spacing w:val="3"/>
              </w:rPr>
              <w:t xml:space="preserve"> </w:t>
            </w:r>
            <w:r>
              <w:rPr>
                <w:rFonts w:ascii="Times New Roman"/>
                <w:spacing w:val="-2"/>
              </w:rPr>
              <w:t>Total</w:t>
            </w:r>
          </w:p>
        </w:tc>
      </w:tr>
      <w:tr w:rsidR="003944A5" w14:paraId="6B2E56C6" w14:textId="77777777">
        <w:trPr>
          <w:trHeight w:val="795"/>
        </w:trPr>
        <w:tc>
          <w:tcPr>
            <w:tcW w:w="2960" w:type="dxa"/>
            <w:vMerge w:val="restart"/>
            <w:tcBorders>
              <w:top w:val="single" w:color="000000" w:sz="12" w:space="0"/>
            </w:tcBorders>
          </w:tcPr>
          <w:p w:rsidR="003944A5" w:rsidRDefault="00956B32" w14:paraId="5B130C61" w14:textId="77777777">
            <w:pPr>
              <w:pStyle w:val="TableParagraph"/>
              <w:spacing w:before="21"/>
              <w:ind w:left="114"/>
              <w:rPr>
                <w:rFonts w:ascii="Cambria"/>
                <w:b/>
              </w:rPr>
            </w:pPr>
            <w:r>
              <w:rPr>
                <w:rFonts w:ascii="Cambria"/>
                <w:b/>
                <w:spacing w:val="-2"/>
              </w:rPr>
              <w:t>Behaviors</w:t>
            </w:r>
          </w:p>
        </w:tc>
        <w:tc>
          <w:tcPr>
            <w:tcW w:w="3660" w:type="dxa"/>
            <w:vMerge w:val="restart"/>
            <w:tcBorders>
              <w:top w:val="single" w:color="000000" w:sz="12" w:space="0"/>
            </w:tcBorders>
          </w:tcPr>
          <w:p w:rsidR="003944A5" w:rsidRDefault="003944A5" w14:paraId="04CECEAB" w14:textId="77777777">
            <w:pPr>
              <w:pStyle w:val="TableParagraph"/>
              <w:spacing w:before="79"/>
              <w:rPr>
                <w:rFonts w:ascii="Times New Roman"/>
                <w:i/>
              </w:rPr>
            </w:pPr>
          </w:p>
          <w:p w:rsidR="003944A5" w:rsidRDefault="00956B32" w14:paraId="0CDB190B" w14:textId="77777777">
            <w:pPr>
              <w:pStyle w:val="TableParagraph"/>
              <w:ind w:left="244"/>
              <w:rPr>
                <w:rFonts w:ascii="Cambria"/>
                <w:b/>
              </w:rPr>
            </w:pPr>
            <w:r>
              <w:rPr>
                <w:rFonts w:ascii="Cambria"/>
                <w:b/>
                <w:spacing w:val="-2"/>
              </w:rPr>
              <w:t>Tasks</w:t>
            </w:r>
            <w:r>
              <w:rPr>
                <w:rFonts w:ascii="Cambria"/>
                <w:b/>
                <w:spacing w:val="-1"/>
              </w:rPr>
              <w:t xml:space="preserve"> </w:t>
            </w:r>
            <w:r>
              <w:rPr>
                <w:rFonts w:ascii="Cambria"/>
                <w:b/>
                <w:spacing w:val="-2"/>
              </w:rPr>
              <w:t>from</w:t>
            </w:r>
            <w:r>
              <w:rPr>
                <w:rFonts w:ascii="Cambria"/>
                <w:b/>
                <w:spacing w:val="-1"/>
              </w:rPr>
              <w:t xml:space="preserve"> </w:t>
            </w:r>
            <w:r>
              <w:rPr>
                <w:rFonts w:ascii="Cambria"/>
                <w:b/>
                <w:spacing w:val="-2"/>
              </w:rPr>
              <w:t>Learning</w:t>
            </w:r>
            <w:r>
              <w:rPr>
                <w:rFonts w:ascii="Cambria"/>
                <w:b/>
                <w:spacing w:val="-1"/>
              </w:rPr>
              <w:t xml:space="preserve"> </w:t>
            </w:r>
            <w:r>
              <w:rPr>
                <w:rFonts w:ascii="Cambria"/>
                <w:b/>
                <w:spacing w:val="-2"/>
              </w:rPr>
              <w:t>Contract</w:t>
            </w:r>
          </w:p>
        </w:tc>
        <w:tc>
          <w:tcPr>
            <w:tcW w:w="6840" w:type="dxa"/>
            <w:gridSpan w:val="4"/>
            <w:tcBorders>
              <w:top w:val="single" w:color="000000" w:sz="12" w:space="0"/>
            </w:tcBorders>
          </w:tcPr>
          <w:p w:rsidR="003944A5" w:rsidRDefault="003944A5" w14:paraId="4C5C60D6" w14:textId="77777777">
            <w:pPr>
              <w:pStyle w:val="TableParagraph"/>
              <w:spacing w:before="25"/>
              <w:rPr>
                <w:rFonts w:ascii="Times New Roman"/>
                <w:i/>
              </w:rPr>
            </w:pPr>
          </w:p>
          <w:p w:rsidR="003944A5" w:rsidRDefault="00956B32" w14:paraId="0EFBC12B" w14:textId="77777777">
            <w:pPr>
              <w:pStyle w:val="TableParagraph"/>
              <w:spacing w:before="1"/>
              <w:ind w:left="1973"/>
              <w:rPr>
                <w:rFonts w:ascii="Cambria"/>
                <w:b/>
              </w:rPr>
            </w:pPr>
            <w:r>
              <w:rPr>
                <w:rFonts w:ascii="Cambria"/>
                <w:b/>
              </w:rPr>
              <w:t>Final</w:t>
            </w:r>
            <w:r>
              <w:rPr>
                <w:rFonts w:ascii="Cambria"/>
                <w:b/>
                <w:spacing w:val="-11"/>
              </w:rPr>
              <w:t xml:space="preserve"> </w:t>
            </w:r>
            <w:r>
              <w:rPr>
                <w:rFonts w:ascii="Cambria"/>
                <w:b/>
              </w:rPr>
              <w:t>Evaluation</w:t>
            </w:r>
            <w:r>
              <w:rPr>
                <w:rFonts w:ascii="Cambria"/>
                <w:b/>
                <w:spacing w:val="-11"/>
              </w:rPr>
              <w:t xml:space="preserve"> </w:t>
            </w:r>
            <w:r>
              <w:rPr>
                <w:rFonts w:ascii="Cambria"/>
                <w:b/>
              </w:rPr>
              <w:t>Rating</w:t>
            </w:r>
            <w:r>
              <w:rPr>
                <w:rFonts w:ascii="Cambria"/>
                <w:b/>
                <w:spacing w:val="-10"/>
              </w:rPr>
              <w:t xml:space="preserve"> </w:t>
            </w:r>
            <w:r>
              <w:rPr>
                <w:rFonts w:ascii="Cambria"/>
                <w:b/>
              </w:rPr>
              <w:t>(1-</w:t>
            </w:r>
            <w:r>
              <w:rPr>
                <w:rFonts w:ascii="Cambria"/>
                <w:b/>
                <w:spacing w:val="-5"/>
              </w:rPr>
              <w:t>5)</w:t>
            </w:r>
          </w:p>
        </w:tc>
      </w:tr>
      <w:tr w:rsidR="003944A5" w14:paraId="7CF51C69" w14:textId="77777777">
        <w:trPr>
          <w:trHeight w:val="759"/>
        </w:trPr>
        <w:tc>
          <w:tcPr>
            <w:tcW w:w="2960" w:type="dxa"/>
            <w:vMerge/>
            <w:tcBorders>
              <w:top w:val="nil"/>
            </w:tcBorders>
          </w:tcPr>
          <w:p w:rsidR="003944A5" w:rsidRDefault="003944A5" w14:paraId="6BC3E70F" w14:textId="77777777">
            <w:pPr>
              <w:rPr>
                <w:sz w:val="2"/>
                <w:szCs w:val="2"/>
              </w:rPr>
            </w:pPr>
          </w:p>
        </w:tc>
        <w:tc>
          <w:tcPr>
            <w:tcW w:w="3660" w:type="dxa"/>
            <w:vMerge/>
            <w:tcBorders>
              <w:top w:val="nil"/>
            </w:tcBorders>
          </w:tcPr>
          <w:p w:rsidR="003944A5" w:rsidRDefault="003944A5" w14:paraId="5584117A" w14:textId="77777777">
            <w:pPr>
              <w:rPr>
                <w:sz w:val="2"/>
                <w:szCs w:val="2"/>
              </w:rPr>
            </w:pPr>
          </w:p>
        </w:tc>
        <w:tc>
          <w:tcPr>
            <w:tcW w:w="3420" w:type="dxa"/>
            <w:gridSpan w:val="2"/>
          </w:tcPr>
          <w:p w:rsidR="003944A5" w:rsidRDefault="00956B32" w14:paraId="469F45DE" w14:textId="77777777">
            <w:pPr>
              <w:pStyle w:val="TableParagraph"/>
              <w:spacing w:before="24"/>
              <w:ind w:left="1005"/>
              <w:rPr>
                <w:rFonts w:ascii="Cambria"/>
                <w:b/>
              </w:rPr>
            </w:pPr>
            <w:r>
              <w:rPr>
                <w:rFonts w:ascii="Cambria"/>
                <w:b/>
                <w:u w:val="single"/>
              </w:rPr>
              <w:t>Student</w:t>
            </w:r>
            <w:r>
              <w:rPr>
                <w:rFonts w:ascii="Cambria"/>
                <w:b/>
                <w:spacing w:val="-7"/>
                <w:u w:val="single"/>
              </w:rPr>
              <w:t xml:space="preserve"> </w:t>
            </w:r>
            <w:r>
              <w:rPr>
                <w:rFonts w:ascii="Cambria"/>
                <w:b/>
                <w:spacing w:val="-2"/>
                <w:u w:val="single"/>
              </w:rPr>
              <w:t>(Self)</w:t>
            </w:r>
          </w:p>
          <w:p w:rsidR="003944A5" w:rsidRDefault="00956B32" w14:paraId="6748399A" w14:textId="77777777">
            <w:pPr>
              <w:pStyle w:val="TableParagraph"/>
              <w:tabs>
                <w:tab w:val="left" w:pos="1288"/>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c>
          <w:tcPr>
            <w:tcW w:w="3420" w:type="dxa"/>
            <w:gridSpan w:val="2"/>
          </w:tcPr>
          <w:p w:rsidR="003944A5" w:rsidRDefault="00956B32" w14:paraId="58D6AE9F" w14:textId="77777777">
            <w:pPr>
              <w:pStyle w:val="TableParagraph"/>
              <w:spacing w:before="24"/>
              <w:ind w:left="592"/>
              <w:rPr>
                <w:rFonts w:ascii="Cambria"/>
                <w:b/>
              </w:rPr>
            </w:pPr>
            <w:r>
              <w:rPr>
                <w:rFonts w:ascii="Cambria"/>
                <w:b/>
                <w:spacing w:val="-2"/>
                <w:u w:val="single"/>
              </w:rPr>
              <w:t>Field/Task</w:t>
            </w:r>
            <w:r>
              <w:rPr>
                <w:rFonts w:ascii="Cambria"/>
                <w:b/>
                <w:spacing w:val="-7"/>
                <w:u w:val="single"/>
              </w:rPr>
              <w:t xml:space="preserve"> </w:t>
            </w:r>
            <w:r>
              <w:rPr>
                <w:rFonts w:ascii="Cambria"/>
                <w:b/>
                <w:spacing w:val="-2"/>
                <w:u w:val="single"/>
              </w:rPr>
              <w:t>Supervisor</w:t>
            </w:r>
          </w:p>
          <w:p w:rsidR="003944A5" w:rsidRDefault="00956B32" w14:paraId="3EF5F642" w14:textId="77777777">
            <w:pPr>
              <w:pStyle w:val="TableParagraph"/>
              <w:tabs>
                <w:tab w:val="left" w:pos="1332"/>
              </w:tabs>
              <w:spacing w:before="235" w:line="223" w:lineRule="exact"/>
              <w:ind w:left="124"/>
              <w:rPr>
                <w:rFonts w:ascii="Cambria"/>
                <w:b/>
                <w:sz w:val="20"/>
              </w:rPr>
            </w:pPr>
            <w:r>
              <w:rPr>
                <w:rFonts w:ascii="Cambria"/>
                <w:b/>
                <w:sz w:val="20"/>
              </w:rPr>
              <w:t>#</w:t>
            </w:r>
            <w:r>
              <w:rPr>
                <w:rFonts w:ascii="Cambria"/>
                <w:b/>
                <w:spacing w:val="-1"/>
                <w:sz w:val="20"/>
              </w:rPr>
              <w:t xml:space="preserve"> </w:t>
            </w:r>
            <w:r>
              <w:rPr>
                <w:rFonts w:ascii="Cambria"/>
                <w:b/>
                <w:spacing w:val="-2"/>
                <w:sz w:val="20"/>
              </w:rPr>
              <w:t>Rating</w:t>
            </w:r>
            <w:r>
              <w:rPr>
                <w:rFonts w:ascii="Cambria"/>
                <w:b/>
                <w:sz w:val="20"/>
              </w:rPr>
              <w:tab/>
            </w:r>
            <w:r>
              <w:rPr>
                <w:rFonts w:ascii="Cambria"/>
                <w:b/>
                <w:sz w:val="20"/>
              </w:rPr>
              <w:t>Evidence</w:t>
            </w:r>
            <w:r>
              <w:rPr>
                <w:rFonts w:ascii="Cambria"/>
                <w:b/>
                <w:spacing w:val="-7"/>
                <w:sz w:val="20"/>
              </w:rPr>
              <w:t xml:space="preserve"> </w:t>
            </w:r>
            <w:r>
              <w:rPr>
                <w:rFonts w:ascii="Cambria"/>
                <w:b/>
                <w:sz w:val="20"/>
              </w:rPr>
              <w:t>of</w:t>
            </w:r>
            <w:r>
              <w:rPr>
                <w:rFonts w:ascii="Cambria"/>
                <w:b/>
                <w:spacing w:val="-7"/>
                <w:sz w:val="20"/>
              </w:rPr>
              <w:t xml:space="preserve"> </w:t>
            </w:r>
            <w:r>
              <w:rPr>
                <w:rFonts w:ascii="Cambria"/>
                <w:b/>
                <w:spacing w:val="-2"/>
                <w:sz w:val="20"/>
              </w:rPr>
              <w:t>Rating</w:t>
            </w:r>
          </w:p>
        </w:tc>
      </w:tr>
      <w:tr w:rsidR="003944A5" w14:paraId="076349B6" w14:textId="77777777">
        <w:trPr>
          <w:trHeight w:val="900"/>
        </w:trPr>
        <w:tc>
          <w:tcPr>
            <w:tcW w:w="2960" w:type="dxa"/>
          </w:tcPr>
          <w:p w:rsidR="003944A5" w:rsidRDefault="00956B32" w14:paraId="624FF190" w14:textId="77777777">
            <w:pPr>
              <w:pStyle w:val="TableParagraph"/>
              <w:spacing w:before="16" w:line="276" w:lineRule="auto"/>
              <w:ind w:left="114"/>
              <w:rPr>
                <w:rFonts w:ascii="Arial"/>
              </w:rPr>
            </w:pPr>
            <w:r>
              <w:rPr>
                <w:rFonts w:ascii="Arial"/>
              </w:rPr>
              <w:t>1.</w:t>
            </w:r>
            <w:r>
              <w:rPr>
                <w:rFonts w:ascii="Arial"/>
                <w:spacing w:val="-10"/>
              </w:rPr>
              <w:t xml:space="preserve"> </w:t>
            </w:r>
            <w:r>
              <w:rPr>
                <w:rFonts w:ascii="Arial"/>
              </w:rPr>
              <w:t>Select</w:t>
            </w:r>
            <w:r>
              <w:rPr>
                <w:rFonts w:ascii="Arial"/>
                <w:spacing w:val="-10"/>
              </w:rPr>
              <w:t xml:space="preserve"> </w:t>
            </w:r>
            <w:r>
              <w:rPr>
                <w:rFonts w:ascii="Arial"/>
              </w:rPr>
              <w:t>and</w:t>
            </w:r>
            <w:r>
              <w:rPr>
                <w:rFonts w:ascii="Arial"/>
                <w:spacing w:val="-10"/>
              </w:rPr>
              <w:t xml:space="preserve"> </w:t>
            </w:r>
            <w:r>
              <w:rPr>
                <w:rFonts w:ascii="Arial"/>
              </w:rPr>
              <w:t>use</w:t>
            </w:r>
            <w:r>
              <w:rPr>
                <w:rFonts w:ascii="Arial"/>
                <w:spacing w:val="-10"/>
              </w:rPr>
              <w:t xml:space="preserve"> </w:t>
            </w:r>
            <w:r>
              <w:rPr>
                <w:rFonts w:ascii="Arial"/>
              </w:rPr>
              <w:t>culturally responsive methods for</w:t>
            </w:r>
          </w:p>
          <w:p w:rsidR="003944A5" w:rsidRDefault="00956B32" w14:paraId="2FF3003F" w14:textId="77777777">
            <w:pPr>
              <w:pStyle w:val="TableParagraph"/>
              <w:ind w:left="114"/>
              <w:rPr>
                <w:rFonts w:ascii="Arial"/>
              </w:rPr>
            </w:pPr>
            <w:r>
              <w:rPr>
                <w:rFonts w:ascii="Arial"/>
              </w:rPr>
              <w:t>evaluation</w:t>
            </w:r>
            <w:r>
              <w:rPr>
                <w:rFonts w:ascii="Arial"/>
                <w:spacing w:val="-6"/>
              </w:rPr>
              <w:t xml:space="preserve"> </w:t>
            </w:r>
            <w:r>
              <w:rPr>
                <w:rFonts w:ascii="Arial"/>
              </w:rPr>
              <w:t>of</w:t>
            </w:r>
            <w:r>
              <w:rPr>
                <w:rFonts w:ascii="Arial"/>
                <w:spacing w:val="-6"/>
              </w:rPr>
              <w:t xml:space="preserve"> </w:t>
            </w:r>
            <w:r>
              <w:rPr>
                <w:rFonts w:ascii="Arial"/>
                <w:spacing w:val="-2"/>
              </w:rPr>
              <w:t>outcomes</w:t>
            </w:r>
          </w:p>
        </w:tc>
        <w:tc>
          <w:tcPr>
            <w:tcW w:w="3660" w:type="dxa"/>
          </w:tcPr>
          <w:p w:rsidR="003944A5" w:rsidRDefault="003944A5" w14:paraId="185D500C" w14:textId="77777777">
            <w:pPr>
              <w:pStyle w:val="TableParagraph"/>
              <w:rPr>
                <w:rFonts w:ascii="Times New Roman"/>
                <w:sz w:val="20"/>
              </w:rPr>
            </w:pPr>
          </w:p>
        </w:tc>
        <w:tc>
          <w:tcPr>
            <w:tcW w:w="900" w:type="dxa"/>
          </w:tcPr>
          <w:p w:rsidR="003944A5" w:rsidRDefault="003944A5" w14:paraId="4ED4AA0F" w14:textId="77777777">
            <w:pPr>
              <w:pStyle w:val="TableParagraph"/>
              <w:rPr>
                <w:rFonts w:ascii="Times New Roman"/>
                <w:sz w:val="20"/>
              </w:rPr>
            </w:pPr>
          </w:p>
        </w:tc>
        <w:tc>
          <w:tcPr>
            <w:tcW w:w="2520" w:type="dxa"/>
          </w:tcPr>
          <w:p w:rsidR="003944A5" w:rsidRDefault="003944A5" w14:paraId="4F8CE926" w14:textId="77777777">
            <w:pPr>
              <w:pStyle w:val="TableParagraph"/>
              <w:rPr>
                <w:rFonts w:ascii="Times New Roman"/>
                <w:sz w:val="20"/>
              </w:rPr>
            </w:pPr>
          </w:p>
        </w:tc>
        <w:tc>
          <w:tcPr>
            <w:tcW w:w="900" w:type="dxa"/>
          </w:tcPr>
          <w:p w:rsidR="003944A5" w:rsidRDefault="003944A5" w14:paraId="6BD93FA1" w14:textId="77777777">
            <w:pPr>
              <w:pStyle w:val="TableParagraph"/>
              <w:rPr>
                <w:rFonts w:ascii="Times New Roman"/>
                <w:sz w:val="20"/>
              </w:rPr>
            </w:pPr>
          </w:p>
        </w:tc>
        <w:tc>
          <w:tcPr>
            <w:tcW w:w="2520" w:type="dxa"/>
          </w:tcPr>
          <w:p w:rsidR="003944A5" w:rsidRDefault="003944A5" w14:paraId="086AE1C0" w14:textId="77777777">
            <w:pPr>
              <w:pStyle w:val="TableParagraph"/>
              <w:rPr>
                <w:rFonts w:ascii="Times New Roman"/>
                <w:sz w:val="20"/>
              </w:rPr>
            </w:pPr>
          </w:p>
        </w:tc>
      </w:tr>
      <w:tr w:rsidR="003944A5" w14:paraId="67B43256" w14:textId="77777777">
        <w:trPr>
          <w:trHeight w:val="2339"/>
        </w:trPr>
        <w:tc>
          <w:tcPr>
            <w:tcW w:w="2960" w:type="dxa"/>
          </w:tcPr>
          <w:p w:rsidR="003944A5" w:rsidRDefault="00956B32" w14:paraId="070F7F1F" w14:textId="77777777">
            <w:pPr>
              <w:pStyle w:val="TableParagraph"/>
              <w:spacing w:before="14" w:line="276" w:lineRule="auto"/>
              <w:ind w:left="114" w:right="170"/>
              <w:rPr>
                <w:rFonts w:ascii="Arial"/>
              </w:rPr>
            </w:pPr>
            <w:r>
              <w:rPr>
                <w:rFonts w:ascii="Arial"/>
              </w:rPr>
              <w:t>2. Critically analyze outcomes and apply evaluation findings to improve practice effectiveness with individuals, families, groups,</w:t>
            </w:r>
            <w:r>
              <w:rPr>
                <w:rFonts w:ascii="Arial"/>
                <w:spacing w:val="-16"/>
              </w:rPr>
              <w:t xml:space="preserve"> </w:t>
            </w:r>
            <w:r>
              <w:rPr>
                <w:rFonts w:ascii="Arial"/>
              </w:rPr>
              <w:t>organizations,</w:t>
            </w:r>
            <w:r>
              <w:rPr>
                <w:rFonts w:ascii="Arial"/>
                <w:spacing w:val="-15"/>
              </w:rPr>
              <w:t xml:space="preserve"> </w:t>
            </w:r>
            <w:r>
              <w:rPr>
                <w:rFonts w:ascii="Arial"/>
              </w:rPr>
              <w:t>and</w:t>
            </w:r>
          </w:p>
          <w:p w:rsidR="003944A5" w:rsidRDefault="00956B32" w14:paraId="788C7DFB" w14:textId="77777777">
            <w:pPr>
              <w:pStyle w:val="TableParagraph"/>
              <w:ind w:left="114"/>
              <w:rPr>
                <w:rFonts w:ascii="Arial"/>
              </w:rPr>
            </w:pPr>
            <w:r>
              <w:rPr>
                <w:rFonts w:ascii="Arial"/>
                <w:spacing w:val="-2"/>
              </w:rPr>
              <w:t>communities</w:t>
            </w:r>
          </w:p>
        </w:tc>
        <w:tc>
          <w:tcPr>
            <w:tcW w:w="3660" w:type="dxa"/>
          </w:tcPr>
          <w:p w:rsidR="003944A5" w:rsidRDefault="003944A5" w14:paraId="40CA0F74" w14:textId="77777777">
            <w:pPr>
              <w:pStyle w:val="TableParagraph"/>
              <w:rPr>
                <w:rFonts w:ascii="Times New Roman"/>
                <w:sz w:val="20"/>
              </w:rPr>
            </w:pPr>
          </w:p>
        </w:tc>
        <w:tc>
          <w:tcPr>
            <w:tcW w:w="900" w:type="dxa"/>
          </w:tcPr>
          <w:p w:rsidR="003944A5" w:rsidRDefault="003944A5" w14:paraId="22BFA5FE" w14:textId="77777777">
            <w:pPr>
              <w:pStyle w:val="TableParagraph"/>
              <w:rPr>
                <w:rFonts w:ascii="Times New Roman"/>
                <w:sz w:val="20"/>
              </w:rPr>
            </w:pPr>
          </w:p>
        </w:tc>
        <w:tc>
          <w:tcPr>
            <w:tcW w:w="2520" w:type="dxa"/>
          </w:tcPr>
          <w:p w:rsidR="003944A5" w:rsidRDefault="003944A5" w14:paraId="2D4FB460" w14:textId="77777777">
            <w:pPr>
              <w:pStyle w:val="TableParagraph"/>
              <w:rPr>
                <w:rFonts w:ascii="Times New Roman"/>
                <w:sz w:val="20"/>
              </w:rPr>
            </w:pPr>
          </w:p>
        </w:tc>
        <w:tc>
          <w:tcPr>
            <w:tcW w:w="900" w:type="dxa"/>
          </w:tcPr>
          <w:p w:rsidR="003944A5" w:rsidRDefault="003944A5" w14:paraId="65C79C11" w14:textId="77777777">
            <w:pPr>
              <w:pStyle w:val="TableParagraph"/>
              <w:rPr>
                <w:rFonts w:ascii="Times New Roman"/>
                <w:sz w:val="20"/>
              </w:rPr>
            </w:pPr>
          </w:p>
        </w:tc>
        <w:tc>
          <w:tcPr>
            <w:tcW w:w="2520" w:type="dxa"/>
          </w:tcPr>
          <w:p w:rsidR="003944A5" w:rsidRDefault="003944A5" w14:paraId="35BB262C" w14:textId="77777777">
            <w:pPr>
              <w:pStyle w:val="TableParagraph"/>
              <w:rPr>
                <w:rFonts w:ascii="Times New Roman"/>
                <w:sz w:val="20"/>
              </w:rPr>
            </w:pPr>
          </w:p>
        </w:tc>
      </w:tr>
    </w:tbl>
    <w:p w:rsidR="003944A5" w:rsidRDefault="003944A5" w14:paraId="06FBEA9B" w14:textId="77777777">
      <w:pPr>
        <w:pStyle w:val="BodyText"/>
        <w:spacing w:before="14"/>
        <w:rPr>
          <w:i/>
          <w:sz w:val="22"/>
        </w:rPr>
      </w:pPr>
    </w:p>
    <w:p w:rsidR="003944A5" w:rsidRDefault="00956B32" w14:paraId="0963FC3A" w14:textId="77777777">
      <w:pPr>
        <w:ind w:left="540"/>
      </w:pPr>
      <w:r>
        <w:t>Intern’s</w:t>
      </w:r>
      <w:r>
        <w:rPr>
          <w:spacing w:val="-9"/>
        </w:rPr>
        <w:t xml:space="preserve"> </w:t>
      </w:r>
      <w:r>
        <w:t>Areas</w:t>
      </w:r>
      <w:r>
        <w:rPr>
          <w:spacing w:val="-9"/>
        </w:rPr>
        <w:t xml:space="preserve"> </w:t>
      </w:r>
      <w:r>
        <w:t>of</w:t>
      </w:r>
      <w:r>
        <w:rPr>
          <w:spacing w:val="-9"/>
        </w:rPr>
        <w:t xml:space="preserve"> </w:t>
      </w:r>
      <w:r>
        <w:rPr>
          <w:spacing w:val="-2"/>
        </w:rPr>
        <w:t>Strength:</w:t>
      </w:r>
    </w:p>
    <w:p w:rsidR="003944A5" w:rsidRDefault="003944A5" w14:paraId="5BCFEE39" w14:textId="77777777">
      <w:pPr>
        <w:pStyle w:val="BodyText"/>
        <w:rPr>
          <w:sz w:val="22"/>
        </w:rPr>
      </w:pPr>
    </w:p>
    <w:p w:rsidR="003944A5" w:rsidRDefault="003944A5" w14:paraId="52F2E08A" w14:textId="77777777">
      <w:pPr>
        <w:pStyle w:val="BodyText"/>
        <w:rPr>
          <w:sz w:val="22"/>
        </w:rPr>
      </w:pPr>
    </w:p>
    <w:p w:rsidR="003944A5" w:rsidRDefault="003944A5" w14:paraId="4A9CF42F" w14:textId="77777777">
      <w:pPr>
        <w:pStyle w:val="BodyText"/>
        <w:rPr>
          <w:sz w:val="22"/>
        </w:rPr>
      </w:pPr>
    </w:p>
    <w:p w:rsidR="003944A5" w:rsidRDefault="003944A5" w14:paraId="0250980E" w14:textId="77777777">
      <w:pPr>
        <w:pStyle w:val="BodyText"/>
        <w:rPr>
          <w:sz w:val="22"/>
        </w:rPr>
      </w:pPr>
    </w:p>
    <w:p w:rsidR="003944A5" w:rsidRDefault="003944A5" w14:paraId="68E5F08E" w14:textId="77777777">
      <w:pPr>
        <w:pStyle w:val="BodyText"/>
        <w:rPr>
          <w:sz w:val="22"/>
        </w:rPr>
      </w:pPr>
    </w:p>
    <w:p w:rsidR="003944A5" w:rsidRDefault="00956B32" w14:paraId="584A5C84" w14:textId="77777777">
      <w:pPr>
        <w:ind w:left="540"/>
      </w:pPr>
      <w:r>
        <w:t>Intern’s</w:t>
      </w:r>
      <w:r>
        <w:rPr>
          <w:spacing w:val="-10"/>
        </w:rPr>
        <w:t xml:space="preserve"> </w:t>
      </w:r>
      <w:r>
        <w:t>Areas</w:t>
      </w:r>
      <w:r>
        <w:rPr>
          <w:spacing w:val="-9"/>
        </w:rPr>
        <w:t xml:space="preserve"> </w:t>
      </w:r>
      <w:r>
        <w:t>for</w:t>
      </w:r>
      <w:r>
        <w:rPr>
          <w:spacing w:val="-9"/>
        </w:rPr>
        <w:t xml:space="preserve"> </w:t>
      </w:r>
      <w:r>
        <w:rPr>
          <w:spacing w:val="-2"/>
        </w:rPr>
        <w:t>Growth:</w:t>
      </w:r>
    </w:p>
    <w:p w:rsidR="003944A5" w:rsidRDefault="003944A5" w14:paraId="37CC1822" w14:textId="77777777">
      <w:pPr>
        <w:sectPr w:rsidR="003944A5">
          <w:footerReference w:type="default" r:id="rId66"/>
          <w:pgSz w:w="15840" w:h="12240" w:orient="landscape"/>
          <w:pgMar w:top="1380" w:right="1240" w:bottom="280" w:left="900" w:header="0" w:footer="0" w:gutter="0"/>
          <w:cols w:space="720"/>
        </w:sectPr>
      </w:pPr>
    </w:p>
    <w:tbl>
      <w:tblPr>
        <w:tblW w:w="0" w:type="auto"/>
        <w:tblInd w:w="5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9360"/>
      </w:tblGrid>
      <w:tr w:rsidR="003944A5" w14:paraId="7EA4552B" w14:textId="77777777">
        <w:trPr>
          <w:trHeight w:val="459"/>
        </w:trPr>
        <w:tc>
          <w:tcPr>
            <w:tcW w:w="9360" w:type="dxa"/>
          </w:tcPr>
          <w:p w:rsidR="003944A5" w:rsidRDefault="00956B32" w14:paraId="2BC6A493" w14:textId="77777777">
            <w:pPr>
              <w:pStyle w:val="TableParagraph"/>
              <w:spacing w:before="113"/>
              <w:ind w:left="94"/>
              <w:rPr>
                <w:rFonts w:ascii="Cambria"/>
                <w:b/>
              </w:rPr>
            </w:pPr>
            <w:r>
              <w:rPr>
                <w:rFonts w:ascii="Cambria"/>
                <w:b/>
              </w:rPr>
              <w:t>Student</w:t>
            </w:r>
            <w:r>
              <w:rPr>
                <w:rFonts w:ascii="Cambria"/>
                <w:b/>
                <w:spacing w:val="-14"/>
              </w:rPr>
              <w:t xml:space="preserve"> </w:t>
            </w:r>
            <w:r>
              <w:rPr>
                <w:rFonts w:ascii="Cambria"/>
                <w:b/>
              </w:rPr>
              <w:t>average:</w:t>
            </w:r>
            <w:r>
              <w:rPr>
                <w:rFonts w:ascii="Cambria"/>
                <w:b/>
                <w:spacing w:val="64"/>
              </w:rPr>
              <w:t xml:space="preserve"> </w:t>
            </w:r>
            <w:r>
              <w:rPr>
                <w:rFonts w:ascii="Cambria"/>
                <w:b/>
              </w:rPr>
              <w:t>Total</w:t>
            </w:r>
            <w:r>
              <w:rPr>
                <w:rFonts w:ascii="Cambria"/>
                <w:b/>
                <w:spacing w:val="-11"/>
              </w:rPr>
              <w:t xml:space="preserve"> </w:t>
            </w:r>
            <w:r>
              <w:rPr>
                <w:rFonts w:ascii="Cambria"/>
                <w:b/>
              </w:rPr>
              <w:t>Score______/#</w:t>
            </w:r>
            <w:r>
              <w:rPr>
                <w:rFonts w:ascii="Cambria"/>
                <w:b/>
                <w:spacing w:val="-12"/>
              </w:rPr>
              <w:t xml:space="preserve"> </w:t>
            </w:r>
            <w:r>
              <w:rPr>
                <w:rFonts w:ascii="Cambria"/>
                <w:b/>
              </w:rPr>
              <w:t>of</w:t>
            </w:r>
            <w:r>
              <w:rPr>
                <w:rFonts w:ascii="Cambria"/>
                <w:b/>
                <w:spacing w:val="-11"/>
              </w:rPr>
              <w:t xml:space="preserve"> </w:t>
            </w:r>
            <w:r>
              <w:rPr>
                <w:rFonts w:ascii="Cambria"/>
                <w:b/>
              </w:rPr>
              <w:t>practice</w:t>
            </w:r>
            <w:r>
              <w:rPr>
                <w:rFonts w:ascii="Cambria"/>
                <w:b/>
                <w:spacing w:val="-11"/>
              </w:rPr>
              <w:t xml:space="preserve"> </w:t>
            </w:r>
            <w:r>
              <w:rPr>
                <w:rFonts w:ascii="Cambria"/>
                <w:b/>
              </w:rPr>
              <w:t>behaviors</w:t>
            </w:r>
            <w:r>
              <w:rPr>
                <w:rFonts w:ascii="Cambria"/>
                <w:b/>
                <w:spacing w:val="-11"/>
              </w:rPr>
              <w:t xml:space="preserve"> </w:t>
            </w:r>
            <w:r>
              <w:rPr>
                <w:rFonts w:ascii="Cambria"/>
                <w:b/>
                <w:spacing w:val="-2"/>
              </w:rPr>
              <w:t>=______________</w:t>
            </w:r>
          </w:p>
        </w:tc>
      </w:tr>
      <w:tr w:rsidR="003944A5" w14:paraId="010C5781" w14:textId="77777777">
        <w:trPr>
          <w:trHeight w:val="460"/>
        </w:trPr>
        <w:tc>
          <w:tcPr>
            <w:tcW w:w="9360" w:type="dxa"/>
          </w:tcPr>
          <w:p w:rsidR="003944A5" w:rsidRDefault="00956B32" w14:paraId="0164548D" w14:textId="77777777">
            <w:pPr>
              <w:pStyle w:val="TableParagraph"/>
              <w:spacing w:before="116"/>
              <w:ind w:left="94"/>
              <w:rPr>
                <w:rFonts w:ascii="Cambria"/>
                <w:b/>
              </w:rPr>
            </w:pPr>
            <w:r>
              <w:rPr>
                <w:rFonts w:ascii="Cambria"/>
                <w:b/>
              </w:rPr>
              <w:t>Field/task</w:t>
            </w:r>
            <w:r>
              <w:rPr>
                <w:rFonts w:ascii="Cambria"/>
                <w:b/>
                <w:spacing w:val="-12"/>
              </w:rPr>
              <w:t xml:space="preserve"> </w:t>
            </w:r>
            <w:r>
              <w:rPr>
                <w:rFonts w:ascii="Cambria"/>
                <w:b/>
              </w:rPr>
              <w:t>supervisor</w:t>
            </w:r>
            <w:r>
              <w:rPr>
                <w:rFonts w:ascii="Cambria"/>
                <w:b/>
                <w:spacing w:val="-11"/>
              </w:rPr>
              <w:t xml:space="preserve"> </w:t>
            </w:r>
            <w:r>
              <w:rPr>
                <w:rFonts w:ascii="Cambria"/>
                <w:b/>
              </w:rPr>
              <w:t>average:</w:t>
            </w:r>
            <w:r>
              <w:rPr>
                <w:rFonts w:ascii="Cambria"/>
                <w:b/>
                <w:spacing w:val="63"/>
              </w:rPr>
              <w:t xml:space="preserve"> </w:t>
            </w:r>
            <w:r>
              <w:rPr>
                <w:rFonts w:ascii="Cambria"/>
                <w:b/>
              </w:rPr>
              <w:t>Total</w:t>
            </w:r>
            <w:r>
              <w:rPr>
                <w:rFonts w:ascii="Cambria"/>
                <w:b/>
                <w:spacing w:val="-12"/>
              </w:rPr>
              <w:t xml:space="preserve"> </w:t>
            </w:r>
            <w:r>
              <w:rPr>
                <w:rFonts w:ascii="Cambria"/>
                <w:b/>
              </w:rPr>
              <w:t>Score______/#</w:t>
            </w:r>
            <w:r>
              <w:rPr>
                <w:rFonts w:ascii="Cambria"/>
                <w:b/>
                <w:spacing w:val="-11"/>
              </w:rPr>
              <w:t xml:space="preserve"> </w:t>
            </w:r>
            <w:r>
              <w:rPr>
                <w:rFonts w:ascii="Cambria"/>
                <w:b/>
              </w:rPr>
              <w:t>of</w:t>
            </w:r>
            <w:r>
              <w:rPr>
                <w:rFonts w:ascii="Cambria"/>
                <w:b/>
                <w:spacing w:val="-12"/>
              </w:rPr>
              <w:t xml:space="preserve"> </w:t>
            </w:r>
            <w:r>
              <w:rPr>
                <w:rFonts w:ascii="Cambria"/>
                <w:b/>
              </w:rPr>
              <w:t>practice</w:t>
            </w:r>
            <w:r>
              <w:rPr>
                <w:rFonts w:ascii="Cambria"/>
                <w:b/>
                <w:spacing w:val="-11"/>
              </w:rPr>
              <w:t xml:space="preserve"> </w:t>
            </w:r>
            <w:r>
              <w:rPr>
                <w:rFonts w:ascii="Cambria"/>
                <w:b/>
              </w:rPr>
              <w:t>behaviors</w:t>
            </w:r>
            <w:r>
              <w:rPr>
                <w:rFonts w:ascii="Cambria"/>
                <w:b/>
                <w:spacing w:val="-11"/>
              </w:rPr>
              <w:t xml:space="preserve"> </w:t>
            </w:r>
            <w:r>
              <w:rPr>
                <w:rFonts w:ascii="Cambria"/>
                <w:b/>
                <w:spacing w:val="-2"/>
              </w:rPr>
              <w:t>=______________</w:t>
            </w:r>
          </w:p>
        </w:tc>
      </w:tr>
      <w:tr w:rsidR="003944A5" w14:paraId="0E28C5AB" w14:textId="77777777">
        <w:trPr>
          <w:trHeight w:val="479"/>
        </w:trPr>
        <w:tc>
          <w:tcPr>
            <w:tcW w:w="9360" w:type="dxa"/>
          </w:tcPr>
          <w:p w:rsidR="003944A5" w:rsidRDefault="00956B32" w14:paraId="51859EC5" w14:textId="77777777">
            <w:pPr>
              <w:pStyle w:val="TableParagraph"/>
              <w:spacing w:before="119"/>
              <w:ind w:left="94"/>
              <w:rPr>
                <w:rFonts w:ascii="Cambria"/>
                <w:b/>
              </w:rPr>
            </w:pPr>
            <w:r>
              <w:rPr>
                <w:rFonts w:ascii="Cambria"/>
                <w:b/>
              </w:rPr>
              <w:t>Field</w:t>
            </w:r>
            <w:r>
              <w:rPr>
                <w:rFonts w:ascii="Cambria"/>
                <w:b/>
                <w:spacing w:val="-11"/>
              </w:rPr>
              <w:t xml:space="preserve"> </w:t>
            </w:r>
            <w:r>
              <w:rPr>
                <w:rFonts w:ascii="Cambria"/>
                <w:b/>
              </w:rPr>
              <w:t>Instructor:</w:t>
            </w:r>
            <w:r>
              <w:rPr>
                <w:rFonts w:ascii="Cambria"/>
                <w:b/>
                <w:spacing w:val="-11"/>
              </w:rPr>
              <w:t xml:space="preserve"> </w:t>
            </w:r>
            <w:r>
              <w:rPr>
                <w:rFonts w:ascii="Cambria"/>
                <w:b/>
              </w:rPr>
              <w:t>Student</w:t>
            </w:r>
            <w:r>
              <w:rPr>
                <w:rFonts w:ascii="Cambria"/>
                <w:b/>
                <w:spacing w:val="-11"/>
              </w:rPr>
              <w:t xml:space="preserve"> </w:t>
            </w:r>
            <w:r>
              <w:rPr>
                <w:rFonts w:ascii="Cambria"/>
                <w:b/>
              </w:rPr>
              <w:t>average:</w:t>
            </w:r>
            <w:r>
              <w:rPr>
                <w:rFonts w:ascii="Cambria"/>
                <w:b/>
                <w:spacing w:val="64"/>
              </w:rPr>
              <w:t xml:space="preserve"> </w:t>
            </w:r>
            <w:r>
              <w:rPr>
                <w:rFonts w:ascii="Cambria"/>
                <w:b/>
              </w:rPr>
              <w:t>Total</w:t>
            </w:r>
            <w:r>
              <w:rPr>
                <w:rFonts w:ascii="Cambria"/>
                <w:b/>
                <w:spacing w:val="-11"/>
              </w:rPr>
              <w:t xml:space="preserve"> </w:t>
            </w:r>
            <w:r>
              <w:rPr>
                <w:rFonts w:ascii="Cambria"/>
                <w:b/>
              </w:rPr>
              <w:t>Score______/#</w:t>
            </w:r>
            <w:r>
              <w:rPr>
                <w:rFonts w:ascii="Cambria"/>
                <w:b/>
                <w:spacing w:val="-11"/>
              </w:rPr>
              <w:t xml:space="preserve"> </w:t>
            </w:r>
            <w:r>
              <w:rPr>
                <w:rFonts w:ascii="Cambria"/>
                <w:b/>
              </w:rPr>
              <w:t>of</w:t>
            </w:r>
            <w:r>
              <w:rPr>
                <w:rFonts w:ascii="Cambria"/>
                <w:b/>
                <w:spacing w:val="-11"/>
              </w:rPr>
              <w:t xml:space="preserve"> </w:t>
            </w:r>
            <w:r>
              <w:rPr>
                <w:rFonts w:ascii="Cambria"/>
                <w:b/>
              </w:rPr>
              <w:t>practice</w:t>
            </w:r>
            <w:r>
              <w:rPr>
                <w:rFonts w:ascii="Cambria"/>
                <w:b/>
                <w:spacing w:val="-11"/>
              </w:rPr>
              <w:t xml:space="preserve"> </w:t>
            </w:r>
            <w:r>
              <w:rPr>
                <w:rFonts w:ascii="Cambria"/>
                <w:b/>
              </w:rPr>
              <w:t>behaviors</w:t>
            </w:r>
            <w:r>
              <w:rPr>
                <w:rFonts w:ascii="Cambria"/>
                <w:b/>
                <w:spacing w:val="-10"/>
              </w:rPr>
              <w:t xml:space="preserve"> </w:t>
            </w:r>
            <w:r>
              <w:rPr>
                <w:rFonts w:ascii="Cambria"/>
                <w:b/>
                <w:spacing w:val="-2"/>
              </w:rPr>
              <w:t>=______________</w:t>
            </w:r>
          </w:p>
        </w:tc>
      </w:tr>
    </w:tbl>
    <w:p w:rsidR="003944A5" w:rsidRDefault="003944A5" w14:paraId="4D33F109" w14:textId="77777777">
      <w:pPr>
        <w:pStyle w:val="BodyText"/>
        <w:rPr>
          <w:sz w:val="22"/>
        </w:rPr>
      </w:pPr>
    </w:p>
    <w:p w:rsidR="003944A5" w:rsidRDefault="003944A5" w14:paraId="5CB2BDC9" w14:textId="77777777">
      <w:pPr>
        <w:pStyle w:val="BodyText"/>
        <w:spacing w:before="18"/>
        <w:rPr>
          <w:sz w:val="22"/>
        </w:rPr>
      </w:pPr>
    </w:p>
    <w:p w:rsidR="003944A5" w:rsidRDefault="00956B32" w14:paraId="5027A7DA" w14:textId="77777777">
      <w:pPr>
        <w:ind w:right="217"/>
        <w:jc w:val="center"/>
        <w:rPr>
          <w:b/>
        </w:rPr>
      </w:pPr>
      <w:r>
        <w:rPr>
          <w:b/>
        </w:rPr>
        <w:t>Overall</w:t>
      </w:r>
      <w:r>
        <w:rPr>
          <w:b/>
          <w:spacing w:val="-6"/>
        </w:rPr>
        <w:t xml:space="preserve"> </w:t>
      </w:r>
      <w:r>
        <w:rPr>
          <w:b/>
        </w:rPr>
        <w:t>Evaluation</w:t>
      </w:r>
      <w:r>
        <w:rPr>
          <w:b/>
          <w:spacing w:val="-5"/>
        </w:rPr>
        <w:t xml:space="preserve"> </w:t>
      </w:r>
      <w:r>
        <w:rPr>
          <w:b/>
        </w:rPr>
        <w:t>(X</w:t>
      </w:r>
      <w:r>
        <w:rPr>
          <w:b/>
          <w:spacing w:val="-5"/>
        </w:rPr>
        <w:t xml:space="preserve"> </w:t>
      </w:r>
      <w:r>
        <w:rPr>
          <w:b/>
        </w:rPr>
        <w:t>or</w:t>
      </w:r>
      <w:r>
        <w:rPr>
          <w:b/>
          <w:spacing w:val="-5"/>
        </w:rPr>
        <w:t xml:space="preserve"> </w:t>
      </w:r>
      <w:r>
        <w:rPr>
          <w:b/>
        </w:rPr>
        <w:t>Check</w:t>
      </w:r>
      <w:r>
        <w:rPr>
          <w:b/>
          <w:spacing w:val="-5"/>
        </w:rPr>
        <w:t xml:space="preserve"> </w:t>
      </w:r>
      <w:r>
        <w:rPr>
          <w:b/>
          <w:spacing w:val="-4"/>
        </w:rPr>
        <w:t>one)</w:t>
      </w:r>
    </w:p>
    <w:tbl>
      <w:tblPr>
        <w:tblW w:w="0" w:type="auto"/>
        <w:tblInd w:w="6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720"/>
        <w:gridCol w:w="8820"/>
      </w:tblGrid>
      <w:tr w:rsidR="003944A5" w14:paraId="1D94551F" w14:textId="77777777">
        <w:trPr>
          <w:trHeight w:val="279"/>
        </w:trPr>
        <w:tc>
          <w:tcPr>
            <w:tcW w:w="720" w:type="dxa"/>
          </w:tcPr>
          <w:p w:rsidR="003944A5" w:rsidRDefault="003944A5" w14:paraId="1C5F3C40" w14:textId="77777777">
            <w:pPr>
              <w:pStyle w:val="TableParagraph"/>
              <w:rPr>
                <w:rFonts w:ascii="Times New Roman"/>
                <w:sz w:val="20"/>
              </w:rPr>
            </w:pPr>
          </w:p>
        </w:tc>
        <w:tc>
          <w:tcPr>
            <w:tcW w:w="8820" w:type="dxa"/>
          </w:tcPr>
          <w:p w:rsidR="003944A5" w:rsidRDefault="00956B32" w14:paraId="0C9725DD" w14:textId="77777777">
            <w:pPr>
              <w:pStyle w:val="TableParagraph"/>
              <w:spacing w:before="10" w:line="249" w:lineRule="exact"/>
              <w:ind w:left="114"/>
              <w:rPr>
                <w:rFonts w:ascii="Cambria"/>
              </w:rPr>
            </w:pPr>
            <w:r>
              <w:rPr>
                <w:rFonts w:ascii="Cambria"/>
              </w:rPr>
              <w:t>Student</w:t>
            </w:r>
            <w:r>
              <w:rPr>
                <w:rFonts w:ascii="Cambria"/>
                <w:spacing w:val="-10"/>
              </w:rPr>
              <w:t xml:space="preserve"> </w:t>
            </w:r>
            <w:r>
              <w:rPr>
                <w:rFonts w:ascii="Cambria"/>
              </w:rPr>
              <w:t>has</w:t>
            </w:r>
            <w:r>
              <w:rPr>
                <w:rFonts w:ascii="Cambria"/>
                <w:spacing w:val="-7"/>
              </w:rPr>
              <w:t xml:space="preserve"> </w:t>
            </w:r>
            <w:r>
              <w:rPr>
                <w:rFonts w:ascii="Cambria"/>
              </w:rPr>
              <w:t>excelled</w:t>
            </w:r>
            <w:r>
              <w:rPr>
                <w:rFonts w:ascii="Cambria"/>
                <w:spacing w:val="-7"/>
              </w:rPr>
              <w:t xml:space="preserve"> </w:t>
            </w:r>
            <w:r>
              <w:rPr>
                <w:rFonts w:ascii="Cambria"/>
              </w:rPr>
              <w:t>by</w:t>
            </w:r>
            <w:r>
              <w:rPr>
                <w:rFonts w:ascii="Cambria"/>
                <w:spacing w:val="-8"/>
              </w:rPr>
              <w:t xml:space="preserve"> </w:t>
            </w:r>
            <w:r>
              <w:rPr>
                <w:rFonts w:ascii="Cambria"/>
              </w:rPr>
              <w:t>performing</w:t>
            </w:r>
            <w:r>
              <w:rPr>
                <w:rFonts w:ascii="Cambria"/>
                <w:spacing w:val="-7"/>
              </w:rPr>
              <w:t xml:space="preserve"> </w:t>
            </w:r>
            <w:r>
              <w:rPr>
                <w:rFonts w:ascii="Cambria"/>
              </w:rPr>
              <w:t>above</w:t>
            </w:r>
            <w:r>
              <w:rPr>
                <w:rFonts w:ascii="Cambria"/>
                <w:spacing w:val="-7"/>
              </w:rPr>
              <w:t xml:space="preserve"> </w:t>
            </w:r>
            <w:r>
              <w:rPr>
                <w:rFonts w:ascii="Cambria"/>
              </w:rPr>
              <w:t>expectations</w:t>
            </w:r>
            <w:r>
              <w:rPr>
                <w:rFonts w:ascii="Cambria"/>
                <w:spacing w:val="-8"/>
              </w:rPr>
              <w:t xml:space="preserve"> </w:t>
            </w:r>
            <w:r>
              <w:rPr>
                <w:rFonts w:ascii="Cambria"/>
              </w:rPr>
              <w:t>of</w:t>
            </w:r>
            <w:r>
              <w:rPr>
                <w:rFonts w:ascii="Cambria"/>
                <w:spacing w:val="-7"/>
              </w:rPr>
              <w:t xml:space="preserve"> </w:t>
            </w:r>
            <w:r>
              <w:rPr>
                <w:rFonts w:ascii="Cambria"/>
              </w:rPr>
              <w:t>a</w:t>
            </w:r>
            <w:r>
              <w:rPr>
                <w:rFonts w:ascii="Cambria"/>
                <w:spacing w:val="-7"/>
              </w:rPr>
              <w:t xml:space="preserve"> </w:t>
            </w:r>
            <w:r>
              <w:rPr>
                <w:rFonts w:ascii="Cambria"/>
              </w:rPr>
              <w:t>BSW</w:t>
            </w:r>
            <w:r>
              <w:rPr>
                <w:rFonts w:ascii="Cambria"/>
                <w:spacing w:val="-7"/>
              </w:rPr>
              <w:t xml:space="preserve"> </w:t>
            </w:r>
            <w:r>
              <w:rPr>
                <w:rFonts w:ascii="Cambria"/>
                <w:spacing w:val="-2"/>
              </w:rPr>
              <w:t>student.</w:t>
            </w:r>
          </w:p>
        </w:tc>
      </w:tr>
      <w:tr w:rsidR="003944A5" w14:paraId="10FCA317" w14:textId="77777777">
        <w:trPr>
          <w:trHeight w:val="300"/>
        </w:trPr>
        <w:tc>
          <w:tcPr>
            <w:tcW w:w="720" w:type="dxa"/>
          </w:tcPr>
          <w:p w:rsidR="003944A5" w:rsidRDefault="003944A5" w14:paraId="5E9244D3" w14:textId="77777777">
            <w:pPr>
              <w:pStyle w:val="TableParagraph"/>
              <w:rPr>
                <w:rFonts w:ascii="Times New Roman"/>
              </w:rPr>
            </w:pPr>
          </w:p>
        </w:tc>
        <w:tc>
          <w:tcPr>
            <w:tcW w:w="8820" w:type="dxa"/>
          </w:tcPr>
          <w:p w:rsidR="003944A5" w:rsidRDefault="00956B32" w14:paraId="2C674631" w14:textId="77777777">
            <w:pPr>
              <w:pStyle w:val="TableParagraph"/>
              <w:spacing w:before="13"/>
              <w:ind w:left="114"/>
              <w:rPr>
                <w:rFonts w:ascii="Cambria"/>
              </w:rPr>
            </w:pPr>
            <w:r>
              <w:rPr>
                <w:rFonts w:ascii="Cambria"/>
              </w:rPr>
              <w:t>Student</w:t>
            </w:r>
            <w:r>
              <w:rPr>
                <w:rFonts w:ascii="Cambria"/>
                <w:spacing w:val="-7"/>
              </w:rPr>
              <w:t xml:space="preserve"> </w:t>
            </w:r>
            <w:r>
              <w:rPr>
                <w:rFonts w:ascii="Cambria"/>
              </w:rPr>
              <w:t>has</w:t>
            </w:r>
            <w:r>
              <w:rPr>
                <w:rFonts w:ascii="Cambria"/>
                <w:spacing w:val="-5"/>
              </w:rPr>
              <w:t xml:space="preserve"> </w:t>
            </w:r>
            <w:r>
              <w:rPr>
                <w:rFonts w:ascii="Cambria"/>
              </w:rPr>
              <w:t>met</w:t>
            </w:r>
            <w:r>
              <w:rPr>
                <w:rFonts w:ascii="Cambria"/>
                <w:spacing w:val="-5"/>
              </w:rPr>
              <w:t xml:space="preserve"> </w:t>
            </w:r>
            <w:r>
              <w:rPr>
                <w:rFonts w:ascii="Cambria"/>
              </w:rPr>
              <w:t>expectations</w:t>
            </w:r>
            <w:r>
              <w:rPr>
                <w:rFonts w:ascii="Cambria"/>
                <w:spacing w:val="-4"/>
              </w:rPr>
              <w:t xml:space="preserve"> </w:t>
            </w:r>
            <w:r>
              <w:rPr>
                <w:rFonts w:ascii="Cambria"/>
              </w:rPr>
              <w:t>of</w:t>
            </w:r>
            <w:r>
              <w:rPr>
                <w:rFonts w:ascii="Cambria"/>
                <w:spacing w:val="-5"/>
              </w:rPr>
              <w:t xml:space="preserve"> </w:t>
            </w:r>
            <w:r>
              <w:rPr>
                <w:rFonts w:ascii="Cambria"/>
              </w:rPr>
              <w:t>a</w:t>
            </w:r>
            <w:r>
              <w:rPr>
                <w:rFonts w:ascii="Cambria"/>
                <w:spacing w:val="-5"/>
              </w:rPr>
              <w:t xml:space="preserve"> </w:t>
            </w:r>
            <w:r>
              <w:rPr>
                <w:rFonts w:ascii="Cambria"/>
              </w:rPr>
              <w:t>BSW</w:t>
            </w:r>
            <w:r>
              <w:rPr>
                <w:rFonts w:ascii="Cambria"/>
                <w:spacing w:val="-4"/>
              </w:rPr>
              <w:t xml:space="preserve"> </w:t>
            </w:r>
            <w:r>
              <w:rPr>
                <w:rFonts w:ascii="Cambria"/>
                <w:spacing w:val="-2"/>
              </w:rPr>
              <w:t>student.</w:t>
            </w:r>
          </w:p>
        </w:tc>
      </w:tr>
      <w:tr w:rsidR="003944A5" w14:paraId="63B6E321" w14:textId="77777777">
        <w:trPr>
          <w:trHeight w:val="540"/>
        </w:trPr>
        <w:tc>
          <w:tcPr>
            <w:tcW w:w="720" w:type="dxa"/>
          </w:tcPr>
          <w:p w:rsidR="003944A5" w:rsidRDefault="003944A5" w14:paraId="4709624D" w14:textId="77777777">
            <w:pPr>
              <w:pStyle w:val="TableParagraph"/>
              <w:rPr>
                <w:rFonts w:ascii="Times New Roman"/>
              </w:rPr>
            </w:pPr>
          </w:p>
        </w:tc>
        <w:tc>
          <w:tcPr>
            <w:tcW w:w="8820" w:type="dxa"/>
          </w:tcPr>
          <w:p w:rsidR="003944A5" w:rsidRDefault="00956B32" w14:paraId="4E0CFF9C" w14:textId="77777777">
            <w:pPr>
              <w:pStyle w:val="TableParagraph"/>
              <w:ind w:left="114"/>
              <w:rPr>
                <w:rFonts w:ascii="Cambria"/>
              </w:rPr>
            </w:pPr>
            <w:r>
              <w:rPr>
                <w:rFonts w:ascii="Cambria"/>
              </w:rPr>
              <w:t>Student</w:t>
            </w:r>
            <w:r>
              <w:rPr>
                <w:rFonts w:ascii="Cambria"/>
                <w:spacing w:val="-5"/>
              </w:rPr>
              <w:t xml:space="preserve"> </w:t>
            </w:r>
            <w:r>
              <w:rPr>
                <w:rFonts w:ascii="Cambria"/>
              </w:rPr>
              <w:t>has</w:t>
            </w:r>
            <w:r>
              <w:rPr>
                <w:rFonts w:ascii="Cambria"/>
                <w:spacing w:val="-5"/>
              </w:rPr>
              <w:t xml:space="preserve"> </w:t>
            </w:r>
            <w:r>
              <w:rPr>
                <w:rFonts w:ascii="Cambria"/>
              </w:rPr>
              <w:t>not</w:t>
            </w:r>
            <w:r>
              <w:rPr>
                <w:rFonts w:ascii="Cambria"/>
                <w:spacing w:val="-5"/>
              </w:rPr>
              <w:t xml:space="preserve"> </w:t>
            </w:r>
            <w:r>
              <w:rPr>
                <w:rFonts w:ascii="Cambria"/>
              </w:rPr>
              <w:t>met</w:t>
            </w:r>
            <w:r>
              <w:rPr>
                <w:rFonts w:ascii="Cambria"/>
                <w:spacing w:val="-5"/>
              </w:rPr>
              <w:t xml:space="preserve"> </w:t>
            </w:r>
            <w:r>
              <w:rPr>
                <w:rFonts w:ascii="Cambria"/>
              </w:rPr>
              <w:t>expectations</w:t>
            </w:r>
            <w:r>
              <w:rPr>
                <w:rFonts w:ascii="Cambria"/>
                <w:spacing w:val="-5"/>
              </w:rPr>
              <w:t xml:space="preserve"> </w:t>
            </w:r>
            <w:r>
              <w:rPr>
                <w:rFonts w:ascii="Cambria"/>
              </w:rPr>
              <w:t>but</w:t>
            </w:r>
            <w:r>
              <w:rPr>
                <w:rFonts w:ascii="Cambria"/>
                <w:spacing w:val="-5"/>
              </w:rPr>
              <w:t xml:space="preserve"> </w:t>
            </w:r>
            <w:r>
              <w:rPr>
                <w:rFonts w:ascii="Cambria"/>
              </w:rPr>
              <w:t>there</w:t>
            </w:r>
            <w:r>
              <w:rPr>
                <w:rFonts w:ascii="Cambria"/>
                <w:spacing w:val="-5"/>
              </w:rPr>
              <w:t xml:space="preserve"> </w:t>
            </w:r>
            <w:r>
              <w:rPr>
                <w:rFonts w:ascii="Cambria"/>
              </w:rPr>
              <w:t>is</w:t>
            </w:r>
            <w:r>
              <w:rPr>
                <w:rFonts w:ascii="Cambria"/>
                <w:spacing w:val="-5"/>
              </w:rPr>
              <w:t xml:space="preserve"> </w:t>
            </w:r>
            <w:r>
              <w:rPr>
                <w:rFonts w:ascii="Cambria"/>
              </w:rPr>
              <w:t>evidence</w:t>
            </w:r>
            <w:r>
              <w:rPr>
                <w:rFonts w:ascii="Cambria"/>
                <w:spacing w:val="-5"/>
              </w:rPr>
              <w:t xml:space="preserve"> </w:t>
            </w:r>
            <w:r>
              <w:rPr>
                <w:rFonts w:ascii="Cambria"/>
              </w:rPr>
              <w:t>that</w:t>
            </w:r>
            <w:r>
              <w:rPr>
                <w:rFonts w:ascii="Cambria"/>
                <w:spacing w:val="-5"/>
              </w:rPr>
              <w:t xml:space="preserve"> </w:t>
            </w:r>
            <w:r>
              <w:rPr>
                <w:rFonts w:ascii="Cambria"/>
              </w:rPr>
              <w:t>improvements</w:t>
            </w:r>
            <w:r>
              <w:rPr>
                <w:rFonts w:ascii="Cambria"/>
                <w:spacing w:val="-5"/>
              </w:rPr>
              <w:t xml:space="preserve"> </w:t>
            </w:r>
            <w:r>
              <w:rPr>
                <w:rFonts w:ascii="Cambria"/>
              </w:rPr>
              <w:t>can</w:t>
            </w:r>
            <w:r>
              <w:rPr>
                <w:rFonts w:ascii="Cambria"/>
                <w:spacing w:val="-5"/>
              </w:rPr>
              <w:t xml:space="preserve"> </w:t>
            </w:r>
            <w:r>
              <w:rPr>
                <w:rFonts w:ascii="Cambria"/>
              </w:rPr>
              <w:t>be</w:t>
            </w:r>
            <w:r>
              <w:rPr>
                <w:rFonts w:ascii="Cambria"/>
                <w:spacing w:val="-5"/>
              </w:rPr>
              <w:t xml:space="preserve"> </w:t>
            </w:r>
            <w:r>
              <w:rPr>
                <w:rFonts w:ascii="Cambria"/>
              </w:rPr>
              <w:t>made</w:t>
            </w:r>
            <w:r>
              <w:rPr>
                <w:rFonts w:ascii="Cambria"/>
                <w:spacing w:val="-5"/>
              </w:rPr>
              <w:t xml:space="preserve"> </w:t>
            </w:r>
            <w:r>
              <w:rPr>
                <w:rFonts w:ascii="Cambria"/>
              </w:rPr>
              <w:t>in order for student to meet expectations. A plan of correction has been discussed.</w:t>
            </w:r>
          </w:p>
        </w:tc>
      </w:tr>
      <w:tr w:rsidR="003944A5" w14:paraId="5422665E" w14:textId="77777777">
        <w:trPr>
          <w:trHeight w:val="280"/>
        </w:trPr>
        <w:tc>
          <w:tcPr>
            <w:tcW w:w="720" w:type="dxa"/>
          </w:tcPr>
          <w:p w:rsidR="003944A5" w:rsidRDefault="003944A5" w14:paraId="7A34528F" w14:textId="77777777">
            <w:pPr>
              <w:pStyle w:val="TableParagraph"/>
              <w:rPr>
                <w:rFonts w:ascii="Times New Roman"/>
                <w:sz w:val="20"/>
              </w:rPr>
            </w:pPr>
          </w:p>
        </w:tc>
        <w:tc>
          <w:tcPr>
            <w:tcW w:w="8820" w:type="dxa"/>
          </w:tcPr>
          <w:p w:rsidR="003944A5" w:rsidRDefault="00956B32" w14:paraId="44503587" w14:textId="77777777">
            <w:pPr>
              <w:pStyle w:val="TableParagraph"/>
              <w:spacing w:line="255" w:lineRule="exact"/>
              <w:ind w:left="114"/>
              <w:rPr>
                <w:rFonts w:ascii="Cambria"/>
              </w:rPr>
            </w:pPr>
            <w:r>
              <w:rPr>
                <w:rFonts w:ascii="Cambria"/>
              </w:rPr>
              <w:t>Student</w:t>
            </w:r>
            <w:r>
              <w:rPr>
                <w:rFonts w:ascii="Cambria"/>
                <w:spacing w:val="-9"/>
              </w:rPr>
              <w:t xml:space="preserve"> </w:t>
            </w:r>
            <w:r>
              <w:rPr>
                <w:rFonts w:ascii="Cambria"/>
              </w:rPr>
              <w:t>has</w:t>
            </w:r>
            <w:r>
              <w:rPr>
                <w:rFonts w:ascii="Cambria"/>
                <w:spacing w:val="-7"/>
              </w:rPr>
              <w:t xml:space="preserve"> </w:t>
            </w:r>
            <w:r>
              <w:rPr>
                <w:rFonts w:ascii="Cambria"/>
              </w:rPr>
              <w:t>not</w:t>
            </w:r>
            <w:r>
              <w:rPr>
                <w:rFonts w:ascii="Cambria"/>
                <w:spacing w:val="-6"/>
              </w:rPr>
              <w:t xml:space="preserve"> </w:t>
            </w:r>
            <w:r>
              <w:rPr>
                <w:rFonts w:ascii="Cambria"/>
              </w:rPr>
              <w:t>met</w:t>
            </w:r>
            <w:r>
              <w:rPr>
                <w:rFonts w:ascii="Cambria"/>
                <w:spacing w:val="-7"/>
              </w:rPr>
              <w:t xml:space="preserve"> </w:t>
            </w:r>
            <w:r>
              <w:rPr>
                <w:rFonts w:ascii="Cambria"/>
              </w:rPr>
              <w:t>expectations</w:t>
            </w:r>
            <w:r>
              <w:rPr>
                <w:rFonts w:ascii="Cambria"/>
                <w:spacing w:val="-6"/>
              </w:rPr>
              <w:t xml:space="preserve"> </w:t>
            </w:r>
            <w:r>
              <w:rPr>
                <w:rFonts w:ascii="Cambria"/>
              </w:rPr>
              <w:t>and</w:t>
            </w:r>
            <w:r>
              <w:rPr>
                <w:rFonts w:ascii="Cambria"/>
                <w:spacing w:val="-7"/>
              </w:rPr>
              <w:t xml:space="preserve"> </w:t>
            </w:r>
            <w:r>
              <w:rPr>
                <w:rFonts w:ascii="Cambria"/>
              </w:rPr>
              <w:t>has</w:t>
            </w:r>
            <w:r>
              <w:rPr>
                <w:rFonts w:ascii="Cambria"/>
                <w:spacing w:val="-6"/>
              </w:rPr>
              <w:t xml:space="preserve"> </w:t>
            </w:r>
            <w:r>
              <w:rPr>
                <w:rFonts w:ascii="Cambria"/>
              </w:rPr>
              <w:t>demonstrated</w:t>
            </w:r>
            <w:r>
              <w:rPr>
                <w:rFonts w:ascii="Cambria"/>
                <w:spacing w:val="-7"/>
              </w:rPr>
              <w:t xml:space="preserve"> </w:t>
            </w:r>
            <w:r>
              <w:rPr>
                <w:rFonts w:ascii="Cambria"/>
              </w:rPr>
              <w:t>serious</w:t>
            </w:r>
            <w:r>
              <w:rPr>
                <w:rFonts w:ascii="Cambria"/>
                <w:spacing w:val="-6"/>
              </w:rPr>
              <w:t xml:space="preserve"> </w:t>
            </w:r>
            <w:r>
              <w:rPr>
                <w:rFonts w:ascii="Cambria"/>
              </w:rPr>
              <w:t>problems</w:t>
            </w:r>
            <w:r>
              <w:rPr>
                <w:rFonts w:ascii="Cambria"/>
                <w:spacing w:val="-7"/>
              </w:rPr>
              <w:t xml:space="preserve"> </w:t>
            </w:r>
            <w:r>
              <w:rPr>
                <w:rFonts w:ascii="Cambria"/>
              </w:rPr>
              <w:t>in</w:t>
            </w:r>
            <w:r>
              <w:rPr>
                <w:rFonts w:ascii="Cambria"/>
                <w:spacing w:val="-6"/>
              </w:rPr>
              <w:t xml:space="preserve"> </w:t>
            </w:r>
            <w:r>
              <w:rPr>
                <w:rFonts w:ascii="Cambria"/>
                <w:spacing w:val="-2"/>
              </w:rPr>
              <w:t>performance.</w:t>
            </w:r>
          </w:p>
        </w:tc>
      </w:tr>
    </w:tbl>
    <w:p w:rsidR="003944A5" w:rsidRDefault="003944A5" w14:paraId="46BDF452" w14:textId="77777777">
      <w:pPr>
        <w:pStyle w:val="BodyText"/>
        <w:spacing w:before="239"/>
        <w:rPr>
          <w:b/>
          <w:sz w:val="22"/>
        </w:rPr>
      </w:pPr>
    </w:p>
    <w:p w:rsidR="003944A5" w:rsidRDefault="00956B32" w14:paraId="0052D545" w14:textId="77777777">
      <w:pPr>
        <w:tabs>
          <w:tab w:val="left" w:pos="3296"/>
          <w:tab w:val="left" w:pos="4139"/>
          <w:tab w:val="left" w:pos="8416"/>
        </w:tabs>
        <w:ind w:left="540"/>
      </w:pPr>
      <w:r>
        <w:rPr>
          <w:b/>
        </w:rPr>
        <w:t>Recommend</w:t>
      </w:r>
      <w:r>
        <w:rPr>
          <w:b/>
          <w:spacing w:val="-9"/>
        </w:rPr>
        <w:t xml:space="preserve"> </w:t>
      </w:r>
      <w:r>
        <w:rPr>
          <w:b/>
          <w:spacing w:val="-2"/>
        </w:rPr>
        <w:t>Grade</w:t>
      </w:r>
      <w:r>
        <w:rPr>
          <w:u w:val="single"/>
        </w:rPr>
        <w:tab/>
      </w:r>
      <w:r>
        <w:tab/>
      </w:r>
      <w:r>
        <w:rPr>
          <w:b/>
        </w:rPr>
        <w:t>Number</w:t>
      </w:r>
      <w:r>
        <w:rPr>
          <w:b/>
          <w:spacing w:val="-7"/>
        </w:rPr>
        <w:t xml:space="preserve"> </w:t>
      </w:r>
      <w:r>
        <w:rPr>
          <w:b/>
        </w:rPr>
        <w:t>of</w:t>
      </w:r>
      <w:r>
        <w:rPr>
          <w:b/>
          <w:spacing w:val="-4"/>
        </w:rPr>
        <w:t xml:space="preserve"> </w:t>
      </w:r>
      <w:r>
        <w:rPr>
          <w:b/>
        </w:rPr>
        <w:t>Clock</w:t>
      </w:r>
      <w:r>
        <w:rPr>
          <w:b/>
          <w:spacing w:val="-5"/>
        </w:rPr>
        <w:t xml:space="preserve"> </w:t>
      </w:r>
      <w:r>
        <w:rPr>
          <w:b/>
        </w:rPr>
        <w:t>Hours</w:t>
      </w:r>
      <w:r>
        <w:rPr>
          <w:b/>
          <w:spacing w:val="-4"/>
        </w:rPr>
        <w:t xml:space="preserve"> </w:t>
      </w:r>
      <w:r>
        <w:rPr>
          <w:b/>
          <w:spacing w:val="-2"/>
        </w:rPr>
        <w:t>Completed</w:t>
      </w:r>
      <w:r>
        <w:rPr>
          <w:u w:val="single"/>
        </w:rPr>
        <w:tab/>
      </w:r>
    </w:p>
    <w:p w:rsidR="003944A5" w:rsidRDefault="003944A5" w14:paraId="04CC65A0" w14:textId="77777777">
      <w:pPr>
        <w:pStyle w:val="BodyText"/>
        <w:rPr>
          <w:sz w:val="22"/>
        </w:rPr>
      </w:pPr>
    </w:p>
    <w:p w:rsidR="003944A5" w:rsidRDefault="00956B32" w14:paraId="30636F63" w14:textId="77777777">
      <w:pPr>
        <w:ind w:left="540"/>
        <w:rPr>
          <w:b/>
        </w:rPr>
      </w:pPr>
      <w:r>
        <w:rPr>
          <w:b/>
        </w:rPr>
        <w:t>Pass=P</w:t>
      </w:r>
      <w:r>
        <w:rPr>
          <w:b/>
          <w:spacing w:val="-4"/>
        </w:rPr>
        <w:t xml:space="preserve"> </w:t>
      </w:r>
      <w:r>
        <w:rPr>
          <w:b/>
        </w:rPr>
        <w:t>or</w:t>
      </w:r>
      <w:r>
        <w:rPr>
          <w:b/>
          <w:spacing w:val="-4"/>
        </w:rPr>
        <w:t xml:space="preserve"> </w:t>
      </w:r>
      <w:r>
        <w:rPr>
          <w:b/>
          <w:spacing w:val="-2"/>
        </w:rPr>
        <w:t>Fail=F</w:t>
      </w:r>
    </w:p>
    <w:p w:rsidR="003944A5" w:rsidRDefault="003944A5" w14:paraId="71B4FD05" w14:textId="77777777">
      <w:pPr>
        <w:pStyle w:val="BodyText"/>
        <w:rPr>
          <w:b/>
          <w:sz w:val="22"/>
        </w:rPr>
      </w:pPr>
    </w:p>
    <w:p w:rsidR="003944A5" w:rsidRDefault="003944A5" w14:paraId="475B8A7C" w14:textId="77777777">
      <w:pPr>
        <w:pStyle w:val="BodyText"/>
        <w:rPr>
          <w:b/>
          <w:sz w:val="22"/>
        </w:rPr>
      </w:pPr>
    </w:p>
    <w:p w:rsidR="003944A5" w:rsidRDefault="00956B32" w14:paraId="1DDC9B3A" w14:textId="77777777">
      <w:pPr>
        <w:ind w:right="217"/>
        <w:jc w:val="center"/>
        <w:rPr>
          <w:b/>
        </w:rPr>
      </w:pPr>
      <w:r>
        <w:rPr>
          <w:b/>
        </w:rPr>
        <w:t>Student</w:t>
      </w:r>
      <w:r>
        <w:rPr>
          <w:b/>
          <w:spacing w:val="-7"/>
        </w:rPr>
        <w:t xml:space="preserve"> </w:t>
      </w:r>
      <w:r>
        <w:rPr>
          <w:b/>
          <w:spacing w:val="-2"/>
        </w:rPr>
        <w:t>Acknowledgment</w:t>
      </w:r>
    </w:p>
    <w:tbl>
      <w:tblPr>
        <w:tblW w:w="0" w:type="auto"/>
        <w:tblInd w:w="6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700"/>
        <w:gridCol w:w="8540"/>
      </w:tblGrid>
      <w:tr w:rsidR="003944A5" w14:paraId="12E9A405" w14:textId="77777777">
        <w:trPr>
          <w:trHeight w:val="540"/>
        </w:trPr>
        <w:tc>
          <w:tcPr>
            <w:tcW w:w="700" w:type="dxa"/>
          </w:tcPr>
          <w:p w:rsidR="003944A5" w:rsidRDefault="003944A5" w14:paraId="333BD44A" w14:textId="77777777">
            <w:pPr>
              <w:pStyle w:val="TableParagraph"/>
              <w:rPr>
                <w:rFonts w:ascii="Times New Roman"/>
              </w:rPr>
            </w:pPr>
          </w:p>
        </w:tc>
        <w:tc>
          <w:tcPr>
            <w:tcW w:w="8540" w:type="dxa"/>
          </w:tcPr>
          <w:p w:rsidR="003944A5" w:rsidRDefault="00956B32" w14:paraId="194BFB05" w14:textId="77777777">
            <w:pPr>
              <w:pStyle w:val="TableParagraph"/>
              <w:spacing w:before="10"/>
              <w:ind w:left="119"/>
              <w:rPr>
                <w:rFonts w:ascii="Cambria"/>
              </w:rPr>
            </w:pPr>
            <w:r>
              <w:rPr>
                <w:rFonts w:ascii="Cambria"/>
              </w:rPr>
              <w:t>I</w:t>
            </w:r>
            <w:r>
              <w:rPr>
                <w:rFonts w:ascii="Cambria"/>
                <w:spacing w:val="-4"/>
              </w:rPr>
              <w:t xml:space="preserve"> </w:t>
            </w:r>
            <w:r>
              <w:rPr>
                <w:rFonts w:ascii="Cambria"/>
              </w:rPr>
              <w:t>agree</w:t>
            </w:r>
            <w:r>
              <w:rPr>
                <w:rFonts w:ascii="Cambria"/>
                <w:spacing w:val="-4"/>
              </w:rPr>
              <w:t xml:space="preserve"> </w:t>
            </w:r>
            <w:r>
              <w:rPr>
                <w:rFonts w:ascii="Cambria"/>
              </w:rPr>
              <w:t>with</w:t>
            </w:r>
            <w:r>
              <w:rPr>
                <w:rFonts w:ascii="Cambria"/>
                <w:spacing w:val="-4"/>
              </w:rPr>
              <w:t xml:space="preserve"> </w:t>
            </w:r>
            <w:r>
              <w:rPr>
                <w:rFonts w:ascii="Cambria"/>
              </w:rPr>
              <w:t>the</w:t>
            </w:r>
            <w:r>
              <w:rPr>
                <w:rFonts w:ascii="Cambria"/>
                <w:spacing w:val="-4"/>
              </w:rPr>
              <w:t xml:space="preserve"> </w:t>
            </w:r>
            <w:r>
              <w:rPr>
                <w:rFonts w:ascii="Cambria"/>
                <w:spacing w:val="-2"/>
              </w:rPr>
              <w:t>evaluation.</w:t>
            </w:r>
          </w:p>
        </w:tc>
      </w:tr>
      <w:tr w:rsidR="003944A5" w14:paraId="4F3433BA" w14:textId="77777777">
        <w:trPr>
          <w:trHeight w:val="540"/>
        </w:trPr>
        <w:tc>
          <w:tcPr>
            <w:tcW w:w="700" w:type="dxa"/>
          </w:tcPr>
          <w:p w:rsidR="003944A5" w:rsidRDefault="003944A5" w14:paraId="284605F2" w14:textId="77777777">
            <w:pPr>
              <w:pStyle w:val="TableParagraph"/>
              <w:rPr>
                <w:rFonts w:ascii="Times New Roman"/>
              </w:rPr>
            </w:pPr>
          </w:p>
        </w:tc>
        <w:tc>
          <w:tcPr>
            <w:tcW w:w="8540" w:type="dxa"/>
          </w:tcPr>
          <w:p w:rsidR="003944A5" w:rsidRDefault="00956B32" w14:paraId="215EDC3F" w14:textId="77777777">
            <w:pPr>
              <w:pStyle w:val="TableParagraph"/>
              <w:spacing w:before="11"/>
              <w:ind w:left="119"/>
              <w:rPr>
                <w:rFonts w:ascii="Cambria"/>
              </w:rPr>
            </w:pPr>
            <w:r>
              <w:rPr>
                <w:rFonts w:ascii="Cambria"/>
              </w:rPr>
              <w:t>I</w:t>
            </w:r>
            <w:r>
              <w:rPr>
                <w:rFonts w:ascii="Cambria"/>
                <w:spacing w:val="-10"/>
              </w:rPr>
              <w:t xml:space="preserve"> </w:t>
            </w:r>
            <w:r>
              <w:rPr>
                <w:rFonts w:ascii="Cambria"/>
              </w:rPr>
              <w:t>disagree</w:t>
            </w:r>
            <w:r>
              <w:rPr>
                <w:rFonts w:ascii="Cambria"/>
                <w:spacing w:val="-7"/>
              </w:rPr>
              <w:t xml:space="preserve"> </w:t>
            </w:r>
            <w:r>
              <w:rPr>
                <w:rFonts w:ascii="Cambria"/>
              </w:rPr>
              <w:t>with</w:t>
            </w:r>
            <w:r>
              <w:rPr>
                <w:rFonts w:ascii="Cambria"/>
                <w:spacing w:val="-8"/>
              </w:rPr>
              <w:t xml:space="preserve"> </w:t>
            </w:r>
            <w:r>
              <w:rPr>
                <w:rFonts w:ascii="Cambria"/>
              </w:rPr>
              <w:t>the</w:t>
            </w:r>
            <w:r>
              <w:rPr>
                <w:rFonts w:ascii="Cambria"/>
                <w:spacing w:val="-7"/>
              </w:rPr>
              <w:t xml:space="preserve"> </w:t>
            </w:r>
            <w:r>
              <w:rPr>
                <w:rFonts w:ascii="Cambria"/>
              </w:rPr>
              <w:t>evaluation.</w:t>
            </w:r>
            <w:r>
              <w:rPr>
                <w:rFonts w:ascii="Cambria"/>
                <w:spacing w:val="-8"/>
              </w:rPr>
              <w:t xml:space="preserve"> </w:t>
            </w:r>
            <w:r>
              <w:rPr>
                <w:rFonts w:ascii="Cambria"/>
              </w:rPr>
              <w:t>(please</w:t>
            </w:r>
            <w:r>
              <w:rPr>
                <w:rFonts w:ascii="Cambria"/>
                <w:spacing w:val="-7"/>
              </w:rPr>
              <w:t xml:space="preserve"> </w:t>
            </w:r>
            <w:r>
              <w:rPr>
                <w:rFonts w:ascii="Cambria"/>
              </w:rPr>
              <w:t>explain</w:t>
            </w:r>
            <w:r>
              <w:rPr>
                <w:rFonts w:ascii="Cambria"/>
                <w:spacing w:val="-7"/>
              </w:rPr>
              <w:t xml:space="preserve"> </w:t>
            </w:r>
            <w:r>
              <w:rPr>
                <w:rFonts w:ascii="Cambria"/>
                <w:spacing w:val="-2"/>
              </w:rPr>
              <w:t>below)</w:t>
            </w:r>
          </w:p>
        </w:tc>
      </w:tr>
    </w:tbl>
    <w:p w:rsidR="003944A5" w:rsidRDefault="003944A5" w14:paraId="20B1546B" w14:textId="77777777">
      <w:pPr>
        <w:pStyle w:val="BodyText"/>
        <w:spacing w:before="249"/>
        <w:rPr>
          <w:b/>
          <w:sz w:val="22"/>
        </w:rPr>
      </w:pPr>
    </w:p>
    <w:p w:rsidR="003944A5" w:rsidRDefault="00956B32" w14:paraId="4E004B49" w14:textId="77777777">
      <w:pPr>
        <w:spacing w:before="1"/>
        <w:ind w:left="540"/>
      </w:pPr>
      <w:r>
        <w:t>Additional</w:t>
      </w:r>
      <w:r>
        <w:rPr>
          <w:spacing w:val="-9"/>
        </w:rPr>
        <w:t xml:space="preserve"> </w:t>
      </w:r>
      <w:r>
        <w:t>Student</w:t>
      </w:r>
      <w:r>
        <w:rPr>
          <w:spacing w:val="-8"/>
        </w:rPr>
        <w:t xml:space="preserve"> </w:t>
      </w:r>
      <w:r>
        <w:rPr>
          <w:spacing w:val="-2"/>
        </w:rPr>
        <w:t>Comments:</w:t>
      </w:r>
    </w:p>
    <w:p w:rsidR="003944A5" w:rsidRDefault="003944A5" w14:paraId="7C55151E" w14:textId="77777777">
      <w:pPr>
        <w:pStyle w:val="BodyText"/>
        <w:rPr>
          <w:sz w:val="22"/>
        </w:rPr>
      </w:pPr>
    </w:p>
    <w:p w:rsidR="003944A5" w:rsidRDefault="003944A5" w14:paraId="67182BCA" w14:textId="77777777">
      <w:pPr>
        <w:pStyle w:val="BodyText"/>
        <w:spacing w:before="252"/>
        <w:rPr>
          <w:sz w:val="22"/>
        </w:rPr>
      </w:pPr>
    </w:p>
    <w:p w:rsidR="003944A5" w:rsidRDefault="00956B32" w14:paraId="2554C305" w14:textId="77777777">
      <w:pPr>
        <w:spacing w:before="1"/>
        <w:ind w:left="540"/>
      </w:pPr>
      <w:r>
        <w:t>Additional</w:t>
      </w:r>
      <w:r>
        <w:rPr>
          <w:spacing w:val="-14"/>
        </w:rPr>
        <w:t xml:space="preserve"> </w:t>
      </w:r>
      <w:r>
        <w:t>Field</w:t>
      </w:r>
      <w:r>
        <w:rPr>
          <w:spacing w:val="-14"/>
        </w:rPr>
        <w:t xml:space="preserve"> </w:t>
      </w:r>
      <w:r>
        <w:t>Supervisor/Task</w:t>
      </w:r>
      <w:r>
        <w:rPr>
          <w:spacing w:val="-14"/>
        </w:rPr>
        <w:t xml:space="preserve"> </w:t>
      </w:r>
      <w:r>
        <w:t>Supervisor</w:t>
      </w:r>
      <w:r>
        <w:rPr>
          <w:spacing w:val="-13"/>
        </w:rPr>
        <w:t xml:space="preserve"> </w:t>
      </w:r>
      <w:r>
        <w:rPr>
          <w:spacing w:val="-2"/>
        </w:rPr>
        <w:t>Comments:</w:t>
      </w:r>
    </w:p>
    <w:p w:rsidR="003944A5" w:rsidRDefault="003944A5" w14:paraId="3FCA5A1A" w14:textId="77777777">
      <w:pPr>
        <w:pStyle w:val="BodyText"/>
        <w:rPr>
          <w:sz w:val="20"/>
        </w:rPr>
      </w:pPr>
    </w:p>
    <w:p w:rsidR="003944A5" w:rsidRDefault="003944A5" w14:paraId="50EF75A1" w14:textId="77777777">
      <w:pPr>
        <w:pStyle w:val="BodyText"/>
        <w:rPr>
          <w:sz w:val="20"/>
        </w:rPr>
      </w:pPr>
    </w:p>
    <w:p w:rsidR="003944A5" w:rsidRDefault="003944A5" w14:paraId="0D8087B2" w14:textId="77777777">
      <w:pPr>
        <w:pStyle w:val="BodyText"/>
        <w:spacing w:before="58"/>
        <w:rPr>
          <w:sz w:val="2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3060"/>
        <w:gridCol w:w="4680"/>
        <w:gridCol w:w="1080"/>
        <w:gridCol w:w="1620"/>
      </w:tblGrid>
      <w:tr w:rsidR="003944A5" w14:paraId="08E0F156" w14:textId="77777777">
        <w:trPr>
          <w:trHeight w:val="540"/>
        </w:trPr>
        <w:tc>
          <w:tcPr>
            <w:tcW w:w="3060" w:type="dxa"/>
          </w:tcPr>
          <w:p w:rsidR="003944A5" w:rsidRDefault="00956B32" w14:paraId="16E261DA" w14:textId="77777777">
            <w:pPr>
              <w:pStyle w:val="TableParagraph"/>
              <w:spacing w:before="20"/>
              <w:ind w:left="114"/>
              <w:rPr>
                <w:rFonts w:ascii="Cambria"/>
                <w:b/>
              </w:rPr>
            </w:pPr>
            <w:r>
              <w:rPr>
                <w:rFonts w:ascii="Cambria"/>
                <w:b/>
              </w:rPr>
              <w:t>Student</w:t>
            </w:r>
            <w:r>
              <w:rPr>
                <w:rFonts w:ascii="Cambria"/>
                <w:b/>
                <w:spacing w:val="-7"/>
              </w:rPr>
              <w:t xml:space="preserve"> </w:t>
            </w:r>
            <w:r>
              <w:rPr>
                <w:rFonts w:ascii="Cambria"/>
                <w:b/>
                <w:spacing w:val="-2"/>
              </w:rPr>
              <w:t>Signature:</w:t>
            </w:r>
          </w:p>
        </w:tc>
        <w:tc>
          <w:tcPr>
            <w:tcW w:w="4680" w:type="dxa"/>
          </w:tcPr>
          <w:p w:rsidR="003944A5" w:rsidRDefault="003944A5" w14:paraId="05D0A5CA" w14:textId="77777777">
            <w:pPr>
              <w:pStyle w:val="TableParagraph"/>
              <w:rPr>
                <w:rFonts w:ascii="Times New Roman"/>
              </w:rPr>
            </w:pPr>
          </w:p>
        </w:tc>
        <w:tc>
          <w:tcPr>
            <w:tcW w:w="1080" w:type="dxa"/>
          </w:tcPr>
          <w:p w:rsidR="003944A5" w:rsidRDefault="00956B32" w14:paraId="3074F5B3" w14:textId="77777777">
            <w:pPr>
              <w:pStyle w:val="TableParagraph"/>
              <w:spacing w:before="20"/>
              <w:ind w:left="114"/>
              <w:rPr>
                <w:rFonts w:ascii="Cambria"/>
                <w:b/>
              </w:rPr>
            </w:pPr>
            <w:r>
              <w:rPr>
                <w:rFonts w:ascii="Cambria"/>
                <w:b/>
                <w:spacing w:val="-2"/>
              </w:rPr>
              <w:t>Date:</w:t>
            </w:r>
          </w:p>
        </w:tc>
        <w:tc>
          <w:tcPr>
            <w:tcW w:w="1620" w:type="dxa"/>
          </w:tcPr>
          <w:p w:rsidR="003944A5" w:rsidRDefault="003944A5" w14:paraId="12029A2A" w14:textId="77777777">
            <w:pPr>
              <w:pStyle w:val="TableParagraph"/>
              <w:rPr>
                <w:rFonts w:ascii="Times New Roman"/>
              </w:rPr>
            </w:pPr>
          </w:p>
        </w:tc>
      </w:tr>
      <w:tr w:rsidR="003944A5" w14:paraId="655EFA4D" w14:textId="77777777">
        <w:trPr>
          <w:trHeight w:val="539"/>
        </w:trPr>
        <w:tc>
          <w:tcPr>
            <w:tcW w:w="3060" w:type="dxa"/>
          </w:tcPr>
          <w:p w:rsidR="003944A5" w:rsidRDefault="00956B32" w14:paraId="38972CEF" w14:textId="77777777">
            <w:pPr>
              <w:pStyle w:val="TableParagraph"/>
              <w:spacing w:before="4" w:line="250" w:lineRule="atLeast"/>
              <w:ind w:left="114" w:right="1256"/>
              <w:rPr>
                <w:rFonts w:ascii="Cambria"/>
                <w:b/>
              </w:rPr>
            </w:pPr>
            <w:r>
              <w:rPr>
                <w:rFonts w:ascii="Cambria"/>
                <w:b/>
              </w:rPr>
              <w:t>Field</w:t>
            </w:r>
            <w:r>
              <w:rPr>
                <w:rFonts w:ascii="Cambria"/>
                <w:b/>
                <w:spacing w:val="-13"/>
              </w:rPr>
              <w:t xml:space="preserve"> </w:t>
            </w:r>
            <w:r>
              <w:rPr>
                <w:rFonts w:ascii="Cambria"/>
                <w:b/>
              </w:rPr>
              <w:t xml:space="preserve">Supervisor </w:t>
            </w:r>
            <w:r>
              <w:rPr>
                <w:rFonts w:ascii="Cambria"/>
                <w:b/>
                <w:spacing w:val="-2"/>
              </w:rPr>
              <w:t>Signature:</w:t>
            </w:r>
          </w:p>
        </w:tc>
        <w:tc>
          <w:tcPr>
            <w:tcW w:w="4680" w:type="dxa"/>
          </w:tcPr>
          <w:p w:rsidR="003944A5" w:rsidRDefault="003944A5" w14:paraId="1AA3AB9C" w14:textId="77777777">
            <w:pPr>
              <w:pStyle w:val="TableParagraph"/>
              <w:rPr>
                <w:rFonts w:ascii="Times New Roman"/>
              </w:rPr>
            </w:pPr>
          </w:p>
        </w:tc>
        <w:tc>
          <w:tcPr>
            <w:tcW w:w="1080" w:type="dxa"/>
          </w:tcPr>
          <w:p w:rsidR="003944A5" w:rsidRDefault="00956B32" w14:paraId="13FB50E6" w14:textId="77777777">
            <w:pPr>
              <w:pStyle w:val="TableParagraph"/>
              <w:spacing w:before="21"/>
              <w:ind w:left="114"/>
              <w:rPr>
                <w:rFonts w:ascii="Cambria"/>
                <w:b/>
              </w:rPr>
            </w:pPr>
            <w:r>
              <w:rPr>
                <w:rFonts w:ascii="Cambria"/>
                <w:b/>
                <w:spacing w:val="-2"/>
              </w:rPr>
              <w:t>Date:</w:t>
            </w:r>
          </w:p>
        </w:tc>
        <w:tc>
          <w:tcPr>
            <w:tcW w:w="1620" w:type="dxa"/>
          </w:tcPr>
          <w:p w:rsidR="003944A5" w:rsidRDefault="003944A5" w14:paraId="2B5B3723" w14:textId="77777777">
            <w:pPr>
              <w:pStyle w:val="TableParagraph"/>
              <w:rPr>
                <w:rFonts w:ascii="Times New Roman"/>
              </w:rPr>
            </w:pPr>
          </w:p>
        </w:tc>
      </w:tr>
      <w:tr w:rsidR="003944A5" w14:paraId="12A34400" w14:textId="77777777">
        <w:trPr>
          <w:trHeight w:val="540"/>
        </w:trPr>
        <w:tc>
          <w:tcPr>
            <w:tcW w:w="3060" w:type="dxa"/>
          </w:tcPr>
          <w:p w:rsidR="003944A5" w:rsidRDefault="00956B32" w14:paraId="07B54BD8" w14:textId="77777777">
            <w:pPr>
              <w:pStyle w:val="TableParagraph"/>
              <w:spacing w:before="4" w:line="250" w:lineRule="atLeast"/>
              <w:ind w:left="114" w:right="104"/>
              <w:rPr>
                <w:rFonts w:ascii="Cambria"/>
                <w:b/>
              </w:rPr>
            </w:pPr>
            <w:r>
              <w:rPr>
                <w:rFonts w:ascii="Cambria"/>
                <w:b/>
                <w:spacing w:val="-2"/>
              </w:rPr>
              <w:t>Task</w:t>
            </w:r>
            <w:r>
              <w:rPr>
                <w:rFonts w:ascii="Cambria"/>
                <w:b/>
                <w:spacing w:val="-7"/>
              </w:rPr>
              <w:t xml:space="preserve"> </w:t>
            </w:r>
            <w:r>
              <w:rPr>
                <w:rFonts w:ascii="Cambria"/>
                <w:b/>
                <w:spacing w:val="-2"/>
              </w:rPr>
              <w:t>Supervisor</w:t>
            </w:r>
            <w:r>
              <w:rPr>
                <w:rFonts w:ascii="Cambria"/>
                <w:b/>
                <w:spacing w:val="-7"/>
              </w:rPr>
              <w:t xml:space="preserve"> </w:t>
            </w:r>
            <w:r>
              <w:rPr>
                <w:rFonts w:ascii="Cambria"/>
                <w:b/>
                <w:spacing w:val="-2"/>
              </w:rPr>
              <w:t xml:space="preserve">Signature </w:t>
            </w:r>
            <w:r>
              <w:rPr>
                <w:rFonts w:ascii="Cambria"/>
                <w:b/>
              </w:rPr>
              <w:t>(if applicable):</w:t>
            </w:r>
          </w:p>
        </w:tc>
        <w:tc>
          <w:tcPr>
            <w:tcW w:w="4680" w:type="dxa"/>
          </w:tcPr>
          <w:p w:rsidR="003944A5" w:rsidRDefault="003944A5" w14:paraId="512B5836" w14:textId="77777777">
            <w:pPr>
              <w:pStyle w:val="TableParagraph"/>
              <w:rPr>
                <w:rFonts w:ascii="Times New Roman"/>
              </w:rPr>
            </w:pPr>
          </w:p>
        </w:tc>
        <w:tc>
          <w:tcPr>
            <w:tcW w:w="1080" w:type="dxa"/>
          </w:tcPr>
          <w:p w:rsidR="003944A5" w:rsidRDefault="00956B32" w14:paraId="06E3F90C" w14:textId="77777777">
            <w:pPr>
              <w:pStyle w:val="TableParagraph"/>
              <w:spacing w:before="22"/>
              <w:ind w:left="114"/>
              <w:rPr>
                <w:rFonts w:ascii="Cambria"/>
                <w:b/>
              </w:rPr>
            </w:pPr>
            <w:r>
              <w:rPr>
                <w:rFonts w:ascii="Cambria"/>
                <w:b/>
                <w:spacing w:val="-2"/>
              </w:rPr>
              <w:t>Date:</w:t>
            </w:r>
          </w:p>
        </w:tc>
        <w:tc>
          <w:tcPr>
            <w:tcW w:w="1620" w:type="dxa"/>
          </w:tcPr>
          <w:p w:rsidR="003944A5" w:rsidRDefault="003944A5" w14:paraId="72D5E446" w14:textId="77777777">
            <w:pPr>
              <w:pStyle w:val="TableParagraph"/>
              <w:rPr>
                <w:rFonts w:ascii="Times New Roman"/>
              </w:rPr>
            </w:pPr>
          </w:p>
        </w:tc>
      </w:tr>
      <w:tr w:rsidR="003944A5" w14:paraId="3A8AC661" w14:textId="77777777">
        <w:trPr>
          <w:trHeight w:val="540"/>
        </w:trPr>
        <w:tc>
          <w:tcPr>
            <w:tcW w:w="3060" w:type="dxa"/>
          </w:tcPr>
          <w:p w:rsidR="003944A5" w:rsidRDefault="00956B32" w14:paraId="1C745D23" w14:textId="77777777">
            <w:pPr>
              <w:pStyle w:val="TableParagraph"/>
              <w:spacing w:before="4" w:line="250" w:lineRule="atLeast"/>
              <w:ind w:left="114" w:right="456"/>
              <w:rPr>
                <w:rFonts w:ascii="Cambria"/>
                <w:b/>
              </w:rPr>
            </w:pPr>
            <w:r>
              <w:rPr>
                <w:rFonts w:ascii="Cambria"/>
                <w:b/>
              </w:rPr>
              <w:t>Field</w:t>
            </w:r>
            <w:r>
              <w:rPr>
                <w:rFonts w:ascii="Cambria"/>
                <w:b/>
                <w:spacing w:val="-13"/>
              </w:rPr>
              <w:t xml:space="preserve"> </w:t>
            </w:r>
            <w:r>
              <w:rPr>
                <w:rFonts w:ascii="Cambria"/>
                <w:b/>
              </w:rPr>
              <w:t>Education</w:t>
            </w:r>
            <w:r>
              <w:rPr>
                <w:rFonts w:ascii="Cambria"/>
                <w:b/>
                <w:spacing w:val="-12"/>
              </w:rPr>
              <w:t xml:space="preserve"> </w:t>
            </w:r>
            <w:r>
              <w:rPr>
                <w:rFonts w:ascii="Cambria"/>
                <w:b/>
              </w:rPr>
              <w:t xml:space="preserve">Director </w:t>
            </w:r>
            <w:r>
              <w:rPr>
                <w:rFonts w:ascii="Cambria"/>
                <w:b/>
                <w:spacing w:val="-2"/>
              </w:rPr>
              <w:t>Signature:</w:t>
            </w:r>
          </w:p>
        </w:tc>
        <w:tc>
          <w:tcPr>
            <w:tcW w:w="4680" w:type="dxa"/>
          </w:tcPr>
          <w:p w:rsidR="003944A5" w:rsidRDefault="003944A5" w14:paraId="3725D6D7" w14:textId="77777777">
            <w:pPr>
              <w:pStyle w:val="TableParagraph"/>
              <w:rPr>
                <w:rFonts w:ascii="Times New Roman"/>
              </w:rPr>
            </w:pPr>
          </w:p>
        </w:tc>
        <w:tc>
          <w:tcPr>
            <w:tcW w:w="1080" w:type="dxa"/>
          </w:tcPr>
          <w:p w:rsidR="003944A5" w:rsidRDefault="00956B32" w14:paraId="41AFC8C0" w14:textId="77777777">
            <w:pPr>
              <w:pStyle w:val="TableParagraph"/>
              <w:spacing w:before="23"/>
              <w:ind w:left="114"/>
              <w:rPr>
                <w:rFonts w:ascii="Cambria"/>
                <w:b/>
              </w:rPr>
            </w:pPr>
            <w:r>
              <w:rPr>
                <w:rFonts w:ascii="Cambria"/>
                <w:b/>
                <w:spacing w:val="-2"/>
              </w:rPr>
              <w:t>Date:</w:t>
            </w:r>
          </w:p>
        </w:tc>
        <w:tc>
          <w:tcPr>
            <w:tcW w:w="1620" w:type="dxa"/>
          </w:tcPr>
          <w:p w:rsidR="003944A5" w:rsidRDefault="003944A5" w14:paraId="0FB55501" w14:textId="77777777">
            <w:pPr>
              <w:pStyle w:val="TableParagraph"/>
              <w:rPr>
                <w:rFonts w:ascii="Times New Roman"/>
              </w:rPr>
            </w:pPr>
          </w:p>
        </w:tc>
      </w:tr>
    </w:tbl>
    <w:p w:rsidR="003944A5" w:rsidRDefault="003944A5" w14:paraId="78E947DC" w14:textId="77777777">
      <w:pPr>
        <w:sectPr w:rsidR="003944A5">
          <w:footerReference w:type="default" r:id="rId67"/>
          <w:pgSz w:w="12240" w:h="15840" w:orient="portrait"/>
          <w:pgMar w:top="1660" w:right="680" w:bottom="280" w:left="900" w:header="0" w:footer="0" w:gutter="0"/>
          <w:cols w:space="720"/>
        </w:sectPr>
      </w:pPr>
    </w:p>
    <w:p w:rsidR="00B027CB" w:rsidP="002D3AC0" w:rsidRDefault="00B027CB" w14:paraId="72CDC16C" w14:textId="77777777">
      <w:pPr>
        <w:spacing w:before="65"/>
        <w:ind w:right="2319"/>
        <w:rPr>
          <w:sz w:val="28"/>
        </w:rPr>
      </w:pPr>
    </w:p>
    <w:p w:rsidR="003944A5" w:rsidP="00EA056D" w:rsidRDefault="00956B32" w14:paraId="44F653D9" w14:textId="77777777">
      <w:pPr>
        <w:pStyle w:val="Heading3"/>
        <w:rPr>
          <w:spacing w:val="-2"/>
        </w:rPr>
      </w:pPr>
      <w:bookmarkStart w:name="_Toc205984029" w:id="61"/>
      <w:r>
        <w:t>Appendix</w:t>
      </w:r>
      <w:r>
        <w:rPr>
          <w:spacing w:val="-6"/>
        </w:rPr>
        <w:t xml:space="preserve"> </w:t>
      </w:r>
      <w:r w:rsidR="00E5348E">
        <w:t>L</w:t>
      </w:r>
      <w:r>
        <w:t>:</w:t>
      </w:r>
      <w:r>
        <w:rPr>
          <w:spacing w:val="-2"/>
        </w:rPr>
        <w:t xml:space="preserve"> </w:t>
      </w:r>
      <w:r>
        <w:t>BSW</w:t>
      </w:r>
      <w:r>
        <w:rPr>
          <w:spacing w:val="-8"/>
        </w:rPr>
        <w:t xml:space="preserve"> </w:t>
      </w:r>
      <w:r>
        <w:t>Candidate</w:t>
      </w:r>
      <w:r>
        <w:rPr>
          <w:spacing w:val="-5"/>
        </w:rPr>
        <w:t xml:space="preserve"> </w:t>
      </w:r>
      <w:r>
        <w:t>Professional</w:t>
      </w:r>
      <w:r>
        <w:rPr>
          <w:spacing w:val="-3"/>
        </w:rPr>
        <w:t xml:space="preserve"> </w:t>
      </w:r>
      <w:r>
        <w:t>Behavior</w:t>
      </w:r>
      <w:r>
        <w:rPr>
          <w:spacing w:val="-4"/>
        </w:rPr>
        <w:t xml:space="preserve"> </w:t>
      </w:r>
      <w:r>
        <w:t>and</w:t>
      </w:r>
      <w:r>
        <w:rPr>
          <w:spacing w:val="-1"/>
        </w:rPr>
        <w:t xml:space="preserve"> </w:t>
      </w:r>
      <w:r>
        <w:t>Integrity</w:t>
      </w:r>
      <w:r>
        <w:rPr>
          <w:spacing w:val="-1"/>
        </w:rPr>
        <w:t xml:space="preserve"> </w:t>
      </w:r>
      <w:r>
        <w:rPr>
          <w:spacing w:val="-2"/>
        </w:rPr>
        <w:t>Assessment</w:t>
      </w:r>
      <w:bookmarkEnd w:id="61"/>
    </w:p>
    <w:p w:rsidR="00EA056D" w:rsidP="00EA056D" w:rsidRDefault="00EA056D" w14:paraId="7097C415" w14:textId="77777777">
      <w:pPr>
        <w:pStyle w:val="Heading3"/>
        <w:rPr>
          <w:spacing w:val="-2"/>
        </w:rPr>
      </w:pPr>
    </w:p>
    <w:p w:rsidRPr="00323CB0" w:rsidR="00EA056D" w:rsidP="00EA056D" w:rsidRDefault="00EA056D" w14:paraId="071C23AF" w14:textId="77777777">
      <w:pPr>
        <w:jc w:val="center"/>
        <w:rPr>
          <w:rFonts w:ascii="Georgia Pro" w:hAnsi="Georgia Pro" w:eastAsia="Georgia Pro" w:cs="Georgia Pro"/>
          <w:b/>
          <w:bCs/>
        </w:rPr>
      </w:pPr>
      <w:r w:rsidRPr="733F38AA">
        <w:rPr>
          <w:rFonts w:ascii="Georgia Pro" w:hAnsi="Georgia Pro" w:eastAsia="Georgia Pro" w:cs="Georgia Pro"/>
          <w:b/>
          <w:bCs/>
        </w:rPr>
        <w:t>BSW Candidate Assessment of Professionalism and Integrity Rubric</w:t>
      </w:r>
    </w:p>
    <w:p w:rsidRPr="00323CB0" w:rsidR="00EA056D" w:rsidP="00EA056D" w:rsidRDefault="00EA056D" w14:paraId="5D919DD4" w14:textId="77777777">
      <w:pPr>
        <w:rPr>
          <w:rFonts w:ascii="Georgia Pro" w:hAnsi="Georgia Pro" w:eastAsia="Georgia Pro" w:cs="Georgia Pro"/>
        </w:rPr>
      </w:pPr>
      <w:r w:rsidRPr="682CAC76">
        <w:rPr>
          <w:rFonts w:ascii="Georgia Pro" w:hAnsi="Georgia Pro" w:eastAsia="Georgia Pro" w:cs="Georgia Pro"/>
        </w:rPr>
        <w:t xml:space="preserve">The Assessment of Professionalism and Integrity Rubric is primarily designed to be used by the field seminar instructor and the agency field (task) supervisor during field education placement. To help students build awareness and self-regulation around professional behavior, this form is also used by the student for self-evaluation and by faculty to evaluate student disposition at earlier points of the formal program. </w:t>
      </w:r>
    </w:p>
    <w:p w:rsidRPr="00323CB0" w:rsidR="00EA056D" w:rsidP="00EA056D" w:rsidRDefault="00EA056D" w14:paraId="3660C321" w14:textId="77777777">
      <w:pPr>
        <w:rPr>
          <w:rFonts w:ascii="Georgia Pro" w:hAnsi="Georgia Pro" w:eastAsia="Georgia Pro" w:cs="Georgia Pro"/>
          <w:b/>
          <w:bCs/>
        </w:rPr>
      </w:pPr>
      <w:r w:rsidRPr="258D126B">
        <w:rPr>
          <w:rFonts w:ascii="Georgia Pro" w:hAnsi="Georgia Pro" w:eastAsia="Georgia Pro" w:cs="Georgia Pro"/>
          <w:b/>
          <w:bCs/>
        </w:rPr>
        <w:t>Score Interpretation</w:t>
      </w:r>
    </w:p>
    <w:p w:rsidRPr="00323CB0" w:rsidR="00EA056D" w:rsidP="00EA056D" w:rsidRDefault="00EA056D" w14:paraId="392A9F28" w14:textId="77777777">
      <w:pPr>
        <w:rPr>
          <w:rFonts w:ascii="Georgia Pro" w:hAnsi="Georgia Pro" w:eastAsia="Georgia Pro" w:cs="Georgia Pro"/>
        </w:rPr>
      </w:pPr>
      <w:r w:rsidRPr="7504D722">
        <w:rPr>
          <w:rFonts w:ascii="Georgia Pro" w:hAnsi="Georgia Pro" w:eastAsia="Georgia Pro" w:cs="Georgia Pro"/>
        </w:rPr>
        <w:t xml:space="preserve">This assessment rubric is based on a 4-point sequenced performance level scale. The </w:t>
      </w:r>
      <w:r w:rsidRPr="7504D722">
        <w:rPr>
          <w:rFonts w:ascii="Georgia Pro" w:hAnsi="Georgia Pro" w:eastAsia="Georgia Pro" w:cs="Georgia Pro"/>
          <w:b/>
          <w:bCs/>
        </w:rPr>
        <w:t>2</w:t>
      </w:r>
      <w:r>
        <w:rPr>
          <w:rFonts w:ascii="Georgia Pro" w:hAnsi="Georgia Pro" w:eastAsia="Georgia Pro" w:cs="Georgia Pro"/>
          <w:b/>
          <w:bCs/>
        </w:rPr>
        <w:t>0</w:t>
      </w:r>
      <w:r w:rsidRPr="7504D722">
        <w:rPr>
          <w:rFonts w:ascii="Georgia Pro" w:hAnsi="Georgia Pro" w:eastAsia="Georgia Pro" w:cs="Georgia Pro"/>
          <w:b/>
          <w:bCs/>
        </w:rPr>
        <w:t xml:space="preserve"> indicator</w:t>
      </w:r>
      <w:r w:rsidRPr="7504D722">
        <w:rPr>
          <w:rFonts w:ascii="Georgia Pro" w:hAnsi="Georgia Pro" w:eastAsia="Georgia Pro" w:cs="Georgia Pro"/>
        </w:rPr>
        <w:t>s align with standards for professional behavior as deemed essential by the National Association of Social Workers (NASW) Code of Ethics, Council on Social Work Education (CSWE) Educational Policy and Accreditation Standards (EPAS) and the MGA BSW Program Handbook.  Performance indicators in this instrument are samples of behaviors that reflect potential underlying beliefs and attitudes of BSW candidates, and thus, the behaviors identified at each performance level in the rubric are not exhaustive.</w:t>
      </w:r>
    </w:p>
    <w:p w:rsidRPr="00592E20" w:rsidR="00EA056D" w:rsidP="00EA056D" w:rsidRDefault="00EA056D" w14:paraId="33289707" w14:textId="77777777">
      <w:pPr>
        <w:rPr>
          <w:rFonts w:ascii="Georgia Pro" w:hAnsi="Georgia Pro" w:eastAsia="Georgia Pro" w:cs="Georgia Pro"/>
        </w:rPr>
      </w:pPr>
      <w:r w:rsidRPr="7504D722">
        <w:rPr>
          <w:rFonts w:ascii="Georgia Pro" w:hAnsi="Georgia Pro" w:eastAsia="Georgia Pro" w:cs="Georgia Pro"/>
        </w:rPr>
        <w:t xml:space="preserve">The four levels are (1) Unacceptable, (2) Needs Development, (3) Proficient, and (4) Exemplary. BSW Candidates are expected to reach a proficient level on each indicator in each semester of the field education year. BSW Candidates in the first field education sequence (SOCW 4000 and 4300) who receive a score of 2 (or below) on 25% (or more) of indicators will be placed on probation and allowed to establish an action plan toward improvement. BSW Candidates in the second field education sequence (SOCW 4500 and 4600) must achieve an average score of 3 on all indicators to pass SOCW 4600.   </w:t>
      </w:r>
    </w:p>
    <w:p w:rsidR="00EA056D" w:rsidP="00EA056D" w:rsidRDefault="00EA056D" w14:paraId="3736A4AF" w14:textId="77777777">
      <w:pPr>
        <w:rPr>
          <w:rFonts w:ascii="Georgia Pro" w:hAnsi="Georgia Pro" w:eastAsia="Georgia Pro" w:cs="Georgia Pro"/>
          <w:b/>
          <w:bCs/>
        </w:rPr>
      </w:pPr>
      <w:r w:rsidRPr="258D126B">
        <w:rPr>
          <w:rFonts w:ascii="Georgia Pro" w:hAnsi="Georgia Pro" w:eastAsia="Georgia Pro" w:cs="Georgia Pro"/>
          <w:b/>
          <w:bCs/>
        </w:rPr>
        <w:t>Directions</w:t>
      </w:r>
    </w:p>
    <w:p w:rsidR="00EA056D" w:rsidP="00EA056D" w:rsidRDefault="00EA056D" w14:paraId="4658AFCE" w14:textId="77777777">
      <w:pPr>
        <w:rPr>
          <w:rFonts w:ascii="Georgia Pro" w:hAnsi="Georgia Pro" w:eastAsia="Georgia Pro" w:cs="Georgia Pro"/>
        </w:rPr>
      </w:pPr>
      <w:r w:rsidRPr="7504D722">
        <w:rPr>
          <w:rFonts w:ascii="Georgia Pro" w:hAnsi="Georgia Pro" w:eastAsia="Georgia Pro" w:cs="Georgia Pro"/>
        </w:rPr>
        <w:t xml:space="preserve">Please use the rubric below to assess the BSW Candidate’s professional behavior(s). Draw upon your professional knowledge, and your experiences and observations of the BSW Candidate to evaluate the Candidate’s ability to demonstrate the interpersonal skills, values, self-regulation, integrity, and beliefs necessary for professional practice. The levels are (1) Unacceptable, (2) Needs Development, (3) Proficient, and (4) Exemplary. A BSW Candidate at a Level 3 is considered ready for professional practice. </w:t>
      </w:r>
    </w:p>
    <w:p w:rsidR="00EA056D" w:rsidP="00EA056D" w:rsidRDefault="00EA056D" w14:paraId="535D50B2" w14:textId="77777777">
      <w:pPr>
        <w:ind w:firstLine="360"/>
      </w:pPr>
    </w:p>
    <w:p w:rsidR="00EA056D" w:rsidP="00EA056D" w:rsidRDefault="00EA056D" w14:paraId="3DED94DB" w14:textId="77777777">
      <w:pPr>
        <w:rPr>
          <w:i/>
          <w:szCs w:val="24"/>
        </w:rPr>
      </w:pPr>
      <w:r>
        <w:rPr>
          <w:i/>
          <w:szCs w:val="24"/>
        </w:rPr>
        <w:br w:type="page"/>
      </w:r>
    </w:p>
    <w:p w:rsidRPr="00DF3B63" w:rsidR="00EA056D" w:rsidP="00EA056D" w:rsidRDefault="00EA056D" w14:paraId="5E746761" w14:textId="77777777">
      <w:pPr>
        <w:tabs>
          <w:tab w:val="left" w:pos="1286"/>
        </w:tabs>
        <w:spacing w:before="23"/>
        <w:ind w:right="101"/>
        <w:jc w:val="right"/>
        <w:rPr>
          <w:sz w:val="46"/>
          <w:szCs w:val="46"/>
        </w:rPr>
        <w:sectPr w:rsidRPr="00DF3B63" w:rsidR="00EA056D" w:rsidSect="00EA056D">
          <w:type w:val="continuous"/>
          <w:pgSz w:w="14840" w:h="11910" w:orient="landscape"/>
          <w:pgMar w:top="0" w:right="300" w:bottom="280" w:left="990" w:header="720" w:footer="720" w:gutter="0"/>
          <w:cols w:space="720"/>
        </w:sectPr>
      </w:pPr>
    </w:p>
    <w:tbl>
      <w:tblPr>
        <w:tblW w:w="14475" w:type="dxa"/>
        <w:tblInd w:w="16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30"/>
        <w:gridCol w:w="1890"/>
        <w:gridCol w:w="2685"/>
        <w:gridCol w:w="2340"/>
        <w:gridCol w:w="2700"/>
        <w:gridCol w:w="2250"/>
        <w:gridCol w:w="1980"/>
      </w:tblGrid>
      <w:tr w:rsidRPr="00C83477" w:rsidR="00EA056D" w:rsidTr="00EA056D" w14:paraId="00BB4691" w14:textId="77777777">
        <w:trPr>
          <w:trHeight w:val="300"/>
        </w:trPr>
        <w:tc>
          <w:tcPr>
            <w:tcW w:w="2520" w:type="dxa"/>
            <w:gridSpan w:val="2"/>
            <w:vMerge w:val="restart"/>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2AEDB91" w14:textId="77777777">
            <w:pPr>
              <w:pStyle w:val="BodyText"/>
              <w:jc w:val="center"/>
              <w:rPr>
                <w:rFonts w:ascii="Georgia Pro" w:hAnsi="Georgia Pro" w:eastAsia="Calibri" w:cs="Calibri"/>
                <w:sz w:val="22"/>
                <w:szCs w:val="22"/>
              </w:rPr>
            </w:pPr>
            <w:r w:rsidRPr="00C83477">
              <w:rPr>
                <w:rFonts w:ascii="Georgia Pro" w:hAnsi="Georgia Pro" w:eastAsia="Calibri" w:cs="Calibri"/>
                <w:b/>
                <w:bCs/>
                <w:sz w:val="22"/>
                <w:szCs w:val="22"/>
              </w:rPr>
              <w:t>Indicator</w:t>
            </w:r>
          </w:p>
        </w:tc>
        <w:tc>
          <w:tcPr>
            <w:tcW w:w="2685" w:type="dxa"/>
            <w:vMerge w:val="restart"/>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92A0FA8" w14:textId="77777777">
            <w:pPr>
              <w:pStyle w:val="BodyText"/>
              <w:jc w:val="center"/>
              <w:rPr>
                <w:rFonts w:ascii="Georgia Pro" w:hAnsi="Georgia Pro" w:eastAsia="Calibri" w:cs="Calibri"/>
                <w:sz w:val="22"/>
                <w:szCs w:val="22"/>
              </w:rPr>
            </w:pPr>
            <w:r w:rsidRPr="00C83477">
              <w:rPr>
                <w:rFonts w:ascii="Georgia Pro" w:hAnsi="Georgia Pro" w:eastAsia="Calibri" w:cs="Calibri"/>
                <w:b/>
                <w:bCs/>
                <w:sz w:val="22"/>
                <w:szCs w:val="22"/>
              </w:rPr>
              <w:t>Description</w:t>
            </w:r>
          </w:p>
        </w:tc>
        <w:tc>
          <w:tcPr>
            <w:tcW w:w="9270" w:type="dxa"/>
            <w:gridSpan w:val="4"/>
            <w:tcBorders>
              <w:top w:val="single" w:color="000000" w:sz="12" w:space="0"/>
              <w:left w:val="single" w:color="000000" w:sz="12" w:space="0"/>
              <w:bottom w:val="single" w:color="000000" w:sz="12" w:space="0"/>
              <w:right w:val="single" w:color="000000" w:sz="12" w:space="0"/>
            </w:tcBorders>
            <w:vAlign w:val="bottom"/>
            <w:hideMark/>
          </w:tcPr>
          <w:p w:rsidRPr="00C83477" w:rsidR="00EA056D" w:rsidP="00286E8C" w:rsidRDefault="00EA056D" w14:paraId="5DA792E5" w14:textId="77777777">
            <w:pPr>
              <w:pStyle w:val="BodyText"/>
              <w:jc w:val="center"/>
              <w:rPr>
                <w:rFonts w:ascii="Georgia Pro" w:hAnsi="Georgia Pro" w:eastAsia="Calibri" w:cs="Calibri"/>
                <w:sz w:val="22"/>
                <w:szCs w:val="22"/>
              </w:rPr>
            </w:pPr>
            <w:r w:rsidRPr="00C83477">
              <w:rPr>
                <w:rFonts w:ascii="Georgia Pro" w:hAnsi="Georgia Pro" w:eastAsia="Calibri" w:cs="Calibri"/>
                <w:b/>
                <w:bCs/>
                <w:sz w:val="22"/>
                <w:szCs w:val="22"/>
              </w:rPr>
              <w:t>Performance Levels</w:t>
            </w:r>
          </w:p>
        </w:tc>
      </w:tr>
      <w:tr w:rsidRPr="00C83477" w:rsidR="00EA056D" w:rsidTr="00EA056D" w14:paraId="106E3DB7" w14:textId="77777777">
        <w:trPr>
          <w:trHeight w:val="300"/>
        </w:trPr>
        <w:tc>
          <w:tcPr>
            <w:tcW w:w="2520" w:type="dxa"/>
            <w:gridSpan w:val="2"/>
            <w:vMerge/>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B8EE751" w14:textId="77777777">
            <w:pPr>
              <w:pStyle w:val="BodyText"/>
              <w:rPr>
                <w:rFonts w:ascii="Georgia Pro" w:hAnsi="Georgia Pro" w:eastAsia="Calibri" w:cs="Calibri"/>
                <w:sz w:val="22"/>
                <w:szCs w:val="22"/>
              </w:rPr>
            </w:pPr>
          </w:p>
        </w:tc>
        <w:tc>
          <w:tcPr>
            <w:tcW w:w="2685" w:type="dxa"/>
            <w:vMerge/>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44CE293" w14:textId="77777777">
            <w:pPr>
              <w:pStyle w:val="BodyText"/>
              <w:rPr>
                <w:rFonts w:ascii="Georgia Pro" w:hAnsi="Georgia Pro" w:eastAsia="Calibri" w:cs="Calibri"/>
                <w:sz w:val="22"/>
                <w:szCs w:val="22"/>
              </w:rPr>
            </w:pP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49CDFB5"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Unacceptable</w:t>
            </w:r>
            <w:r w:rsidRPr="00C83477">
              <w:rPr>
                <w:rFonts w:ascii="Georgia Pro" w:hAnsi="Georgia Pro" w:eastAsia="Calibri" w:cs="Calibri"/>
                <w:sz w:val="22"/>
                <w:szCs w:val="22"/>
              </w:rPr>
              <w:t>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13EEABA"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Needs Development</w:t>
            </w:r>
            <w:r w:rsidRPr="00C83477">
              <w:rPr>
                <w:rFonts w:ascii="Georgia Pro" w:hAnsi="Georgia Pro" w:eastAsia="Calibri" w:cs="Calibri"/>
                <w:sz w:val="22"/>
                <w:szCs w:val="22"/>
              </w:rPr>
              <w:t>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65BF93BC"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Proficient</w:t>
            </w:r>
            <w:r w:rsidRPr="00C83477">
              <w:rPr>
                <w:rFonts w:ascii="Georgia Pro" w:hAnsi="Georgia Pro" w:eastAsia="Calibri" w:cs="Calibri"/>
                <w:sz w:val="22"/>
                <w:szCs w:val="22"/>
              </w:rPr>
              <w:t>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193714D"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Exemplary</w:t>
            </w:r>
            <w:r w:rsidRPr="00C83477">
              <w:rPr>
                <w:rFonts w:ascii="Georgia Pro" w:hAnsi="Georgia Pro" w:eastAsia="Calibri" w:cs="Calibri"/>
                <w:sz w:val="22"/>
                <w:szCs w:val="22"/>
              </w:rPr>
              <w:t> </w:t>
            </w:r>
          </w:p>
        </w:tc>
      </w:tr>
      <w:tr w:rsidRPr="00C83477" w:rsidR="00EA056D" w:rsidTr="00EA056D" w14:paraId="1B540B14"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042456F"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1 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96EA242"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Integrity &amp; Ethical Conduct</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645381A3"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Adheres to professional ethics, honesty, and accountability.</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2A124E0"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Consistently dishonest; violates ethical standards.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B109D56"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Occasionally dishonest or unclear in ethical reasoning.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770BEBD"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Honest and ethical in most situations.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B5231F9"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Consistently models ethical excellence and accountability. </w:t>
            </w:r>
          </w:p>
        </w:tc>
      </w:tr>
      <w:tr w:rsidRPr="00C83477" w:rsidR="00EA056D" w:rsidTr="00EA056D" w14:paraId="01AC590F"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239CE38"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2 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EA8E68C"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Confidentiality &amp; Use of Technology</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0A18F82"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Maintains privacy and uses technology responsibly.</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10B485E"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Frequently breaches confidentiality or misuses technology.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68E40554"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Requires reminders to use tech appropriately or protect client info.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EAD56CA"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Follows guidelines and policies related to confidentiality and tech use.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AE72CBF"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Protects privacy diligently and models ethical tech use. </w:t>
            </w:r>
          </w:p>
        </w:tc>
      </w:tr>
      <w:tr w:rsidRPr="00C83477" w:rsidR="00EA056D" w:rsidTr="00EA056D" w14:paraId="4FC42632"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BE1345E"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3 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19A2E287"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Interpersonal &amp; Communication Skills</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18D92080"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Engages in effective and respectful communication.</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CC07E9A"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Disrespectful or disruptive in communication.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FC5CB4F"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Communication is inconsistent or lacks professionalism.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2158F15"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Communicates respectfully and effectively.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01EFC5C"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Builds rapport and communicates skillfully across settings. </w:t>
            </w:r>
          </w:p>
        </w:tc>
      </w:tr>
      <w:tr w:rsidRPr="00C83477" w:rsidR="00EA056D" w:rsidTr="00EA056D" w14:paraId="27AF6807"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2FA1EA9"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4 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07712B6"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Professional Demeanor &amp; Appearance</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3159760"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Demonstrates maturity, respect, and professional presentation.</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E5D0DBF"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Immature, disrespectful, or inappropriately dressed.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2E54A5B"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Occasionally unprofessional or unprepared.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162431A"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Generally professional in demeanor and appearance.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1B4FF35"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Consistently mature, respectful, and appropriately presented. </w:t>
            </w:r>
          </w:p>
        </w:tc>
      </w:tr>
      <w:tr w:rsidRPr="00C83477" w:rsidR="00EA056D" w:rsidTr="00EA056D" w14:paraId="67D4EC1D"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F368ADF"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5 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A7A3493"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Leadership &amp; Collaboration</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D3FC1A4"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Takes initiative and contributes in group or leadership settings.</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11F4B368"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Does not participate or contribute.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39355F3"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Participates inconsistently or minimally.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6553BD1"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Contributes effectively to group work and peer engagement.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EE4BA89"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Leads by example; encourages shared leadership. </w:t>
            </w:r>
          </w:p>
        </w:tc>
      </w:tr>
      <w:tr w:rsidRPr="00C83477" w:rsidR="00EA056D" w:rsidTr="00EA056D" w14:paraId="41DC18A8"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6E730646"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6 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DC4A14B"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Service Engagement &amp; Advocacy</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B6C8973"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Participates in service and promotes social justice.</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DE1B407"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Uninvolved and disinterested in service/advocacy.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6C453AD"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Limited or inconsistent service involvement.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4CAD33D"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Participates in several service activities.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14169844"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Regularly initiates service and advocates for others. </w:t>
            </w:r>
          </w:p>
        </w:tc>
      </w:tr>
      <w:tr w:rsidRPr="00C83477" w:rsidR="00EA056D" w:rsidTr="00EA056D" w14:paraId="762F1CDA"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3AAC876"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7 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9D93221"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Attendance &amp; Punctuality</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C64FEF8"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Attends and is punctual in class and field.</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99647E9"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Frequently absent or late without communication.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5518AFE"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Occasional absences or tardiness; inconsistent communication.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44DE17B"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Reliable attendance and communication.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ACFEFCB"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Always present, punctual, and communicates proactively. </w:t>
            </w:r>
          </w:p>
        </w:tc>
      </w:tr>
      <w:tr w:rsidRPr="00C83477" w:rsidR="00EA056D" w:rsidTr="00EA056D" w14:paraId="1F9E0599"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872DCCC"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8 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98D2C7E"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Dependability &amp; Reliability</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7F0A1F5"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Follows through on commitments with consistency.</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65821915"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Rarely completes tasks or responsibilities.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B0915D1"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Needs frequent reminders to complete responsibilities.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696CEF0"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Meets responsibilities with some reminders.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28DA920"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Highly reliable; anticipates needs and follows through. </w:t>
            </w:r>
          </w:p>
        </w:tc>
      </w:tr>
      <w:tr w:rsidRPr="00C83477" w:rsidR="00EA056D" w:rsidTr="00EA056D" w14:paraId="0CAD3FC7"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C497150"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9 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88CBC69"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Initiative &amp; Motivation</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A250ABF"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Takes proactive steps toward responsibilities and tasks.</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A1A0BF2"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Passive or reliant on others to act.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448EC20"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Shows initiative inconsistently when prompted.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1C975DB8"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Demonstrates initiative after instruction.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5F32A5E"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Independently takes initiative and leads innovation. </w:t>
            </w:r>
          </w:p>
        </w:tc>
      </w:tr>
      <w:tr w:rsidRPr="00C83477" w:rsidR="00EA056D" w:rsidTr="00EA056D" w14:paraId="6BBB0A26"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6D7470DC"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10 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71A9146"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Organization &amp; Time Management</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143ECE4"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Manages time and materials effectively.</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65E3C516"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Disorganized and frequently late or unprepared.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6E0CCA29"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Struggles with deadlines and preparedness.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BB479AE"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Usually prepared and organized.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5AD12E7"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Exceptionally organized and manages time proactively. </w:t>
            </w:r>
          </w:p>
        </w:tc>
      </w:tr>
      <w:tr w:rsidRPr="00C83477" w:rsidR="00EA056D" w:rsidTr="00EA056D" w14:paraId="278350A2"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18132AB"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11 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4817C19"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Feedback &amp; Supervision Engagement</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682AAD8"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Uses supervision and integrates feedback constructively.</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DE0E4A7"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Avoids or resists feedback and supervision.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17B0BFC0"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Accepts feedback with reluctance.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2B8DD7F"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Applies feedback with some guidance.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9164C8B"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Welcomes feedback and seeks supervision to improve. </w:t>
            </w:r>
          </w:p>
        </w:tc>
      </w:tr>
      <w:tr w:rsidRPr="00C83477" w:rsidR="00EA056D" w:rsidTr="00EA056D" w14:paraId="171CBE70"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3B90C0C"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12 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1D102737"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Self-Awareness &amp; Reflection</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FBD3064"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Reflects on personal values, biases, and development.</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67F623C6"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Unaware or resistant to self-reflection.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68C74CA7"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Needs prompting to reflect meaningfully.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0D487D2"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Engages in reflection with support.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46B655F"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Demonstrates deep self-awareness and insight. </w:t>
            </w:r>
          </w:p>
        </w:tc>
      </w:tr>
      <w:tr w:rsidRPr="00C83477" w:rsidR="00EA056D" w:rsidTr="00EA056D" w14:paraId="27141975"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4C288C2"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13 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6054B8C"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Emotional Regulation &amp; Boundaries</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430283B"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Manages emotions and maintains professional boundaries.</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6842858"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Inconsistent or inappropriate emotional control.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170C6155"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Struggles with boundaries or emotional regulation.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0FEB78B"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Manages emotions and boundaries appropriately.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6D43C24"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Consistently composed and models ethical boundaries. </w:t>
            </w:r>
          </w:p>
        </w:tc>
      </w:tr>
      <w:tr w:rsidRPr="00C83477" w:rsidR="00EA056D" w:rsidTr="00EA056D" w14:paraId="21F50F26"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92151F4"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14 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1E51DD2D"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Respect for Diversity &amp; Cultural Responsiveness</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59ED187"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Demonstrates cultural humility and respect for identity differences.</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8D8FB23"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Disrespectful or biased interactions.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727586A"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Limited understanding of cultural responsiveness.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B77A728"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Respects diversity and engages appropriately.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854A2C4"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Actively advocates for inclusion and cultural understanding. </w:t>
            </w:r>
          </w:p>
        </w:tc>
      </w:tr>
      <w:tr w:rsidRPr="00C83477" w:rsidR="00EA056D" w:rsidTr="00EA056D" w14:paraId="316B4702"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152E564"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15 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4371D31"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Client Engagement &amp; Relationship-Building</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167E846"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Forms professional and supportive client relationships.</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A46887E"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Inappropriate or unethical client interactions.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EEF130E"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Struggles to maintain boundaries or meet client needs.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4BAD7CA"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Forms respectful, professional client relationships.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EF53E7E"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Builds strong, supportive, and ethical connections. </w:t>
            </w:r>
          </w:p>
        </w:tc>
      </w:tr>
      <w:tr w:rsidRPr="00C83477" w:rsidR="00EA056D" w:rsidTr="00EA056D" w14:paraId="76F76496"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B8FEC64"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16 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B6CC245"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Peer Relationships &amp; Collaboration</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665BA56"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Works respectfully and productively with peers.</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7AA7D50"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Disruptive or disrespectful to peers.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2963A82"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Occasionally disrespectful or disengaged.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84F5BE6"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Engages peers respectfully.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17857C1F"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Builds positive dynamics and supports peer learning. </w:t>
            </w:r>
          </w:p>
        </w:tc>
      </w:tr>
      <w:tr w:rsidRPr="00C83477" w:rsidR="00EA056D" w:rsidTr="00EA056D" w14:paraId="349BCBB1"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BDAB898"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17 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60E85A7C"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Faculty &amp; Professional Interactions</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CE43AE3"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Maintains professionalism with faculty and field supervisors.</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6AB3E942"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Disrespectful or avoids professional engagement.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13087E2B"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Interactions vary in professionalism.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7DCEE65"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Maintains respectful professional relationships.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1B26A11"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Proactively engages and represents program well. </w:t>
            </w:r>
          </w:p>
        </w:tc>
      </w:tr>
      <w:tr w:rsidRPr="00C83477" w:rsidR="00EA056D" w:rsidTr="00EA056D" w14:paraId="55F62EDA"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7E22403"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18 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198C6859"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Adaptability &amp; Growth Mindset</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3A8BEF55"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Demonstrates resilience and willingness to improve.</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56950EB"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Resists change or constructive criticism.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4521452"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Adapts slowly or needs guidance to adjust.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6BE27C88"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Adapts with support; open to growth.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6AD05913"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Embraces change and models reflective growth. </w:t>
            </w:r>
          </w:p>
        </w:tc>
      </w:tr>
      <w:tr w:rsidRPr="00C83477" w:rsidR="00EA056D" w:rsidTr="00EA056D" w14:paraId="2E1E9C33"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60705243"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19 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010B1DA"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Self-Care &amp; Wellness</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B83C60C"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Maintains strategies for emotional and physical well-being.</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795189A1"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Ignores personal wellness needs.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819EC6F"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Uses minimal self-care or only when prompted.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5903D69"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Uses several self-care strategies effectively.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990ABE1"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Actively sustains self-care and seeks support when needed. </w:t>
            </w:r>
          </w:p>
        </w:tc>
      </w:tr>
      <w:tr w:rsidRPr="00C83477" w:rsidR="00EA056D" w:rsidTr="00EA056D" w14:paraId="4114887F" w14:textId="77777777">
        <w:trPr>
          <w:trHeight w:val="300"/>
        </w:trPr>
        <w:tc>
          <w:tcPr>
            <w:tcW w:w="63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675B129D"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20 </w:t>
            </w:r>
          </w:p>
        </w:tc>
        <w:tc>
          <w:tcPr>
            <w:tcW w:w="189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BE5F2D1" w14:textId="77777777">
            <w:pPr>
              <w:pStyle w:val="BodyText"/>
              <w:rPr>
                <w:rFonts w:ascii="Georgia Pro" w:hAnsi="Georgia Pro" w:eastAsia="Calibri" w:cs="Calibri"/>
                <w:sz w:val="22"/>
                <w:szCs w:val="22"/>
              </w:rPr>
            </w:pPr>
            <w:r w:rsidRPr="00C83477">
              <w:rPr>
                <w:rFonts w:ascii="Georgia Pro" w:hAnsi="Georgia Pro" w:eastAsia="Calibri" w:cs="Calibri"/>
                <w:b/>
                <w:bCs/>
                <w:sz w:val="22"/>
                <w:szCs w:val="22"/>
              </w:rPr>
              <w:t>Representation of the Social Work Profession</w:t>
            </w:r>
            <w:r w:rsidRPr="00C83477">
              <w:rPr>
                <w:rFonts w:ascii="Georgia Pro" w:hAnsi="Georgia Pro" w:eastAsia="Calibri" w:cs="Calibri"/>
                <w:sz w:val="22"/>
                <w:szCs w:val="22"/>
              </w:rPr>
              <w:t> </w:t>
            </w:r>
          </w:p>
        </w:tc>
        <w:tc>
          <w:tcPr>
            <w:tcW w:w="2685"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2FA11757" w14:textId="77777777">
            <w:pPr>
              <w:pStyle w:val="BodyText"/>
              <w:rPr>
                <w:rFonts w:ascii="Georgia Pro" w:hAnsi="Georgia Pro" w:eastAsia="Calibri" w:cs="Calibri"/>
                <w:sz w:val="22"/>
                <w:szCs w:val="22"/>
              </w:rPr>
            </w:pPr>
            <w:r w:rsidRPr="00C83477">
              <w:rPr>
                <w:rFonts w:ascii="Georgia Pro" w:hAnsi="Georgia Pro" w:eastAsia="Calibri" w:cs="Calibri"/>
                <w:i/>
                <w:iCs/>
                <w:sz w:val="22"/>
                <w:szCs w:val="22"/>
              </w:rPr>
              <w:t>Represents the field with professionalism and pride.</w:t>
            </w:r>
            <w:r w:rsidRPr="00C83477">
              <w:rPr>
                <w:rFonts w:ascii="Georgia Pro" w:hAnsi="Georgia Pro" w:eastAsia="Calibri" w:cs="Calibri"/>
                <w:sz w:val="22"/>
                <w:szCs w:val="22"/>
              </w:rPr>
              <w:t> </w:t>
            </w:r>
          </w:p>
        </w:tc>
        <w:tc>
          <w:tcPr>
            <w:tcW w:w="234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2092F29"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Speaks negatively or lacks professionalism. </w:t>
            </w:r>
          </w:p>
        </w:tc>
        <w:tc>
          <w:tcPr>
            <w:tcW w:w="270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45630778"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Neutral or inconsistent professional representation. </w:t>
            </w:r>
          </w:p>
        </w:tc>
        <w:tc>
          <w:tcPr>
            <w:tcW w:w="225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03225CB1"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Demonstrates pride and professional demeanor. </w:t>
            </w:r>
          </w:p>
        </w:tc>
        <w:tc>
          <w:tcPr>
            <w:tcW w:w="1980" w:type="dxa"/>
            <w:tcBorders>
              <w:top w:val="single" w:color="000000" w:sz="12" w:space="0"/>
              <w:left w:val="single" w:color="000000" w:sz="12" w:space="0"/>
              <w:bottom w:val="single" w:color="000000" w:sz="12" w:space="0"/>
              <w:right w:val="single" w:color="000000" w:sz="12" w:space="0"/>
            </w:tcBorders>
            <w:vAlign w:val="center"/>
            <w:hideMark/>
          </w:tcPr>
          <w:p w:rsidRPr="00C83477" w:rsidR="00EA056D" w:rsidP="00286E8C" w:rsidRDefault="00EA056D" w14:paraId="584A9A76" w14:textId="77777777">
            <w:pPr>
              <w:pStyle w:val="BodyText"/>
              <w:rPr>
                <w:rFonts w:ascii="Georgia Pro" w:hAnsi="Georgia Pro" w:eastAsia="Calibri" w:cs="Calibri"/>
                <w:sz w:val="22"/>
                <w:szCs w:val="22"/>
              </w:rPr>
            </w:pPr>
            <w:r w:rsidRPr="00C83477">
              <w:rPr>
                <w:rFonts w:ascii="Georgia Pro" w:hAnsi="Georgia Pro" w:eastAsia="Calibri" w:cs="Calibri"/>
                <w:sz w:val="22"/>
                <w:szCs w:val="22"/>
              </w:rPr>
              <w:t>Strong role model and ambassador for social work. </w:t>
            </w:r>
          </w:p>
        </w:tc>
      </w:tr>
    </w:tbl>
    <w:p w:rsidR="00EA056D" w:rsidP="00EA056D" w:rsidRDefault="00EA056D" w14:paraId="4BC542A2" w14:textId="77777777">
      <w:pPr>
        <w:pStyle w:val="BodyText"/>
        <w:rPr>
          <w:rFonts w:ascii="Segoe UI Symbol"/>
          <w:sz w:val="20"/>
        </w:rPr>
      </w:pPr>
    </w:p>
    <w:p w:rsidR="00EA056D" w:rsidP="00EA056D" w:rsidRDefault="00EA056D" w14:paraId="5CBEA4DF" w14:textId="77777777">
      <w:pPr>
        <w:pStyle w:val="Heading3"/>
        <w:ind w:left="0"/>
        <w:rPr>
          <w:spacing w:val="-2"/>
        </w:rPr>
      </w:pPr>
    </w:p>
    <w:p w:rsidR="00EA056D" w:rsidP="00EA056D" w:rsidRDefault="00EA056D" w14:paraId="4A99BE08" w14:textId="77777777">
      <w:pPr>
        <w:pStyle w:val="Heading3"/>
        <w:ind w:left="0"/>
        <w:rPr>
          <w:spacing w:val="-2"/>
        </w:rPr>
      </w:pPr>
    </w:p>
    <w:p w:rsidR="00EA056D" w:rsidP="00EA056D" w:rsidRDefault="00EA056D" w14:paraId="29B407C2" w14:textId="7823C3D4">
      <w:pPr>
        <w:pStyle w:val="Heading3"/>
        <w:ind w:left="0"/>
        <w:rPr>
          <w:sz w:val="20"/>
        </w:rPr>
        <w:sectPr w:rsidR="00EA056D">
          <w:footerReference w:type="default" r:id="rId68"/>
          <w:type w:val="continuous"/>
          <w:pgSz w:w="15840" w:h="12240" w:orient="landscape"/>
          <w:pgMar w:top="1240" w:right="500" w:bottom="920" w:left="700" w:header="0" w:footer="739" w:gutter="0"/>
          <w:cols w:space="720"/>
        </w:sectPr>
      </w:pPr>
    </w:p>
    <w:p w:rsidR="003944A5" w:rsidP="004E0F3D" w:rsidRDefault="00956B32" w14:paraId="24C8D63C" w14:textId="70EC6366">
      <w:pPr>
        <w:pStyle w:val="Heading3"/>
      </w:pPr>
      <w:bookmarkStart w:name="_Toc205984030" w:id="62"/>
      <w:r>
        <w:t>Appendix</w:t>
      </w:r>
      <w:r>
        <w:rPr>
          <w:spacing w:val="-3"/>
        </w:rPr>
        <w:t xml:space="preserve"> </w:t>
      </w:r>
      <w:r w:rsidR="00206A05">
        <w:t>M</w:t>
      </w:r>
      <w:r>
        <w:t>:</w:t>
      </w:r>
      <w:r>
        <w:rPr>
          <w:spacing w:val="-9"/>
        </w:rPr>
        <w:t xml:space="preserve"> </w:t>
      </w:r>
      <w:r>
        <w:t>Agency</w:t>
      </w:r>
      <w:r>
        <w:rPr>
          <w:spacing w:val="-1"/>
        </w:rPr>
        <w:t xml:space="preserve"> </w:t>
      </w:r>
      <w:r>
        <w:t>Evaluation of</w:t>
      </w:r>
      <w:r>
        <w:rPr>
          <w:spacing w:val="-5"/>
        </w:rPr>
        <w:t xml:space="preserve"> </w:t>
      </w:r>
      <w:r>
        <w:t xml:space="preserve">Field </w:t>
      </w:r>
      <w:r>
        <w:rPr>
          <w:spacing w:val="-2"/>
        </w:rPr>
        <w:t>Program</w:t>
      </w:r>
      <w:bookmarkEnd w:id="62"/>
    </w:p>
    <w:p w:rsidR="003944A5" w:rsidRDefault="00956B32" w14:paraId="47CF7FAF" w14:textId="77777777">
      <w:pPr>
        <w:pStyle w:val="BodyText"/>
        <w:spacing w:before="8"/>
        <w:rPr>
          <w:b/>
          <w:sz w:val="16"/>
        </w:rPr>
      </w:pPr>
      <w:r>
        <w:rPr>
          <w:noProof/>
        </w:rPr>
        <w:drawing>
          <wp:anchor distT="0" distB="0" distL="0" distR="0" simplePos="0" relativeHeight="251753472" behindDoc="1" locked="0" layoutInCell="1" allowOverlap="1" wp14:anchorId="373880AA" wp14:editId="387A6DF9">
            <wp:simplePos x="0" y="0"/>
            <wp:positionH relativeFrom="page">
              <wp:posOffset>1511300</wp:posOffset>
            </wp:positionH>
            <wp:positionV relativeFrom="paragraph">
              <wp:posOffset>137175</wp:posOffset>
            </wp:positionV>
            <wp:extent cx="4720610" cy="6534150"/>
            <wp:effectExtent l="0" t="0" r="3810" b="0"/>
            <wp:wrapTopAndBottom/>
            <wp:docPr id="121" name="Image 121" descr="P3420#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P3420#y1"/>
                    <pic:cNvPicPr/>
                  </pic:nvPicPr>
                  <pic:blipFill>
                    <a:blip r:embed="rId69" cstate="print"/>
                    <a:stretch>
                      <a:fillRect/>
                    </a:stretch>
                  </pic:blipFill>
                  <pic:spPr>
                    <a:xfrm>
                      <a:off x="0" y="0"/>
                      <a:ext cx="4720610" cy="6534150"/>
                    </a:xfrm>
                    <a:prstGeom prst="rect">
                      <a:avLst/>
                    </a:prstGeom>
                  </pic:spPr>
                </pic:pic>
              </a:graphicData>
            </a:graphic>
          </wp:anchor>
        </w:drawing>
      </w:r>
    </w:p>
    <w:p w:rsidR="003944A5" w:rsidRDefault="003944A5" w14:paraId="7E6225C7" w14:textId="77777777">
      <w:pPr>
        <w:rPr>
          <w:sz w:val="16"/>
        </w:rPr>
        <w:sectPr w:rsidR="003944A5">
          <w:footerReference w:type="default" r:id="rId70"/>
          <w:pgSz w:w="12240" w:h="15840" w:orient="portrait"/>
          <w:pgMar w:top="1640" w:right="1220" w:bottom="920" w:left="1180" w:header="0" w:footer="731" w:gutter="0"/>
          <w:pgNumType w:start="133"/>
          <w:cols w:space="720"/>
        </w:sectPr>
      </w:pPr>
    </w:p>
    <w:p w:rsidR="003944A5" w:rsidRDefault="003944A5" w14:paraId="16502EE5" w14:textId="77777777">
      <w:pPr>
        <w:pStyle w:val="BodyText"/>
        <w:rPr>
          <w:b/>
          <w:sz w:val="17"/>
        </w:rPr>
      </w:pPr>
    </w:p>
    <w:p w:rsidR="003944A5" w:rsidRDefault="003944A5" w14:paraId="1D23B460" w14:textId="77777777">
      <w:pPr>
        <w:pStyle w:val="BodyText"/>
        <w:rPr>
          <w:b/>
          <w:sz w:val="17"/>
        </w:rPr>
      </w:pPr>
    </w:p>
    <w:p w:rsidR="003944A5" w:rsidRDefault="003944A5" w14:paraId="7DCB8EA7" w14:textId="77777777">
      <w:pPr>
        <w:pStyle w:val="BodyText"/>
        <w:spacing w:before="127"/>
        <w:rPr>
          <w:b/>
          <w:sz w:val="17"/>
        </w:rPr>
      </w:pPr>
    </w:p>
    <w:p w:rsidR="003944A5" w:rsidRDefault="00956B32" w14:paraId="052C9D53" w14:textId="77777777">
      <w:pPr>
        <w:spacing w:line="190" w:lineRule="exact"/>
        <w:ind w:left="2721" w:right="3201"/>
        <w:jc w:val="center"/>
        <w:rPr>
          <w:rFonts w:ascii="Arial"/>
          <w:b/>
          <w:sz w:val="17"/>
        </w:rPr>
      </w:pPr>
      <w:r>
        <w:rPr>
          <w:rFonts w:ascii="Arial"/>
          <w:b/>
          <w:color w:val="58397B"/>
          <w:w w:val="150"/>
          <w:sz w:val="17"/>
        </w:rPr>
        <w:t>Middle</w:t>
      </w:r>
      <w:r>
        <w:rPr>
          <w:rFonts w:ascii="Arial"/>
          <w:b/>
          <w:color w:val="58397B"/>
          <w:spacing w:val="-10"/>
          <w:w w:val="150"/>
          <w:sz w:val="17"/>
        </w:rPr>
        <w:t xml:space="preserve"> </w:t>
      </w:r>
      <w:r>
        <w:rPr>
          <w:rFonts w:ascii="Arial"/>
          <w:b/>
          <w:color w:val="58397B"/>
          <w:spacing w:val="-2"/>
          <w:w w:val="155"/>
          <w:sz w:val="17"/>
        </w:rPr>
        <w:t>Georgia</w:t>
      </w:r>
    </w:p>
    <w:p w:rsidR="003944A5" w:rsidRDefault="00956B32" w14:paraId="1B9C27FC" w14:textId="77777777">
      <w:pPr>
        <w:spacing w:line="167" w:lineRule="exact"/>
        <w:ind w:left="2721" w:right="3204"/>
        <w:jc w:val="center"/>
        <w:rPr>
          <w:rFonts w:ascii="Arial"/>
          <w:sz w:val="15"/>
        </w:rPr>
      </w:pPr>
      <w:r>
        <w:rPr>
          <w:rFonts w:ascii="Arial"/>
          <w:color w:val="5D4F6C"/>
          <w:w w:val="150"/>
          <w:sz w:val="15"/>
        </w:rPr>
        <w:t>State</w:t>
      </w:r>
      <w:r>
        <w:rPr>
          <w:rFonts w:ascii="Arial"/>
          <w:color w:val="5D4F6C"/>
          <w:spacing w:val="-16"/>
          <w:w w:val="150"/>
          <w:sz w:val="15"/>
        </w:rPr>
        <w:t xml:space="preserve"> </w:t>
      </w:r>
      <w:r>
        <w:rPr>
          <w:rFonts w:ascii="Arial"/>
          <w:color w:val="5D4F6C"/>
          <w:spacing w:val="-2"/>
          <w:w w:val="150"/>
          <w:sz w:val="15"/>
        </w:rPr>
        <w:t>University</w:t>
      </w:r>
    </w:p>
    <w:p w:rsidR="003944A5" w:rsidRDefault="00956B32" w14:paraId="50B6B62D" w14:textId="77777777">
      <w:pPr>
        <w:spacing w:before="87"/>
        <w:ind w:right="474"/>
        <w:jc w:val="center"/>
        <w:rPr>
          <w:rFonts w:ascii="Arial"/>
          <w:b/>
          <w:sz w:val="7"/>
        </w:rPr>
      </w:pPr>
      <w:r>
        <w:rPr>
          <w:rFonts w:ascii="Arial"/>
          <w:b/>
          <w:color w:val="6D6375"/>
          <w:w w:val="160"/>
          <w:sz w:val="7"/>
        </w:rPr>
        <w:t>SCHOOL</w:t>
      </w:r>
      <w:r>
        <w:rPr>
          <w:rFonts w:ascii="Arial"/>
          <w:b/>
          <w:color w:val="6D6375"/>
          <w:spacing w:val="10"/>
          <w:w w:val="160"/>
          <w:sz w:val="7"/>
        </w:rPr>
        <w:t xml:space="preserve"> </w:t>
      </w:r>
      <w:r>
        <w:rPr>
          <w:rFonts w:ascii="Arial"/>
          <w:b/>
          <w:color w:val="6D6375"/>
          <w:w w:val="160"/>
          <w:sz w:val="7"/>
        </w:rPr>
        <w:t>OF</w:t>
      </w:r>
      <w:r>
        <w:rPr>
          <w:rFonts w:ascii="Arial"/>
          <w:b/>
          <w:color w:val="6D6375"/>
          <w:spacing w:val="29"/>
          <w:w w:val="160"/>
          <w:sz w:val="7"/>
        </w:rPr>
        <w:t xml:space="preserve"> </w:t>
      </w:r>
      <w:r>
        <w:rPr>
          <w:rFonts w:ascii="Arial"/>
          <w:b/>
          <w:color w:val="6D6375"/>
          <w:w w:val="160"/>
          <w:sz w:val="7"/>
        </w:rPr>
        <w:t>EDUCATION</w:t>
      </w:r>
      <w:r>
        <w:rPr>
          <w:rFonts w:ascii="Arial"/>
          <w:b/>
          <w:color w:val="6D6375"/>
          <w:spacing w:val="16"/>
          <w:w w:val="160"/>
          <w:sz w:val="7"/>
        </w:rPr>
        <w:t xml:space="preserve"> </w:t>
      </w:r>
      <w:r>
        <w:rPr>
          <w:b/>
          <w:color w:val="6D6375"/>
          <w:w w:val="160"/>
          <w:sz w:val="7"/>
        </w:rPr>
        <w:t>&amp;</w:t>
      </w:r>
      <w:r>
        <w:rPr>
          <w:b/>
          <w:color w:val="6D6375"/>
          <w:spacing w:val="-4"/>
          <w:w w:val="160"/>
          <w:sz w:val="7"/>
        </w:rPr>
        <w:t xml:space="preserve"> </w:t>
      </w:r>
      <w:r>
        <w:rPr>
          <w:rFonts w:ascii="Arial"/>
          <w:b/>
          <w:color w:val="5D4F6C"/>
          <w:w w:val="160"/>
          <w:sz w:val="7"/>
        </w:rPr>
        <w:t>BEHAVIORAL</w:t>
      </w:r>
      <w:r>
        <w:rPr>
          <w:rFonts w:ascii="Arial"/>
          <w:b/>
          <w:color w:val="5D4F6C"/>
          <w:spacing w:val="17"/>
          <w:w w:val="160"/>
          <w:sz w:val="7"/>
        </w:rPr>
        <w:t xml:space="preserve"> </w:t>
      </w:r>
      <w:r>
        <w:rPr>
          <w:rFonts w:ascii="Arial"/>
          <w:b/>
          <w:color w:val="6D6375"/>
          <w:spacing w:val="-2"/>
          <w:w w:val="160"/>
          <w:sz w:val="7"/>
        </w:rPr>
        <w:t>SCIENCES</w:t>
      </w:r>
    </w:p>
    <w:p w:rsidR="003944A5" w:rsidRDefault="00956B32" w14:paraId="0C77CF11" w14:textId="77777777">
      <w:pPr>
        <w:spacing w:before="25"/>
        <w:ind w:left="2721" w:right="3186"/>
        <w:jc w:val="center"/>
        <w:rPr>
          <w:rFonts w:ascii="Arial"/>
          <w:sz w:val="7"/>
        </w:rPr>
      </w:pPr>
      <w:r>
        <w:rPr>
          <w:rFonts w:ascii="Arial"/>
          <w:color w:val="827B85"/>
          <w:w w:val="170"/>
          <w:sz w:val="7"/>
        </w:rPr>
        <w:t>Department</w:t>
      </w:r>
      <w:r>
        <w:rPr>
          <w:rFonts w:ascii="Arial"/>
          <w:color w:val="827B85"/>
          <w:spacing w:val="7"/>
          <w:w w:val="170"/>
          <w:sz w:val="7"/>
        </w:rPr>
        <w:t xml:space="preserve"> </w:t>
      </w:r>
      <w:r>
        <w:rPr>
          <w:rFonts w:ascii="Arial"/>
          <w:color w:val="827B85"/>
          <w:w w:val="170"/>
          <w:sz w:val="7"/>
        </w:rPr>
        <w:t>of</w:t>
      </w:r>
      <w:r>
        <w:rPr>
          <w:rFonts w:ascii="Arial"/>
          <w:color w:val="827B85"/>
          <w:spacing w:val="1"/>
          <w:w w:val="170"/>
          <w:sz w:val="7"/>
        </w:rPr>
        <w:t xml:space="preserve"> </w:t>
      </w:r>
      <w:r>
        <w:rPr>
          <w:rFonts w:ascii="Arial"/>
          <w:color w:val="9A949C"/>
          <w:w w:val="170"/>
          <w:sz w:val="7"/>
        </w:rPr>
        <w:t>T</w:t>
      </w:r>
      <w:r>
        <w:rPr>
          <w:rFonts w:ascii="Arial"/>
          <w:color w:val="827B85"/>
          <w:w w:val="170"/>
          <w:sz w:val="7"/>
        </w:rPr>
        <w:t>eacher</w:t>
      </w:r>
      <w:r>
        <w:rPr>
          <w:rFonts w:ascii="Arial"/>
          <w:color w:val="827B85"/>
          <w:spacing w:val="4"/>
          <w:w w:val="170"/>
          <w:sz w:val="7"/>
        </w:rPr>
        <w:t xml:space="preserve"> </w:t>
      </w:r>
      <w:r>
        <w:rPr>
          <w:rFonts w:ascii="Arial"/>
          <w:color w:val="9A949C"/>
          <w:w w:val="170"/>
          <w:sz w:val="7"/>
        </w:rPr>
        <w:t>E</w:t>
      </w:r>
      <w:r>
        <w:rPr>
          <w:rFonts w:ascii="Arial"/>
          <w:color w:val="6D6375"/>
          <w:w w:val="170"/>
          <w:sz w:val="7"/>
        </w:rPr>
        <w:t>duc.:it</w:t>
      </w:r>
      <w:r>
        <w:rPr>
          <w:rFonts w:ascii="Arial"/>
          <w:color w:val="9A949C"/>
          <w:w w:val="170"/>
          <w:sz w:val="7"/>
        </w:rPr>
        <w:t>i</w:t>
      </w:r>
      <w:r>
        <w:rPr>
          <w:rFonts w:ascii="Arial"/>
          <w:color w:val="827B85"/>
          <w:w w:val="170"/>
          <w:sz w:val="7"/>
        </w:rPr>
        <w:t>on</w:t>
      </w:r>
      <w:r>
        <w:rPr>
          <w:rFonts w:ascii="Arial"/>
          <w:color w:val="827B85"/>
          <w:spacing w:val="16"/>
          <w:w w:val="170"/>
          <w:sz w:val="7"/>
        </w:rPr>
        <w:t xml:space="preserve"> </w:t>
      </w:r>
      <w:r>
        <w:rPr>
          <w:color w:val="827B85"/>
          <w:w w:val="170"/>
          <w:sz w:val="7"/>
        </w:rPr>
        <w:t>&amp;</w:t>
      </w:r>
      <w:r>
        <w:rPr>
          <w:rFonts w:ascii="Arial"/>
          <w:color w:val="827B85"/>
          <w:w w:val="170"/>
          <w:sz w:val="7"/>
        </w:rPr>
        <w:t>Soc</w:t>
      </w:r>
      <w:r>
        <w:rPr>
          <w:rFonts w:ascii="Arial"/>
          <w:color w:val="9A949C"/>
          <w:w w:val="170"/>
          <w:sz w:val="7"/>
        </w:rPr>
        <w:t>i</w:t>
      </w:r>
      <w:r>
        <w:rPr>
          <w:rFonts w:ascii="Arial"/>
          <w:color w:val="6D6375"/>
          <w:w w:val="170"/>
          <w:sz w:val="7"/>
        </w:rPr>
        <w:t>al</w:t>
      </w:r>
      <w:r>
        <w:rPr>
          <w:rFonts w:ascii="Arial"/>
          <w:color w:val="6D6375"/>
          <w:spacing w:val="8"/>
          <w:w w:val="170"/>
          <w:sz w:val="7"/>
        </w:rPr>
        <w:t xml:space="preserve"> </w:t>
      </w:r>
      <w:r>
        <w:rPr>
          <w:rFonts w:ascii="Arial"/>
          <w:color w:val="827B85"/>
          <w:spacing w:val="-4"/>
          <w:w w:val="170"/>
          <w:sz w:val="7"/>
        </w:rPr>
        <w:t>Work</w:t>
      </w:r>
    </w:p>
    <w:p w:rsidR="003944A5" w:rsidRDefault="00956B32" w14:paraId="6B4F762C" w14:textId="77777777">
      <w:pPr>
        <w:spacing w:before="49" w:line="232" w:lineRule="auto"/>
        <w:ind w:left="2721" w:right="3100"/>
        <w:jc w:val="center"/>
        <w:rPr>
          <w:sz w:val="16"/>
        </w:rPr>
      </w:pPr>
      <w:r>
        <w:rPr>
          <w:color w:val="040404"/>
          <w:w w:val="105"/>
          <w:sz w:val="16"/>
        </w:rPr>
        <w:t>Department of Teacher Education and Social Work Bachelor of Social Work Program</w:t>
      </w:r>
    </w:p>
    <w:p w:rsidR="003944A5" w:rsidRDefault="00956B32" w14:paraId="62755C42" w14:textId="77777777">
      <w:pPr>
        <w:spacing w:before="3"/>
        <w:ind w:left="2732" w:right="3100"/>
        <w:jc w:val="center"/>
        <w:rPr>
          <w:sz w:val="16"/>
        </w:rPr>
      </w:pPr>
      <w:r>
        <w:rPr>
          <w:color w:val="040404"/>
          <w:sz w:val="16"/>
        </w:rPr>
        <w:t>Agency</w:t>
      </w:r>
      <w:r>
        <w:rPr>
          <w:color w:val="040404"/>
          <w:spacing w:val="2"/>
          <w:sz w:val="16"/>
        </w:rPr>
        <w:t xml:space="preserve"> </w:t>
      </w:r>
      <w:r>
        <w:rPr>
          <w:color w:val="040404"/>
          <w:sz w:val="16"/>
        </w:rPr>
        <w:t>Evaluation</w:t>
      </w:r>
      <w:r>
        <w:rPr>
          <w:color w:val="040404"/>
          <w:spacing w:val="13"/>
          <w:sz w:val="16"/>
        </w:rPr>
        <w:t xml:space="preserve"> </w:t>
      </w:r>
      <w:r>
        <w:rPr>
          <w:color w:val="040404"/>
          <w:sz w:val="16"/>
        </w:rPr>
        <w:t>of</w:t>
      </w:r>
      <w:r>
        <w:rPr>
          <w:color w:val="040404"/>
          <w:spacing w:val="-1"/>
          <w:sz w:val="16"/>
        </w:rPr>
        <w:t xml:space="preserve"> </w:t>
      </w:r>
      <w:r>
        <w:rPr>
          <w:color w:val="040404"/>
          <w:sz w:val="16"/>
        </w:rPr>
        <w:t>Field</w:t>
      </w:r>
      <w:r>
        <w:rPr>
          <w:color w:val="040404"/>
          <w:spacing w:val="3"/>
          <w:sz w:val="16"/>
        </w:rPr>
        <w:t xml:space="preserve"> </w:t>
      </w:r>
      <w:r>
        <w:rPr>
          <w:color w:val="040404"/>
          <w:spacing w:val="-2"/>
          <w:sz w:val="16"/>
        </w:rPr>
        <w:t>Program</w:t>
      </w:r>
    </w:p>
    <w:p w:rsidR="003944A5" w:rsidRDefault="00956B32" w14:paraId="4B614DEE" w14:textId="77777777">
      <w:pPr>
        <w:spacing w:before="184"/>
        <w:ind w:right="380"/>
        <w:jc w:val="center"/>
        <w:rPr>
          <w:sz w:val="16"/>
        </w:rPr>
      </w:pPr>
      <w:r>
        <w:rPr>
          <w:color w:val="040404"/>
          <w:spacing w:val="-2"/>
          <w:w w:val="105"/>
          <w:sz w:val="16"/>
        </w:rPr>
        <w:t>Please</w:t>
      </w:r>
      <w:r>
        <w:rPr>
          <w:color w:val="040404"/>
          <w:spacing w:val="-11"/>
          <w:w w:val="105"/>
          <w:sz w:val="16"/>
        </w:rPr>
        <w:t xml:space="preserve"> </w:t>
      </w:r>
      <w:r>
        <w:rPr>
          <w:color w:val="040404"/>
          <w:spacing w:val="-2"/>
          <w:w w:val="105"/>
          <w:sz w:val="16"/>
        </w:rPr>
        <w:t>take</w:t>
      </w:r>
      <w:r>
        <w:rPr>
          <w:color w:val="040404"/>
          <w:spacing w:val="-5"/>
          <w:w w:val="105"/>
          <w:sz w:val="16"/>
        </w:rPr>
        <w:t xml:space="preserve"> </w:t>
      </w:r>
      <w:r>
        <w:rPr>
          <w:color w:val="040404"/>
          <w:spacing w:val="-2"/>
          <w:w w:val="105"/>
          <w:sz w:val="16"/>
        </w:rPr>
        <w:t>a</w:t>
      </w:r>
      <w:r>
        <w:rPr>
          <w:color w:val="040404"/>
          <w:spacing w:val="-6"/>
          <w:w w:val="105"/>
          <w:sz w:val="16"/>
        </w:rPr>
        <w:t xml:space="preserve"> </w:t>
      </w:r>
      <w:r>
        <w:rPr>
          <w:color w:val="040404"/>
          <w:spacing w:val="-2"/>
          <w:w w:val="105"/>
          <w:sz w:val="16"/>
        </w:rPr>
        <w:t>moment</w:t>
      </w:r>
      <w:r>
        <w:rPr>
          <w:color w:val="040404"/>
          <w:spacing w:val="2"/>
          <w:w w:val="105"/>
          <w:sz w:val="16"/>
        </w:rPr>
        <w:t xml:space="preserve"> </w:t>
      </w:r>
      <w:r>
        <w:rPr>
          <w:color w:val="040404"/>
          <w:spacing w:val="-2"/>
          <w:w w:val="105"/>
          <w:sz w:val="16"/>
        </w:rPr>
        <w:t>to complete</w:t>
      </w:r>
      <w:r>
        <w:rPr>
          <w:color w:val="040404"/>
          <w:spacing w:val="5"/>
          <w:w w:val="105"/>
          <w:sz w:val="16"/>
        </w:rPr>
        <w:t xml:space="preserve"> </w:t>
      </w:r>
      <w:r>
        <w:rPr>
          <w:color w:val="040404"/>
          <w:spacing w:val="-2"/>
          <w:w w:val="105"/>
          <w:sz w:val="16"/>
        </w:rPr>
        <w:t>the</w:t>
      </w:r>
      <w:r>
        <w:rPr>
          <w:color w:val="040404"/>
          <w:spacing w:val="-5"/>
          <w:w w:val="105"/>
          <w:sz w:val="16"/>
        </w:rPr>
        <w:t xml:space="preserve"> </w:t>
      </w:r>
      <w:r>
        <w:rPr>
          <w:color w:val="040404"/>
          <w:spacing w:val="-2"/>
          <w:w w:val="105"/>
          <w:sz w:val="16"/>
        </w:rPr>
        <w:t>attached form</w:t>
      </w:r>
      <w:r>
        <w:rPr>
          <w:color w:val="040404"/>
          <w:spacing w:val="-5"/>
          <w:w w:val="105"/>
          <w:sz w:val="16"/>
        </w:rPr>
        <w:t xml:space="preserve"> </w:t>
      </w:r>
      <w:r>
        <w:rPr>
          <w:color w:val="040404"/>
          <w:spacing w:val="-2"/>
          <w:w w:val="105"/>
          <w:sz w:val="16"/>
        </w:rPr>
        <w:t>to</w:t>
      </w:r>
      <w:r>
        <w:rPr>
          <w:color w:val="040404"/>
          <w:spacing w:val="-7"/>
          <w:w w:val="105"/>
          <w:sz w:val="16"/>
        </w:rPr>
        <w:t xml:space="preserve"> </w:t>
      </w:r>
      <w:r>
        <w:rPr>
          <w:color w:val="040404"/>
          <w:spacing w:val="-2"/>
          <w:w w:val="105"/>
          <w:sz w:val="16"/>
        </w:rPr>
        <w:t>evaluate the</w:t>
      </w:r>
      <w:r>
        <w:rPr>
          <w:color w:val="040404"/>
          <w:spacing w:val="-11"/>
          <w:w w:val="105"/>
          <w:sz w:val="16"/>
        </w:rPr>
        <w:t xml:space="preserve"> </w:t>
      </w:r>
      <w:r>
        <w:rPr>
          <w:color w:val="040404"/>
          <w:spacing w:val="-2"/>
          <w:w w:val="105"/>
          <w:sz w:val="16"/>
        </w:rPr>
        <w:t>MGA</w:t>
      </w:r>
      <w:r>
        <w:rPr>
          <w:color w:val="040404"/>
          <w:spacing w:val="-9"/>
          <w:w w:val="105"/>
          <w:sz w:val="16"/>
        </w:rPr>
        <w:t xml:space="preserve"> </w:t>
      </w:r>
      <w:r>
        <w:rPr>
          <w:color w:val="040404"/>
          <w:spacing w:val="-2"/>
          <w:w w:val="105"/>
          <w:sz w:val="16"/>
        </w:rPr>
        <w:t>BSW</w:t>
      </w:r>
      <w:r>
        <w:rPr>
          <w:color w:val="040404"/>
          <w:spacing w:val="-6"/>
          <w:w w:val="105"/>
          <w:sz w:val="16"/>
        </w:rPr>
        <w:t xml:space="preserve"> </w:t>
      </w:r>
      <w:r>
        <w:rPr>
          <w:color w:val="040404"/>
          <w:spacing w:val="-2"/>
          <w:w w:val="105"/>
          <w:sz w:val="16"/>
        </w:rPr>
        <w:t>Field Education Program.</w:t>
      </w:r>
    </w:p>
    <w:p w:rsidR="003944A5" w:rsidRDefault="00956B32" w14:paraId="6EF78A43" w14:textId="77777777">
      <w:pPr>
        <w:spacing w:before="3"/>
        <w:ind w:left="1388" w:right="1751"/>
        <w:jc w:val="center"/>
        <w:rPr>
          <w:sz w:val="16"/>
        </w:rPr>
      </w:pPr>
      <w:r>
        <w:rPr>
          <w:color w:val="040404"/>
          <w:sz w:val="16"/>
        </w:rPr>
        <w:t>Your</w:t>
      </w:r>
      <w:r>
        <w:rPr>
          <w:color w:val="040404"/>
          <w:spacing w:val="-3"/>
          <w:sz w:val="16"/>
        </w:rPr>
        <w:t xml:space="preserve"> </w:t>
      </w:r>
      <w:r>
        <w:rPr>
          <w:color w:val="040404"/>
          <w:sz w:val="16"/>
        </w:rPr>
        <w:t>response</w:t>
      </w:r>
      <w:r>
        <w:rPr>
          <w:color w:val="040404"/>
          <w:spacing w:val="-4"/>
          <w:sz w:val="16"/>
        </w:rPr>
        <w:t xml:space="preserve"> </w:t>
      </w:r>
      <w:r>
        <w:rPr>
          <w:color w:val="040404"/>
          <w:sz w:val="16"/>
        </w:rPr>
        <w:t>has</w:t>
      </w:r>
      <w:r>
        <w:rPr>
          <w:color w:val="040404"/>
          <w:spacing w:val="-4"/>
          <w:sz w:val="16"/>
        </w:rPr>
        <w:t xml:space="preserve"> </w:t>
      </w:r>
      <w:r>
        <w:rPr>
          <w:color w:val="040404"/>
          <w:sz w:val="16"/>
        </w:rPr>
        <w:t>a</w:t>
      </w:r>
      <w:r>
        <w:rPr>
          <w:color w:val="040404"/>
          <w:spacing w:val="-4"/>
          <w:sz w:val="16"/>
        </w:rPr>
        <w:t xml:space="preserve"> </w:t>
      </w:r>
      <w:r>
        <w:rPr>
          <w:color w:val="040404"/>
          <w:sz w:val="16"/>
        </w:rPr>
        <w:t>direct</w:t>
      </w:r>
      <w:r>
        <w:rPr>
          <w:color w:val="040404"/>
          <w:spacing w:val="-3"/>
          <w:sz w:val="16"/>
        </w:rPr>
        <w:t xml:space="preserve"> </w:t>
      </w:r>
      <w:r>
        <w:rPr>
          <w:color w:val="040404"/>
          <w:sz w:val="16"/>
        </w:rPr>
        <w:t>impact</w:t>
      </w:r>
      <w:r>
        <w:rPr>
          <w:color w:val="040404"/>
          <w:spacing w:val="-3"/>
          <w:sz w:val="16"/>
        </w:rPr>
        <w:t xml:space="preserve"> </w:t>
      </w:r>
      <w:r>
        <w:rPr>
          <w:color w:val="040404"/>
          <w:sz w:val="16"/>
        </w:rPr>
        <w:t>on</w:t>
      </w:r>
      <w:r>
        <w:rPr>
          <w:color w:val="040404"/>
          <w:spacing w:val="-5"/>
          <w:sz w:val="16"/>
        </w:rPr>
        <w:t xml:space="preserve"> </w:t>
      </w:r>
      <w:r>
        <w:rPr>
          <w:color w:val="040404"/>
          <w:sz w:val="16"/>
        </w:rPr>
        <w:t>changes</w:t>
      </w:r>
      <w:r>
        <w:rPr>
          <w:color w:val="040404"/>
          <w:spacing w:val="-4"/>
          <w:sz w:val="16"/>
        </w:rPr>
        <w:t xml:space="preserve"> </w:t>
      </w:r>
      <w:r>
        <w:rPr>
          <w:color w:val="040404"/>
          <w:sz w:val="16"/>
        </w:rPr>
        <w:t>in</w:t>
      </w:r>
      <w:r>
        <w:rPr>
          <w:color w:val="040404"/>
          <w:spacing w:val="-3"/>
          <w:sz w:val="16"/>
        </w:rPr>
        <w:t xml:space="preserve"> </w:t>
      </w:r>
      <w:r>
        <w:rPr>
          <w:color w:val="040404"/>
          <w:sz w:val="16"/>
        </w:rPr>
        <w:t>the MGA</w:t>
      </w:r>
      <w:r>
        <w:rPr>
          <w:color w:val="040404"/>
          <w:spacing w:val="-9"/>
          <w:sz w:val="16"/>
        </w:rPr>
        <w:t xml:space="preserve"> </w:t>
      </w:r>
      <w:r>
        <w:rPr>
          <w:color w:val="040404"/>
          <w:sz w:val="16"/>
        </w:rPr>
        <w:t>field</w:t>
      </w:r>
      <w:r>
        <w:rPr>
          <w:color w:val="040404"/>
          <w:spacing w:val="-3"/>
          <w:sz w:val="16"/>
        </w:rPr>
        <w:t xml:space="preserve"> </w:t>
      </w:r>
      <w:r>
        <w:rPr>
          <w:color w:val="040404"/>
          <w:sz w:val="16"/>
        </w:rPr>
        <w:t>program.</w:t>
      </w:r>
      <w:r>
        <w:rPr>
          <w:color w:val="040404"/>
          <w:spacing w:val="21"/>
          <w:sz w:val="16"/>
        </w:rPr>
        <w:t xml:space="preserve"> </w:t>
      </w:r>
      <w:r>
        <w:rPr>
          <w:color w:val="040404"/>
          <w:sz w:val="16"/>
        </w:rPr>
        <w:t>Thank</w:t>
      </w:r>
      <w:r>
        <w:rPr>
          <w:color w:val="040404"/>
          <w:spacing w:val="-3"/>
          <w:sz w:val="16"/>
        </w:rPr>
        <w:t xml:space="preserve"> </w:t>
      </w:r>
      <w:r>
        <w:rPr>
          <w:color w:val="040404"/>
          <w:sz w:val="16"/>
        </w:rPr>
        <w:t>you</w:t>
      </w:r>
      <w:r>
        <w:rPr>
          <w:color w:val="040404"/>
          <w:spacing w:val="-3"/>
          <w:sz w:val="16"/>
        </w:rPr>
        <w:t xml:space="preserve"> </w:t>
      </w:r>
      <w:r>
        <w:rPr>
          <w:color w:val="040404"/>
          <w:sz w:val="16"/>
        </w:rPr>
        <w:t>very</w:t>
      </w:r>
      <w:r>
        <w:rPr>
          <w:color w:val="040404"/>
          <w:spacing w:val="-1"/>
          <w:sz w:val="16"/>
        </w:rPr>
        <w:t xml:space="preserve"> </w:t>
      </w:r>
      <w:r>
        <w:rPr>
          <w:color w:val="040404"/>
          <w:sz w:val="16"/>
        </w:rPr>
        <w:t>much</w:t>
      </w:r>
      <w:r>
        <w:rPr>
          <w:color w:val="040404"/>
          <w:spacing w:val="-1"/>
          <w:sz w:val="16"/>
        </w:rPr>
        <w:t xml:space="preserve"> </w:t>
      </w:r>
      <w:r>
        <w:rPr>
          <w:color w:val="040404"/>
          <w:sz w:val="16"/>
        </w:rPr>
        <w:t>for</w:t>
      </w:r>
      <w:r>
        <w:rPr>
          <w:color w:val="040404"/>
          <w:spacing w:val="40"/>
          <w:sz w:val="16"/>
        </w:rPr>
        <w:t xml:space="preserve"> </w:t>
      </w:r>
      <w:r>
        <w:rPr>
          <w:color w:val="040404"/>
          <w:sz w:val="16"/>
        </w:rPr>
        <w:t>taking the time to complete</w:t>
      </w:r>
      <w:r>
        <w:rPr>
          <w:color w:val="040404"/>
          <w:spacing w:val="33"/>
          <w:sz w:val="16"/>
        </w:rPr>
        <w:t xml:space="preserve"> </w:t>
      </w:r>
      <w:r>
        <w:rPr>
          <w:color w:val="040404"/>
          <w:sz w:val="16"/>
        </w:rPr>
        <w:t>this survey.</w:t>
      </w:r>
      <w:r>
        <w:rPr>
          <w:color w:val="040404"/>
          <w:spacing w:val="36"/>
          <w:sz w:val="16"/>
        </w:rPr>
        <w:t xml:space="preserve"> </w:t>
      </w:r>
      <w:r>
        <w:rPr>
          <w:color w:val="040404"/>
          <w:sz w:val="16"/>
        </w:rPr>
        <w:t>Thank you for</w:t>
      </w:r>
      <w:r>
        <w:rPr>
          <w:color w:val="040404"/>
          <w:spacing w:val="-1"/>
          <w:sz w:val="16"/>
        </w:rPr>
        <w:t xml:space="preserve"> </w:t>
      </w:r>
      <w:r>
        <w:rPr>
          <w:color w:val="040404"/>
          <w:sz w:val="16"/>
        </w:rPr>
        <w:t>the contribution</w:t>
      </w:r>
      <w:r>
        <w:rPr>
          <w:color w:val="040404"/>
          <w:spacing w:val="35"/>
          <w:sz w:val="16"/>
        </w:rPr>
        <w:t xml:space="preserve"> </w:t>
      </w:r>
      <w:r>
        <w:rPr>
          <w:color w:val="040404"/>
          <w:sz w:val="16"/>
        </w:rPr>
        <w:t>to social</w:t>
      </w:r>
      <w:r>
        <w:rPr>
          <w:color w:val="040404"/>
          <w:spacing w:val="33"/>
          <w:sz w:val="16"/>
        </w:rPr>
        <w:t xml:space="preserve"> </w:t>
      </w:r>
      <w:r>
        <w:rPr>
          <w:color w:val="040404"/>
          <w:sz w:val="16"/>
        </w:rPr>
        <w:t>work education.</w:t>
      </w:r>
    </w:p>
    <w:p w:rsidR="003944A5" w:rsidRDefault="00956B32" w14:paraId="29800E46" w14:textId="77777777">
      <w:pPr>
        <w:tabs>
          <w:tab w:val="left" w:pos="5871"/>
        </w:tabs>
        <w:spacing w:before="174"/>
        <w:ind w:left="1237"/>
        <w:rPr>
          <w:sz w:val="16"/>
        </w:rPr>
      </w:pPr>
      <w:r>
        <w:rPr>
          <w:color w:val="040404"/>
          <w:sz w:val="16"/>
        </w:rPr>
        <w:t>Date</w:t>
      </w:r>
      <w:r>
        <w:rPr>
          <w:color w:val="040404"/>
          <w:spacing w:val="4"/>
          <w:sz w:val="16"/>
        </w:rPr>
        <w:t xml:space="preserve"> </w:t>
      </w:r>
      <w:r>
        <w:rPr>
          <w:color w:val="040404"/>
          <w:sz w:val="16"/>
        </w:rPr>
        <w:t>of</w:t>
      </w:r>
      <w:r>
        <w:rPr>
          <w:color w:val="040404"/>
          <w:spacing w:val="2"/>
          <w:sz w:val="16"/>
        </w:rPr>
        <w:t xml:space="preserve"> </w:t>
      </w:r>
      <w:r>
        <w:rPr>
          <w:color w:val="040404"/>
          <w:spacing w:val="-2"/>
          <w:sz w:val="16"/>
        </w:rPr>
        <w:t>Evaluation:</w:t>
      </w:r>
      <w:r>
        <w:rPr>
          <w:color w:val="040404"/>
          <w:sz w:val="16"/>
          <w:u w:val="single" w:color="040404"/>
        </w:rPr>
        <w:tab/>
      </w:r>
    </w:p>
    <w:p w:rsidR="003944A5" w:rsidRDefault="003944A5" w14:paraId="30B0567E" w14:textId="77777777">
      <w:pPr>
        <w:pStyle w:val="BodyText"/>
        <w:spacing w:before="7"/>
        <w:rPr>
          <w:sz w:val="16"/>
        </w:rPr>
      </w:pPr>
    </w:p>
    <w:p w:rsidR="003944A5" w:rsidRDefault="00956B32" w14:paraId="77F2E90D" w14:textId="77777777">
      <w:pPr>
        <w:tabs>
          <w:tab w:val="left" w:pos="7055"/>
        </w:tabs>
        <w:ind w:right="298"/>
        <w:jc w:val="center"/>
        <w:rPr>
          <w:sz w:val="16"/>
        </w:rPr>
      </w:pPr>
      <w:r>
        <w:rPr>
          <w:color w:val="040404"/>
          <w:w w:val="105"/>
          <w:sz w:val="16"/>
        </w:rPr>
        <w:t>Name of Agency/Organization:</w:t>
      </w:r>
      <w:r>
        <w:rPr>
          <w:color w:val="040404"/>
          <w:spacing w:val="36"/>
          <w:w w:val="105"/>
          <w:sz w:val="16"/>
        </w:rPr>
        <w:t xml:space="preserve"> </w:t>
      </w:r>
      <w:r>
        <w:rPr>
          <w:color w:val="040404"/>
          <w:sz w:val="16"/>
          <w:u w:val="single" w:color="040404"/>
        </w:rPr>
        <w:tab/>
      </w:r>
    </w:p>
    <w:p w:rsidR="003944A5" w:rsidRDefault="00956B32" w14:paraId="3CE38A4A" w14:textId="77777777">
      <w:pPr>
        <w:tabs>
          <w:tab w:val="left" w:pos="6738"/>
        </w:tabs>
        <w:spacing w:before="176"/>
        <w:ind w:left="1241"/>
        <w:rPr>
          <w:sz w:val="16"/>
        </w:rPr>
      </w:pPr>
      <w:r>
        <w:rPr>
          <w:color w:val="040404"/>
          <w:sz w:val="16"/>
        </w:rPr>
        <w:t>Number</w:t>
      </w:r>
      <w:r>
        <w:rPr>
          <w:color w:val="040404"/>
          <w:spacing w:val="8"/>
          <w:sz w:val="16"/>
        </w:rPr>
        <w:t xml:space="preserve"> </w:t>
      </w:r>
      <w:r>
        <w:rPr>
          <w:color w:val="040404"/>
          <w:sz w:val="16"/>
        </w:rPr>
        <w:t>of</w:t>
      </w:r>
      <w:r>
        <w:rPr>
          <w:color w:val="040404"/>
          <w:spacing w:val="7"/>
          <w:sz w:val="16"/>
        </w:rPr>
        <w:t xml:space="preserve"> </w:t>
      </w:r>
      <w:r>
        <w:rPr>
          <w:color w:val="040404"/>
          <w:sz w:val="16"/>
        </w:rPr>
        <w:t>Years</w:t>
      </w:r>
      <w:r>
        <w:rPr>
          <w:color w:val="040404"/>
          <w:spacing w:val="15"/>
          <w:sz w:val="16"/>
        </w:rPr>
        <w:t xml:space="preserve"> </w:t>
      </w:r>
      <w:r>
        <w:rPr>
          <w:color w:val="040404"/>
          <w:sz w:val="16"/>
        </w:rPr>
        <w:t>as</w:t>
      </w:r>
      <w:r>
        <w:rPr>
          <w:color w:val="040404"/>
          <w:spacing w:val="-2"/>
          <w:sz w:val="16"/>
        </w:rPr>
        <w:t xml:space="preserve"> </w:t>
      </w:r>
      <w:r>
        <w:rPr>
          <w:color w:val="040404"/>
          <w:sz w:val="16"/>
        </w:rPr>
        <w:t>a</w:t>
      </w:r>
      <w:r>
        <w:rPr>
          <w:color w:val="040404"/>
          <w:spacing w:val="-3"/>
          <w:sz w:val="16"/>
        </w:rPr>
        <w:t xml:space="preserve"> </w:t>
      </w:r>
      <w:r>
        <w:rPr>
          <w:color w:val="040404"/>
          <w:sz w:val="16"/>
        </w:rPr>
        <w:t>Field</w:t>
      </w:r>
      <w:r>
        <w:rPr>
          <w:color w:val="040404"/>
          <w:spacing w:val="7"/>
          <w:sz w:val="16"/>
        </w:rPr>
        <w:t xml:space="preserve"> </w:t>
      </w:r>
      <w:r>
        <w:rPr>
          <w:color w:val="040404"/>
          <w:sz w:val="16"/>
        </w:rPr>
        <w:t>Supervisor</w:t>
      </w:r>
      <w:r>
        <w:rPr>
          <w:color w:val="040404"/>
          <w:spacing w:val="15"/>
          <w:sz w:val="16"/>
        </w:rPr>
        <w:t xml:space="preserve"> </w:t>
      </w:r>
      <w:r>
        <w:rPr>
          <w:color w:val="040404"/>
          <w:sz w:val="16"/>
        </w:rPr>
        <w:t>or Task</w:t>
      </w:r>
      <w:r>
        <w:rPr>
          <w:color w:val="040404"/>
          <w:spacing w:val="-3"/>
          <w:sz w:val="16"/>
        </w:rPr>
        <w:t xml:space="preserve"> </w:t>
      </w:r>
      <w:r>
        <w:rPr>
          <w:color w:val="040404"/>
          <w:sz w:val="16"/>
        </w:rPr>
        <w:t>Instructor:</w:t>
      </w:r>
      <w:r>
        <w:rPr>
          <w:color w:val="040404"/>
          <w:spacing w:val="8"/>
          <w:sz w:val="16"/>
        </w:rPr>
        <w:t xml:space="preserve"> </w:t>
      </w:r>
      <w:r>
        <w:rPr>
          <w:color w:val="040404"/>
          <w:sz w:val="16"/>
          <w:u w:val="single" w:color="040404"/>
        </w:rPr>
        <w:tab/>
      </w:r>
    </w:p>
    <w:p w:rsidR="003944A5" w:rsidRDefault="003944A5" w14:paraId="003D0863" w14:textId="77777777">
      <w:pPr>
        <w:pStyle w:val="BodyText"/>
        <w:spacing w:before="9"/>
        <w:rPr>
          <w:sz w:val="16"/>
        </w:rPr>
      </w:pPr>
    </w:p>
    <w:p w:rsidR="003944A5" w:rsidRDefault="00956B32" w14:paraId="407766BA" w14:textId="77777777">
      <w:pPr>
        <w:spacing w:line="463" w:lineRule="auto"/>
        <w:ind w:left="1237" w:right="5664" w:firstLine="7"/>
        <w:rPr>
          <w:sz w:val="16"/>
        </w:rPr>
      </w:pPr>
      <w:r>
        <w:rPr>
          <w:color w:val="040404"/>
          <w:sz w:val="16"/>
        </w:rPr>
        <w:t>Supervised</w:t>
      </w:r>
      <w:r>
        <w:rPr>
          <w:color w:val="040404"/>
          <w:spacing w:val="-7"/>
          <w:sz w:val="16"/>
        </w:rPr>
        <w:t xml:space="preserve"> </w:t>
      </w:r>
      <w:r>
        <w:rPr>
          <w:color w:val="040404"/>
          <w:sz w:val="16"/>
        </w:rPr>
        <w:t>this</w:t>
      </w:r>
      <w:r>
        <w:rPr>
          <w:color w:val="040404"/>
          <w:spacing w:val="-6"/>
          <w:sz w:val="16"/>
        </w:rPr>
        <w:t xml:space="preserve"> </w:t>
      </w:r>
      <w:r>
        <w:rPr>
          <w:color w:val="040404"/>
          <w:sz w:val="16"/>
        </w:rPr>
        <w:t>Year</w:t>
      </w:r>
      <w:r>
        <w:rPr>
          <w:color w:val="040404"/>
          <w:spacing w:val="-7"/>
          <w:sz w:val="16"/>
        </w:rPr>
        <w:t xml:space="preserve"> </w:t>
      </w:r>
      <w:r>
        <w:rPr>
          <w:color w:val="040404"/>
          <w:sz w:val="16"/>
        </w:rPr>
        <w:t>(X</w:t>
      </w:r>
      <w:r>
        <w:rPr>
          <w:color w:val="040404"/>
          <w:spacing w:val="-7"/>
          <w:sz w:val="16"/>
        </w:rPr>
        <w:t xml:space="preserve"> </w:t>
      </w:r>
      <w:r>
        <w:rPr>
          <w:color w:val="040404"/>
          <w:sz w:val="16"/>
        </w:rPr>
        <w:t>on</w:t>
      </w:r>
      <w:r>
        <w:rPr>
          <w:color w:val="040404"/>
          <w:spacing w:val="-9"/>
          <w:sz w:val="16"/>
        </w:rPr>
        <w:t xml:space="preserve"> </w:t>
      </w:r>
      <w:r>
        <w:rPr>
          <w:color w:val="040404"/>
          <w:sz w:val="16"/>
        </w:rPr>
        <w:t>all</w:t>
      </w:r>
      <w:r>
        <w:rPr>
          <w:color w:val="040404"/>
          <w:spacing w:val="-7"/>
          <w:sz w:val="16"/>
        </w:rPr>
        <w:t xml:space="preserve"> </w:t>
      </w:r>
      <w:r>
        <w:rPr>
          <w:color w:val="040404"/>
          <w:sz w:val="16"/>
        </w:rPr>
        <w:t>pertinent):</w:t>
      </w:r>
      <w:r>
        <w:rPr>
          <w:color w:val="040404"/>
          <w:spacing w:val="40"/>
          <w:sz w:val="16"/>
        </w:rPr>
        <w:t xml:space="preserve"> </w:t>
      </w:r>
      <w:r>
        <w:rPr>
          <w:color w:val="040404"/>
          <w:sz w:val="16"/>
        </w:rPr>
        <w:t xml:space="preserve">BSW Student(s) </w:t>
      </w:r>
      <w:r>
        <w:rPr>
          <w:noProof/>
          <w:color w:val="040404"/>
          <w:position w:val="-1"/>
          <w:sz w:val="16"/>
        </w:rPr>
        <w:drawing>
          <wp:inline distT="0" distB="0" distL="0" distR="0" wp14:anchorId="392A72AB" wp14:editId="7145BE6B">
            <wp:extent cx="74675" cy="4572"/>
            <wp:effectExtent l="0" t="0" r="0" b="0"/>
            <wp:docPr id="122" name="Image 122" descr="P343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P3438#yIS1"/>
                    <pic:cNvPicPr/>
                  </pic:nvPicPr>
                  <pic:blipFill>
                    <a:blip r:embed="rId71" cstate="print"/>
                    <a:stretch>
                      <a:fillRect/>
                    </a:stretch>
                  </pic:blipFill>
                  <pic:spPr>
                    <a:xfrm>
                      <a:off x="0" y="0"/>
                      <a:ext cx="74675" cy="4572"/>
                    </a:xfrm>
                    <a:prstGeom prst="rect">
                      <a:avLst/>
                    </a:prstGeom>
                  </pic:spPr>
                </pic:pic>
              </a:graphicData>
            </a:graphic>
          </wp:inline>
        </w:drawing>
      </w:r>
    </w:p>
    <w:p w:rsidR="003944A5" w:rsidRDefault="00956B32" w14:paraId="3FACC038" w14:textId="77777777">
      <w:pPr>
        <w:spacing w:before="27" w:line="475" w:lineRule="auto"/>
        <w:ind w:left="1237" w:right="6391"/>
        <w:rPr>
          <w:sz w:val="16"/>
        </w:rPr>
      </w:pPr>
      <w:r>
        <w:rPr>
          <w:color w:val="040404"/>
          <w:sz w:val="16"/>
        </w:rPr>
        <w:t>MSW Foundation Student(s)</w:t>
      </w:r>
      <w:r>
        <w:rPr>
          <w:color w:val="040404"/>
          <w:spacing w:val="40"/>
          <w:sz w:val="16"/>
        </w:rPr>
        <w:t xml:space="preserve"> </w:t>
      </w:r>
      <w:r>
        <w:rPr>
          <w:color w:val="040404"/>
          <w:sz w:val="16"/>
        </w:rPr>
        <w:t>MSW</w:t>
      </w:r>
      <w:r>
        <w:rPr>
          <w:color w:val="040404"/>
          <w:spacing w:val="-10"/>
          <w:sz w:val="16"/>
        </w:rPr>
        <w:t xml:space="preserve"> </w:t>
      </w:r>
      <w:r>
        <w:rPr>
          <w:color w:val="040404"/>
          <w:sz w:val="16"/>
        </w:rPr>
        <w:t>Concentration</w:t>
      </w:r>
      <w:r>
        <w:rPr>
          <w:color w:val="040404"/>
          <w:spacing w:val="-10"/>
          <w:sz w:val="16"/>
        </w:rPr>
        <w:t xml:space="preserve"> </w:t>
      </w:r>
      <w:r>
        <w:rPr>
          <w:color w:val="040404"/>
          <w:sz w:val="16"/>
        </w:rPr>
        <w:t>Student(s)</w:t>
      </w:r>
    </w:p>
    <w:p w:rsidR="003944A5" w:rsidRDefault="00956B32" w14:paraId="6156F39E" w14:textId="77777777">
      <w:pPr>
        <w:spacing w:before="8"/>
        <w:ind w:left="1237" w:right="1131"/>
        <w:rPr>
          <w:sz w:val="16"/>
        </w:rPr>
      </w:pPr>
      <w:r>
        <w:rPr>
          <w:color w:val="040404"/>
          <w:spacing w:val="-2"/>
          <w:w w:val="105"/>
          <w:sz w:val="16"/>
        </w:rPr>
        <w:t>Please</w:t>
      </w:r>
      <w:r>
        <w:rPr>
          <w:color w:val="040404"/>
          <w:spacing w:val="-4"/>
          <w:w w:val="105"/>
          <w:sz w:val="16"/>
        </w:rPr>
        <w:t xml:space="preserve"> </w:t>
      </w:r>
      <w:r>
        <w:rPr>
          <w:color w:val="040404"/>
          <w:spacing w:val="-2"/>
          <w:w w:val="105"/>
          <w:sz w:val="16"/>
        </w:rPr>
        <w:t>check or</w:t>
      </w:r>
      <w:r>
        <w:rPr>
          <w:color w:val="040404"/>
          <w:spacing w:val="-5"/>
          <w:w w:val="105"/>
          <w:sz w:val="16"/>
        </w:rPr>
        <w:t xml:space="preserve"> </w:t>
      </w:r>
      <w:r>
        <w:rPr>
          <w:color w:val="040404"/>
          <w:spacing w:val="-2"/>
          <w:w w:val="105"/>
          <w:sz w:val="16"/>
        </w:rPr>
        <w:t>(X) the box</w:t>
      </w:r>
      <w:r>
        <w:rPr>
          <w:color w:val="040404"/>
          <w:spacing w:val="-6"/>
          <w:w w:val="105"/>
          <w:sz w:val="16"/>
        </w:rPr>
        <w:t xml:space="preserve"> </w:t>
      </w:r>
      <w:r>
        <w:rPr>
          <w:color w:val="040404"/>
          <w:spacing w:val="-2"/>
          <w:w w:val="105"/>
          <w:sz w:val="16"/>
        </w:rPr>
        <w:t>that best</w:t>
      </w:r>
      <w:r>
        <w:rPr>
          <w:color w:val="040404"/>
          <w:spacing w:val="-7"/>
          <w:w w:val="105"/>
          <w:sz w:val="16"/>
        </w:rPr>
        <w:t xml:space="preserve"> </w:t>
      </w:r>
      <w:r>
        <w:rPr>
          <w:color w:val="040404"/>
          <w:spacing w:val="-2"/>
          <w:w w:val="105"/>
          <w:sz w:val="16"/>
        </w:rPr>
        <w:t>represents the</w:t>
      </w:r>
      <w:r>
        <w:rPr>
          <w:color w:val="040404"/>
          <w:spacing w:val="-4"/>
          <w:w w:val="105"/>
          <w:sz w:val="16"/>
        </w:rPr>
        <w:t xml:space="preserve"> </w:t>
      </w:r>
      <w:r>
        <w:rPr>
          <w:color w:val="040404"/>
          <w:spacing w:val="-2"/>
          <w:w w:val="105"/>
          <w:sz w:val="16"/>
        </w:rPr>
        <w:t>helpfulness of</w:t>
      </w:r>
      <w:r>
        <w:rPr>
          <w:color w:val="040404"/>
          <w:spacing w:val="-5"/>
          <w:w w:val="105"/>
          <w:sz w:val="16"/>
        </w:rPr>
        <w:t xml:space="preserve"> </w:t>
      </w:r>
      <w:r>
        <w:rPr>
          <w:color w:val="040404"/>
          <w:spacing w:val="-2"/>
          <w:w w:val="105"/>
          <w:sz w:val="16"/>
        </w:rPr>
        <w:t>the</w:t>
      </w:r>
      <w:r>
        <w:rPr>
          <w:color w:val="040404"/>
          <w:spacing w:val="-4"/>
          <w:w w:val="105"/>
          <w:sz w:val="16"/>
        </w:rPr>
        <w:t xml:space="preserve"> </w:t>
      </w:r>
      <w:r>
        <w:rPr>
          <w:color w:val="040404"/>
          <w:spacing w:val="-2"/>
          <w:w w:val="105"/>
          <w:sz w:val="16"/>
        </w:rPr>
        <w:t>following Field Education program</w:t>
      </w:r>
      <w:r>
        <w:rPr>
          <w:color w:val="040404"/>
          <w:spacing w:val="40"/>
          <w:w w:val="105"/>
          <w:sz w:val="16"/>
        </w:rPr>
        <w:t xml:space="preserve"> </w:t>
      </w:r>
      <w:r>
        <w:rPr>
          <w:color w:val="040404"/>
          <w:spacing w:val="-2"/>
          <w:w w:val="105"/>
          <w:sz w:val="16"/>
        </w:rPr>
        <w:t>activities:</w:t>
      </w:r>
    </w:p>
    <w:p w:rsidR="003944A5" w:rsidRDefault="003944A5" w14:paraId="5FCCD4FB" w14:textId="77777777">
      <w:pPr>
        <w:pStyle w:val="BodyText"/>
        <w:spacing w:after="1"/>
        <w:rPr>
          <w:sz w:val="16"/>
        </w:rPr>
      </w:pPr>
    </w:p>
    <w:tbl>
      <w:tblPr>
        <w:tblW w:w="0" w:type="auto"/>
        <w:tblInd w:w="12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961"/>
        <w:gridCol w:w="529"/>
        <w:gridCol w:w="826"/>
        <w:gridCol w:w="816"/>
        <w:gridCol w:w="673"/>
        <w:gridCol w:w="716"/>
      </w:tblGrid>
      <w:tr w:rsidR="003944A5" w14:paraId="4A3DE2FD" w14:textId="77777777">
        <w:trPr>
          <w:trHeight w:val="359"/>
        </w:trPr>
        <w:tc>
          <w:tcPr>
            <w:tcW w:w="3961" w:type="dxa"/>
            <w:tcBorders>
              <w:left w:val="single" w:color="000000" w:sz="8" w:space="0"/>
            </w:tcBorders>
          </w:tcPr>
          <w:p w:rsidR="003944A5" w:rsidRDefault="00956B32" w14:paraId="50138031" w14:textId="77777777">
            <w:pPr>
              <w:pStyle w:val="TableParagraph"/>
              <w:spacing w:line="181" w:lineRule="exact"/>
              <w:ind w:left="136"/>
              <w:rPr>
                <w:rFonts w:ascii="Times New Roman"/>
                <w:sz w:val="16"/>
              </w:rPr>
            </w:pPr>
            <w:r>
              <w:rPr>
                <w:rFonts w:ascii="Times New Roman"/>
                <w:color w:val="040404"/>
                <w:sz w:val="16"/>
              </w:rPr>
              <w:t>FIELD</w:t>
            </w:r>
            <w:r>
              <w:rPr>
                <w:rFonts w:ascii="Times New Roman"/>
                <w:color w:val="040404"/>
                <w:spacing w:val="2"/>
                <w:sz w:val="16"/>
              </w:rPr>
              <w:t xml:space="preserve"> </w:t>
            </w:r>
            <w:r>
              <w:rPr>
                <w:rFonts w:ascii="Times New Roman"/>
                <w:color w:val="040404"/>
                <w:spacing w:val="-2"/>
                <w:sz w:val="16"/>
              </w:rPr>
              <w:t>MATERIALS</w:t>
            </w:r>
          </w:p>
        </w:tc>
        <w:tc>
          <w:tcPr>
            <w:tcW w:w="529" w:type="dxa"/>
          </w:tcPr>
          <w:p w:rsidR="003944A5" w:rsidRDefault="00956B32" w14:paraId="1729BDEE" w14:textId="77777777">
            <w:pPr>
              <w:pStyle w:val="TableParagraph"/>
              <w:spacing w:line="181" w:lineRule="exact"/>
              <w:ind w:left="170"/>
              <w:rPr>
                <w:rFonts w:ascii="Times New Roman"/>
                <w:sz w:val="16"/>
              </w:rPr>
            </w:pPr>
            <w:r>
              <w:rPr>
                <w:rFonts w:ascii="Times New Roman"/>
                <w:color w:val="040404"/>
                <w:spacing w:val="-5"/>
                <w:w w:val="105"/>
                <w:sz w:val="16"/>
              </w:rPr>
              <w:t>NA</w:t>
            </w:r>
          </w:p>
        </w:tc>
        <w:tc>
          <w:tcPr>
            <w:tcW w:w="826" w:type="dxa"/>
          </w:tcPr>
          <w:p w:rsidR="003944A5" w:rsidRDefault="00956B32" w14:paraId="37681D0B" w14:textId="77777777">
            <w:pPr>
              <w:pStyle w:val="TableParagraph"/>
              <w:spacing w:line="173" w:lineRule="exact"/>
              <w:ind w:left="157"/>
              <w:rPr>
                <w:rFonts w:ascii="Times New Roman"/>
                <w:sz w:val="16"/>
              </w:rPr>
            </w:pPr>
            <w:r>
              <w:rPr>
                <w:rFonts w:ascii="Times New Roman"/>
                <w:color w:val="040404"/>
                <w:spacing w:val="-2"/>
                <w:sz w:val="16"/>
              </w:rPr>
              <w:t>Strongly</w:t>
            </w:r>
          </w:p>
          <w:p w:rsidR="003944A5" w:rsidRDefault="00956B32" w14:paraId="302EF0B6" w14:textId="77777777">
            <w:pPr>
              <w:pStyle w:val="TableParagraph"/>
              <w:spacing w:line="167" w:lineRule="exact"/>
              <w:ind w:left="140"/>
              <w:rPr>
                <w:rFonts w:ascii="Times New Roman"/>
                <w:sz w:val="16"/>
              </w:rPr>
            </w:pPr>
            <w:r>
              <w:rPr>
                <w:rFonts w:ascii="Times New Roman"/>
                <w:color w:val="040404"/>
                <w:spacing w:val="-2"/>
                <w:sz w:val="16"/>
              </w:rPr>
              <w:t>Disagree</w:t>
            </w:r>
          </w:p>
        </w:tc>
        <w:tc>
          <w:tcPr>
            <w:tcW w:w="816" w:type="dxa"/>
          </w:tcPr>
          <w:p w:rsidR="003944A5" w:rsidRDefault="00956B32" w14:paraId="13D5350F" w14:textId="77777777">
            <w:pPr>
              <w:pStyle w:val="TableParagraph"/>
              <w:spacing w:line="181" w:lineRule="exact"/>
              <w:ind w:left="50" w:right="11"/>
              <w:jc w:val="center"/>
              <w:rPr>
                <w:rFonts w:ascii="Times New Roman"/>
                <w:sz w:val="16"/>
              </w:rPr>
            </w:pPr>
            <w:r>
              <w:rPr>
                <w:rFonts w:ascii="Times New Roman"/>
                <w:color w:val="040404"/>
                <w:spacing w:val="-2"/>
                <w:w w:val="105"/>
                <w:sz w:val="16"/>
              </w:rPr>
              <w:t>Disagree</w:t>
            </w:r>
          </w:p>
        </w:tc>
        <w:tc>
          <w:tcPr>
            <w:tcW w:w="673" w:type="dxa"/>
          </w:tcPr>
          <w:p w:rsidR="003944A5" w:rsidRDefault="00956B32" w14:paraId="75614A1A" w14:textId="77777777">
            <w:pPr>
              <w:pStyle w:val="TableParagraph"/>
              <w:spacing w:line="181" w:lineRule="exact"/>
              <w:ind w:left="48"/>
              <w:jc w:val="center"/>
              <w:rPr>
                <w:rFonts w:ascii="Times New Roman"/>
                <w:sz w:val="16"/>
              </w:rPr>
            </w:pPr>
            <w:r>
              <w:rPr>
                <w:rFonts w:ascii="Times New Roman"/>
                <w:color w:val="040404"/>
                <w:spacing w:val="-2"/>
                <w:sz w:val="16"/>
              </w:rPr>
              <w:t>Agree</w:t>
            </w:r>
          </w:p>
        </w:tc>
        <w:tc>
          <w:tcPr>
            <w:tcW w:w="716" w:type="dxa"/>
          </w:tcPr>
          <w:p w:rsidR="003944A5" w:rsidRDefault="00956B32" w14:paraId="3064B67E" w14:textId="77777777">
            <w:pPr>
              <w:pStyle w:val="TableParagraph"/>
              <w:spacing w:line="173" w:lineRule="exact"/>
              <w:ind w:left="105"/>
              <w:rPr>
                <w:rFonts w:ascii="Times New Roman"/>
                <w:sz w:val="16"/>
              </w:rPr>
            </w:pPr>
            <w:r>
              <w:rPr>
                <w:rFonts w:ascii="Times New Roman"/>
                <w:color w:val="040404"/>
                <w:spacing w:val="-2"/>
                <w:sz w:val="16"/>
              </w:rPr>
              <w:t>Strongly</w:t>
            </w:r>
          </w:p>
          <w:p w:rsidR="003944A5" w:rsidRDefault="00956B32" w14:paraId="22B9BABE" w14:textId="77777777">
            <w:pPr>
              <w:pStyle w:val="TableParagraph"/>
              <w:spacing w:line="167" w:lineRule="exact"/>
              <w:ind w:left="187"/>
              <w:rPr>
                <w:rFonts w:ascii="Times New Roman"/>
                <w:sz w:val="16"/>
              </w:rPr>
            </w:pPr>
            <w:r>
              <w:rPr>
                <w:rFonts w:ascii="Times New Roman"/>
                <w:color w:val="040404"/>
                <w:spacing w:val="-2"/>
                <w:sz w:val="16"/>
              </w:rPr>
              <w:t>Agree</w:t>
            </w:r>
          </w:p>
        </w:tc>
      </w:tr>
      <w:tr w:rsidR="003944A5" w14:paraId="099C4376" w14:textId="77777777">
        <w:trPr>
          <w:trHeight w:val="547"/>
        </w:trPr>
        <w:tc>
          <w:tcPr>
            <w:tcW w:w="3961" w:type="dxa"/>
            <w:tcBorders>
              <w:left w:val="single" w:color="000000" w:sz="8" w:space="0"/>
            </w:tcBorders>
          </w:tcPr>
          <w:p w:rsidR="003944A5" w:rsidRDefault="00956B32" w14:paraId="4339E731" w14:textId="77777777">
            <w:pPr>
              <w:pStyle w:val="TableParagraph"/>
              <w:spacing w:line="178" w:lineRule="exact"/>
              <w:ind w:left="97" w:right="233" w:firstLine="7"/>
              <w:rPr>
                <w:rFonts w:ascii="Times New Roman"/>
                <w:sz w:val="16"/>
              </w:rPr>
            </w:pPr>
            <w:r>
              <w:rPr>
                <w:rFonts w:ascii="Times New Roman"/>
                <w:color w:val="040404"/>
                <w:sz w:val="15"/>
              </w:rPr>
              <w:t>1.</w:t>
            </w:r>
            <w:r>
              <w:rPr>
                <w:rFonts w:ascii="Times New Roman"/>
                <w:color w:val="040404"/>
                <w:spacing w:val="-1"/>
                <w:sz w:val="15"/>
              </w:rPr>
              <w:t xml:space="preserve"> </w:t>
            </w:r>
            <w:r>
              <w:rPr>
                <w:rFonts w:ascii="Times New Roman"/>
                <w:color w:val="040404"/>
                <w:sz w:val="16"/>
              </w:rPr>
              <w:t>The Field Education Handbook</w:t>
            </w:r>
            <w:r>
              <w:rPr>
                <w:rFonts w:ascii="Times New Roman"/>
                <w:color w:val="040404"/>
                <w:spacing w:val="-5"/>
                <w:sz w:val="16"/>
              </w:rPr>
              <w:t xml:space="preserve"> </w:t>
            </w:r>
            <w:r>
              <w:rPr>
                <w:rFonts w:ascii="Times New Roman"/>
                <w:color w:val="040404"/>
                <w:sz w:val="16"/>
              </w:rPr>
              <w:t>provides appropriate</w:t>
            </w:r>
            <w:r>
              <w:rPr>
                <w:rFonts w:ascii="Times New Roman"/>
                <w:color w:val="040404"/>
                <w:spacing w:val="40"/>
                <w:sz w:val="16"/>
              </w:rPr>
              <w:t xml:space="preserve"> </w:t>
            </w:r>
            <w:r>
              <w:rPr>
                <w:rFonts w:ascii="Times New Roman"/>
                <w:color w:val="040404"/>
                <w:sz w:val="16"/>
              </w:rPr>
              <w:t>information about the Social Work Field Education</w:t>
            </w:r>
            <w:r>
              <w:rPr>
                <w:rFonts w:ascii="Times New Roman"/>
                <w:color w:val="040404"/>
                <w:spacing w:val="40"/>
                <w:sz w:val="16"/>
              </w:rPr>
              <w:t xml:space="preserve"> </w:t>
            </w:r>
            <w:r>
              <w:rPr>
                <w:rFonts w:ascii="Times New Roman"/>
                <w:color w:val="040404"/>
                <w:spacing w:val="-2"/>
                <w:sz w:val="16"/>
              </w:rPr>
              <w:t>Program.</w:t>
            </w:r>
          </w:p>
        </w:tc>
        <w:tc>
          <w:tcPr>
            <w:tcW w:w="529" w:type="dxa"/>
          </w:tcPr>
          <w:p w:rsidR="003944A5" w:rsidRDefault="003944A5" w14:paraId="1F671021" w14:textId="77777777">
            <w:pPr>
              <w:pStyle w:val="TableParagraph"/>
              <w:rPr>
                <w:rFonts w:ascii="Times New Roman"/>
                <w:sz w:val="16"/>
              </w:rPr>
            </w:pPr>
          </w:p>
        </w:tc>
        <w:tc>
          <w:tcPr>
            <w:tcW w:w="826" w:type="dxa"/>
          </w:tcPr>
          <w:p w:rsidR="003944A5" w:rsidRDefault="003944A5" w14:paraId="4FE286D9" w14:textId="77777777">
            <w:pPr>
              <w:pStyle w:val="TableParagraph"/>
              <w:rPr>
                <w:rFonts w:ascii="Times New Roman"/>
                <w:sz w:val="16"/>
              </w:rPr>
            </w:pPr>
          </w:p>
        </w:tc>
        <w:tc>
          <w:tcPr>
            <w:tcW w:w="816" w:type="dxa"/>
          </w:tcPr>
          <w:p w:rsidR="003944A5" w:rsidRDefault="003944A5" w14:paraId="405C09E6" w14:textId="77777777">
            <w:pPr>
              <w:pStyle w:val="TableParagraph"/>
              <w:rPr>
                <w:rFonts w:ascii="Times New Roman"/>
                <w:sz w:val="16"/>
              </w:rPr>
            </w:pPr>
          </w:p>
        </w:tc>
        <w:tc>
          <w:tcPr>
            <w:tcW w:w="673" w:type="dxa"/>
          </w:tcPr>
          <w:p w:rsidR="003944A5" w:rsidRDefault="003944A5" w14:paraId="25F498F1" w14:textId="77777777">
            <w:pPr>
              <w:pStyle w:val="TableParagraph"/>
              <w:rPr>
                <w:rFonts w:ascii="Times New Roman"/>
                <w:sz w:val="16"/>
              </w:rPr>
            </w:pPr>
          </w:p>
        </w:tc>
        <w:tc>
          <w:tcPr>
            <w:tcW w:w="716" w:type="dxa"/>
          </w:tcPr>
          <w:p w:rsidR="003944A5" w:rsidRDefault="003944A5" w14:paraId="339C2DF8" w14:textId="77777777">
            <w:pPr>
              <w:pStyle w:val="TableParagraph"/>
              <w:rPr>
                <w:rFonts w:ascii="Times New Roman"/>
                <w:sz w:val="16"/>
              </w:rPr>
            </w:pPr>
          </w:p>
        </w:tc>
      </w:tr>
      <w:tr w:rsidR="003944A5" w14:paraId="721FE427" w14:textId="77777777">
        <w:trPr>
          <w:trHeight w:val="364"/>
        </w:trPr>
        <w:tc>
          <w:tcPr>
            <w:tcW w:w="3961" w:type="dxa"/>
            <w:tcBorders>
              <w:left w:val="single" w:color="000000" w:sz="8" w:space="0"/>
            </w:tcBorders>
          </w:tcPr>
          <w:p w:rsidR="003944A5" w:rsidRDefault="00956B32" w14:paraId="4AD4BA77" w14:textId="77777777">
            <w:pPr>
              <w:pStyle w:val="TableParagraph"/>
              <w:spacing w:line="182" w:lineRule="exact"/>
              <w:ind w:left="97" w:firstLine="2"/>
              <w:rPr>
                <w:rFonts w:ascii="Times New Roman"/>
                <w:sz w:val="16"/>
              </w:rPr>
            </w:pPr>
            <w:r>
              <w:rPr>
                <w:rFonts w:ascii="Times New Roman"/>
                <w:color w:val="040404"/>
                <w:spacing w:val="-2"/>
                <w:w w:val="105"/>
                <w:sz w:val="16"/>
              </w:rPr>
              <w:t>2.</w:t>
            </w:r>
            <w:r>
              <w:rPr>
                <w:rFonts w:ascii="Times New Roman"/>
                <w:color w:val="040404"/>
                <w:spacing w:val="-11"/>
                <w:w w:val="105"/>
                <w:sz w:val="16"/>
              </w:rPr>
              <w:t xml:space="preserve"> </w:t>
            </w:r>
            <w:r>
              <w:rPr>
                <w:rFonts w:ascii="Times New Roman"/>
                <w:color w:val="040404"/>
                <w:spacing w:val="-2"/>
                <w:w w:val="105"/>
                <w:sz w:val="16"/>
              </w:rPr>
              <w:t>The</w:t>
            </w:r>
            <w:r>
              <w:rPr>
                <w:rFonts w:ascii="Times New Roman"/>
                <w:color w:val="040404"/>
                <w:spacing w:val="-8"/>
                <w:w w:val="105"/>
                <w:sz w:val="16"/>
              </w:rPr>
              <w:t xml:space="preserve"> </w:t>
            </w:r>
            <w:r>
              <w:rPr>
                <w:rFonts w:ascii="Times New Roman"/>
                <w:color w:val="040404"/>
                <w:spacing w:val="-2"/>
                <w:w w:val="105"/>
                <w:sz w:val="16"/>
              </w:rPr>
              <w:t>Field</w:t>
            </w:r>
            <w:r>
              <w:rPr>
                <w:rFonts w:ascii="Times New Roman"/>
                <w:color w:val="040404"/>
                <w:spacing w:val="-9"/>
                <w:w w:val="105"/>
                <w:sz w:val="16"/>
              </w:rPr>
              <w:t xml:space="preserve"> </w:t>
            </w:r>
            <w:r>
              <w:rPr>
                <w:rFonts w:ascii="Times New Roman"/>
                <w:color w:val="040404"/>
                <w:spacing w:val="-2"/>
                <w:w w:val="105"/>
                <w:sz w:val="16"/>
              </w:rPr>
              <w:t>Education</w:t>
            </w:r>
            <w:r>
              <w:rPr>
                <w:rFonts w:ascii="Times New Roman"/>
                <w:color w:val="040404"/>
                <w:spacing w:val="-8"/>
                <w:w w:val="105"/>
                <w:sz w:val="16"/>
              </w:rPr>
              <w:t xml:space="preserve"> </w:t>
            </w:r>
            <w:r>
              <w:rPr>
                <w:rFonts w:ascii="Times New Roman"/>
                <w:color w:val="040404"/>
                <w:spacing w:val="-2"/>
                <w:w w:val="105"/>
                <w:sz w:val="16"/>
              </w:rPr>
              <w:t>Handbook</w:t>
            </w:r>
            <w:r>
              <w:rPr>
                <w:rFonts w:ascii="Times New Roman"/>
                <w:color w:val="040404"/>
                <w:spacing w:val="-9"/>
                <w:w w:val="105"/>
                <w:sz w:val="16"/>
              </w:rPr>
              <w:t xml:space="preserve"> </w:t>
            </w:r>
            <w:r>
              <w:rPr>
                <w:rFonts w:ascii="Times New Roman"/>
                <w:color w:val="040404"/>
                <w:spacing w:val="-2"/>
                <w:w w:val="105"/>
                <w:sz w:val="16"/>
              </w:rPr>
              <w:t>clearly</w:t>
            </w:r>
            <w:r>
              <w:rPr>
                <w:rFonts w:ascii="Times New Roman"/>
                <w:color w:val="040404"/>
                <w:spacing w:val="-9"/>
                <w:w w:val="105"/>
                <w:sz w:val="16"/>
              </w:rPr>
              <w:t xml:space="preserve"> </w:t>
            </w:r>
            <w:r>
              <w:rPr>
                <w:rFonts w:ascii="Times New Roman"/>
                <w:color w:val="040404"/>
                <w:spacing w:val="-2"/>
                <w:w w:val="105"/>
                <w:sz w:val="16"/>
              </w:rPr>
              <w:t>addresses</w:t>
            </w:r>
            <w:r>
              <w:rPr>
                <w:rFonts w:ascii="Times New Roman"/>
                <w:color w:val="040404"/>
                <w:spacing w:val="-8"/>
                <w:w w:val="105"/>
                <w:sz w:val="16"/>
              </w:rPr>
              <w:t xml:space="preserve"> </w:t>
            </w:r>
            <w:r>
              <w:rPr>
                <w:rFonts w:ascii="Times New Roman"/>
                <w:color w:val="040404"/>
                <w:spacing w:val="-2"/>
                <w:w w:val="105"/>
                <w:sz w:val="16"/>
              </w:rPr>
              <w:t>the</w:t>
            </w:r>
            <w:r>
              <w:rPr>
                <w:rFonts w:ascii="Times New Roman"/>
                <w:color w:val="040404"/>
                <w:w w:val="105"/>
                <w:sz w:val="16"/>
              </w:rPr>
              <w:t xml:space="preserve"> Program's expectations of students.</w:t>
            </w:r>
          </w:p>
        </w:tc>
        <w:tc>
          <w:tcPr>
            <w:tcW w:w="529" w:type="dxa"/>
          </w:tcPr>
          <w:p w:rsidR="003944A5" w:rsidRDefault="003944A5" w14:paraId="5E0254B3" w14:textId="77777777">
            <w:pPr>
              <w:pStyle w:val="TableParagraph"/>
              <w:rPr>
                <w:rFonts w:ascii="Times New Roman"/>
                <w:sz w:val="16"/>
              </w:rPr>
            </w:pPr>
          </w:p>
        </w:tc>
        <w:tc>
          <w:tcPr>
            <w:tcW w:w="826" w:type="dxa"/>
          </w:tcPr>
          <w:p w:rsidR="003944A5" w:rsidRDefault="003944A5" w14:paraId="1A783F55" w14:textId="77777777">
            <w:pPr>
              <w:pStyle w:val="TableParagraph"/>
              <w:rPr>
                <w:rFonts w:ascii="Times New Roman"/>
                <w:sz w:val="16"/>
              </w:rPr>
            </w:pPr>
          </w:p>
        </w:tc>
        <w:tc>
          <w:tcPr>
            <w:tcW w:w="816" w:type="dxa"/>
          </w:tcPr>
          <w:p w:rsidR="003944A5" w:rsidRDefault="003944A5" w14:paraId="12224D5D" w14:textId="77777777">
            <w:pPr>
              <w:pStyle w:val="TableParagraph"/>
              <w:rPr>
                <w:rFonts w:ascii="Times New Roman"/>
                <w:sz w:val="16"/>
              </w:rPr>
            </w:pPr>
          </w:p>
        </w:tc>
        <w:tc>
          <w:tcPr>
            <w:tcW w:w="673" w:type="dxa"/>
          </w:tcPr>
          <w:p w:rsidR="003944A5" w:rsidRDefault="003944A5" w14:paraId="48FEA614" w14:textId="77777777">
            <w:pPr>
              <w:pStyle w:val="TableParagraph"/>
              <w:rPr>
                <w:rFonts w:ascii="Times New Roman"/>
                <w:sz w:val="16"/>
              </w:rPr>
            </w:pPr>
          </w:p>
        </w:tc>
        <w:tc>
          <w:tcPr>
            <w:tcW w:w="716" w:type="dxa"/>
          </w:tcPr>
          <w:p w:rsidR="003944A5" w:rsidRDefault="003944A5" w14:paraId="6C361711" w14:textId="77777777">
            <w:pPr>
              <w:pStyle w:val="TableParagraph"/>
              <w:rPr>
                <w:rFonts w:ascii="Times New Roman"/>
                <w:sz w:val="16"/>
              </w:rPr>
            </w:pPr>
          </w:p>
        </w:tc>
      </w:tr>
      <w:tr w:rsidR="003944A5" w14:paraId="3FC9F604" w14:textId="77777777">
        <w:trPr>
          <w:trHeight w:val="364"/>
        </w:trPr>
        <w:tc>
          <w:tcPr>
            <w:tcW w:w="3961" w:type="dxa"/>
            <w:tcBorders>
              <w:left w:val="single" w:color="000000" w:sz="8" w:space="0"/>
            </w:tcBorders>
          </w:tcPr>
          <w:p w:rsidR="003944A5" w:rsidRDefault="00956B32" w14:paraId="4C80AB78" w14:textId="77777777">
            <w:pPr>
              <w:pStyle w:val="TableParagraph"/>
              <w:spacing w:line="174" w:lineRule="exact"/>
              <w:ind w:left="97"/>
              <w:rPr>
                <w:rFonts w:ascii="Times New Roman"/>
                <w:sz w:val="16"/>
              </w:rPr>
            </w:pPr>
            <w:r>
              <w:rPr>
                <w:rFonts w:ascii="Times New Roman"/>
                <w:color w:val="040404"/>
                <w:w w:val="105"/>
                <w:sz w:val="16"/>
              </w:rPr>
              <w:t>3.</w:t>
            </w:r>
            <w:r>
              <w:rPr>
                <w:rFonts w:ascii="Times New Roman"/>
                <w:color w:val="040404"/>
                <w:spacing w:val="-3"/>
                <w:w w:val="105"/>
                <w:sz w:val="16"/>
              </w:rPr>
              <w:t xml:space="preserve"> </w:t>
            </w:r>
            <w:r>
              <w:rPr>
                <w:rFonts w:ascii="Times New Roman"/>
                <w:color w:val="040404"/>
                <w:w w:val="105"/>
                <w:sz w:val="16"/>
              </w:rPr>
              <w:t>The</w:t>
            </w:r>
            <w:r>
              <w:rPr>
                <w:rFonts w:ascii="Times New Roman"/>
                <w:color w:val="040404"/>
                <w:spacing w:val="-4"/>
                <w:w w:val="105"/>
                <w:sz w:val="16"/>
              </w:rPr>
              <w:t xml:space="preserve"> </w:t>
            </w:r>
            <w:r>
              <w:rPr>
                <w:rFonts w:ascii="Times New Roman"/>
                <w:color w:val="040404"/>
                <w:w w:val="105"/>
                <w:sz w:val="16"/>
              </w:rPr>
              <w:t>Field</w:t>
            </w:r>
            <w:r>
              <w:rPr>
                <w:rFonts w:ascii="Times New Roman"/>
                <w:color w:val="040404"/>
                <w:spacing w:val="-5"/>
                <w:w w:val="105"/>
                <w:sz w:val="16"/>
              </w:rPr>
              <w:t xml:space="preserve"> </w:t>
            </w:r>
            <w:r>
              <w:rPr>
                <w:rFonts w:ascii="Times New Roman"/>
                <w:color w:val="040404"/>
                <w:w w:val="105"/>
                <w:sz w:val="16"/>
              </w:rPr>
              <w:t>Education</w:t>
            </w:r>
            <w:r>
              <w:rPr>
                <w:rFonts w:ascii="Times New Roman"/>
                <w:color w:val="040404"/>
                <w:spacing w:val="-3"/>
                <w:w w:val="105"/>
                <w:sz w:val="16"/>
              </w:rPr>
              <w:t xml:space="preserve"> </w:t>
            </w:r>
            <w:r>
              <w:rPr>
                <w:rFonts w:ascii="Times New Roman"/>
                <w:color w:val="040404"/>
                <w:w w:val="105"/>
                <w:sz w:val="16"/>
              </w:rPr>
              <w:t>Handbook</w:t>
            </w:r>
            <w:r>
              <w:rPr>
                <w:rFonts w:ascii="Times New Roman"/>
                <w:color w:val="040404"/>
                <w:spacing w:val="-1"/>
                <w:w w:val="105"/>
                <w:sz w:val="16"/>
              </w:rPr>
              <w:t xml:space="preserve"> </w:t>
            </w:r>
            <w:r>
              <w:rPr>
                <w:rFonts w:ascii="Times New Roman"/>
                <w:color w:val="040404"/>
                <w:w w:val="105"/>
                <w:sz w:val="16"/>
              </w:rPr>
              <w:t>clearly</w:t>
            </w:r>
            <w:r>
              <w:rPr>
                <w:rFonts w:ascii="Times New Roman"/>
                <w:color w:val="040404"/>
                <w:spacing w:val="-3"/>
                <w:w w:val="105"/>
                <w:sz w:val="16"/>
              </w:rPr>
              <w:t xml:space="preserve"> </w:t>
            </w:r>
            <w:r>
              <w:rPr>
                <w:rFonts w:ascii="Times New Roman"/>
                <w:color w:val="040404"/>
                <w:w w:val="105"/>
                <w:sz w:val="16"/>
              </w:rPr>
              <w:t>addresses</w:t>
            </w:r>
            <w:r>
              <w:rPr>
                <w:rFonts w:ascii="Times New Roman"/>
                <w:color w:val="040404"/>
                <w:spacing w:val="-3"/>
                <w:w w:val="105"/>
                <w:sz w:val="16"/>
              </w:rPr>
              <w:t xml:space="preserve"> </w:t>
            </w:r>
            <w:r>
              <w:rPr>
                <w:rFonts w:ascii="Times New Roman"/>
                <w:color w:val="040404"/>
                <w:spacing w:val="-5"/>
                <w:w w:val="105"/>
                <w:sz w:val="16"/>
              </w:rPr>
              <w:t>the</w:t>
            </w:r>
          </w:p>
          <w:p w:rsidR="003944A5" w:rsidRDefault="00956B32" w14:paraId="7F3F0BCF" w14:textId="77777777">
            <w:pPr>
              <w:pStyle w:val="TableParagraph"/>
              <w:spacing w:line="170" w:lineRule="exact"/>
              <w:ind w:left="97"/>
              <w:rPr>
                <w:rFonts w:ascii="Times New Roman"/>
                <w:sz w:val="16"/>
              </w:rPr>
            </w:pPr>
            <w:r>
              <w:rPr>
                <w:rFonts w:ascii="Times New Roman"/>
                <w:color w:val="040404"/>
                <w:sz w:val="16"/>
              </w:rPr>
              <w:t>expectations</w:t>
            </w:r>
            <w:r>
              <w:rPr>
                <w:rFonts w:ascii="Times New Roman"/>
                <w:color w:val="040404"/>
                <w:spacing w:val="-7"/>
                <w:sz w:val="16"/>
              </w:rPr>
              <w:t xml:space="preserve"> </w:t>
            </w:r>
            <w:r>
              <w:rPr>
                <w:rFonts w:ascii="Times New Roman"/>
                <w:color w:val="040404"/>
                <w:sz w:val="16"/>
              </w:rPr>
              <w:t>of</w:t>
            </w:r>
            <w:r>
              <w:rPr>
                <w:rFonts w:ascii="Times New Roman"/>
                <w:color w:val="040404"/>
                <w:spacing w:val="-5"/>
                <w:sz w:val="16"/>
              </w:rPr>
              <w:t xml:space="preserve"> </w:t>
            </w:r>
            <w:r>
              <w:rPr>
                <w:rFonts w:ascii="Times New Roman"/>
                <w:color w:val="040404"/>
                <w:sz w:val="16"/>
              </w:rPr>
              <w:t>the</w:t>
            </w:r>
            <w:r>
              <w:rPr>
                <w:rFonts w:ascii="Times New Roman"/>
                <w:color w:val="040404"/>
                <w:spacing w:val="-8"/>
                <w:sz w:val="16"/>
              </w:rPr>
              <w:t xml:space="preserve"> </w:t>
            </w:r>
            <w:r>
              <w:rPr>
                <w:rFonts w:ascii="Times New Roman"/>
                <w:color w:val="040404"/>
                <w:sz w:val="16"/>
              </w:rPr>
              <w:t>field</w:t>
            </w:r>
            <w:r>
              <w:rPr>
                <w:rFonts w:ascii="Times New Roman"/>
                <w:color w:val="040404"/>
                <w:spacing w:val="-4"/>
                <w:sz w:val="16"/>
              </w:rPr>
              <w:t xml:space="preserve"> </w:t>
            </w:r>
            <w:r>
              <w:rPr>
                <w:rFonts w:ascii="Times New Roman"/>
                <w:color w:val="040404"/>
                <w:sz w:val="16"/>
              </w:rPr>
              <w:t>supervisor</w:t>
            </w:r>
            <w:r>
              <w:rPr>
                <w:rFonts w:ascii="Times New Roman"/>
                <w:color w:val="040404"/>
                <w:spacing w:val="17"/>
                <w:sz w:val="16"/>
              </w:rPr>
              <w:t xml:space="preserve"> </w:t>
            </w:r>
            <w:r>
              <w:rPr>
                <w:rFonts w:ascii="Times New Roman"/>
                <w:color w:val="040404"/>
                <w:sz w:val="16"/>
              </w:rPr>
              <w:t>and/or</w:t>
            </w:r>
            <w:r>
              <w:rPr>
                <w:rFonts w:ascii="Times New Roman"/>
                <w:color w:val="040404"/>
                <w:spacing w:val="-7"/>
                <w:sz w:val="16"/>
              </w:rPr>
              <w:t xml:space="preserve"> </w:t>
            </w:r>
            <w:r>
              <w:rPr>
                <w:rFonts w:ascii="Times New Roman"/>
                <w:color w:val="040404"/>
                <w:sz w:val="16"/>
              </w:rPr>
              <w:t>task</w:t>
            </w:r>
            <w:r>
              <w:rPr>
                <w:rFonts w:ascii="Times New Roman"/>
                <w:color w:val="040404"/>
                <w:spacing w:val="-4"/>
                <w:sz w:val="16"/>
              </w:rPr>
              <w:t xml:space="preserve"> </w:t>
            </w:r>
            <w:r>
              <w:rPr>
                <w:rFonts w:ascii="Times New Roman"/>
                <w:color w:val="040404"/>
                <w:spacing w:val="-2"/>
                <w:sz w:val="16"/>
              </w:rPr>
              <w:t>instructor.</w:t>
            </w:r>
          </w:p>
        </w:tc>
        <w:tc>
          <w:tcPr>
            <w:tcW w:w="529" w:type="dxa"/>
          </w:tcPr>
          <w:p w:rsidR="003944A5" w:rsidRDefault="003944A5" w14:paraId="30B4EFA6" w14:textId="77777777">
            <w:pPr>
              <w:pStyle w:val="TableParagraph"/>
              <w:rPr>
                <w:rFonts w:ascii="Times New Roman"/>
                <w:sz w:val="16"/>
              </w:rPr>
            </w:pPr>
          </w:p>
        </w:tc>
        <w:tc>
          <w:tcPr>
            <w:tcW w:w="826" w:type="dxa"/>
          </w:tcPr>
          <w:p w:rsidR="003944A5" w:rsidRDefault="003944A5" w14:paraId="285A7911" w14:textId="77777777">
            <w:pPr>
              <w:pStyle w:val="TableParagraph"/>
              <w:rPr>
                <w:rFonts w:ascii="Times New Roman"/>
                <w:sz w:val="16"/>
              </w:rPr>
            </w:pPr>
          </w:p>
        </w:tc>
        <w:tc>
          <w:tcPr>
            <w:tcW w:w="816" w:type="dxa"/>
          </w:tcPr>
          <w:p w:rsidR="003944A5" w:rsidRDefault="003944A5" w14:paraId="31E338C6" w14:textId="77777777">
            <w:pPr>
              <w:pStyle w:val="TableParagraph"/>
              <w:rPr>
                <w:rFonts w:ascii="Times New Roman"/>
                <w:sz w:val="16"/>
              </w:rPr>
            </w:pPr>
          </w:p>
        </w:tc>
        <w:tc>
          <w:tcPr>
            <w:tcW w:w="673" w:type="dxa"/>
          </w:tcPr>
          <w:p w:rsidR="003944A5" w:rsidRDefault="003944A5" w14:paraId="7505D539" w14:textId="77777777">
            <w:pPr>
              <w:pStyle w:val="TableParagraph"/>
              <w:rPr>
                <w:rFonts w:ascii="Times New Roman"/>
                <w:sz w:val="16"/>
              </w:rPr>
            </w:pPr>
          </w:p>
        </w:tc>
        <w:tc>
          <w:tcPr>
            <w:tcW w:w="716" w:type="dxa"/>
          </w:tcPr>
          <w:p w:rsidR="003944A5" w:rsidRDefault="003944A5" w14:paraId="7BD1EEFA" w14:textId="77777777">
            <w:pPr>
              <w:pStyle w:val="TableParagraph"/>
              <w:rPr>
                <w:rFonts w:ascii="Times New Roman"/>
                <w:sz w:val="16"/>
              </w:rPr>
            </w:pPr>
          </w:p>
        </w:tc>
      </w:tr>
      <w:tr w:rsidR="003944A5" w14:paraId="091347D4" w14:textId="77777777">
        <w:trPr>
          <w:trHeight w:val="369"/>
        </w:trPr>
        <w:tc>
          <w:tcPr>
            <w:tcW w:w="3961" w:type="dxa"/>
            <w:tcBorders>
              <w:left w:val="single" w:color="000000" w:sz="8" w:space="0"/>
            </w:tcBorders>
          </w:tcPr>
          <w:p w:rsidR="003944A5" w:rsidRDefault="00956B32" w14:paraId="41EFC168" w14:textId="77777777">
            <w:pPr>
              <w:pStyle w:val="TableParagraph"/>
              <w:spacing w:line="180" w:lineRule="atLeast"/>
              <w:ind w:left="97" w:firstLine="2"/>
              <w:rPr>
                <w:rFonts w:ascii="Times New Roman"/>
                <w:sz w:val="16"/>
              </w:rPr>
            </w:pPr>
            <w:r>
              <w:rPr>
                <w:rFonts w:ascii="Times New Roman"/>
                <w:color w:val="040404"/>
                <w:sz w:val="16"/>
              </w:rPr>
              <w:t>4.</w:t>
            </w:r>
            <w:r>
              <w:rPr>
                <w:rFonts w:ascii="Times New Roman"/>
                <w:color w:val="040404"/>
                <w:spacing w:val="-5"/>
                <w:sz w:val="16"/>
              </w:rPr>
              <w:t xml:space="preserve"> </w:t>
            </w:r>
            <w:r>
              <w:rPr>
                <w:rFonts w:ascii="Times New Roman"/>
                <w:color w:val="040404"/>
                <w:sz w:val="16"/>
              </w:rPr>
              <w:t>The</w:t>
            </w:r>
            <w:r>
              <w:rPr>
                <w:rFonts w:ascii="Times New Roman"/>
                <w:color w:val="040404"/>
                <w:spacing w:val="-6"/>
                <w:sz w:val="16"/>
              </w:rPr>
              <w:t xml:space="preserve"> </w:t>
            </w:r>
            <w:r>
              <w:rPr>
                <w:rFonts w:ascii="Times New Roman"/>
                <w:color w:val="040404"/>
                <w:sz w:val="16"/>
              </w:rPr>
              <w:t>Mid-Term</w:t>
            </w:r>
            <w:r>
              <w:rPr>
                <w:rFonts w:ascii="Times New Roman"/>
                <w:color w:val="040404"/>
                <w:spacing w:val="-4"/>
                <w:sz w:val="16"/>
              </w:rPr>
              <w:t xml:space="preserve"> </w:t>
            </w:r>
            <w:r>
              <w:rPr>
                <w:rFonts w:ascii="Times New Roman"/>
                <w:color w:val="040404"/>
                <w:sz w:val="16"/>
              </w:rPr>
              <w:t>Student</w:t>
            </w:r>
            <w:r>
              <w:rPr>
                <w:rFonts w:ascii="Times New Roman"/>
                <w:color w:val="040404"/>
                <w:spacing w:val="-5"/>
                <w:sz w:val="16"/>
              </w:rPr>
              <w:t xml:space="preserve"> </w:t>
            </w:r>
            <w:r>
              <w:rPr>
                <w:rFonts w:ascii="Times New Roman"/>
                <w:color w:val="040404"/>
                <w:sz w:val="16"/>
              </w:rPr>
              <w:t>Evaluation</w:t>
            </w:r>
            <w:r>
              <w:rPr>
                <w:rFonts w:ascii="Times New Roman"/>
                <w:color w:val="040404"/>
                <w:spacing w:val="-5"/>
                <w:sz w:val="16"/>
              </w:rPr>
              <w:t xml:space="preserve"> </w:t>
            </w:r>
            <w:r>
              <w:rPr>
                <w:rFonts w:ascii="Times New Roman"/>
                <w:color w:val="040404"/>
                <w:sz w:val="16"/>
              </w:rPr>
              <w:t>Form</w:t>
            </w:r>
            <w:r>
              <w:rPr>
                <w:rFonts w:ascii="Times New Roman"/>
                <w:color w:val="040404"/>
                <w:spacing w:val="-4"/>
                <w:sz w:val="16"/>
              </w:rPr>
              <w:t xml:space="preserve"> </w:t>
            </w:r>
            <w:r>
              <w:rPr>
                <w:rFonts w:ascii="Times New Roman"/>
                <w:color w:val="040404"/>
                <w:sz w:val="16"/>
              </w:rPr>
              <w:t>is</w:t>
            </w:r>
            <w:r>
              <w:rPr>
                <w:rFonts w:ascii="Times New Roman"/>
                <w:color w:val="040404"/>
                <w:spacing w:val="-6"/>
                <w:sz w:val="16"/>
              </w:rPr>
              <w:t xml:space="preserve"> </w:t>
            </w:r>
            <w:r>
              <w:rPr>
                <w:rFonts w:ascii="Times New Roman"/>
                <w:color w:val="040404"/>
                <w:sz w:val="16"/>
              </w:rPr>
              <w:t>a</w:t>
            </w:r>
            <w:r>
              <w:rPr>
                <w:rFonts w:ascii="Times New Roman"/>
                <w:color w:val="040404"/>
                <w:spacing w:val="-6"/>
                <w:sz w:val="16"/>
              </w:rPr>
              <w:t xml:space="preserve"> </w:t>
            </w:r>
            <w:r>
              <w:rPr>
                <w:rFonts w:ascii="Times New Roman"/>
                <w:color w:val="040404"/>
                <w:sz w:val="16"/>
              </w:rPr>
              <w:t>good</w:t>
            </w:r>
            <w:r>
              <w:rPr>
                <w:rFonts w:ascii="Times New Roman"/>
                <w:color w:val="040404"/>
                <w:spacing w:val="40"/>
                <w:sz w:val="16"/>
              </w:rPr>
              <w:t xml:space="preserve"> </w:t>
            </w:r>
            <w:r>
              <w:rPr>
                <w:rFonts w:ascii="Times New Roman"/>
                <w:color w:val="040404"/>
                <w:sz w:val="16"/>
              </w:rPr>
              <w:t>evaluation</w:t>
            </w:r>
            <w:r>
              <w:rPr>
                <w:rFonts w:ascii="Times New Roman"/>
                <w:color w:val="040404"/>
                <w:spacing w:val="-3"/>
                <w:sz w:val="16"/>
              </w:rPr>
              <w:t xml:space="preserve"> </w:t>
            </w:r>
            <w:r>
              <w:rPr>
                <w:rFonts w:ascii="Times New Roman"/>
                <w:color w:val="040404"/>
                <w:sz w:val="16"/>
              </w:rPr>
              <w:t>form.</w:t>
            </w:r>
          </w:p>
        </w:tc>
        <w:tc>
          <w:tcPr>
            <w:tcW w:w="529" w:type="dxa"/>
          </w:tcPr>
          <w:p w:rsidR="003944A5" w:rsidRDefault="003944A5" w14:paraId="25DB9756" w14:textId="77777777">
            <w:pPr>
              <w:pStyle w:val="TableParagraph"/>
              <w:rPr>
                <w:rFonts w:ascii="Times New Roman"/>
                <w:sz w:val="16"/>
              </w:rPr>
            </w:pPr>
          </w:p>
        </w:tc>
        <w:tc>
          <w:tcPr>
            <w:tcW w:w="826" w:type="dxa"/>
          </w:tcPr>
          <w:p w:rsidR="003944A5" w:rsidRDefault="003944A5" w14:paraId="74498EF0" w14:textId="77777777">
            <w:pPr>
              <w:pStyle w:val="TableParagraph"/>
              <w:rPr>
                <w:rFonts w:ascii="Times New Roman"/>
                <w:sz w:val="16"/>
              </w:rPr>
            </w:pPr>
          </w:p>
        </w:tc>
        <w:tc>
          <w:tcPr>
            <w:tcW w:w="816" w:type="dxa"/>
          </w:tcPr>
          <w:p w:rsidR="003944A5" w:rsidRDefault="003944A5" w14:paraId="44FD7F14" w14:textId="77777777">
            <w:pPr>
              <w:pStyle w:val="TableParagraph"/>
              <w:rPr>
                <w:rFonts w:ascii="Times New Roman"/>
                <w:sz w:val="16"/>
              </w:rPr>
            </w:pPr>
          </w:p>
        </w:tc>
        <w:tc>
          <w:tcPr>
            <w:tcW w:w="673" w:type="dxa"/>
          </w:tcPr>
          <w:p w:rsidR="003944A5" w:rsidRDefault="003944A5" w14:paraId="4C00FFB3" w14:textId="77777777">
            <w:pPr>
              <w:pStyle w:val="TableParagraph"/>
              <w:rPr>
                <w:rFonts w:ascii="Times New Roman"/>
                <w:sz w:val="16"/>
              </w:rPr>
            </w:pPr>
          </w:p>
        </w:tc>
        <w:tc>
          <w:tcPr>
            <w:tcW w:w="716" w:type="dxa"/>
          </w:tcPr>
          <w:p w:rsidR="003944A5" w:rsidRDefault="003944A5" w14:paraId="5D5E6345" w14:textId="77777777">
            <w:pPr>
              <w:pStyle w:val="TableParagraph"/>
              <w:rPr>
                <w:rFonts w:ascii="Times New Roman"/>
                <w:sz w:val="16"/>
              </w:rPr>
            </w:pPr>
          </w:p>
        </w:tc>
      </w:tr>
      <w:tr w:rsidR="003944A5" w14:paraId="05E8CCAF" w14:textId="77777777">
        <w:trPr>
          <w:trHeight w:val="373"/>
        </w:trPr>
        <w:tc>
          <w:tcPr>
            <w:tcW w:w="3961" w:type="dxa"/>
            <w:tcBorders>
              <w:left w:val="single" w:color="000000" w:sz="8" w:space="0"/>
            </w:tcBorders>
          </w:tcPr>
          <w:p w:rsidR="003944A5" w:rsidRDefault="00956B32" w14:paraId="43B749DC" w14:textId="77777777">
            <w:pPr>
              <w:pStyle w:val="TableParagraph"/>
              <w:spacing w:line="182" w:lineRule="exact"/>
              <w:ind w:left="97" w:right="233" w:firstLine="2"/>
              <w:rPr>
                <w:rFonts w:ascii="Times New Roman"/>
                <w:sz w:val="16"/>
              </w:rPr>
            </w:pPr>
            <w:r>
              <w:rPr>
                <w:rFonts w:ascii="Times New Roman"/>
                <w:color w:val="040404"/>
                <w:sz w:val="16"/>
              </w:rPr>
              <w:t>5.</w:t>
            </w:r>
            <w:r>
              <w:rPr>
                <w:rFonts w:ascii="Times New Roman"/>
                <w:color w:val="040404"/>
                <w:spacing w:val="-5"/>
                <w:sz w:val="16"/>
              </w:rPr>
              <w:t xml:space="preserve"> </w:t>
            </w:r>
            <w:r>
              <w:rPr>
                <w:rFonts w:ascii="Times New Roman"/>
                <w:color w:val="040404"/>
                <w:sz w:val="16"/>
              </w:rPr>
              <w:t>The</w:t>
            </w:r>
            <w:r>
              <w:rPr>
                <w:rFonts w:ascii="Times New Roman"/>
                <w:color w:val="040404"/>
                <w:spacing w:val="-3"/>
                <w:sz w:val="16"/>
              </w:rPr>
              <w:t xml:space="preserve"> </w:t>
            </w:r>
            <w:r>
              <w:rPr>
                <w:rFonts w:ascii="Times New Roman"/>
                <w:color w:val="040404"/>
                <w:sz w:val="16"/>
              </w:rPr>
              <w:t>Final</w:t>
            </w:r>
            <w:r>
              <w:rPr>
                <w:rFonts w:ascii="Times New Roman"/>
                <w:color w:val="040404"/>
                <w:spacing w:val="-5"/>
                <w:sz w:val="16"/>
              </w:rPr>
              <w:t xml:space="preserve"> </w:t>
            </w:r>
            <w:r>
              <w:rPr>
                <w:rFonts w:ascii="Times New Roman"/>
                <w:color w:val="040404"/>
                <w:sz w:val="16"/>
              </w:rPr>
              <w:t>Student</w:t>
            </w:r>
            <w:r>
              <w:rPr>
                <w:rFonts w:ascii="Times New Roman"/>
                <w:color w:val="040404"/>
                <w:spacing w:val="-5"/>
                <w:sz w:val="16"/>
              </w:rPr>
              <w:t xml:space="preserve"> </w:t>
            </w:r>
            <w:r>
              <w:rPr>
                <w:rFonts w:ascii="Times New Roman"/>
                <w:color w:val="040404"/>
                <w:sz w:val="16"/>
              </w:rPr>
              <w:t>Evaluation</w:t>
            </w:r>
            <w:r>
              <w:rPr>
                <w:rFonts w:ascii="Times New Roman"/>
                <w:color w:val="040404"/>
                <w:spacing w:val="-5"/>
                <w:sz w:val="16"/>
              </w:rPr>
              <w:t xml:space="preserve"> </w:t>
            </w:r>
            <w:r>
              <w:rPr>
                <w:rFonts w:ascii="Times New Roman"/>
                <w:color w:val="040404"/>
                <w:sz w:val="16"/>
              </w:rPr>
              <w:t>form</w:t>
            </w:r>
            <w:r>
              <w:rPr>
                <w:rFonts w:ascii="Times New Roman"/>
                <w:color w:val="040404"/>
                <w:spacing w:val="-9"/>
                <w:sz w:val="16"/>
              </w:rPr>
              <w:t xml:space="preserve"> </w:t>
            </w:r>
            <w:r>
              <w:rPr>
                <w:rFonts w:ascii="Times New Roman"/>
                <w:color w:val="040404"/>
                <w:sz w:val="16"/>
              </w:rPr>
              <w:t>is</w:t>
            </w:r>
            <w:r>
              <w:rPr>
                <w:rFonts w:ascii="Times New Roman"/>
                <w:color w:val="040404"/>
                <w:spacing w:val="-4"/>
                <w:sz w:val="16"/>
              </w:rPr>
              <w:t xml:space="preserve"> </w:t>
            </w:r>
            <w:r>
              <w:rPr>
                <w:rFonts w:ascii="Times New Roman"/>
                <w:color w:val="040404"/>
                <w:sz w:val="16"/>
              </w:rPr>
              <w:t>a</w:t>
            </w:r>
            <w:r>
              <w:rPr>
                <w:rFonts w:ascii="Times New Roman"/>
                <w:color w:val="040404"/>
                <w:spacing w:val="-5"/>
                <w:sz w:val="16"/>
              </w:rPr>
              <w:t xml:space="preserve"> </w:t>
            </w:r>
            <w:r>
              <w:rPr>
                <w:rFonts w:ascii="Times New Roman"/>
                <w:color w:val="040404"/>
                <w:sz w:val="16"/>
              </w:rPr>
              <w:t>good</w:t>
            </w:r>
            <w:r>
              <w:rPr>
                <w:rFonts w:ascii="Times New Roman"/>
                <w:color w:val="040404"/>
                <w:spacing w:val="40"/>
                <w:sz w:val="16"/>
              </w:rPr>
              <w:t xml:space="preserve"> </w:t>
            </w:r>
            <w:r>
              <w:rPr>
                <w:rFonts w:ascii="Times New Roman"/>
                <w:color w:val="040404"/>
                <w:sz w:val="16"/>
              </w:rPr>
              <w:t>evaluation</w:t>
            </w:r>
            <w:r>
              <w:rPr>
                <w:rFonts w:ascii="Times New Roman"/>
                <w:color w:val="040404"/>
                <w:spacing w:val="-3"/>
                <w:sz w:val="16"/>
              </w:rPr>
              <w:t xml:space="preserve"> </w:t>
            </w:r>
            <w:r>
              <w:rPr>
                <w:rFonts w:ascii="Times New Roman"/>
                <w:color w:val="040404"/>
                <w:sz w:val="16"/>
              </w:rPr>
              <w:t>form.</w:t>
            </w:r>
          </w:p>
        </w:tc>
        <w:tc>
          <w:tcPr>
            <w:tcW w:w="529" w:type="dxa"/>
          </w:tcPr>
          <w:p w:rsidR="003944A5" w:rsidRDefault="003944A5" w14:paraId="69995F73" w14:textId="77777777">
            <w:pPr>
              <w:pStyle w:val="TableParagraph"/>
              <w:rPr>
                <w:rFonts w:ascii="Times New Roman"/>
                <w:sz w:val="16"/>
              </w:rPr>
            </w:pPr>
          </w:p>
        </w:tc>
        <w:tc>
          <w:tcPr>
            <w:tcW w:w="826" w:type="dxa"/>
          </w:tcPr>
          <w:p w:rsidR="003944A5" w:rsidRDefault="003944A5" w14:paraId="3BEFB983" w14:textId="77777777">
            <w:pPr>
              <w:pStyle w:val="TableParagraph"/>
              <w:rPr>
                <w:rFonts w:ascii="Times New Roman"/>
                <w:sz w:val="16"/>
              </w:rPr>
            </w:pPr>
          </w:p>
        </w:tc>
        <w:tc>
          <w:tcPr>
            <w:tcW w:w="816" w:type="dxa"/>
          </w:tcPr>
          <w:p w:rsidR="003944A5" w:rsidRDefault="003944A5" w14:paraId="76AC9E4B" w14:textId="77777777">
            <w:pPr>
              <w:pStyle w:val="TableParagraph"/>
              <w:rPr>
                <w:rFonts w:ascii="Times New Roman"/>
                <w:sz w:val="16"/>
              </w:rPr>
            </w:pPr>
          </w:p>
        </w:tc>
        <w:tc>
          <w:tcPr>
            <w:tcW w:w="673" w:type="dxa"/>
          </w:tcPr>
          <w:p w:rsidR="003944A5" w:rsidRDefault="003944A5" w14:paraId="57419CEE" w14:textId="77777777">
            <w:pPr>
              <w:pStyle w:val="TableParagraph"/>
              <w:rPr>
                <w:rFonts w:ascii="Times New Roman"/>
                <w:sz w:val="16"/>
              </w:rPr>
            </w:pPr>
          </w:p>
        </w:tc>
        <w:tc>
          <w:tcPr>
            <w:tcW w:w="716" w:type="dxa"/>
          </w:tcPr>
          <w:p w:rsidR="003944A5" w:rsidRDefault="003944A5" w14:paraId="0B2E2FB4" w14:textId="77777777">
            <w:pPr>
              <w:pStyle w:val="TableParagraph"/>
              <w:rPr>
                <w:rFonts w:ascii="Times New Roman"/>
                <w:sz w:val="16"/>
              </w:rPr>
            </w:pPr>
          </w:p>
        </w:tc>
      </w:tr>
      <w:tr w:rsidR="003944A5" w14:paraId="11F1AC47" w14:textId="77777777">
        <w:trPr>
          <w:trHeight w:val="357"/>
        </w:trPr>
        <w:tc>
          <w:tcPr>
            <w:tcW w:w="3961" w:type="dxa"/>
            <w:tcBorders>
              <w:left w:val="single" w:color="000000" w:sz="8" w:space="0"/>
              <w:bottom w:val="single" w:color="000000" w:sz="8" w:space="0"/>
            </w:tcBorders>
          </w:tcPr>
          <w:p w:rsidR="003944A5" w:rsidRDefault="00956B32" w14:paraId="4F010334" w14:textId="77777777">
            <w:pPr>
              <w:pStyle w:val="TableParagraph"/>
              <w:spacing w:line="181" w:lineRule="exact"/>
              <w:ind w:left="97"/>
              <w:rPr>
                <w:rFonts w:ascii="Times New Roman"/>
                <w:sz w:val="16"/>
              </w:rPr>
            </w:pPr>
            <w:r>
              <w:rPr>
                <w:rFonts w:ascii="Times New Roman"/>
                <w:color w:val="040404"/>
                <w:sz w:val="16"/>
              </w:rPr>
              <w:t xml:space="preserve">FIELD </w:t>
            </w:r>
            <w:r>
              <w:rPr>
                <w:rFonts w:ascii="Times New Roman"/>
                <w:color w:val="040404"/>
                <w:spacing w:val="-2"/>
                <w:sz w:val="16"/>
              </w:rPr>
              <w:t>FACULTY</w:t>
            </w:r>
          </w:p>
        </w:tc>
        <w:tc>
          <w:tcPr>
            <w:tcW w:w="529" w:type="dxa"/>
            <w:tcBorders>
              <w:bottom w:val="single" w:color="000000" w:sz="8" w:space="0"/>
            </w:tcBorders>
          </w:tcPr>
          <w:p w:rsidR="003944A5" w:rsidRDefault="00956B32" w14:paraId="74E4D37B" w14:textId="77777777">
            <w:pPr>
              <w:pStyle w:val="TableParagraph"/>
              <w:spacing w:line="181" w:lineRule="exact"/>
              <w:ind w:left="107"/>
              <w:rPr>
                <w:rFonts w:ascii="Times New Roman"/>
                <w:sz w:val="16"/>
              </w:rPr>
            </w:pPr>
            <w:r>
              <w:rPr>
                <w:rFonts w:ascii="Times New Roman"/>
                <w:color w:val="040404"/>
                <w:spacing w:val="-5"/>
                <w:w w:val="105"/>
                <w:sz w:val="16"/>
              </w:rPr>
              <w:t>NA</w:t>
            </w:r>
          </w:p>
        </w:tc>
        <w:tc>
          <w:tcPr>
            <w:tcW w:w="826" w:type="dxa"/>
            <w:tcBorders>
              <w:bottom w:val="single" w:color="000000" w:sz="8" w:space="0"/>
            </w:tcBorders>
          </w:tcPr>
          <w:p w:rsidR="003944A5" w:rsidRDefault="00956B32" w14:paraId="0991FD9D" w14:textId="77777777">
            <w:pPr>
              <w:pStyle w:val="TableParagraph"/>
              <w:spacing w:line="173" w:lineRule="exact"/>
              <w:ind w:left="109"/>
              <w:rPr>
                <w:rFonts w:ascii="Times New Roman"/>
                <w:sz w:val="16"/>
              </w:rPr>
            </w:pPr>
            <w:r>
              <w:rPr>
                <w:rFonts w:ascii="Times New Roman"/>
                <w:color w:val="040404"/>
                <w:spacing w:val="-2"/>
                <w:w w:val="105"/>
                <w:sz w:val="16"/>
              </w:rPr>
              <w:t>Strongly</w:t>
            </w:r>
          </w:p>
          <w:p w:rsidR="003944A5" w:rsidRDefault="00956B32" w14:paraId="40BB211D" w14:textId="77777777">
            <w:pPr>
              <w:pStyle w:val="TableParagraph"/>
              <w:spacing w:line="164" w:lineRule="exact"/>
              <w:ind w:left="101"/>
              <w:rPr>
                <w:rFonts w:ascii="Times New Roman"/>
                <w:sz w:val="16"/>
              </w:rPr>
            </w:pPr>
            <w:r>
              <w:rPr>
                <w:rFonts w:ascii="Times New Roman"/>
                <w:color w:val="040404"/>
                <w:spacing w:val="-2"/>
                <w:sz w:val="16"/>
              </w:rPr>
              <w:t>Disagree</w:t>
            </w:r>
          </w:p>
        </w:tc>
        <w:tc>
          <w:tcPr>
            <w:tcW w:w="816" w:type="dxa"/>
            <w:tcBorders>
              <w:bottom w:val="single" w:color="000000" w:sz="8" w:space="0"/>
            </w:tcBorders>
          </w:tcPr>
          <w:p w:rsidR="003944A5" w:rsidRDefault="00956B32" w14:paraId="65F22E66" w14:textId="77777777">
            <w:pPr>
              <w:pStyle w:val="TableParagraph"/>
              <w:spacing w:line="181" w:lineRule="exact"/>
              <w:ind w:left="39" w:right="50"/>
              <w:jc w:val="center"/>
              <w:rPr>
                <w:rFonts w:ascii="Times New Roman"/>
                <w:sz w:val="16"/>
              </w:rPr>
            </w:pPr>
            <w:r>
              <w:rPr>
                <w:rFonts w:ascii="Times New Roman"/>
                <w:color w:val="040404"/>
                <w:spacing w:val="-2"/>
                <w:sz w:val="16"/>
              </w:rPr>
              <w:t>Disagree</w:t>
            </w:r>
          </w:p>
        </w:tc>
        <w:tc>
          <w:tcPr>
            <w:tcW w:w="673" w:type="dxa"/>
            <w:tcBorders>
              <w:bottom w:val="single" w:color="000000" w:sz="8" w:space="0"/>
            </w:tcBorders>
          </w:tcPr>
          <w:p w:rsidR="003944A5" w:rsidRDefault="00956B32" w14:paraId="16EAE93B" w14:textId="77777777">
            <w:pPr>
              <w:pStyle w:val="TableParagraph"/>
              <w:spacing w:line="181" w:lineRule="exact"/>
              <w:ind w:right="55"/>
              <w:jc w:val="center"/>
              <w:rPr>
                <w:rFonts w:ascii="Times New Roman"/>
                <w:sz w:val="16"/>
              </w:rPr>
            </w:pPr>
            <w:r>
              <w:rPr>
                <w:rFonts w:ascii="Times New Roman"/>
                <w:color w:val="040404"/>
                <w:spacing w:val="-2"/>
                <w:sz w:val="16"/>
              </w:rPr>
              <w:t>Agree</w:t>
            </w:r>
          </w:p>
        </w:tc>
        <w:tc>
          <w:tcPr>
            <w:tcW w:w="716" w:type="dxa"/>
            <w:tcBorders>
              <w:bottom w:val="single" w:color="000000" w:sz="8" w:space="0"/>
            </w:tcBorders>
          </w:tcPr>
          <w:p w:rsidR="003944A5" w:rsidRDefault="00956B32" w14:paraId="4D023EAB" w14:textId="77777777">
            <w:pPr>
              <w:pStyle w:val="TableParagraph"/>
              <w:spacing w:line="173" w:lineRule="exact"/>
              <w:ind w:left="105"/>
              <w:rPr>
                <w:rFonts w:ascii="Times New Roman"/>
                <w:sz w:val="16"/>
              </w:rPr>
            </w:pPr>
            <w:r>
              <w:rPr>
                <w:rFonts w:ascii="Times New Roman"/>
                <w:color w:val="040404"/>
                <w:spacing w:val="-2"/>
                <w:sz w:val="16"/>
              </w:rPr>
              <w:t>Strongly</w:t>
            </w:r>
          </w:p>
          <w:p w:rsidR="003944A5" w:rsidRDefault="00956B32" w14:paraId="6A2B15D6" w14:textId="77777777">
            <w:pPr>
              <w:pStyle w:val="TableParagraph"/>
              <w:spacing w:line="164" w:lineRule="exact"/>
              <w:ind w:left="110"/>
              <w:rPr>
                <w:rFonts w:ascii="Times New Roman"/>
                <w:sz w:val="16"/>
              </w:rPr>
            </w:pPr>
            <w:r>
              <w:rPr>
                <w:rFonts w:ascii="Times New Roman"/>
                <w:color w:val="040404"/>
                <w:spacing w:val="-2"/>
                <w:sz w:val="16"/>
              </w:rPr>
              <w:t>Agree</w:t>
            </w:r>
          </w:p>
        </w:tc>
      </w:tr>
      <w:tr w:rsidR="003944A5" w14:paraId="0B896B1B" w14:textId="77777777">
        <w:trPr>
          <w:trHeight w:val="165"/>
        </w:trPr>
        <w:tc>
          <w:tcPr>
            <w:tcW w:w="3961" w:type="dxa"/>
            <w:tcBorders>
              <w:top w:val="single" w:color="000000" w:sz="8" w:space="0"/>
              <w:left w:val="single" w:color="000000" w:sz="8" w:space="0"/>
            </w:tcBorders>
          </w:tcPr>
          <w:p w:rsidR="003944A5" w:rsidRDefault="00956B32" w14:paraId="7F6AEB18" w14:textId="77777777">
            <w:pPr>
              <w:pStyle w:val="TableParagraph"/>
              <w:spacing w:line="145" w:lineRule="exact"/>
              <w:ind w:left="105"/>
              <w:rPr>
                <w:rFonts w:ascii="Times New Roman"/>
                <w:sz w:val="16"/>
              </w:rPr>
            </w:pPr>
            <w:r>
              <w:rPr>
                <w:rFonts w:ascii="Times New Roman"/>
                <w:color w:val="040404"/>
                <w:sz w:val="15"/>
              </w:rPr>
              <w:t>1.</w:t>
            </w:r>
            <w:r>
              <w:rPr>
                <w:rFonts w:ascii="Times New Roman"/>
                <w:color w:val="040404"/>
                <w:spacing w:val="-3"/>
                <w:sz w:val="15"/>
              </w:rPr>
              <w:t xml:space="preserve"> </w:t>
            </w:r>
            <w:r>
              <w:rPr>
                <w:rFonts w:ascii="Times New Roman"/>
                <w:color w:val="040404"/>
                <w:sz w:val="16"/>
              </w:rPr>
              <w:t>Faculty</w:t>
            </w:r>
            <w:r>
              <w:rPr>
                <w:rFonts w:ascii="Times New Roman"/>
                <w:color w:val="040404"/>
                <w:spacing w:val="5"/>
                <w:sz w:val="16"/>
              </w:rPr>
              <w:t xml:space="preserve"> </w:t>
            </w:r>
            <w:r>
              <w:rPr>
                <w:rFonts w:ascii="Times New Roman"/>
                <w:color w:val="040404"/>
                <w:sz w:val="16"/>
              </w:rPr>
              <w:t>were</w:t>
            </w:r>
            <w:r>
              <w:rPr>
                <w:rFonts w:ascii="Times New Roman"/>
                <w:color w:val="040404"/>
                <w:spacing w:val="2"/>
                <w:sz w:val="16"/>
              </w:rPr>
              <w:t xml:space="preserve"> </w:t>
            </w:r>
            <w:r>
              <w:rPr>
                <w:rFonts w:ascii="Times New Roman"/>
                <w:color w:val="040404"/>
                <w:sz w:val="16"/>
              </w:rPr>
              <w:t>available</w:t>
            </w:r>
            <w:r>
              <w:rPr>
                <w:rFonts w:ascii="Times New Roman"/>
                <w:color w:val="040404"/>
                <w:spacing w:val="13"/>
                <w:sz w:val="16"/>
              </w:rPr>
              <w:t xml:space="preserve"> </w:t>
            </w:r>
            <w:r>
              <w:rPr>
                <w:rFonts w:ascii="Times New Roman"/>
                <w:color w:val="040404"/>
                <w:sz w:val="16"/>
              </w:rPr>
              <w:t>when</w:t>
            </w:r>
            <w:r>
              <w:rPr>
                <w:rFonts w:ascii="Times New Roman"/>
                <w:color w:val="040404"/>
                <w:spacing w:val="4"/>
                <w:sz w:val="16"/>
              </w:rPr>
              <w:t xml:space="preserve"> </w:t>
            </w:r>
            <w:r>
              <w:rPr>
                <w:rFonts w:ascii="Times New Roman"/>
                <w:color w:val="040404"/>
                <w:spacing w:val="-2"/>
                <w:sz w:val="16"/>
              </w:rPr>
              <w:t>needed.</w:t>
            </w:r>
          </w:p>
        </w:tc>
        <w:tc>
          <w:tcPr>
            <w:tcW w:w="529" w:type="dxa"/>
            <w:tcBorders>
              <w:top w:val="single" w:color="000000" w:sz="8" w:space="0"/>
            </w:tcBorders>
          </w:tcPr>
          <w:p w:rsidR="003944A5" w:rsidRDefault="003944A5" w14:paraId="43C9E69D" w14:textId="77777777">
            <w:pPr>
              <w:pStyle w:val="TableParagraph"/>
              <w:rPr>
                <w:rFonts w:ascii="Times New Roman"/>
                <w:sz w:val="10"/>
              </w:rPr>
            </w:pPr>
          </w:p>
        </w:tc>
        <w:tc>
          <w:tcPr>
            <w:tcW w:w="826" w:type="dxa"/>
            <w:tcBorders>
              <w:top w:val="single" w:color="000000" w:sz="8" w:space="0"/>
            </w:tcBorders>
          </w:tcPr>
          <w:p w:rsidR="003944A5" w:rsidRDefault="003944A5" w14:paraId="33A0E848" w14:textId="77777777">
            <w:pPr>
              <w:pStyle w:val="TableParagraph"/>
              <w:rPr>
                <w:rFonts w:ascii="Times New Roman"/>
                <w:sz w:val="10"/>
              </w:rPr>
            </w:pPr>
          </w:p>
        </w:tc>
        <w:tc>
          <w:tcPr>
            <w:tcW w:w="816" w:type="dxa"/>
            <w:tcBorders>
              <w:top w:val="single" w:color="000000" w:sz="8" w:space="0"/>
            </w:tcBorders>
          </w:tcPr>
          <w:p w:rsidR="003944A5" w:rsidRDefault="003944A5" w14:paraId="3EFBE46E" w14:textId="77777777">
            <w:pPr>
              <w:pStyle w:val="TableParagraph"/>
              <w:rPr>
                <w:rFonts w:ascii="Times New Roman"/>
                <w:sz w:val="10"/>
              </w:rPr>
            </w:pPr>
          </w:p>
        </w:tc>
        <w:tc>
          <w:tcPr>
            <w:tcW w:w="673" w:type="dxa"/>
            <w:tcBorders>
              <w:top w:val="single" w:color="000000" w:sz="8" w:space="0"/>
            </w:tcBorders>
          </w:tcPr>
          <w:p w:rsidR="003944A5" w:rsidRDefault="003944A5" w14:paraId="6077145E" w14:textId="77777777">
            <w:pPr>
              <w:pStyle w:val="TableParagraph"/>
              <w:rPr>
                <w:rFonts w:ascii="Times New Roman"/>
                <w:sz w:val="10"/>
              </w:rPr>
            </w:pPr>
          </w:p>
        </w:tc>
        <w:tc>
          <w:tcPr>
            <w:tcW w:w="716" w:type="dxa"/>
            <w:tcBorders>
              <w:top w:val="single" w:color="000000" w:sz="8" w:space="0"/>
            </w:tcBorders>
          </w:tcPr>
          <w:p w:rsidR="003944A5" w:rsidRDefault="003944A5" w14:paraId="53555421" w14:textId="77777777">
            <w:pPr>
              <w:pStyle w:val="TableParagraph"/>
              <w:rPr>
                <w:rFonts w:ascii="Times New Roman"/>
                <w:sz w:val="10"/>
              </w:rPr>
            </w:pPr>
          </w:p>
        </w:tc>
      </w:tr>
      <w:tr w:rsidR="003944A5" w14:paraId="4425C58C" w14:textId="77777777">
        <w:trPr>
          <w:trHeight w:val="210"/>
        </w:trPr>
        <w:tc>
          <w:tcPr>
            <w:tcW w:w="3961" w:type="dxa"/>
            <w:tcBorders>
              <w:left w:val="single" w:color="000000" w:sz="8" w:space="0"/>
            </w:tcBorders>
          </w:tcPr>
          <w:p w:rsidR="003944A5" w:rsidRDefault="00956B32" w14:paraId="31DE9A9D" w14:textId="77777777">
            <w:pPr>
              <w:pStyle w:val="TableParagraph"/>
              <w:spacing w:before="6"/>
              <w:ind w:left="100"/>
              <w:rPr>
                <w:rFonts w:ascii="Times New Roman"/>
                <w:sz w:val="16"/>
              </w:rPr>
            </w:pPr>
            <w:r>
              <w:rPr>
                <w:rFonts w:ascii="Times New Roman"/>
                <w:color w:val="040404"/>
                <w:sz w:val="16"/>
              </w:rPr>
              <w:t>2.</w:t>
            </w:r>
            <w:r>
              <w:rPr>
                <w:rFonts w:ascii="Times New Roman"/>
                <w:color w:val="040404"/>
                <w:spacing w:val="2"/>
                <w:sz w:val="16"/>
              </w:rPr>
              <w:t xml:space="preserve"> </w:t>
            </w:r>
            <w:r>
              <w:rPr>
                <w:rFonts w:ascii="Times New Roman"/>
                <w:color w:val="040404"/>
                <w:sz w:val="16"/>
              </w:rPr>
              <w:t>Were knowledgeable</w:t>
            </w:r>
            <w:r>
              <w:rPr>
                <w:rFonts w:ascii="Times New Roman"/>
                <w:color w:val="040404"/>
                <w:spacing w:val="14"/>
                <w:sz w:val="16"/>
              </w:rPr>
              <w:t xml:space="preserve"> </w:t>
            </w:r>
            <w:r>
              <w:rPr>
                <w:rFonts w:ascii="Times New Roman"/>
                <w:color w:val="040404"/>
                <w:sz w:val="16"/>
              </w:rPr>
              <w:t>about</w:t>
            </w:r>
            <w:r>
              <w:rPr>
                <w:rFonts w:ascii="Times New Roman"/>
                <w:color w:val="040404"/>
                <w:spacing w:val="-7"/>
                <w:sz w:val="16"/>
              </w:rPr>
              <w:t xml:space="preserve"> </w:t>
            </w:r>
            <w:r>
              <w:rPr>
                <w:rFonts w:ascii="Times New Roman"/>
                <w:color w:val="040404"/>
                <w:sz w:val="16"/>
              </w:rPr>
              <w:t>field</w:t>
            </w:r>
            <w:r>
              <w:rPr>
                <w:rFonts w:ascii="Times New Roman"/>
                <w:color w:val="040404"/>
                <w:spacing w:val="4"/>
                <w:sz w:val="16"/>
              </w:rPr>
              <w:t xml:space="preserve"> </w:t>
            </w:r>
            <w:r>
              <w:rPr>
                <w:rFonts w:ascii="Times New Roman"/>
                <w:color w:val="040404"/>
                <w:spacing w:val="-2"/>
                <w:sz w:val="16"/>
              </w:rPr>
              <w:t>education.</w:t>
            </w:r>
          </w:p>
        </w:tc>
        <w:tc>
          <w:tcPr>
            <w:tcW w:w="529" w:type="dxa"/>
          </w:tcPr>
          <w:p w:rsidR="003944A5" w:rsidRDefault="003944A5" w14:paraId="43DE4E87" w14:textId="77777777">
            <w:pPr>
              <w:pStyle w:val="TableParagraph"/>
              <w:rPr>
                <w:rFonts w:ascii="Times New Roman"/>
                <w:sz w:val="14"/>
              </w:rPr>
            </w:pPr>
          </w:p>
        </w:tc>
        <w:tc>
          <w:tcPr>
            <w:tcW w:w="826" w:type="dxa"/>
          </w:tcPr>
          <w:p w:rsidR="003944A5" w:rsidRDefault="003944A5" w14:paraId="4277748C" w14:textId="77777777">
            <w:pPr>
              <w:pStyle w:val="TableParagraph"/>
              <w:rPr>
                <w:rFonts w:ascii="Times New Roman"/>
                <w:sz w:val="14"/>
              </w:rPr>
            </w:pPr>
          </w:p>
        </w:tc>
        <w:tc>
          <w:tcPr>
            <w:tcW w:w="816" w:type="dxa"/>
          </w:tcPr>
          <w:p w:rsidR="003944A5" w:rsidRDefault="003944A5" w14:paraId="7BBF0116" w14:textId="77777777">
            <w:pPr>
              <w:pStyle w:val="TableParagraph"/>
              <w:rPr>
                <w:rFonts w:ascii="Times New Roman"/>
                <w:sz w:val="14"/>
              </w:rPr>
            </w:pPr>
          </w:p>
        </w:tc>
        <w:tc>
          <w:tcPr>
            <w:tcW w:w="673" w:type="dxa"/>
          </w:tcPr>
          <w:p w:rsidR="003944A5" w:rsidRDefault="003944A5" w14:paraId="6999AE36" w14:textId="77777777">
            <w:pPr>
              <w:pStyle w:val="TableParagraph"/>
              <w:rPr>
                <w:rFonts w:ascii="Times New Roman"/>
                <w:sz w:val="14"/>
              </w:rPr>
            </w:pPr>
          </w:p>
        </w:tc>
        <w:tc>
          <w:tcPr>
            <w:tcW w:w="716" w:type="dxa"/>
          </w:tcPr>
          <w:p w:rsidR="003944A5" w:rsidRDefault="003944A5" w14:paraId="47BD4C52" w14:textId="77777777">
            <w:pPr>
              <w:pStyle w:val="TableParagraph"/>
              <w:rPr>
                <w:rFonts w:ascii="Times New Roman"/>
                <w:sz w:val="14"/>
              </w:rPr>
            </w:pPr>
          </w:p>
        </w:tc>
      </w:tr>
      <w:tr w:rsidR="003944A5" w14:paraId="5A81F189" w14:textId="77777777">
        <w:trPr>
          <w:trHeight w:val="153"/>
        </w:trPr>
        <w:tc>
          <w:tcPr>
            <w:tcW w:w="3961" w:type="dxa"/>
            <w:tcBorders>
              <w:left w:val="single" w:color="000000" w:sz="8" w:space="0"/>
            </w:tcBorders>
          </w:tcPr>
          <w:p w:rsidR="003944A5" w:rsidRDefault="00956B32" w14:paraId="78186AF1" w14:textId="77777777">
            <w:pPr>
              <w:pStyle w:val="TableParagraph"/>
              <w:spacing w:line="133" w:lineRule="exact"/>
              <w:ind w:left="97"/>
              <w:rPr>
                <w:rFonts w:ascii="Times New Roman"/>
                <w:sz w:val="16"/>
              </w:rPr>
            </w:pPr>
            <w:r>
              <w:rPr>
                <w:rFonts w:ascii="Times New Roman"/>
                <w:color w:val="040404"/>
                <w:sz w:val="16"/>
              </w:rPr>
              <w:t>3.</w:t>
            </w:r>
            <w:r>
              <w:rPr>
                <w:rFonts w:ascii="Times New Roman"/>
                <w:color w:val="040404"/>
                <w:spacing w:val="-2"/>
                <w:sz w:val="16"/>
              </w:rPr>
              <w:t xml:space="preserve"> </w:t>
            </w:r>
            <w:r>
              <w:rPr>
                <w:rFonts w:ascii="Times New Roman"/>
                <w:color w:val="040404"/>
                <w:sz w:val="16"/>
              </w:rPr>
              <w:t>Provided</w:t>
            </w:r>
            <w:r>
              <w:rPr>
                <w:rFonts w:ascii="Times New Roman"/>
                <w:color w:val="040404"/>
                <w:spacing w:val="10"/>
                <w:sz w:val="16"/>
              </w:rPr>
              <w:t xml:space="preserve"> </w:t>
            </w:r>
            <w:r>
              <w:rPr>
                <w:rFonts w:ascii="Times New Roman"/>
                <w:color w:val="040404"/>
                <w:sz w:val="16"/>
              </w:rPr>
              <w:t>consultation</w:t>
            </w:r>
            <w:r>
              <w:rPr>
                <w:rFonts w:ascii="Times New Roman"/>
                <w:color w:val="040404"/>
                <w:spacing w:val="14"/>
                <w:sz w:val="16"/>
              </w:rPr>
              <w:t xml:space="preserve"> </w:t>
            </w:r>
            <w:r>
              <w:rPr>
                <w:rFonts w:ascii="Times New Roman"/>
                <w:color w:val="040404"/>
                <w:sz w:val="16"/>
              </w:rPr>
              <w:t>on</w:t>
            </w:r>
            <w:r>
              <w:rPr>
                <w:rFonts w:ascii="Times New Roman"/>
                <w:color w:val="040404"/>
                <w:spacing w:val="-3"/>
                <w:sz w:val="16"/>
              </w:rPr>
              <w:t xml:space="preserve"> </w:t>
            </w:r>
            <w:r>
              <w:rPr>
                <w:rFonts w:ascii="Times New Roman"/>
                <w:color w:val="040404"/>
                <w:sz w:val="16"/>
              </w:rPr>
              <w:t>learning</w:t>
            </w:r>
            <w:r>
              <w:rPr>
                <w:rFonts w:ascii="Times New Roman"/>
                <w:color w:val="040404"/>
                <w:spacing w:val="12"/>
                <w:sz w:val="16"/>
              </w:rPr>
              <w:t xml:space="preserve"> </w:t>
            </w:r>
            <w:r>
              <w:rPr>
                <w:rFonts w:ascii="Times New Roman"/>
                <w:color w:val="040404"/>
                <w:spacing w:val="-2"/>
                <w:sz w:val="16"/>
              </w:rPr>
              <w:t>issues.</w:t>
            </w:r>
          </w:p>
        </w:tc>
        <w:tc>
          <w:tcPr>
            <w:tcW w:w="529" w:type="dxa"/>
          </w:tcPr>
          <w:p w:rsidR="003944A5" w:rsidRDefault="003944A5" w14:paraId="5BCB8CA5" w14:textId="77777777">
            <w:pPr>
              <w:pStyle w:val="TableParagraph"/>
              <w:rPr>
                <w:rFonts w:ascii="Times New Roman"/>
                <w:sz w:val="8"/>
              </w:rPr>
            </w:pPr>
          </w:p>
        </w:tc>
        <w:tc>
          <w:tcPr>
            <w:tcW w:w="826" w:type="dxa"/>
          </w:tcPr>
          <w:p w:rsidR="003944A5" w:rsidRDefault="003944A5" w14:paraId="2ADF81C4" w14:textId="77777777">
            <w:pPr>
              <w:pStyle w:val="TableParagraph"/>
              <w:rPr>
                <w:rFonts w:ascii="Times New Roman"/>
                <w:sz w:val="8"/>
              </w:rPr>
            </w:pPr>
          </w:p>
        </w:tc>
        <w:tc>
          <w:tcPr>
            <w:tcW w:w="816" w:type="dxa"/>
          </w:tcPr>
          <w:p w:rsidR="003944A5" w:rsidRDefault="003944A5" w14:paraId="5B81FE4A" w14:textId="77777777">
            <w:pPr>
              <w:pStyle w:val="TableParagraph"/>
              <w:rPr>
                <w:rFonts w:ascii="Times New Roman"/>
                <w:sz w:val="8"/>
              </w:rPr>
            </w:pPr>
          </w:p>
        </w:tc>
        <w:tc>
          <w:tcPr>
            <w:tcW w:w="673" w:type="dxa"/>
          </w:tcPr>
          <w:p w:rsidR="003944A5" w:rsidRDefault="003944A5" w14:paraId="25053EAB" w14:textId="77777777">
            <w:pPr>
              <w:pStyle w:val="TableParagraph"/>
              <w:rPr>
                <w:rFonts w:ascii="Times New Roman"/>
                <w:sz w:val="8"/>
              </w:rPr>
            </w:pPr>
          </w:p>
        </w:tc>
        <w:tc>
          <w:tcPr>
            <w:tcW w:w="716" w:type="dxa"/>
          </w:tcPr>
          <w:p w:rsidR="003944A5" w:rsidRDefault="003944A5" w14:paraId="5541DB2B" w14:textId="77777777">
            <w:pPr>
              <w:pStyle w:val="TableParagraph"/>
              <w:rPr>
                <w:rFonts w:ascii="Times New Roman"/>
                <w:sz w:val="8"/>
              </w:rPr>
            </w:pPr>
          </w:p>
        </w:tc>
      </w:tr>
      <w:tr w:rsidR="003944A5" w14:paraId="48DD8F67" w14:textId="77777777">
        <w:trPr>
          <w:trHeight w:val="378"/>
        </w:trPr>
        <w:tc>
          <w:tcPr>
            <w:tcW w:w="3961" w:type="dxa"/>
            <w:tcBorders>
              <w:left w:val="single" w:color="000000" w:sz="8" w:space="0"/>
            </w:tcBorders>
          </w:tcPr>
          <w:p w:rsidR="003944A5" w:rsidRDefault="00956B32" w14:paraId="461C0AB5" w14:textId="77777777">
            <w:pPr>
              <w:pStyle w:val="TableParagraph"/>
              <w:spacing w:line="180" w:lineRule="atLeast"/>
              <w:ind w:left="349" w:right="550" w:hanging="250"/>
              <w:rPr>
                <w:rFonts w:ascii="Times New Roman"/>
                <w:sz w:val="16"/>
              </w:rPr>
            </w:pPr>
            <w:r>
              <w:rPr>
                <w:rFonts w:ascii="Times New Roman"/>
                <w:color w:val="040404"/>
                <w:sz w:val="16"/>
              </w:rPr>
              <w:t>4.</w:t>
            </w:r>
            <w:r>
              <w:rPr>
                <w:rFonts w:ascii="Times New Roman"/>
                <w:color w:val="040404"/>
                <w:spacing w:val="-8"/>
                <w:sz w:val="16"/>
              </w:rPr>
              <w:t xml:space="preserve"> </w:t>
            </w:r>
            <w:r>
              <w:rPr>
                <w:rFonts w:ascii="Times New Roman"/>
                <w:color w:val="040404"/>
                <w:sz w:val="16"/>
              </w:rPr>
              <w:t>Provided</w:t>
            </w:r>
            <w:r>
              <w:rPr>
                <w:rFonts w:ascii="Times New Roman"/>
                <w:color w:val="040404"/>
                <w:spacing w:val="-8"/>
                <w:sz w:val="16"/>
              </w:rPr>
              <w:t xml:space="preserve"> </w:t>
            </w:r>
            <w:r>
              <w:rPr>
                <w:rFonts w:ascii="Times New Roman"/>
                <w:color w:val="040404"/>
                <w:sz w:val="16"/>
              </w:rPr>
              <w:t>adequate</w:t>
            </w:r>
            <w:r>
              <w:rPr>
                <w:rFonts w:ascii="Times New Roman"/>
                <w:color w:val="040404"/>
                <w:spacing w:val="-8"/>
                <w:sz w:val="16"/>
              </w:rPr>
              <w:t xml:space="preserve"> </w:t>
            </w:r>
            <w:r>
              <w:rPr>
                <w:rFonts w:ascii="Times New Roman"/>
                <w:color w:val="040404"/>
                <w:sz w:val="16"/>
              </w:rPr>
              <w:t>feedback</w:t>
            </w:r>
            <w:r>
              <w:rPr>
                <w:rFonts w:ascii="Times New Roman"/>
                <w:color w:val="040404"/>
                <w:spacing w:val="-9"/>
                <w:sz w:val="16"/>
              </w:rPr>
              <w:t xml:space="preserve"> </w:t>
            </w:r>
            <w:r>
              <w:rPr>
                <w:rFonts w:ascii="Times New Roman"/>
                <w:color w:val="040404"/>
                <w:sz w:val="16"/>
              </w:rPr>
              <w:t>on</w:t>
            </w:r>
            <w:r>
              <w:rPr>
                <w:rFonts w:ascii="Times New Roman"/>
                <w:color w:val="040404"/>
                <w:spacing w:val="-9"/>
                <w:sz w:val="16"/>
              </w:rPr>
              <w:t xml:space="preserve"> </w:t>
            </w:r>
            <w:r>
              <w:rPr>
                <w:rFonts w:ascii="Times New Roman"/>
                <w:color w:val="040404"/>
                <w:sz w:val="16"/>
              </w:rPr>
              <w:t>supervisory</w:t>
            </w:r>
            <w:r>
              <w:rPr>
                <w:rFonts w:ascii="Times New Roman"/>
                <w:color w:val="040404"/>
                <w:spacing w:val="40"/>
                <w:sz w:val="16"/>
              </w:rPr>
              <w:t xml:space="preserve"> </w:t>
            </w:r>
            <w:r>
              <w:rPr>
                <w:rFonts w:ascii="Times New Roman"/>
                <w:color w:val="040404"/>
                <w:spacing w:val="-2"/>
                <w:sz w:val="16"/>
              </w:rPr>
              <w:t>issues.</w:t>
            </w:r>
          </w:p>
        </w:tc>
        <w:tc>
          <w:tcPr>
            <w:tcW w:w="529" w:type="dxa"/>
          </w:tcPr>
          <w:p w:rsidR="003944A5" w:rsidRDefault="003944A5" w14:paraId="3CD397D9" w14:textId="77777777">
            <w:pPr>
              <w:pStyle w:val="TableParagraph"/>
              <w:rPr>
                <w:rFonts w:ascii="Times New Roman"/>
                <w:sz w:val="16"/>
              </w:rPr>
            </w:pPr>
          </w:p>
        </w:tc>
        <w:tc>
          <w:tcPr>
            <w:tcW w:w="826" w:type="dxa"/>
          </w:tcPr>
          <w:p w:rsidR="003944A5" w:rsidRDefault="003944A5" w14:paraId="1C752E5C" w14:textId="77777777">
            <w:pPr>
              <w:pStyle w:val="TableParagraph"/>
              <w:rPr>
                <w:rFonts w:ascii="Times New Roman"/>
                <w:sz w:val="16"/>
              </w:rPr>
            </w:pPr>
          </w:p>
        </w:tc>
        <w:tc>
          <w:tcPr>
            <w:tcW w:w="816" w:type="dxa"/>
          </w:tcPr>
          <w:p w:rsidR="003944A5" w:rsidRDefault="003944A5" w14:paraId="568040AF" w14:textId="77777777">
            <w:pPr>
              <w:pStyle w:val="TableParagraph"/>
              <w:rPr>
                <w:rFonts w:ascii="Times New Roman"/>
                <w:sz w:val="16"/>
              </w:rPr>
            </w:pPr>
          </w:p>
        </w:tc>
        <w:tc>
          <w:tcPr>
            <w:tcW w:w="673" w:type="dxa"/>
          </w:tcPr>
          <w:p w:rsidR="003944A5" w:rsidRDefault="003944A5" w14:paraId="113E5B6F" w14:textId="77777777">
            <w:pPr>
              <w:pStyle w:val="TableParagraph"/>
              <w:rPr>
                <w:rFonts w:ascii="Times New Roman"/>
                <w:sz w:val="16"/>
              </w:rPr>
            </w:pPr>
          </w:p>
        </w:tc>
        <w:tc>
          <w:tcPr>
            <w:tcW w:w="716" w:type="dxa"/>
          </w:tcPr>
          <w:p w:rsidR="003944A5" w:rsidRDefault="003944A5" w14:paraId="20466D58" w14:textId="77777777">
            <w:pPr>
              <w:pStyle w:val="TableParagraph"/>
              <w:rPr>
                <w:rFonts w:ascii="Times New Roman"/>
                <w:sz w:val="16"/>
              </w:rPr>
            </w:pPr>
          </w:p>
        </w:tc>
      </w:tr>
      <w:tr w:rsidR="003944A5" w14:paraId="40CEF8F9" w14:textId="77777777">
        <w:trPr>
          <w:trHeight w:val="163"/>
        </w:trPr>
        <w:tc>
          <w:tcPr>
            <w:tcW w:w="3961" w:type="dxa"/>
            <w:tcBorders>
              <w:left w:val="single" w:color="000000" w:sz="8" w:space="0"/>
              <w:bottom w:val="single" w:color="000000" w:sz="8" w:space="0"/>
            </w:tcBorders>
          </w:tcPr>
          <w:p w:rsidR="003944A5" w:rsidRDefault="00956B32" w14:paraId="76D3325D" w14:textId="77777777">
            <w:pPr>
              <w:pStyle w:val="TableParagraph"/>
              <w:spacing w:line="143" w:lineRule="exact"/>
              <w:ind w:left="100"/>
              <w:rPr>
                <w:rFonts w:ascii="Times New Roman"/>
                <w:sz w:val="16"/>
              </w:rPr>
            </w:pPr>
            <w:r>
              <w:rPr>
                <w:rFonts w:ascii="Times New Roman"/>
                <w:color w:val="040404"/>
                <w:sz w:val="16"/>
              </w:rPr>
              <w:t>5.</w:t>
            </w:r>
            <w:r>
              <w:rPr>
                <w:rFonts w:ascii="Times New Roman"/>
                <w:color w:val="040404"/>
                <w:spacing w:val="1"/>
                <w:sz w:val="16"/>
              </w:rPr>
              <w:t xml:space="preserve"> </w:t>
            </w:r>
            <w:r>
              <w:rPr>
                <w:rFonts w:ascii="Times New Roman"/>
                <w:color w:val="040404"/>
                <w:sz w:val="16"/>
              </w:rPr>
              <w:t>Was</w:t>
            </w:r>
            <w:r>
              <w:rPr>
                <w:rFonts w:ascii="Times New Roman"/>
                <w:color w:val="040404"/>
                <w:spacing w:val="-1"/>
                <w:sz w:val="16"/>
              </w:rPr>
              <w:t xml:space="preserve"> </w:t>
            </w:r>
            <w:r>
              <w:rPr>
                <w:rFonts w:ascii="Times New Roman"/>
                <w:color w:val="040404"/>
                <w:sz w:val="16"/>
              </w:rPr>
              <w:t>supportive</w:t>
            </w:r>
            <w:r>
              <w:rPr>
                <w:rFonts w:ascii="Times New Roman"/>
                <w:color w:val="040404"/>
                <w:spacing w:val="11"/>
                <w:sz w:val="16"/>
              </w:rPr>
              <w:t xml:space="preserve"> </w:t>
            </w:r>
            <w:r>
              <w:rPr>
                <w:rFonts w:ascii="Times New Roman"/>
                <w:color w:val="040404"/>
                <w:sz w:val="16"/>
              </w:rPr>
              <w:t>to</w:t>
            </w:r>
            <w:r>
              <w:rPr>
                <w:rFonts w:ascii="Times New Roman"/>
                <w:color w:val="040404"/>
                <w:spacing w:val="-5"/>
                <w:sz w:val="16"/>
              </w:rPr>
              <w:t xml:space="preserve"> </w:t>
            </w:r>
            <w:r>
              <w:rPr>
                <w:rFonts w:ascii="Times New Roman"/>
                <w:color w:val="040404"/>
                <w:sz w:val="16"/>
              </w:rPr>
              <w:t>both</w:t>
            </w:r>
            <w:r>
              <w:rPr>
                <w:rFonts w:ascii="Times New Roman"/>
                <w:color w:val="040404"/>
                <w:spacing w:val="-2"/>
                <w:sz w:val="16"/>
              </w:rPr>
              <w:t xml:space="preserve"> </w:t>
            </w:r>
            <w:r>
              <w:rPr>
                <w:rFonts w:ascii="Times New Roman"/>
                <w:color w:val="040404"/>
                <w:sz w:val="16"/>
              </w:rPr>
              <w:t>supervisor</w:t>
            </w:r>
            <w:r>
              <w:rPr>
                <w:rFonts w:ascii="Times New Roman"/>
                <w:color w:val="040404"/>
                <w:spacing w:val="14"/>
                <w:sz w:val="16"/>
              </w:rPr>
              <w:t xml:space="preserve"> </w:t>
            </w:r>
            <w:r>
              <w:rPr>
                <w:rFonts w:ascii="Times New Roman"/>
                <w:color w:val="040404"/>
                <w:sz w:val="16"/>
              </w:rPr>
              <w:t>and</w:t>
            </w:r>
            <w:r>
              <w:rPr>
                <w:rFonts w:ascii="Times New Roman"/>
                <w:color w:val="040404"/>
                <w:spacing w:val="2"/>
                <w:sz w:val="16"/>
              </w:rPr>
              <w:t xml:space="preserve"> </w:t>
            </w:r>
            <w:r>
              <w:rPr>
                <w:rFonts w:ascii="Times New Roman"/>
                <w:color w:val="040404"/>
                <w:spacing w:val="-2"/>
                <w:sz w:val="16"/>
              </w:rPr>
              <w:t>student.</w:t>
            </w:r>
          </w:p>
        </w:tc>
        <w:tc>
          <w:tcPr>
            <w:tcW w:w="529" w:type="dxa"/>
            <w:tcBorders>
              <w:bottom w:val="single" w:color="000000" w:sz="8" w:space="0"/>
            </w:tcBorders>
          </w:tcPr>
          <w:p w:rsidR="003944A5" w:rsidRDefault="003944A5" w14:paraId="1F4012B9" w14:textId="77777777">
            <w:pPr>
              <w:pStyle w:val="TableParagraph"/>
              <w:rPr>
                <w:rFonts w:ascii="Times New Roman"/>
                <w:sz w:val="10"/>
              </w:rPr>
            </w:pPr>
          </w:p>
        </w:tc>
        <w:tc>
          <w:tcPr>
            <w:tcW w:w="826" w:type="dxa"/>
            <w:tcBorders>
              <w:bottom w:val="single" w:color="000000" w:sz="8" w:space="0"/>
            </w:tcBorders>
          </w:tcPr>
          <w:p w:rsidR="003944A5" w:rsidRDefault="003944A5" w14:paraId="781AFD46" w14:textId="77777777">
            <w:pPr>
              <w:pStyle w:val="TableParagraph"/>
              <w:rPr>
                <w:rFonts w:ascii="Times New Roman"/>
                <w:sz w:val="10"/>
              </w:rPr>
            </w:pPr>
          </w:p>
        </w:tc>
        <w:tc>
          <w:tcPr>
            <w:tcW w:w="816" w:type="dxa"/>
            <w:tcBorders>
              <w:bottom w:val="single" w:color="000000" w:sz="8" w:space="0"/>
            </w:tcBorders>
          </w:tcPr>
          <w:p w:rsidR="003944A5" w:rsidRDefault="003944A5" w14:paraId="3E735DDE" w14:textId="77777777">
            <w:pPr>
              <w:pStyle w:val="TableParagraph"/>
              <w:rPr>
                <w:rFonts w:ascii="Times New Roman"/>
                <w:sz w:val="10"/>
              </w:rPr>
            </w:pPr>
          </w:p>
        </w:tc>
        <w:tc>
          <w:tcPr>
            <w:tcW w:w="673" w:type="dxa"/>
            <w:tcBorders>
              <w:bottom w:val="single" w:color="000000" w:sz="8" w:space="0"/>
            </w:tcBorders>
          </w:tcPr>
          <w:p w:rsidR="003944A5" w:rsidRDefault="003944A5" w14:paraId="6AE4D5CD" w14:textId="77777777">
            <w:pPr>
              <w:pStyle w:val="TableParagraph"/>
              <w:rPr>
                <w:rFonts w:ascii="Times New Roman"/>
                <w:sz w:val="10"/>
              </w:rPr>
            </w:pPr>
          </w:p>
        </w:tc>
        <w:tc>
          <w:tcPr>
            <w:tcW w:w="716" w:type="dxa"/>
            <w:tcBorders>
              <w:bottom w:val="single" w:color="000000" w:sz="8" w:space="0"/>
            </w:tcBorders>
          </w:tcPr>
          <w:p w:rsidR="003944A5" w:rsidRDefault="003944A5" w14:paraId="67EB169A" w14:textId="77777777">
            <w:pPr>
              <w:pStyle w:val="TableParagraph"/>
              <w:rPr>
                <w:rFonts w:ascii="Times New Roman"/>
                <w:sz w:val="10"/>
              </w:rPr>
            </w:pPr>
          </w:p>
        </w:tc>
      </w:tr>
      <w:tr w:rsidR="003944A5" w14:paraId="35F36E5C" w14:textId="77777777">
        <w:trPr>
          <w:trHeight w:val="186"/>
        </w:trPr>
        <w:tc>
          <w:tcPr>
            <w:tcW w:w="3961" w:type="dxa"/>
            <w:tcBorders>
              <w:top w:val="single" w:color="000000" w:sz="8" w:space="0"/>
              <w:left w:val="single" w:color="000000" w:sz="8" w:space="0"/>
            </w:tcBorders>
          </w:tcPr>
          <w:p w:rsidR="003944A5" w:rsidRDefault="00956B32" w14:paraId="5F3238EE" w14:textId="77777777">
            <w:pPr>
              <w:pStyle w:val="TableParagraph"/>
              <w:spacing w:line="167" w:lineRule="exact"/>
              <w:ind w:left="97"/>
              <w:rPr>
                <w:rFonts w:ascii="Times New Roman"/>
                <w:sz w:val="16"/>
              </w:rPr>
            </w:pPr>
            <w:r>
              <w:rPr>
                <w:rFonts w:ascii="Times New Roman"/>
                <w:color w:val="040404"/>
                <w:spacing w:val="-2"/>
                <w:w w:val="105"/>
                <w:sz w:val="16"/>
              </w:rPr>
              <w:t>6.</w:t>
            </w:r>
            <w:r>
              <w:rPr>
                <w:rFonts w:ascii="Times New Roman"/>
                <w:color w:val="040404"/>
                <w:spacing w:val="-3"/>
                <w:w w:val="105"/>
                <w:sz w:val="16"/>
              </w:rPr>
              <w:t xml:space="preserve"> </w:t>
            </w:r>
            <w:r>
              <w:rPr>
                <w:rFonts w:ascii="Times New Roman"/>
                <w:color w:val="040404"/>
                <w:spacing w:val="-2"/>
                <w:w w:val="105"/>
                <w:sz w:val="16"/>
              </w:rPr>
              <w:t>Was</w:t>
            </w:r>
            <w:r>
              <w:rPr>
                <w:rFonts w:ascii="Times New Roman"/>
                <w:color w:val="040404"/>
                <w:spacing w:val="-3"/>
                <w:w w:val="105"/>
                <w:sz w:val="16"/>
              </w:rPr>
              <w:t xml:space="preserve"> </w:t>
            </w:r>
            <w:r>
              <w:rPr>
                <w:rFonts w:ascii="Times New Roman"/>
                <w:color w:val="040404"/>
                <w:spacing w:val="-2"/>
                <w:w w:val="105"/>
                <w:sz w:val="16"/>
              </w:rPr>
              <w:t>willing</w:t>
            </w:r>
            <w:r>
              <w:rPr>
                <w:rFonts w:ascii="Times New Roman"/>
                <w:color w:val="040404"/>
                <w:spacing w:val="-5"/>
                <w:w w:val="105"/>
                <w:sz w:val="16"/>
              </w:rPr>
              <w:t xml:space="preserve"> </w:t>
            </w:r>
            <w:r>
              <w:rPr>
                <w:rFonts w:ascii="Times New Roman"/>
                <w:color w:val="040404"/>
                <w:spacing w:val="-2"/>
                <w:w w:val="105"/>
                <w:sz w:val="16"/>
              </w:rPr>
              <w:t>to</w:t>
            </w:r>
            <w:r>
              <w:rPr>
                <w:rFonts w:ascii="Times New Roman"/>
                <w:color w:val="040404"/>
                <w:spacing w:val="-7"/>
                <w:w w:val="105"/>
                <w:sz w:val="16"/>
              </w:rPr>
              <w:t xml:space="preserve"> </w:t>
            </w:r>
            <w:r>
              <w:rPr>
                <w:rFonts w:ascii="Times New Roman"/>
                <w:color w:val="040404"/>
                <w:spacing w:val="-2"/>
                <w:w w:val="105"/>
                <w:sz w:val="16"/>
              </w:rPr>
              <w:t>engage</w:t>
            </w:r>
            <w:r>
              <w:rPr>
                <w:rFonts w:ascii="Times New Roman"/>
                <w:color w:val="040404"/>
                <w:spacing w:val="-1"/>
                <w:w w:val="105"/>
                <w:sz w:val="16"/>
              </w:rPr>
              <w:t xml:space="preserve"> </w:t>
            </w:r>
            <w:r>
              <w:rPr>
                <w:rFonts w:ascii="Times New Roman"/>
                <w:color w:val="040404"/>
                <w:spacing w:val="-2"/>
                <w:w w:val="105"/>
                <w:sz w:val="16"/>
              </w:rPr>
              <w:t>in</w:t>
            </w:r>
            <w:r>
              <w:rPr>
                <w:rFonts w:ascii="Times New Roman"/>
                <w:color w:val="040404"/>
                <w:spacing w:val="-9"/>
                <w:w w:val="105"/>
                <w:sz w:val="16"/>
              </w:rPr>
              <w:t xml:space="preserve"> </w:t>
            </w:r>
            <w:r>
              <w:rPr>
                <w:rFonts w:ascii="Times New Roman"/>
                <w:color w:val="040404"/>
                <w:spacing w:val="-2"/>
                <w:w w:val="105"/>
                <w:sz w:val="16"/>
              </w:rPr>
              <w:t>problem</w:t>
            </w:r>
            <w:r>
              <w:rPr>
                <w:rFonts w:ascii="Times New Roman"/>
                <w:color w:val="040404"/>
                <w:spacing w:val="1"/>
                <w:w w:val="105"/>
                <w:sz w:val="16"/>
              </w:rPr>
              <w:t xml:space="preserve"> </w:t>
            </w:r>
            <w:r>
              <w:rPr>
                <w:rFonts w:ascii="Times New Roman"/>
                <w:color w:val="040404"/>
                <w:spacing w:val="-2"/>
                <w:w w:val="105"/>
                <w:sz w:val="16"/>
              </w:rPr>
              <w:t>solving.</w:t>
            </w:r>
          </w:p>
        </w:tc>
        <w:tc>
          <w:tcPr>
            <w:tcW w:w="529" w:type="dxa"/>
            <w:tcBorders>
              <w:top w:val="single" w:color="000000" w:sz="8" w:space="0"/>
            </w:tcBorders>
          </w:tcPr>
          <w:p w:rsidR="003944A5" w:rsidRDefault="003944A5" w14:paraId="24BEDF73" w14:textId="77777777">
            <w:pPr>
              <w:pStyle w:val="TableParagraph"/>
              <w:rPr>
                <w:rFonts w:ascii="Times New Roman"/>
                <w:sz w:val="12"/>
              </w:rPr>
            </w:pPr>
          </w:p>
        </w:tc>
        <w:tc>
          <w:tcPr>
            <w:tcW w:w="826" w:type="dxa"/>
            <w:tcBorders>
              <w:top w:val="single" w:color="000000" w:sz="8" w:space="0"/>
            </w:tcBorders>
          </w:tcPr>
          <w:p w:rsidR="003944A5" w:rsidRDefault="003944A5" w14:paraId="498F0236" w14:textId="77777777">
            <w:pPr>
              <w:pStyle w:val="TableParagraph"/>
              <w:rPr>
                <w:rFonts w:ascii="Times New Roman"/>
                <w:sz w:val="12"/>
              </w:rPr>
            </w:pPr>
          </w:p>
        </w:tc>
        <w:tc>
          <w:tcPr>
            <w:tcW w:w="816" w:type="dxa"/>
            <w:tcBorders>
              <w:top w:val="single" w:color="000000" w:sz="8" w:space="0"/>
            </w:tcBorders>
          </w:tcPr>
          <w:p w:rsidR="003944A5" w:rsidRDefault="003944A5" w14:paraId="0E54BDBE" w14:textId="77777777">
            <w:pPr>
              <w:pStyle w:val="TableParagraph"/>
              <w:rPr>
                <w:rFonts w:ascii="Times New Roman"/>
                <w:sz w:val="12"/>
              </w:rPr>
            </w:pPr>
          </w:p>
        </w:tc>
        <w:tc>
          <w:tcPr>
            <w:tcW w:w="673" w:type="dxa"/>
            <w:tcBorders>
              <w:top w:val="single" w:color="000000" w:sz="8" w:space="0"/>
            </w:tcBorders>
          </w:tcPr>
          <w:p w:rsidR="003944A5" w:rsidRDefault="003944A5" w14:paraId="63FFD99E" w14:textId="77777777">
            <w:pPr>
              <w:pStyle w:val="TableParagraph"/>
              <w:rPr>
                <w:rFonts w:ascii="Times New Roman"/>
                <w:sz w:val="12"/>
              </w:rPr>
            </w:pPr>
          </w:p>
        </w:tc>
        <w:tc>
          <w:tcPr>
            <w:tcW w:w="716" w:type="dxa"/>
            <w:tcBorders>
              <w:top w:val="single" w:color="000000" w:sz="8" w:space="0"/>
            </w:tcBorders>
          </w:tcPr>
          <w:p w:rsidR="003944A5" w:rsidRDefault="003944A5" w14:paraId="694C7A0F" w14:textId="77777777">
            <w:pPr>
              <w:pStyle w:val="TableParagraph"/>
              <w:rPr>
                <w:rFonts w:ascii="Times New Roman"/>
                <w:sz w:val="12"/>
              </w:rPr>
            </w:pPr>
          </w:p>
        </w:tc>
      </w:tr>
      <w:tr w:rsidR="003944A5" w14:paraId="69868252" w14:textId="77777777">
        <w:trPr>
          <w:trHeight w:val="172"/>
        </w:trPr>
        <w:tc>
          <w:tcPr>
            <w:tcW w:w="3961" w:type="dxa"/>
            <w:tcBorders>
              <w:left w:val="single" w:color="000000" w:sz="8" w:space="0"/>
            </w:tcBorders>
          </w:tcPr>
          <w:p w:rsidR="003944A5" w:rsidRDefault="00956B32" w14:paraId="56DDA240" w14:textId="77777777">
            <w:pPr>
              <w:pStyle w:val="TableParagraph"/>
              <w:spacing w:line="152" w:lineRule="exact"/>
              <w:ind w:left="97"/>
              <w:rPr>
                <w:rFonts w:ascii="Times New Roman"/>
                <w:sz w:val="16"/>
              </w:rPr>
            </w:pPr>
            <w:r>
              <w:rPr>
                <w:rFonts w:ascii="Times New Roman"/>
                <w:color w:val="040404"/>
                <w:sz w:val="16"/>
              </w:rPr>
              <w:t>7.</w:t>
            </w:r>
            <w:r>
              <w:rPr>
                <w:rFonts w:ascii="Times New Roman"/>
                <w:color w:val="040404"/>
                <w:spacing w:val="-10"/>
                <w:sz w:val="16"/>
              </w:rPr>
              <w:t xml:space="preserve"> </w:t>
            </w:r>
            <w:r>
              <w:rPr>
                <w:rFonts w:ascii="Times New Roman"/>
                <w:color w:val="040404"/>
                <w:sz w:val="16"/>
              </w:rPr>
              <w:t>Interpreted</w:t>
            </w:r>
            <w:r>
              <w:rPr>
                <w:rFonts w:ascii="Times New Roman"/>
                <w:color w:val="040404"/>
                <w:spacing w:val="7"/>
                <w:sz w:val="16"/>
              </w:rPr>
              <w:t xml:space="preserve"> </w:t>
            </w:r>
            <w:r>
              <w:rPr>
                <w:rFonts w:ascii="Times New Roman"/>
                <w:color w:val="040404"/>
                <w:sz w:val="16"/>
              </w:rPr>
              <w:t>school</w:t>
            </w:r>
            <w:r>
              <w:rPr>
                <w:rFonts w:ascii="Times New Roman"/>
                <w:color w:val="040404"/>
                <w:spacing w:val="1"/>
                <w:sz w:val="16"/>
              </w:rPr>
              <w:t xml:space="preserve"> </w:t>
            </w:r>
            <w:r>
              <w:rPr>
                <w:rFonts w:ascii="Times New Roman"/>
                <w:color w:val="040404"/>
                <w:sz w:val="16"/>
              </w:rPr>
              <w:t>expectations</w:t>
            </w:r>
            <w:r>
              <w:rPr>
                <w:rFonts w:ascii="Times New Roman"/>
                <w:color w:val="040404"/>
                <w:spacing w:val="13"/>
                <w:sz w:val="16"/>
              </w:rPr>
              <w:t xml:space="preserve"> </w:t>
            </w:r>
            <w:r>
              <w:rPr>
                <w:rFonts w:ascii="Times New Roman"/>
                <w:color w:val="040404"/>
                <w:spacing w:val="-2"/>
                <w:sz w:val="16"/>
              </w:rPr>
              <w:t>effectively,</w:t>
            </w:r>
          </w:p>
        </w:tc>
        <w:tc>
          <w:tcPr>
            <w:tcW w:w="529" w:type="dxa"/>
          </w:tcPr>
          <w:p w:rsidR="003944A5" w:rsidRDefault="003944A5" w14:paraId="0FA6617F" w14:textId="77777777">
            <w:pPr>
              <w:pStyle w:val="TableParagraph"/>
              <w:rPr>
                <w:rFonts w:ascii="Times New Roman"/>
                <w:sz w:val="10"/>
              </w:rPr>
            </w:pPr>
          </w:p>
        </w:tc>
        <w:tc>
          <w:tcPr>
            <w:tcW w:w="826" w:type="dxa"/>
          </w:tcPr>
          <w:p w:rsidR="003944A5" w:rsidRDefault="003944A5" w14:paraId="7CF6FC5B" w14:textId="77777777">
            <w:pPr>
              <w:pStyle w:val="TableParagraph"/>
              <w:rPr>
                <w:rFonts w:ascii="Times New Roman"/>
                <w:sz w:val="10"/>
              </w:rPr>
            </w:pPr>
          </w:p>
        </w:tc>
        <w:tc>
          <w:tcPr>
            <w:tcW w:w="816" w:type="dxa"/>
          </w:tcPr>
          <w:p w:rsidR="003944A5" w:rsidRDefault="003944A5" w14:paraId="2A3C2A3E" w14:textId="77777777">
            <w:pPr>
              <w:pStyle w:val="TableParagraph"/>
              <w:rPr>
                <w:rFonts w:ascii="Times New Roman"/>
                <w:sz w:val="10"/>
              </w:rPr>
            </w:pPr>
          </w:p>
        </w:tc>
        <w:tc>
          <w:tcPr>
            <w:tcW w:w="673" w:type="dxa"/>
          </w:tcPr>
          <w:p w:rsidR="003944A5" w:rsidRDefault="003944A5" w14:paraId="612D57AD" w14:textId="77777777">
            <w:pPr>
              <w:pStyle w:val="TableParagraph"/>
              <w:rPr>
                <w:rFonts w:ascii="Times New Roman"/>
                <w:sz w:val="10"/>
              </w:rPr>
            </w:pPr>
          </w:p>
        </w:tc>
        <w:tc>
          <w:tcPr>
            <w:tcW w:w="716" w:type="dxa"/>
          </w:tcPr>
          <w:p w:rsidR="003944A5" w:rsidRDefault="003944A5" w14:paraId="238968CF" w14:textId="77777777">
            <w:pPr>
              <w:pStyle w:val="TableParagraph"/>
              <w:rPr>
                <w:rFonts w:ascii="Times New Roman"/>
                <w:sz w:val="10"/>
              </w:rPr>
            </w:pPr>
          </w:p>
        </w:tc>
      </w:tr>
    </w:tbl>
    <w:p w:rsidR="003944A5" w:rsidRDefault="003944A5" w14:paraId="68427BAC" w14:textId="77777777">
      <w:pPr>
        <w:rPr>
          <w:sz w:val="10"/>
        </w:rPr>
        <w:sectPr w:rsidR="003944A5">
          <w:pgSz w:w="12240" w:h="15840" w:orient="portrait"/>
          <w:pgMar w:top="1820" w:right="1220" w:bottom="920" w:left="1180" w:header="0" w:footer="731" w:gutter="0"/>
          <w:cols w:space="720"/>
        </w:sectPr>
      </w:pPr>
    </w:p>
    <w:p w:rsidR="003944A5" w:rsidRDefault="003944A5" w14:paraId="598F674D" w14:textId="77777777">
      <w:pPr>
        <w:pStyle w:val="BodyText"/>
        <w:rPr>
          <w:sz w:val="18"/>
        </w:rPr>
      </w:pPr>
    </w:p>
    <w:p w:rsidR="003944A5" w:rsidRDefault="003944A5" w14:paraId="6D7ACB70" w14:textId="77777777">
      <w:pPr>
        <w:pStyle w:val="BodyText"/>
        <w:rPr>
          <w:sz w:val="18"/>
        </w:rPr>
      </w:pPr>
    </w:p>
    <w:p w:rsidR="003944A5" w:rsidRDefault="003944A5" w14:paraId="1ADB790E" w14:textId="77777777">
      <w:pPr>
        <w:pStyle w:val="BodyText"/>
        <w:spacing w:before="136"/>
        <w:rPr>
          <w:sz w:val="18"/>
        </w:rPr>
      </w:pPr>
    </w:p>
    <w:p w:rsidR="003944A5" w:rsidRDefault="00956B32" w14:paraId="70BFE12E" w14:textId="77777777">
      <w:pPr>
        <w:spacing w:line="202" w:lineRule="exact"/>
        <w:ind w:left="2858" w:right="3100"/>
        <w:jc w:val="center"/>
        <w:rPr>
          <w:rFonts w:ascii="Arial"/>
          <w:b/>
          <w:sz w:val="18"/>
        </w:rPr>
      </w:pPr>
      <w:r>
        <w:rPr>
          <w:rFonts w:ascii="Arial"/>
          <w:b/>
          <w:color w:val="5B397B"/>
          <w:w w:val="145"/>
          <w:sz w:val="18"/>
        </w:rPr>
        <w:t>Middle</w:t>
      </w:r>
      <w:r>
        <w:rPr>
          <w:rFonts w:ascii="Arial"/>
          <w:b/>
          <w:color w:val="5B397B"/>
          <w:spacing w:val="-10"/>
          <w:w w:val="145"/>
          <w:sz w:val="18"/>
        </w:rPr>
        <w:t xml:space="preserve"> </w:t>
      </w:r>
      <w:r>
        <w:rPr>
          <w:rFonts w:ascii="Arial"/>
          <w:b/>
          <w:color w:val="5B397B"/>
          <w:spacing w:val="-2"/>
          <w:w w:val="145"/>
          <w:sz w:val="18"/>
        </w:rPr>
        <w:t>Georgia</w:t>
      </w:r>
    </w:p>
    <w:p w:rsidR="003944A5" w:rsidRDefault="00956B32" w14:paraId="0C2E8C6A" w14:textId="77777777">
      <w:pPr>
        <w:spacing w:line="179" w:lineRule="exact"/>
        <w:ind w:left="2823" w:right="3100"/>
        <w:jc w:val="center"/>
        <w:rPr>
          <w:rFonts w:ascii="Arial"/>
          <w:sz w:val="16"/>
        </w:rPr>
      </w:pPr>
      <w:r>
        <w:rPr>
          <w:rFonts w:ascii="Arial"/>
          <w:color w:val="564A66"/>
          <w:w w:val="140"/>
          <w:sz w:val="16"/>
        </w:rPr>
        <w:t>State</w:t>
      </w:r>
      <w:r>
        <w:rPr>
          <w:rFonts w:ascii="Arial"/>
          <w:color w:val="564A66"/>
          <w:spacing w:val="3"/>
          <w:w w:val="140"/>
          <w:sz w:val="16"/>
        </w:rPr>
        <w:t xml:space="preserve"> </w:t>
      </w:r>
      <w:r>
        <w:rPr>
          <w:rFonts w:ascii="Arial"/>
          <w:color w:val="564A66"/>
          <w:spacing w:val="-2"/>
          <w:w w:val="140"/>
          <w:sz w:val="16"/>
        </w:rPr>
        <w:t>Uni</w:t>
      </w:r>
      <w:r>
        <w:rPr>
          <w:rFonts w:ascii="Arial"/>
          <w:color w:val="6D6377"/>
          <w:spacing w:val="-2"/>
          <w:w w:val="140"/>
          <w:sz w:val="16"/>
        </w:rPr>
        <w:t>v</w:t>
      </w:r>
      <w:r>
        <w:rPr>
          <w:rFonts w:ascii="Arial"/>
          <w:color w:val="564A66"/>
          <w:spacing w:val="-2"/>
          <w:w w:val="140"/>
          <w:sz w:val="16"/>
        </w:rPr>
        <w:t>ersity</w:t>
      </w:r>
    </w:p>
    <w:p w:rsidR="003944A5" w:rsidRDefault="00956B32" w14:paraId="70CD64CB" w14:textId="77777777">
      <w:pPr>
        <w:spacing w:before="83"/>
        <w:ind w:left="2849" w:right="3100"/>
        <w:jc w:val="center"/>
        <w:rPr>
          <w:rFonts w:ascii="Arial"/>
          <w:b/>
          <w:sz w:val="8"/>
        </w:rPr>
      </w:pPr>
      <w:r>
        <w:rPr>
          <w:rFonts w:ascii="Arial"/>
          <w:b/>
          <w:color w:val="6D6377"/>
          <w:w w:val="140"/>
          <w:sz w:val="8"/>
        </w:rPr>
        <w:t>SC</w:t>
      </w:r>
      <w:r>
        <w:rPr>
          <w:rFonts w:ascii="Arial"/>
          <w:b/>
          <w:color w:val="564A66"/>
          <w:w w:val="140"/>
          <w:sz w:val="8"/>
        </w:rPr>
        <w:t>H</w:t>
      </w:r>
      <w:r>
        <w:rPr>
          <w:rFonts w:ascii="Arial"/>
          <w:b/>
          <w:color w:val="6D6377"/>
          <w:w w:val="140"/>
          <w:sz w:val="8"/>
        </w:rPr>
        <w:t>OOL</w:t>
      </w:r>
      <w:r>
        <w:rPr>
          <w:rFonts w:ascii="Arial"/>
          <w:b/>
          <w:color w:val="6D6377"/>
          <w:spacing w:val="35"/>
          <w:w w:val="140"/>
          <w:sz w:val="8"/>
        </w:rPr>
        <w:t xml:space="preserve"> </w:t>
      </w:r>
      <w:r>
        <w:rPr>
          <w:rFonts w:ascii="Arial"/>
          <w:b/>
          <w:color w:val="6D6377"/>
          <w:w w:val="140"/>
          <w:sz w:val="8"/>
        </w:rPr>
        <w:t>OF</w:t>
      </w:r>
      <w:r>
        <w:rPr>
          <w:rFonts w:ascii="Arial"/>
          <w:b/>
          <w:color w:val="6D6377"/>
          <w:spacing w:val="11"/>
          <w:w w:val="140"/>
          <w:sz w:val="8"/>
        </w:rPr>
        <w:t xml:space="preserve"> </w:t>
      </w:r>
      <w:r>
        <w:rPr>
          <w:rFonts w:ascii="Arial"/>
          <w:b/>
          <w:color w:val="6D6377"/>
          <w:w w:val="140"/>
          <w:sz w:val="8"/>
        </w:rPr>
        <w:t>ED</w:t>
      </w:r>
      <w:r>
        <w:rPr>
          <w:rFonts w:ascii="Arial"/>
          <w:b/>
          <w:color w:val="564A66"/>
          <w:w w:val="140"/>
          <w:sz w:val="8"/>
        </w:rPr>
        <w:t>U</w:t>
      </w:r>
      <w:r>
        <w:rPr>
          <w:rFonts w:ascii="Arial"/>
          <w:b/>
          <w:color w:val="6D6377"/>
          <w:w w:val="140"/>
          <w:sz w:val="8"/>
        </w:rPr>
        <w:t>C</w:t>
      </w:r>
      <w:r>
        <w:rPr>
          <w:rFonts w:ascii="Arial"/>
          <w:b/>
          <w:color w:val="564A66"/>
          <w:w w:val="140"/>
          <w:sz w:val="8"/>
        </w:rPr>
        <w:t>A</w:t>
      </w:r>
      <w:r>
        <w:rPr>
          <w:rFonts w:ascii="Arial"/>
          <w:b/>
          <w:color w:val="6D6377"/>
          <w:w w:val="140"/>
          <w:sz w:val="8"/>
        </w:rPr>
        <w:t>T</w:t>
      </w:r>
      <w:r>
        <w:rPr>
          <w:rFonts w:ascii="Arial"/>
          <w:b/>
          <w:color w:val="564A66"/>
          <w:w w:val="140"/>
          <w:sz w:val="8"/>
        </w:rPr>
        <w:t>I</w:t>
      </w:r>
      <w:r>
        <w:rPr>
          <w:rFonts w:ascii="Arial"/>
          <w:b/>
          <w:color w:val="6D6377"/>
          <w:w w:val="140"/>
          <w:sz w:val="8"/>
        </w:rPr>
        <w:t>O</w:t>
      </w:r>
      <w:r>
        <w:rPr>
          <w:rFonts w:ascii="Arial"/>
          <w:b/>
          <w:color w:val="564A66"/>
          <w:w w:val="140"/>
          <w:sz w:val="8"/>
        </w:rPr>
        <w:t>N</w:t>
      </w:r>
      <w:r>
        <w:rPr>
          <w:rFonts w:ascii="Arial"/>
          <w:b/>
          <w:color w:val="564A66"/>
          <w:spacing w:val="49"/>
          <w:w w:val="140"/>
          <w:sz w:val="8"/>
        </w:rPr>
        <w:t xml:space="preserve"> </w:t>
      </w:r>
      <w:r>
        <w:rPr>
          <w:rFonts w:ascii="Arial"/>
          <w:b/>
          <w:color w:val="6D6377"/>
          <w:w w:val="140"/>
          <w:sz w:val="8"/>
        </w:rPr>
        <w:t>&amp;</w:t>
      </w:r>
      <w:r>
        <w:rPr>
          <w:rFonts w:ascii="Arial"/>
          <w:b/>
          <w:color w:val="6D6377"/>
          <w:spacing w:val="10"/>
          <w:w w:val="140"/>
          <w:sz w:val="8"/>
        </w:rPr>
        <w:t xml:space="preserve"> </w:t>
      </w:r>
      <w:r>
        <w:rPr>
          <w:rFonts w:ascii="Arial"/>
          <w:b/>
          <w:color w:val="6D6377"/>
          <w:w w:val="140"/>
          <w:sz w:val="8"/>
        </w:rPr>
        <w:t>BE</w:t>
      </w:r>
      <w:r>
        <w:rPr>
          <w:rFonts w:ascii="Arial"/>
          <w:b/>
          <w:color w:val="564A66"/>
          <w:w w:val="140"/>
          <w:sz w:val="8"/>
        </w:rPr>
        <w:t>HA</w:t>
      </w:r>
      <w:r>
        <w:rPr>
          <w:rFonts w:ascii="Arial"/>
          <w:b/>
          <w:color w:val="6D6377"/>
          <w:w w:val="140"/>
          <w:sz w:val="8"/>
        </w:rPr>
        <w:t>VIOR</w:t>
      </w:r>
      <w:r>
        <w:rPr>
          <w:rFonts w:ascii="Arial"/>
          <w:b/>
          <w:color w:val="564A66"/>
          <w:w w:val="140"/>
          <w:sz w:val="8"/>
        </w:rPr>
        <w:t>A</w:t>
      </w:r>
      <w:r>
        <w:rPr>
          <w:rFonts w:ascii="Arial"/>
          <w:b/>
          <w:color w:val="6D6377"/>
          <w:w w:val="140"/>
          <w:sz w:val="8"/>
        </w:rPr>
        <w:t>L</w:t>
      </w:r>
      <w:r>
        <w:rPr>
          <w:rFonts w:ascii="Arial"/>
          <w:b/>
          <w:color w:val="6D6377"/>
          <w:spacing w:val="35"/>
          <w:w w:val="140"/>
          <w:sz w:val="8"/>
        </w:rPr>
        <w:t xml:space="preserve"> </w:t>
      </w:r>
      <w:r>
        <w:rPr>
          <w:rFonts w:ascii="Arial"/>
          <w:b/>
          <w:color w:val="6D6377"/>
          <w:spacing w:val="-2"/>
          <w:w w:val="140"/>
          <w:sz w:val="8"/>
        </w:rPr>
        <w:t>SC</w:t>
      </w:r>
      <w:r>
        <w:rPr>
          <w:rFonts w:ascii="Arial"/>
          <w:b/>
          <w:color w:val="564A66"/>
          <w:spacing w:val="-2"/>
          <w:w w:val="140"/>
          <w:sz w:val="8"/>
        </w:rPr>
        <w:t>I</w:t>
      </w:r>
      <w:r>
        <w:rPr>
          <w:rFonts w:ascii="Arial"/>
          <w:b/>
          <w:color w:val="857D88"/>
          <w:spacing w:val="-2"/>
          <w:w w:val="140"/>
          <w:sz w:val="8"/>
        </w:rPr>
        <w:t>E</w:t>
      </w:r>
      <w:r>
        <w:rPr>
          <w:rFonts w:ascii="Arial"/>
          <w:b/>
          <w:color w:val="564A66"/>
          <w:spacing w:val="-2"/>
          <w:w w:val="140"/>
          <w:sz w:val="8"/>
        </w:rPr>
        <w:t>N</w:t>
      </w:r>
      <w:r>
        <w:rPr>
          <w:rFonts w:ascii="Arial"/>
          <w:b/>
          <w:color w:val="6D6377"/>
          <w:spacing w:val="-2"/>
          <w:w w:val="140"/>
          <w:sz w:val="8"/>
        </w:rPr>
        <w:t>CES</w:t>
      </w:r>
    </w:p>
    <w:p w:rsidR="003944A5" w:rsidRDefault="00956B32" w14:paraId="12A0B8FC" w14:textId="77777777">
      <w:pPr>
        <w:spacing w:before="14" w:after="43"/>
        <w:ind w:left="225" w:right="474"/>
        <w:jc w:val="center"/>
        <w:rPr>
          <w:sz w:val="8"/>
        </w:rPr>
      </w:pPr>
      <w:r>
        <w:rPr>
          <w:color w:val="857D88"/>
          <w:w w:val="160"/>
          <w:sz w:val="8"/>
        </w:rPr>
        <w:t>Depar</w:t>
      </w:r>
      <w:r>
        <w:rPr>
          <w:color w:val="6D6377"/>
          <w:w w:val="160"/>
          <w:sz w:val="8"/>
        </w:rPr>
        <w:t>t</w:t>
      </w:r>
      <w:r>
        <w:rPr>
          <w:color w:val="857D88"/>
          <w:w w:val="160"/>
          <w:sz w:val="8"/>
        </w:rPr>
        <w:t>men</w:t>
      </w:r>
      <w:r>
        <w:rPr>
          <w:color w:val="6D6377"/>
          <w:w w:val="160"/>
          <w:sz w:val="8"/>
        </w:rPr>
        <w:t>t</w:t>
      </w:r>
      <w:r>
        <w:rPr>
          <w:color w:val="6D6377"/>
          <w:spacing w:val="34"/>
          <w:w w:val="160"/>
          <w:sz w:val="8"/>
        </w:rPr>
        <w:t xml:space="preserve"> </w:t>
      </w:r>
      <w:r>
        <w:rPr>
          <w:color w:val="857D88"/>
          <w:w w:val="160"/>
          <w:sz w:val="8"/>
        </w:rPr>
        <w:t>of</w:t>
      </w:r>
      <w:r>
        <w:rPr>
          <w:color w:val="857D88"/>
          <w:spacing w:val="11"/>
          <w:w w:val="160"/>
          <w:sz w:val="8"/>
        </w:rPr>
        <w:t xml:space="preserve"> </w:t>
      </w:r>
      <w:r>
        <w:rPr>
          <w:color w:val="857D88"/>
          <w:w w:val="160"/>
          <w:sz w:val="8"/>
        </w:rPr>
        <w:t>Teache</w:t>
      </w:r>
      <w:r>
        <w:rPr>
          <w:color w:val="6D6377"/>
          <w:w w:val="160"/>
          <w:sz w:val="8"/>
        </w:rPr>
        <w:t>r</w:t>
      </w:r>
      <w:r>
        <w:rPr>
          <w:color w:val="6D6377"/>
          <w:spacing w:val="38"/>
          <w:w w:val="160"/>
          <w:sz w:val="8"/>
        </w:rPr>
        <w:t xml:space="preserve"> </w:t>
      </w:r>
      <w:r>
        <w:rPr>
          <w:color w:val="9A949E"/>
          <w:w w:val="160"/>
          <w:sz w:val="8"/>
        </w:rPr>
        <w:t>Ed</w:t>
      </w:r>
      <w:r>
        <w:rPr>
          <w:color w:val="6D6377"/>
          <w:w w:val="160"/>
          <w:sz w:val="8"/>
        </w:rPr>
        <w:t>u</w:t>
      </w:r>
      <w:r>
        <w:rPr>
          <w:color w:val="857D88"/>
          <w:w w:val="160"/>
          <w:sz w:val="8"/>
        </w:rPr>
        <w:t>cation</w:t>
      </w:r>
      <w:r>
        <w:rPr>
          <w:color w:val="857D88"/>
          <w:spacing w:val="41"/>
          <w:w w:val="160"/>
          <w:sz w:val="8"/>
        </w:rPr>
        <w:t xml:space="preserve"> </w:t>
      </w:r>
      <w:r>
        <w:rPr>
          <w:color w:val="857D88"/>
          <w:w w:val="160"/>
          <w:sz w:val="8"/>
        </w:rPr>
        <w:t>&amp;</w:t>
      </w:r>
      <w:r>
        <w:rPr>
          <w:color w:val="857D88"/>
          <w:spacing w:val="-10"/>
          <w:w w:val="160"/>
          <w:sz w:val="8"/>
        </w:rPr>
        <w:t xml:space="preserve"> </w:t>
      </w:r>
      <w:r>
        <w:rPr>
          <w:color w:val="857D88"/>
          <w:w w:val="160"/>
          <w:sz w:val="8"/>
        </w:rPr>
        <w:t>Social</w:t>
      </w:r>
      <w:r>
        <w:rPr>
          <w:color w:val="857D88"/>
          <w:spacing w:val="28"/>
          <w:w w:val="160"/>
          <w:sz w:val="8"/>
        </w:rPr>
        <w:t xml:space="preserve"> </w:t>
      </w:r>
      <w:r>
        <w:rPr>
          <w:color w:val="857D88"/>
          <w:spacing w:val="-4"/>
          <w:w w:val="160"/>
          <w:sz w:val="8"/>
        </w:rPr>
        <w:t>Wo</w:t>
      </w:r>
      <w:r>
        <w:rPr>
          <w:color w:val="564A66"/>
          <w:spacing w:val="-4"/>
          <w:w w:val="160"/>
          <w:sz w:val="8"/>
        </w:rPr>
        <w:t>r</w:t>
      </w:r>
      <w:r>
        <w:rPr>
          <w:color w:val="857D88"/>
          <w:spacing w:val="-4"/>
          <w:w w:val="160"/>
          <w:sz w:val="8"/>
        </w:rPr>
        <w:t>k</w:t>
      </w:r>
    </w:p>
    <w:tbl>
      <w:tblPr>
        <w:tblW w:w="0" w:type="auto"/>
        <w:tblInd w:w="127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4059"/>
        <w:gridCol w:w="547"/>
        <w:gridCol w:w="847"/>
        <w:gridCol w:w="837"/>
        <w:gridCol w:w="694"/>
        <w:gridCol w:w="746"/>
      </w:tblGrid>
      <w:tr w:rsidR="003944A5" w14:paraId="4E1DF1E2" w14:textId="77777777">
        <w:trPr>
          <w:trHeight w:val="565"/>
        </w:trPr>
        <w:tc>
          <w:tcPr>
            <w:tcW w:w="4059" w:type="dxa"/>
          </w:tcPr>
          <w:p w:rsidR="003944A5" w:rsidRDefault="00956B32" w14:paraId="3AE54B21" w14:textId="77777777">
            <w:pPr>
              <w:pStyle w:val="TableParagraph"/>
              <w:spacing w:before="178" w:line="180" w:lineRule="atLeast"/>
              <w:ind w:left="95" w:right="229" w:hanging="5"/>
              <w:rPr>
                <w:rFonts w:ascii="Times New Roman"/>
                <w:sz w:val="16"/>
              </w:rPr>
            </w:pPr>
            <w:r>
              <w:rPr>
                <w:rFonts w:ascii="Times New Roman"/>
                <w:color w:val="040404"/>
                <w:w w:val="105"/>
                <w:sz w:val="16"/>
              </w:rPr>
              <w:t>If</w:t>
            </w:r>
            <w:r>
              <w:rPr>
                <w:rFonts w:ascii="Times New Roman"/>
                <w:color w:val="040404"/>
                <w:spacing w:val="-11"/>
                <w:w w:val="105"/>
                <w:sz w:val="16"/>
              </w:rPr>
              <w:t xml:space="preserve"> </w:t>
            </w:r>
            <w:r>
              <w:rPr>
                <w:rFonts w:ascii="Times New Roman"/>
                <w:color w:val="040404"/>
                <w:w w:val="105"/>
                <w:sz w:val="16"/>
              </w:rPr>
              <w:t>a</w:t>
            </w:r>
            <w:r>
              <w:rPr>
                <w:rFonts w:ascii="Times New Roman"/>
                <w:color w:val="040404"/>
                <w:spacing w:val="-4"/>
                <w:w w:val="105"/>
                <w:sz w:val="16"/>
              </w:rPr>
              <w:t xml:space="preserve"> </w:t>
            </w:r>
            <w:r>
              <w:rPr>
                <w:rFonts w:ascii="Times New Roman"/>
                <w:color w:val="040404"/>
                <w:w w:val="105"/>
                <w:sz w:val="16"/>
              </w:rPr>
              <w:t>problem</w:t>
            </w:r>
            <w:r>
              <w:rPr>
                <w:rFonts w:ascii="Times New Roman"/>
                <w:color w:val="040404"/>
                <w:spacing w:val="-5"/>
                <w:w w:val="105"/>
                <w:sz w:val="16"/>
              </w:rPr>
              <w:t xml:space="preserve"> </w:t>
            </w:r>
            <w:r>
              <w:rPr>
                <w:rFonts w:ascii="Times New Roman"/>
                <w:color w:val="040404"/>
                <w:w w:val="105"/>
                <w:sz w:val="16"/>
              </w:rPr>
              <w:t>was</w:t>
            </w:r>
            <w:r>
              <w:rPr>
                <w:rFonts w:ascii="Times New Roman"/>
                <w:color w:val="040404"/>
                <w:spacing w:val="-6"/>
                <w:w w:val="105"/>
                <w:sz w:val="16"/>
              </w:rPr>
              <w:t xml:space="preserve"> </w:t>
            </w:r>
            <w:r>
              <w:rPr>
                <w:rFonts w:ascii="Times New Roman"/>
                <w:color w:val="040404"/>
                <w:w w:val="105"/>
                <w:sz w:val="16"/>
              </w:rPr>
              <w:t>present</w:t>
            </w:r>
            <w:r>
              <w:rPr>
                <w:rFonts w:ascii="Times New Roman"/>
                <w:color w:val="040404"/>
                <w:spacing w:val="-4"/>
                <w:w w:val="105"/>
                <w:sz w:val="16"/>
              </w:rPr>
              <w:t xml:space="preserve"> </w:t>
            </w:r>
            <w:r>
              <w:rPr>
                <w:rFonts w:ascii="Times New Roman"/>
                <w:color w:val="040404"/>
                <w:w w:val="105"/>
                <w:sz w:val="16"/>
              </w:rPr>
              <w:t>during</w:t>
            </w:r>
            <w:r>
              <w:rPr>
                <w:rFonts w:ascii="Times New Roman"/>
                <w:color w:val="040404"/>
                <w:spacing w:val="-11"/>
                <w:w w:val="105"/>
                <w:sz w:val="16"/>
              </w:rPr>
              <w:t xml:space="preserve"> </w:t>
            </w:r>
            <w:r>
              <w:rPr>
                <w:rFonts w:ascii="Times New Roman"/>
                <w:color w:val="040404"/>
                <w:w w:val="105"/>
                <w:sz w:val="16"/>
              </w:rPr>
              <w:t>field:</w:t>
            </w:r>
            <w:r>
              <w:rPr>
                <w:rFonts w:ascii="Times New Roman"/>
                <w:color w:val="040404"/>
                <w:spacing w:val="-7"/>
                <w:w w:val="105"/>
                <w:sz w:val="16"/>
              </w:rPr>
              <w:t xml:space="preserve"> </w:t>
            </w:r>
            <w:r>
              <w:rPr>
                <w:rFonts w:ascii="Times New Roman"/>
                <w:color w:val="040404"/>
                <w:w w:val="105"/>
                <w:sz w:val="16"/>
              </w:rPr>
              <w:t>(complete</w:t>
            </w:r>
            <w:r>
              <w:rPr>
                <w:rFonts w:ascii="Times New Roman"/>
                <w:color w:val="040404"/>
                <w:spacing w:val="-7"/>
                <w:w w:val="105"/>
                <w:sz w:val="16"/>
              </w:rPr>
              <w:t xml:space="preserve"> </w:t>
            </w:r>
            <w:r>
              <w:rPr>
                <w:rFonts w:ascii="Times New Roman"/>
                <w:color w:val="040404"/>
                <w:w w:val="105"/>
                <w:sz w:val="16"/>
              </w:rPr>
              <w:t>only</w:t>
            </w:r>
            <w:r>
              <w:rPr>
                <w:rFonts w:ascii="Times New Roman"/>
                <w:color w:val="040404"/>
                <w:spacing w:val="-11"/>
                <w:w w:val="105"/>
                <w:sz w:val="16"/>
              </w:rPr>
              <w:t xml:space="preserve"> </w:t>
            </w:r>
            <w:r>
              <w:rPr>
                <w:rFonts w:ascii="Times New Roman"/>
                <w:color w:val="040404"/>
                <w:w w:val="105"/>
                <w:sz w:val="16"/>
              </w:rPr>
              <w:t>if you had a problem during the placement)</w:t>
            </w:r>
          </w:p>
        </w:tc>
        <w:tc>
          <w:tcPr>
            <w:tcW w:w="547" w:type="dxa"/>
          </w:tcPr>
          <w:p w:rsidR="003944A5" w:rsidRDefault="003944A5" w14:paraId="097FF195" w14:textId="77777777">
            <w:pPr>
              <w:pStyle w:val="TableParagraph"/>
              <w:spacing w:before="14"/>
              <w:rPr>
                <w:rFonts w:ascii="Times New Roman"/>
                <w:sz w:val="16"/>
              </w:rPr>
            </w:pPr>
          </w:p>
          <w:p w:rsidR="003944A5" w:rsidRDefault="00956B32" w14:paraId="0C638446" w14:textId="77777777">
            <w:pPr>
              <w:pStyle w:val="TableParagraph"/>
              <w:ind w:left="168"/>
              <w:rPr>
                <w:rFonts w:ascii="Times New Roman"/>
                <w:sz w:val="16"/>
              </w:rPr>
            </w:pPr>
            <w:r>
              <w:rPr>
                <w:rFonts w:ascii="Times New Roman"/>
                <w:color w:val="040404"/>
                <w:spacing w:val="-5"/>
                <w:w w:val="105"/>
                <w:sz w:val="16"/>
              </w:rPr>
              <w:t>NA</w:t>
            </w:r>
          </w:p>
        </w:tc>
        <w:tc>
          <w:tcPr>
            <w:tcW w:w="847" w:type="dxa"/>
          </w:tcPr>
          <w:p w:rsidR="003944A5" w:rsidRDefault="00956B32" w14:paraId="60D62C2C" w14:textId="77777777">
            <w:pPr>
              <w:pStyle w:val="TableParagraph"/>
              <w:spacing w:before="178" w:line="180" w:lineRule="atLeast"/>
              <w:ind w:left="137" w:right="112" w:firstLine="12"/>
              <w:rPr>
                <w:rFonts w:ascii="Times New Roman"/>
                <w:sz w:val="16"/>
              </w:rPr>
            </w:pPr>
            <w:r>
              <w:rPr>
                <w:rFonts w:ascii="Times New Roman"/>
                <w:color w:val="040404"/>
                <w:spacing w:val="-4"/>
                <w:w w:val="105"/>
                <w:sz w:val="16"/>
              </w:rPr>
              <w:t>Strongly</w:t>
            </w:r>
            <w:r>
              <w:rPr>
                <w:rFonts w:ascii="Times New Roman"/>
                <w:color w:val="040404"/>
                <w:spacing w:val="40"/>
                <w:w w:val="105"/>
                <w:sz w:val="16"/>
              </w:rPr>
              <w:t xml:space="preserve"> </w:t>
            </w:r>
            <w:r>
              <w:rPr>
                <w:rFonts w:ascii="Times New Roman"/>
                <w:color w:val="040404"/>
                <w:spacing w:val="-2"/>
                <w:sz w:val="16"/>
              </w:rPr>
              <w:t>Disagree</w:t>
            </w:r>
          </w:p>
        </w:tc>
        <w:tc>
          <w:tcPr>
            <w:tcW w:w="837" w:type="dxa"/>
          </w:tcPr>
          <w:p w:rsidR="003944A5" w:rsidRDefault="003944A5" w14:paraId="13697D69" w14:textId="77777777">
            <w:pPr>
              <w:pStyle w:val="TableParagraph"/>
              <w:spacing w:before="14"/>
              <w:rPr>
                <w:rFonts w:ascii="Times New Roman"/>
                <w:sz w:val="16"/>
              </w:rPr>
            </w:pPr>
          </w:p>
          <w:p w:rsidR="003944A5" w:rsidRDefault="00956B32" w14:paraId="50FCEE6C" w14:textId="77777777">
            <w:pPr>
              <w:pStyle w:val="TableParagraph"/>
              <w:ind w:left="127"/>
              <w:rPr>
                <w:rFonts w:ascii="Times New Roman"/>
                <w:sz w:val="16"/>
              </w:rPr>
            </w:pPr>
            <w:r>
              <w:rPr>
                <w:rFonts w:ascii="Times New Roman"/>
                <w:color w:val="040404"/>
                <w:spacing w:val="-2"/>
                <w:w w:val="105"/>
                <w:sz w:val="16"/>
              </w:rPr>
              <w:t>Disagree</w:t>
            </w:r>
          </w:p>
        </w:tc>
        <w:tc>
          <w:tcPr>
            <w:tcW w:w="694" w:type="dxa"/>
          </w:tcPr>
          <w:p w:rsidR="003944A5" w:rsidRDefault="003944A5" w14:paraId="125397CE" w14:textId="77777777">
            <w:pPr>
              <w:pStyle w:val="TableParagraph"/>
              <w:spacing w:before="14"/>
              <w:rPr>
                <w:rFonts w:ascii="Times New Roman"/>
                <w:sz w:val="16"/>
              </w:rPr>
            </w:pPr>
          </w:p>
          <w:p w:rsidR="003944A5" w:rsidRDefault="00956B32" w14:paraId="2BF362E6" w14:textId="77777777">
            <w:pPr>
              <w:pStyle w:val="TableParagraph"/>
              <w:ind w:left="157"/>
              <w:rPr>
                <w:rFonts w:ascii="Times New Roman"/>
                <w:sz w:val="16"/>
              </w:rPr>
            </w:pPr>
            <w:r>
              <w:rPr>
                <w:rFonts w:ascii="Times New Roman"/>
                <w:color w:val="040404"/>
                <w:spacing w:val="-4"/>
                <w:w w:val="105"/>
                <w:sz w:val="16"/>
              </w:rPr>
              <w:t>Agree</w:t>
            </w:r>
          </w:p>
        </w:tc>
        <w:tc>
          <w:tcPr>
            <w:tcW w:w="746" w:type="dxa"/>
          </w:tcPr>
          <w:p w:rsidR="003944A5" w:rsidRDefault="00956B32" w14:paraId="3325D9B6" w14:textId="77777777">
            <w:pPr>
              <w:pStyle w:val="TableParagraph"/>
              <w:spacing w:before="178" w:line="180" w:lineRule="atLeast"/>
              <w:ind w:left="183" w:right="73" w:hanging="92"/>
              <w:rPr>
                <w:rFonts w:ascii="Times New Roman"/>
                <w:sz w:val="16"/>
              </w:rPr>
            </w:pPr>
            <w:r>
              <w:rPr>
                <w:rFonts w:ascii="Times New Roman"/>
                <w:color w:val="040404"/>
                <w:spacing w:val="-4"/>
                <w:w w:val="105"/>
                <w:sz w:val="16"/>
              </w:rPr>
              <w:t>Strongly</w:t>
            </w:r>
            <w:r>
              <w:rPr>
                <w:rFonts w:ascii="Times New Roman"/>
                <w:color w:val="040404"/>
                <w:spacing w:val="40"/>
                <w:w w:val="105"/>
                <w:sz w:val="16"/>
              </w:rPr>
              <w:t xml:space="preserve"> </w:t>
            </w:r>
            <w:r>
              <w:rPr>
                <w:rFonts w:ascii="Times New Roman"/>
                <w:color w:val="040404"/>
                <w:spacing w:val="-4"/>
                <w:w w:val="105"/>
                <w:sz w:val="16"/>
              </w:rPr>
              <w:t>Agree</w:t>
            </w:r>
          </w:p>
        </w:tc>
      </w:tr>
      <w:tr w:rsidR="003944A5" w14:paraId="32FD0E87" w14:textId="77777777">
        <w:trPr>
          <w:trHeight w:val="383"/>
        </w:trPr>
        <w:tc>
          <w:tcPr>
            <w:tcW w:w="4059" w:type="dxa"/>
          </w:tcPr>
          <w:p w:rsidR="003944A5" w:rsidRDefault="00956B32" w14:paraId="6DD551FA" w14:textId="77777777">
            <w:pPr>
              <w:pStyle w:val="TableParagraph"/>
              <w:spacing w:line="192" w:lineRule="exact"/>
              <w:ind w:left="225" w:right="397" w:hanging="125"/>
              <w:rPr>
                <w:rFonts w:ascii="Times New Roman"/>
                <w:sz w:val="16"/>
              </w:rPr>
            </w:pPr>
            <w:r>
              <w:rPr>
                <w:rFonts w:ascii="Times New Roman"/>
                <w:color w:val="040404"/>
                <w:w w:val="105"/>
                <w:sz w:val="16"/>
              </w:rPr>
              <w:t>1.</w:t>
            </w:r>
            <w:r>
              <w:rPr>
                <w:rFonts w:ascii="Times New Roman"/>
                <w:color w:val="040404"/>
                <w:spacing w:val="-11"/>
                <w:w w:val="105"/>
                <w:sz w:val="16"/>
              </w:rPr>
              <w:t xml:space="preserve"> </w:t>
            </w:r>
            <w:r>
              <w:rPr>
                <w:rFonts w:ascii="Times New Roman"/>
                <w:color w:val="040404"/>
                <w:w w:val="105"/>
                <w:sz w:val="16"/>
              </w:rPr>
              <w:t>Responded</w:t>
            </w:r>
            <w:r>
              <w:rPr>
                <w:rFonts w:ascii="Times New Roman"/>
                <w:color w:val="040404"/>
                <w:spacing w:val="-10"/>
                <w:w w:val="105"/>
                <w:sz w:val="16"/>
              </w:rPr>
              <w:t xml:space="preserve"> </w:t>
            </w:r>
            <w:r>
              <w:rPr>
                <w:rFonts w:ascii="Times New Roman"/>
                <w:color w:val="040404"/>
                <w:w w:val="105"/>
                <w:sz w:val="16"/>
              </w:rPr>
              <w:t>within</w:t>
            </w:r>
            <w:r>
              <w:rPr>
                <w:rFonts w:ascii="Times New Roman"/>
                <w:color w:val="040404"/>
                <w:spacing w:val="-11"/>
                <w:w w:val="105"/>
                <w:sz w:val="16"/>
              </w:rPr>
              <w:t xml:space="preserve"> </w:t>
            </w:r>
            <w:r>
              <w:rPr>
                <w:rFonts w:ascii="Times New Roman"/>
                <w:color w:val="040404"/>
                <w:w w:val="105"/>
                <w:sz w:val="16"/>
              </w:rPr>
              <w:t>24</w:t>
            </w:r>
            <w:r>
              <w:rPr>
                <w:rFonts w:ascii="Times New Roman"/>
                <w:color w:val="040404"/>
                <w:spacing w:val="-11"/>
                <w:w w:val="105"/>
                <w:sz w:val="16"/>
              </w:rPr>
              <w:t xml:space="preserve"> </w:t>
            </w:r>
            <w:r>
              <w:rPr>
                <w:rFonts w:ascii="Times New Roman"/>
                <w:color w:val="040404"/>
                <w:w w:val="105"/>
                <w:sz w:val="16"/>
              </w:rPr>
              <w:t>hours</w:t>
            </w:r>
            <w:r>
              <w:rPr>
                <w:rFonts w:ascii="Times New Roman"/>
                <w:color w:val="040404"/>
                <w:spacing w:val="-10"/>
                <w:w w:val="105"/>
                <w:sz w:val="16"/>
              </w:rPr>
              <w:t xml:space="preserve"> </w:t>
            </w:r>
            <w:r>
              <w:rPr>
                <w:rFonts w:ascii="Times New Roman"/>
                <w:color w:val="040404"/>
                <w:w w:val="105"/>
                <w:sz w:val="16"/>
              </w:rPr>
              <w:t>to</w:t>
            </w:r>
            <w:r>
              <w:rPr>
                <w:rFonts w:ascii="Times New Roman"/>
                <w:color w:val="040404"/>
                <w:spacing w:val="-11"/>
                <w:w w:val="105"/>
                <w:sz w:val="16"/>
              </w:rPr>
              <w:t xml:space="preserve"> </w:t>
            </w:r>
            <w:r>
              <w:rPr>
                <w:rFonts w:ascii="Times New Roman"/>
                <w:color w:val="040404"/>
                <w:w w:val="105"/>
                <w:sz w:val="16"/>
              </w:rPr>
              <w:t>request</w:t>
            </w:r>
            <w:r>
              <w:rPr>
                <w:rFonts w:ascii="Times New Roman"/>
                <w:color w:val="040404"/>
                <w:spacing w:val="-10"/>
                <w:w w:val="105"/>
                <w:sz w:val="16"/>
              </w:rPr>
              <w:t xml:space="preserve"> </w:t>
            </w:r>
            <w:r>
              <w:rPr>
                <w:rFonts w:ascii="Times New Roman"/>
                <w:color w:val="040404"/>
                <w:w w:val="105"/>
                <w:sz w:val="16"/>
              </w:rPr>
              <w:t xml:space="preserve">for </w:t>
            </w:r>
            <w:r>
              <w:rPr>
                <w:rFonts w:ascii="Times New Roman"/>
                <w:color w:val="040404"/>
                <w:spacing w:val="-2"/>
                <w:w w:val="105"/>
                <w:sz w:val="16"/>
              </w:rPr>
              <w:t>assistance.</w:t>
            </w:r>
          </w:p>
        </w:tc>
        <w:tc>
          <w:tcPr>
            <w:tcW w:w="547" w:type="dxa"/>
          </w:tcPr>
          <w:p w:rsidR="003944A5" w:rsidRDefault="003944A5" w14:paraId="2BB6CCB9" w14:textId="77777777">
            <w:pPr>
              <w:pStyle w:val="TableParagraph"/>
              <w:rPr>
                <w:rFonts w:ascii="Times New Roman"/>
                <w:sz w:val="16"/>
              </w:rPr>
            </w:pPr>
          </w:p>
        </w:tc>
        <w:tc>
          <w:tcPr>
            <w:tcW w:w="847" w:type="dxa"/>
          </w:tcPr>
          <w:p w:rsidR="003944A5" w:rsidRDefault="003944A5" w14:paraId="1ED89413" w14:textId="77777777">
            <w:pPr>
              <w:pStyle w:val="TableParagraph"/>
              <w:rPr>
                <w:rFonts w:ascii="Times New Roman"/>
                <w:sz w:val="16"/>
              </w:rPr>
            </w:pPr>
          </w:p>
        </w:tc>
        <w:tc>
          <w:tcPr>
            <w:tcW w:w="837" w:type="dxa"/>
          </w:tcPr>
          <w:p w:rsidR="003944A5" w:rsidRDefault="003944A5" w14:paraId="75B55F96" w14:textId="77777777">
            <w:pPr>
              <w:pStyle w:val="TableParagraph"/>
              <w:rPr>
                <w:rFonts w:ascii="Times New Roman"/>
                <w:sz w:val="16"/>
              </w:rPr>
            </w:pPr>
          </w:p>
        </w:tc>
        <w:tc>
          <w:tcPr>
            <w:tcW w:w="694" w:type="dxa"/>
          </w:tcPr>
          <w:p w:rsidR="003944A5" w:rsidRDefault="003944A5" w14:paraId="4A20F0A8" w14:textId="77777777">
            <w:pPr>
              <w:pStyle w:val="TableParagraph"/>
              <w:rPr>
                <w:rFonts w:ascii="Times New Roman"/>
                <w:sz w:val="16"/>
              </w:rPr>
            </w:pPr>
          </w:p>
        </w:tc>
        <w:tc>
          <w:tcPr>
            <w:tcW w:w="746" w:type="dxa"/>
          </w:tcPr>
          <w:p w:rsidR="003944A5" w:rsidRDefault="003944A5" w14:paraId="6CBD3DE9" w14:textId="77777777">
            <w:pPr>
              <w:pStyle w:val="TableParagraph"/>
              <w:rPr>
                <w:rFonts w:ascii="Times New Roman"/>
                <w:sz w:val="16"/>
              </w:rPr>
            </w:pPr>
          </w:p>
        </w:tc>
      </w:tr>
      <w:tr w:rsidR="003944A5" w14:paraId="7DFCAF9C" w14:textId="77777777">
        <w:trPr>
          <w:trHeight w:val="372"/>
        </w:trPr>
        <w:tc>
          <w:tcPr>
            <w:tcW w:w="4059" w:type="dxa"/>
          </w:tcPr>
          <w:p w:rsidR="003944A5" w:rsidRDefault="00956B32" w14:paraId="312326B0" w14:textId="77777777">
            <w:pPr>
              <w:pStyle w:val="TableParagraph"/>
              <w:spacing w:line="180" w:lineRule="atLeast"/>
              <w:ind w:left="263" w:right="229" w:hanging="164"/>
              <w:rPr>
                <w:rFonts w:ascii="Times New Roman"/>
                <w:sz w:val="16"/>
              </w:rPr>
            </w:pPr>
            <w:r>
              <w:rPr>
                <w:rFonts w:ascii="Times New Roman"/>
                <w:color w:val="040404"/>
                <w:w w:val="105"/>
                <w:sz w:val="16"/>
              </w:rPr>
              <w:t>2.</w:t>
            </w:r>
            <w:r>
              <w:rPr>
                <w:rFonts w:ascii="Times New Roman"/>
                <w:color w:val="040404"/>
                <w:spacing w:val="-11"/>
                <w:w w:val="105"/>
                <w:sz w:val="16"/>
              </w:rPr>
              <w:t xml:space="preserve"> </w:t>
            </w:r>
            <w:r>
              <w:rPr>
                <w:rFonts w:ascii="Times New Roman"/>
                <w:color w:val="040404"/>
                <w:w w:val="105"/>
                <w:sz w:val="16"/>
              </w:rPr>
              <w:t>Provided</w:t>
            </w:r>
            <w:r>
              <w:rPr>
                <w:rFonts w:ascii="Times New Roman"/>
                <w:color w:val="040404"/>
                <w:spacing w:val="-6"/>
                <w:w w:val="105"/>
                <w:sz w:val="16"/>
              </w:rPr>
              <w:t xml:space="preserve"> </w:t>
            </w:r>
            <w:r>
              <w:rPr>
                <w:rFonts w:ascii="Times New Roman"/>
                <w:color w:val="040404"/>
                <w:w w:val="105"/>
                <w:sz w:val="16"/>
              </w:rPr>
              <w:t>guidance</w:t>
            </w:r>
            <w:r>
              <w:rPr>
                <w:rFonts w:ascii="Times New Roman"/>
                <w:color w:val="040404"/>
                <w:spacing w:val="-8"/>
                <w:w w:val="105"/>
                <w:sz w:val="16"/>
              </w:rPr>
              <w:t xml:space="preserve"> </w:t>
            </w:r>
            <w:r>
              <w:rPr>
                <w:rFonts w:ascii="Times New Roman"/>
                <w:color w:val="040404"/>
                <w:w w:val="105"/>
                <w:sz w:val="16"/>
              </w:rPr>
              <w:t>on</w:t>
            </w:r>
            <w:r>
              <w:rPr>
                <w:rFonts w:ascii="Times New Roman"/>
                <w:color w:val="040404"/>
                <w:spacing w:val="-10"/>
                <w:w w:val="105"/>
                <w:sz w:val="16"/>
              </w:rPr>
              <w:t xml:space="preserve"> </w:t>
            </w:r>
            <w:r>
              <w:rPr>
                <w:rFonts w:ascii="Times New Roman"/>
                <w:color w:val="040404"/>
                <w:w w:val="105"/>
                <w:sz w:val="16"/>
              </w:rPr>
              <w:t>how</w:t>
            </w:r>
            <w:r>
              <w:rPr>
                <w:rFonts w:ascii="Times New Roman"/>
                <w:color w:val="040404"/>
                <w:spacing w:val="-9"/>
                <w:w w:val="105"/>
                <w:sz w:val="16"/>
              </w:rPr>
              <w:t xml:space="preserve"> </w:t>
            </w:r>
            <w:r>
              <w:rPr>
                <w:rFonts w:ascii="Times New Roman"/>
                <w:color w:val="040404"/>
                <w:w w:val="105"/>
                <w:sz w:val="16"/>
              </w:rPr>
              <w:t>to</w:t>
            </w:r>
            <w:r>
              <w:rPr>
                <w:rFonts w:ascii="Times New Roman"/>
                <w:color w:val="040404"/>
                <w:spacing w:val="-11"/>
                <w:w w:val="105"/>
                <w:sz w:val="16"/>
              </w:rPr>
              <w:t xml:space="preserve"> </w:t>
            </w:r>
            <w:r>
              <w:rPr>
                <w:rFonts w:ascii="Times New Roman"/>
                <w:color w:val="040404"/>
                <w:w w:val="105"/>
                <w:sz w:val="16"/>
              </w:rPr>
              <w:t>evaluate</w:t>
            </w:r>
            <w:r>
              <w:rPr>
                <w:rFonts w:ascii="Times New Roman"/>
                <w:color w:val="040404"/>
                <w:spacing w:val="-10"/>
                <w:w w:val="105"/>
                <w:sz w:val="16"/>
              </w:rPr>
              <w:t xml:space="preserve"> </w:t>
            </w:r>
            <w:r>
              <w:rPr>
                <w:rFonts w:ascii="Times New Roman"/>
                <w:color w:val="040404"/>
                <w:w w:val="105"/>
                <w:sz w:val="16"/>
              </w:rPr>
              <w:t>student's learning needs.</w:t>
            </w:r>
          </w:p>
        </w:tc>
        <w:tc>
          <w:tcPr>
            <w:tcW w:w="547" w:type="dxa"/>
          </w:tcPr>
          <w:p w:rsidR="003944A5" w:rsidRDefault="003944A5" w14:paraId="2C8FF904" w14:textId="77777777">
            <w:pPr>
              <w:pStyle w:val="TableParagraph"/>
              <w:rPr>
                <w:rFonts w:ascii="Times New Roman"/>
                <w:sz w:val="16"/>
              </w:rPr>
            </w:pPr>
          </w:p>
        </w:tc>
        <w:tc>
          <w:tcPr>
            <w:tcW w:w="847" w:type="dxa"/>
          </w:tcPr>
          <w:p w:rsidR="003944A5" w:rsidRDefault="003944A5" w14:paraId="2A50E872" w14:textId="77777777">
            <w:pPr>
              <w:pStyle w:val="TableParagraph"/>
              <w:rPr>
                <w:rFonts w:ascii="Times New Roman"/>
                <w:sz w:val="16"/>
              </w:rPr>
            </w:pPr>
          </w:p>
        </w:tc>
        <w:tc>
          <w:tcPr>
            <w:tcW w:w="837" w:type="dxa"/>
          </w:tcPr>
          <w:p w:rsidR="003944A5" w:rsidRDefault="003944A5" w14:paraId="7CF216A8" w14:textId="77777777">
            <w:pPr>
              <w:pStyle w:val="TableParagraph"/>
              <w:rPr>
                <w:rFonts w:ascii="Times New Roman"/>
                <w:sz w:val="16"/>
              </w:rPr>
            </w:pPr>
          </w:p>
        </w:tc>
        <w:tc>
          <w:tcPr>
            <w:tcW w:w="694" w:type="dxa"/>
          </w:tcPr>
          <w:p w:rsidR="003944A5" w:rsidRDefault="003944A5" w14:paraId="6E5C228A" w14:textId="77777777">
            <w:pPr>
              <w:pStyle w:val="TableParagraph"/>
              <w:rPr>
                <w:rFonts w:ascii="Times New Roman"/>
                <w:sz w:val="16"/>
              </w:rPr>
            </w:pPr>
          </w:p>
        </w:tc>
        <w:tc>
          <w:tcPr>
            <w:tcW w:w="746" w:type="dxa"/>
          </w:tcPr>
          <w:p w:rsidR="003944A5" w:rsidRDefault="003944A5" w14:paraId="5FA5FD8B" w14:textId="77777777">
            <w:pPr>
              <w:pStyle w:val="TableParagraph"/>
              <w:rPr>
                <w:rFonts w:ascii="Times New Roman"/>
                <w:sz w:val="16"/>
              </w:rPr>
            </w:pPr>
          </w:p>
        </w:tc>
      </w:tr>
      <w:tr w:rsidR="003944A5" w14:paraId="23FF995D" w14:textId="77777777">
        <w:trPr>
          <w:trHeight w:val="379"/>
        </w:trPr>
        <w:tc>
          <w:tcPr>
            <w:tcW w:w="4059" w:type="dxa"/>
          </w:tcPr>
          <w:p w:rsidR="003944A5" w:rsidRDefault="00956B32" w14:paraId="61E9E603" w14:textId="77777777">
            <w:pPr>
              <w:pStyle w:val="TableParagraph"/>
              <w:spacing w:line="180" w:lineRule="atLeast"/>
              <w:ind w:left="304" w:right="229" w:hanging="207"/>
              <w:rPr>
                <w:rFonts w:ascii="Times New Roman"/>
                <w:sz w:val="16"/>
              </w:rPr>
            </w:pPr>
            <w:r>
              <w:rPr>
                <w:rFonts w:ascii="Times New Roman"/>
                <w:color w:val="040404"/>
                <w:w w:val="105"/>
                <w:sz w:val="16"/>
              </w:rPr>
              <w:t>3.</w:t>
            </w:r>
            <w:r>
              <w:rPr>
                <w:rFonts w:ascii="Times New Roman"/>
                <w:color w:val="040404"/>
                <w:spacing w:val="-10"/>
                <w:w w:val="105"/>
                <w:sz w:val="16"/>
              </w:rPr>
              <w:t xml:space="preserve"> </w:t>
            </w:r>
            <w:r>
              <w:rPr>
                <w:rFonts w:ascii="Times New Roman"/>
                <w:color w:val="040404"/>
                <w:w w:val="105"/>
                <w:sz w:val="16"/>
              </w:rPr>
              <w:t>When</w:t>
            </w:r>
            <w:r>
              <w:rPr>
                <w:rFonts w:ascii="Times New Roman"/>
                <w:color w:val="040404"/>
                <w:spacing w:val="-5"/>
                <w:w w:val="105"/>
                <w:sz w:val="16"/>
              </w:rPr>
              <w:t xml:space="preserve"> </w:t>
            </w:r>
            <w:r>
              <w:rPr>
                <w:rFonts w:ascii="Times New Roman"/>
                <w:color w:val="040404"/>
                <w:w w:val="105"/>
                <w:sz w:val="16"/>
              </w:rPr>
              <w:t>requested,</w:t>
            </w:r>
            <w:r>
              <w:rPr>
                <w:rFonts w:ascii="Times New Roman"/>
                <w:color w:val="040404"/>
                <w:spacing w:val="-6"/>
                <w:w w:val="105"/>
                <w:sz w:val="16"/>
              </w:rPr>
              <w:t xml:space="preserve"> </w:t>
            </w:r>
            <w:r>
              <w:rPr>
                <w:rFonts w:ascii="Times New Roman"/>
                <w:color w:val="040404"/>
                <w:w w:val="105"/>
                <w:sz w:val="16"/>
              </w:rPr>
              <w:t>visited</w:t>
            </w:r>
            <w:r>
              <w:rPr>
                <w:rFonts w:ascii="Times New Roman"/>
                <w:color w:val="040404"/>
                <w:spacing w:val="-6"/>
                <w:w w:val="105"/>
                <w:sz w:val="16"/>
              </w:rPr>
              <w:t xml:space="preserve"> </w:t>
            </w:r>
            <w:r>
              <w:rPr>
                <w:rFonts w:ascii="Times New Roman"/>
                <w:color w:val="040404"/>
                <w:w w:val="105"/>
                <w:sz w:val="16"/>
              </w:rPr>
              <w:t>agency</w:t>
            </w:r>
            <w:r>
              <w:rPr>
                <w:rFonts w:ascii="Times New Roman"/>
                <w:color w:val="040404"/>
                <w:spacing w:val="-11"/>
                <w:w w:val="105"/>
                <w:sz w:val="16"/>
              </w:rPr>
              <w:t xml:space="preserve"> </w:t>
            </w:r>
            <w:r>
              <w:rPr>
                <w:rFonts w:ascii="Times New Roman"/>
                <w:color w:val="040404"/>
                <w:w w:val="105"/>
                <w:sz w:val="16"/>
              </w:rPr>
              <w:t>within</w:t>
            </w:r>
            <w:r>
              <w:rPr>
                <w:rFonts w:ascii="Times New Roman"/>
                <w:color w:val="040404"/>
                <w:spacing w:val="-10"/>
                <w:w w:val="105"/>
                <w:sz w:val="16"/>
              </w:rPr>
              <w:t xml:space="preserve"> </w:t>
            </w:r>
            <w:r>
              <w:rPr>
                <w:rFonts w:ascii="Times New Roman"/>
                <w:color w:val="040404"/>
                <w:w w:val="105"/>
                <w:sz w:val="16"/>
              </w:rPr>
              <w:t>a</w:t>
            </w:r>
            <w:r>
              <w:rPr>
                <w:rFonts w:ascii="Times New Roman"/>
                <w:color w:val="040404"/>
                <w:spacing w:val="-10"/>
                <w:w w:val="105"/>
                <w:sz w:val="16"/>
              </w:rPr>
              <w:t xml:space="preserve"> </w:t>
            </w:r>
            <w:r>
              <w:rPr>
                <w:rFonts w:ascii="Times New Roman"/>
                <w:color w:val="040404"/>
                <w:w w:val="105"/>
                <w:sz w:val="16"/>
              </w:rPr>
              <w:t>week</w:t>
            </w:r>
            <w:r>
              <w:rPr>
                <w:rFonts w:ascii="Times New Roman"/>
                <w:color w:val="040404"/>
                <w:spacing w:val="-11"/>
                <w:w w:val="105"/>
                <w:sz w:val="16"/>
              </w:rPr>
              <w:t xml:space="preserve"> </w:t>
            </w:r>
            <w:r>
              <w:rPr>
                <w:rFonts w:ascii="Times New Roman"/>
                <w:color w:val="040404"/>
                <w:w w:val="105"/>
                <w:sz w:val="16"/>
              </w:rPr>
              <w:t>to work collaboratively on student problems.</w:t>
            </w:r>
          </w:p>
        </w:tc>
        <w:tc>
          <w:tcPr>
            <w:tcW w:w="547" w:type="dxa"/>
          </w:tcPr>
          <w:p w:rsidR="003944A5" w:rsidRDefault="003944A5" w14:paraId="6529E21F" w14:textId="77777777">
            <w:pPr>
              <w:pStyle w:val="TableParagraph"/>
              <w:rPr>
                <w:rFonts w:ascii="Times New Roman"/>
                <w:sz w:val="16"/>
              </w:rPr>
            </w:pPr>
          </w:p>
        </w:tc>
        <w:tc>
          <w:tcPr>
            <w:tcW w:w="847" w:type="dxa"/>
          </w:tcPr>
          <w:p w:rsidR="003944A5" w:rsidRDefault="003944A5" w14:paraId="12D4A1B8" w14:textId="77777777">
            <w:pPr>
              <w:pStyle w:val="TableParagraph"/>
              <w:rPr>
                <w:rFonts w:ascii="Times New Roman"/>
                <w:sz w:val="16"/>
              </w:rPr>
            </w:pPr>
          </w:p>
        </w:tc>
        <w:tc>
          <w:tcPr>
            <w:tcW w:w="837" w:type="dxa"/>
          </w:tcPr>
          <w:p w:rsidR="003944A5" w:rsidRDefault="003944A5" w14:paraId="024CDD40" w14:textId="77777777">
            <w:pPr>
              <w:pStyle w:val="TableParagraph"/>
              <w:rPr>
                <w:rFonts w:ascii="Times New Roman"/>
                <w:sz w:val="16"/>
              </w:rPr>
            </w:pPr>
          </w:p>
        </w:tc>
        <w:tc>
          <w:tcPr>
            <w:tcW w:w="694" w:type="dxa"/>
          </w:tcPr>
          <w:p w:rsidR="003944A5" w:rsidRDefault="003944A5" w14:paraId="59D085B7" w14:textId="77777777">
            <w:pPr>
              <w:pStyle w:val="TableParagraph"/>
              <w:rPr>
                <w:rFonts w:ascii="Times New Roman"/>
                <w:sz w:val="16"/>
              </w:rPr>
            </w:pPr>
          </w:p>
        </w:tc>
        <w:tc>
          <w:tcPr>
            <w:tcW w:w="746" w:type="dxa"/>
          </w:tcPr>
          <w:p w:rsidR="003944A5" w:rsidRDefault="003944A5" w14:paraId="2FA6906E" w14:textId="77777777">
            <w:pPr>
              <w:pStyle w:val="TableParagraph"/>
              <w:rPr>
                <w:rFonts w:ascii="Times New Roman"/>
                <w:sz w:val="16"/>
              </w:rPr>
            </w:pPr>
          </w:p>
        </w:tc>
      </w:tr>
      <w:tr w:rsidR="003944A5" w14:paraId="4168E8FD" w14:textId="77777777">
        <w:trPr>
          <w:trHeight w:val="191"/>
        </w:trPr>
        <w:tc>
          <w:tcPr>
            <w:tcW w:w="4059" w:type="dxa"/>
          </w:tcPr>
          <w:p w:rsidR="003944A5" w:rsidRDefault="00956B32" w14:paraId="1FAB509D" w14:textId="77777777">
            <w:pPr>
              <w:pStyle w:val="TableParagraph"/>
              <w:spacing w:line="171" w:lineRule="exact"/>
              <w:ind w:left="102"/>
              <w:rPr>
                <w:rFonts w:ascii="Times New Roman"/>
                <w:sz w:val="16"/>
              </w:rPr>
            </w:pPr>
            <w:r>
              <w:rPr>
                <w:rFonts w:ascii="Times New Roman"/>
                <w:color w:val="040404"/>
                <w:w w:val="105"/>
                <w:sz w:val="16"/>
              </w:rPr>
              <w:t>4.</w:t>
            </w:r>
            <w:r>
              <w:rPr>
                <w:rFonts w:ascii="Times New Roman"/>
                <w:color w:val="040404"/>
                <w:spacing w:val="-4"/>
                <w:w w:val="105"/>
                <w:sz w:val="16"/>
              </w:rPr>
              <w:t xml:space="preserve"> </w:t>
            </w:r>
            <w:r>
              <w:rPr>
                <w:rFonts w:ascii="Times New Roman"/>
                <w:color w:val="040404"/>
                <w:w w:val="105"/>
                <w:sz w:val="16"/>
              </w:rPr>
              <w:t>Was</w:t>
            </w:r>
            <w:r>
              <w:rPr>
                <w:rFonts w:ascii="Times New Roman"/>
                <w:color w:val="040404"/>
                <w:spacing w:val="-10"/>
                <w:w w:val="105"/>
                <w:sz w:val="16"/>
              </w:rPr>
              <w:t xml:space="preserve"> </w:t>
            </w:r>
            <w:r>
              <w:rPr>
                <w:rFonts w:ascii="Times New Roman"/>
                <w:color w:val="040404"/>
                <w:w w:val="105"/>
                <w:sz w:val="16"/>
              </w:rPr>
              <w:t>respectful</w:t>
            </w:r>
            <w:r>
              <w:rPr>
                <w:rFonts w:ascii="Times New Roman"/>
                <w:color w:val="040404"/>
                <w:spacing w:val="-1"/>
                <w:w w:val="105"/>
                <w:sz w:val="16"/>
              </w:rPr>
              <w:t xml:space="preserve"> </w:t>
            </w:r>
            <w:r>
              <w:rPr>
                <w:rFonts w:ascii="Times New Roman"/>
                <w:color w:val="040404"/>
                <w:w w:val="105"/>
                <w:sz w:val="16"/>
              </w:rPr>
              <w:t>of</w:t>
            </w:r>
            <w:r>
              <w:rPr>
                <w:rFonts w:ascii="Times New Roman"/>
                <w:color w:val="040404"/>
                <w:spacing w:val="-9"/>
                <w:w w:val="105"/>
                <w:sz w:val="16"/>
              </w:rPr>
              <w:t xml:space="preserve"> </w:t>
            </w:r>
            <w:r>
              <w:rPr>
                <w:rFonts w:ascii="Times New Roman"/>
                <w:color w:val="040404"/>
                <w:w w:val="105"/>
                <w:sz w:val="16"/>
              </w:rPr>
              <w:t>supervisory</w:t>
            </w:r>
            <w:r>
              <w:rPr>
                <w:rFonts w:ascii="Times New Roman"/>
                <w:color w:val="040404"/>
                <w:spacing w:val="-1"/>
                <w:w w:val="105"/>
                <w:sz w:val="16"/>
              </w:rPr>
              <w:t xml:space="preserve"> </w:t>
            </w:r>
            <w:r>
              <w:rPr>
                <w:rFonts w:ascii="Times New Roman"/>
                <w:color w:val="040404"/>
                <w:spacing w:val="-2"/>
                <w:w w:val="105"/>
                <w:sz w:val="16"/>
              </w:rPr>
              <w:t>input.</w:t>
            </w:r>
          </w:p>
        </w:tc>
        <w:tc>
          <w:tcPr>
            <w:tcW w:w="547" w:type="dxa"/>
          </w:tcPr>
          <w:p w:rsidR="003944A5" w:rsidRDefault="003944A5" w14:paraId="0A4069FC" w14:textId="77777777">
            <w:pPr>
              <w:pStyle w:val="TableParagraph"/>
              <w:rPr>
                <w:rFonts w:ascii="Times New Roman"/>
                <w:sz w:val="12"/>
              </w:rPr>
            </w:pPr>
          </w:p>
        </w:tc>
        <w:tc>
          <w:tcPr>
            <w:tcW w:w="847" w:type="dxa"/>
          </w:tcPr>
          <w:p w:rsidR="003944A5" w:rsidRDefault="003944A5" w14:paraId="642E9EF1" w14:textId="77777777">
            <w:pPr>
              <w:pStyle w:val="TableParagraph"/>
              <w:rPr>
                <w:rFonts w:ascii="Times New Roman"/>
                <w:sz w:val="12"/>
              </w:rPr>
            </w:pPr>
          </w:p>
        </w:tc>
        <w:tc>
          <w:tcPr>
            <w:tcW w:w="837" w:type="dxa"/>
          </w:tcPr>
          <w:p w:rsidR="003944A5" w:rsidRDefault="003944A5" w14:paraId="6B947ECE" w14:textId="77777777">
            <w:pPr>
              <w:pStyle w:val="TableParagraph"/>
              <w:rPr>
                <w:rFonts w:ascii="Times New Roman"/>
                <w:sz w:val="12"/>
              </w:rPr>
            </w:pPr>
          </w:p>
        </w:tc>
        <w:tc>
          <w:tcPr>
            <w:tcW w:w="694" w:type="dxa"/>
          </w:tcPr>
          <w:p w:rsidR="003944A5" w:rsidRDefault="003944A5" w14:paraId="3AD19D52" w14:textId="77777777">
            <w:pPr>
              <w:pStyle w:val="TableParagraph"/>
              <w:rPr>
                <w:rFonts w:ascii="Times New Roman"/>
                <w:sz w:val="12"/>
              </w:rPr>
            </w:pPr>
          </w:p>
        </w:tc>
        <w:tc>
          <w:tcPr>
            <w:tcW w:w="746" w:type="dxa"/>
          </w:tcPr>
          <w:p w:rsidR="003944A5" w:rsidRDefault="003944A5" w14:paraId="168D2FA1" w14:textId="77777777">
            <w:pPr>
              <w:pStyle w:val="TableParagraph"/>
              <w:rPr>
                <w:rFonts w:ascii="Times New Roman"/>
                <w:sz w:val="12"/>
              </w:rPr>
            </w:pPr>
          </w:p>
        </w:tc>
      </w:tr>
      <w:tr w:rsidR="003944A5" w14:paraId="0BFB7577" w14:textId="77777777">
        <w:trPr>
          <w:trHeight w:val="378"/>
        </w:trPr>
        <w:tc>
          <w:tcPr>
            <w:tcW w:w="4059" w:type="dxa"/>
          </w:tcPr>
          <w:p w:rsidR="003944A5" w:rsidRDefault="00956B32" w14:paraId="70BEFFE8" w14:textId="77777777">
            <w:pPr>
              <w:pStyle w:val="TableParagraph"/>
              <w:spacing w:before="18" w:line="170" w:lineRule="exact"/>
              <w:ind w:left="100" w:right="397"/>
              <w:rPr>
                <w:rFonts w:ascii="Times New Roman"/>
                <w:sz w:val="16"/>
              </w:rPr>
            </w:pPr>
            <w:r>
              <w:rPr>
                <w:rFonts w:ascii="Times New Roman"/>
                <w:color w:val="040404"/>
                <w:w w:val="105"/>
                <w:sz w:val="16"/>
              </w:rPr>
              <w:t>5.</w:t>
            </w:r>
            <w:r>
              <w:rPr>
                <w:rFonts w:ascii="Times New Roman"/>
                <w:color w:val="040404"/>
                <w:spacing w:val="-11"/>
                <w:w w:val="105"/>
                <w:sz w:val="16"/>
              </w:rPr>
              <w:t xml:space="preserve"> </w:t>
            </w:r>
            <w:r>
              <w:rPr>
                <w:rFonts w:ascii="Times New Roman"/>
                <w:color w:val="040404"/>
                <w:w w:val="105"/>
                <w:sz w:val="16"/>
              </w:rPr>
              <w:t>Met</w:t>
            </w:r>
            <w:r>
              <w:rPr>
                <w:rFonts w:ascii="Times New Roman"/>
                <w:color w:val="040404"/>
                <w:spacing w:val="-10"/>
                <w:w w:val="105"/>
                <w:sz w:val="16"/>
              </w:rPr>
              <w:t xml:space="preserve"> </w:t>
            </w:r>
            <w:r>
              <w:rPr>
                <w:rFonts w:ascii="Times New Roman"/>
                <w:color w:val="040404"/>
                <w:w w:val="105"/>
                <w:sz w:val="16"/>
              </w:rPr>
              <w:t>jointly</w:t>
            </w:r>
            <w:r>
              <w:rPr>
                <w:rFonts w:ascii="Times New Roman"/>
                <w:color w:val="040404"/>
                <w:spacing w:val="-11"/>
                <w:w w:val="105"/>
                <w:sz w:val="16"/>
              </w:rPr>
              <w:t xml:space="preserve"> </w:t>
            </w:r>
            <w:r>
              <w:rPr>
                <w:rFonts w:ascii="Times New Roman"/>
                <w:color w:val="040404"/>
                <w:w w:val="105"/>
                <w:sz w:val="16"/>
              </w:rPr>
              <w:t>with</w:t>
            </w:r>
            <w:r>
              <w:rPr>
                <w:rFonts w:ascii="Times New Roman"/>
                <w:color w:val="040404"/>
                <w:spacing w:val="-10"/>
                <w:w w:val="105"/>
                <w:sz w:val="16"/>
              </w:rPr>
              <w:t xml:space="preserve"> </w:t>
            </w:r>
            <w:r>
              <w:rPr>
                <w:rFonts w:ascii="Times New Roman"/>
                <w:color w:val="040404"/>
                <w:w w:val="105"/>
                <w:sz w:val="16"/>
              </w:rPr>
              <w:t>student</w:t>
            </w:r>
            <w:r>
              <w:rPr>
                <w:rFonts w:ascii="Times New Roman"/>
                <w:color w:val="040404"/>
                <w:spacing w:val="-8"/>
                <w:w w:val="105"/>
                <w:sz w:val="16"/>
              </w:rPr>
              <w:t xml:space="preserve"> </w:t>
            </w:r>
            <w:r>
              <w:rPr>
                <w:rFonts w:ascii="Times New Roman"/>
                <w:color w:val="040404"/>
                <w:w w:val="105"/>
                <w:sz w:val="16"/>
              </w:rPr>
              <w:t>and</w:t>
            </w:r>
            <w:r>
              <w:rPr>
                <w:rFonts w:ascii="Times New Roman"/>
                <w:color w:val="040404"/>
                <w:spacing w:val="-11"/>
                <w:w w:val="105"/>
                <w:sz w:val="16"/>
              </w:rPr>
              <w:t xml:space="preserve"> </w:t>
            </w:r>
            <w:r>
              <w:rPr>
                <w:rFonts w:ascii="Times New Roman"/>
                <w:color w:val="040404"/>
                <w:w w:val="105"/>
                <w:sz w:val="16"/>
              </w:rPr>
              <w:t>Field</w:t>
            </w:r>
            <w:r>
              <w:rPr>
                <w:rFonts w:ascii="Times New Roman"/>
                <w:color w:val="040404"/>
                <w:spacing w:val="-4"/>
                <w:w w:val="105"/>
                <w:sz w:val="16"/>
              </w:rPr>
              <w:t xml:space="preserve"> </w:t>
            </w:r>
            <w:r>
              <w:rPr>
                <w:rFonts w:ascii="Times New Roman"/>
                <w:color w:val="040404"/>
                <w:w w:val="105"/>
                <w:sz w:val="16"/>
              </w:rPr>
              <w:t>Supervisor and/or Task Instructor</w:t>
            </w:r>
          </w:p>
        </w:tc>
        <w:tc>
          <w:tcPr>
            <w:tcW w:w="547" w:type="dxa"/>
          </w:tcPr>
          <w:p w:rsidR="003944A5" w:rsidRDefault="003944A5" w14:paraId="6A6C6ADA" w14:textId="77777777">
            <w:pPr>
              <w:pStyle w:val="TableParagraph"/>
              <w:rPr>
                <w:rFonts w:ascii="Times New Roman"/>
                <w:sz w:val="16"/>
              </w:rPr>
            </w:pPr>
          </w:p>
        </w:tc>
        <w:tc>
          <w:tcPr>
            <w:tcW w:w="847" w:type="dxa"/>
          </w:tcPr>
          <w:p w:rsidR="003944A5" w:rsidRDefault="003944A5" w14:paraId="5C4C2BE6" w14:textId="77777777">
            <w:pPr>
              <w:pStyle w:val="TableParagraph"/>
              <w:rPr>
                <w:rFonts w:ascii="Times New Roman"/>
                <w:sz w:val="16"/>
              </w:rPr>
            </w:pPr>
          </w:p>
        </w:tc>
        <w:tc>
          <w:tcPr>
            <w:tcW w:w="837" w:type="dxa"/>
          </w:tcPr>
          <w:p w:rsidR="003944A5" w:rsidRDefault="003944A5" w14:paraId="713CF64F" w14:textId="77777777">
            <w:pPr>
              <w:pStyle w:val="TableParagraph"/>
              <w:rPr>
                <w:rFonts w:ascii="Times New Roman"/>
                <w:sz w:val="16"/>
              </w:rPr>
            </w:pPr>
          </w:p>
        </w:tc>
        <w:tc>
          <w:tcPr>
            <w:tcW w:w="694" w:type="dxa"/>
          </w:tcPr>
          <w:p w:rsidR="003944A5" w:rsidRDefault="003944A5" w14:paraId="4AC23A25" w14:textId="77777777">
            <w:pPr>
              <w:pStyle w:val="TableParagraph"/>
              <w:rPr>
                <w:rFonts w:ascii="Times New Roman"/>
                <w:sz w:val="16"/>
              </w:rPr>
            </w:pPr>
          </w:p>
        </w:tc>
        <w:tc>
          <w:tcPr>
            <w:tcW w:w="746" w:type="dxa"/>
          </w:tcPr>
          <w:p w:rsidR="003944A5" w:rsidRDefault="003944A5" w14:paraId="183D8A9D" w14:textId="77777777">
            <w:pPr>
              <w:pStyle w:val="TableParagraph"/>
              <w:rPr>
                <w:rFonts w:ascii="Times New Roman"/>
                <w:sz w:val="16"/>
              </w:rPr>
            </w:pPr>
          </w:p>
        </w:tc>
      </w:tr>
      <w:tr w:rsidR="003944A5" w14:paraId="46FF208C" w14:textId="77777777">
        <w:trPr>
          <w:trHeight w:val="181"/>
        </w:trPr>
        <w:tc>
          <w:tcPr>
            <w:tcW w:w="4059" w:type="dxa"/>
          </w:tcPr>
          <w:p w:rsidR="003944A5" w:rsidRDefault="00956B32" w14:paraId="48D61432" w14:textId="77777777">
            <w:pPr>
              <w:pStyle w:val="TableParagraph"/>
              <w:spacing w:line="162" w:lineRule="exact"/>
              <w:ind w:left="98"/>
              <w:rPr>
                <w:rFonts w:ascii="Times New Roman"/>
                <w:sz w:val="16"/>
              </w:rPr>
            </w:pPr>
            <w:r>
              <w:rPr>
                <w:rFonts w:ascii="Times New Roman"/>
                <w:color w:val="040404"/>
                <w:w w:val="105"/>
                <w:sz w:val="16"/>
              </w:rPr>
              <w:t>6.</w:t>
            </w:r>
            <w:r>
              <w:rPr>
                <w:rFonts w:ascii="Times New Roman"/>
                <w:color w:val="040404"/>
                <w:spacing w:val="-7"/>
                <w:w w:val="105"/>
                <w:sz w:val="16"/>
              </w:rPr>
              <w:t xml:space="preserve"> </w:t>
            </w:r>
            <w:r>
              <w:rPr>
                <w:rFonts w:ascii="Times New Roman"/>
                <w:color w:val="040404"/>
                <w:w w:val="105"/>
                <w:sz w:val="16"/>
              </w:rPr>
              <w:t>Understood</w:t>
            </w:r>
            <w:r>
              <w:rPr>
                <w:rFonts w:ascii="Times New Roman"/>
                <w:color w:val="040404"/>
                <w:spacing w:val="7"/>
                <w:w w:val="105"/>
                <w:sz w:val="16"/>
              </w:rPr>
              <w:t xml:space="preserve"> </w:t>
            </w:r>
            <w:r>
              <w:rPr>
                <w:rFonts w:ascii="Times New Roman"/>
                <w:color w:val="040404"/>
                <w:w w:val="105"/>
                <w:sz w:val="16"/>
              </w:rPr>
              <w:t>impact</w:t>
            </w:r>
            <w:r>
              <w:rPr>
                <w:rFonts w:ascii="Times New Roman"/>
                <w:color w:val="040404"/>
                <w:spacing w:val="2"/>
                <w:w w:val="105"/>
                <w:sz w:val="16"/>
              </w:rPr>
              <w:t xml:space="preserve"> </w:t>
            </w:r>
            <w:r>
              <w:rPr>
                <w:rFonts w:ascii="Times New Roman"/>
                <w:color w:val="040404"/>
                <w:w w:val="105"/>
                <w:sz w:val="16"/>
              </w:rPr>
              <w:t>of</w:t>
            </w:r>
            <w:r>
              <w:rPr>
                <w:rFonts w:ascii="Times New Roman"/>
                <w:color w:val="040404"/>
                <w:spacing w:val="-7"/>
                <w:w w:val="105"/>
                <w:sz w:val="16"/>
              </w:rPr>
              <w:t xml:space="preserve"> </w:t>
            </w:r>
            <w:r>
              <w:rPr>
                <w:rFonts w:ascii="Times New Roman"/>
                <w:color w:val="040404"/>
                <w:w w:val="105"/>
                <w:sz w:val="16"/>
              </w:rPr>
              <w:t>student's</w:t>
            </w:r>
            <w:r>
              <w:rPr>
                <w:rFonts w:ascii="Times New Roman"/>
                <w:color w:val="040404"/>
                <w:spacing w:val="4"/>
                <w:w w:val="105"/>
                <w:sz w:val="16"/>
              </w:rPr>
              <w:t xml:space="preserve"> </w:t>
            </w:r>
            <w:r>
              <w:rPr>
                <w:rFonts w:ascii="Times New Roman"/>
                <w:color w:val="040404"/>
                <w:w w:val="105"/>
                <w:sz w:val="16"/>
              </w:rPr>
              <w:t>issues on</w:t>
            </w:r>
            <w:r>
              <w:rPr>
                <w:rFonts w:ascii="Times New Roman"/>
                <w:color w:val="040404"/>
                <w:spacing w:val="-11"/>
                <w:w w:val="105"/>
                <w:sz w:val="16"/>
              </w:rPr>
              <w:t xml:space="preserve"> </w:t>
            </w:r>
            <w:r>
              <w:rPr>
                <w:rFonts w:ascii="Times New Roman"/>
                <w:color w:val="040404"/>
                <w:spacing w:val="-2"/>
                <w:w w:val="105"/>
                <w:sz w:val="16"/>
              </w:rPr>
              <w:t>client.</w:t>
            </w:r>
          </w:p>
        </w:tc>
        <w:tc>
          <w:tcPr>
            <w:tcW w:w="547" w:type="dxa"/>
          </w:tcPr>
          <w:p w:rsidR="003944A5" w:rsidRDefault="003944A5" w14:paraId="57D1A452" w14:textId="77777777">
            <w:pPr>
              <w:pStyle w:val="TableParagraph"/>
              <w:rPr>
                <w:rFonts w:ascii="Times New Roman"/>
                <w:sz w:val="12"/>
              </w:rPr>
            </w:pPr>
          </w:p>
        </w:tc>
        <w:tc>
          <w:tcPr>
            <w:tcW w:w="847" w:type="dxa"/>
          </w:tcPr>
          <w:p w:rsidR="003944A5" w:rsidRDefault="003944A5" w14:paraId="2099B5AF" w14:textId="77777777">
            <w:pPr>
              <w:pStyle w:val="TableParagraph"/>
              <w:rPr>
                <w:rFonts w:ascii="Times New Roman"/>
                <w:sz w:val="12"/>
              </w:rPr>
            </w:pPr>
          </w:p>
        </w:tc>
        <w:tc>
          <w:tcPr>
            <w:tcW w:w="837" w:type="dxa"/>
          </w:tcPr>
          <w:p w:rsidR="003944A5" w:rsidRDefault="003944A5" w14:paraId="43DBB086" w14:textId="77777777">
            <w:pPr>
              <w:pStyle w:val="TableParagraph"/>
              <w:rPr>
                <w:rFonts w:ascii="Times New Roman"/>
                <w:sz w:val="12"/>
              </w:rPr>
            </w:pPr>
          </w:p>
        </w:tc>
        <w:tc>
          <w:tcPr>
            <w:tcW w:w="694" w:type="dxa"/>
          </w:tcPr>
          <w:p w:rsidR="003944A5" w:rsidRDefault="003944A5" w14:paraId="5E0FD620" w14:textId="77777777">
            <w:pPr>
              <w:pStyle w:val="TableParagraph"/>
              <w:rPr>
                <w:rFonts w:ascii="Times New Roman"/>
                <w:sz w:val="12"/>
              </w:rPr>
            </w:pPr>
          </w:p>
        </w:tc>
        <w:tc>
          <w:tcPr>
            <w:tcW w:w="746" w:type="dxa"/>
          </w:tcPr>
          <w:p w:rsidR="003944A5" w:rsidRDefault="003944A5" w14:paraId="2096747A" w14:textId="77777777">
            <w:pPr>
              <w:pStyle w:val="TableParagraph"/>
              <w:rPr>
                <w:rFonts w:ascii="Times New Roman"/>
                <w:sz w:val="12"/>
              </w:rPr>
            </w:pPr>
          </w:p>
        </w:tc>
      </w:tr>
      <w:tr w:rsidR="003944A5" w14:paraId="5D2C6889" w14:textId="77777777">
        <w:trPr>
          <w:trHeight w:val="388"/>
        </w:trPr>
        <w:tc>
          <w:tcPr>
            <w:tcW w:w="4059" w:type="dxa"/>
          </w:tcPr>
          <w:p w:rsidR="003944A5" w:rsidRDefault="00956B32" w14:paraId="4490657D" w14:textId="77777777">
            <w:pPr>
              <w:pStyle w:val="TableParagraph"/>
              <w:spacing w:before="8" w:line="180" w:lineRule="exact"/>
              <w:ind w:left="263" w:right="229" w:hanging="166"/>
              <w:rPr>
                <w:rFonts w:ascii="Times New Roman"/>
                <w:sz w:val="16"/>
              </w:rPr>
            </w:pPr>
            <w:r>
              <w:rPr>
                <w:rFonts w:ascii="Times New Roman"/>
                <w:color w:val="040404"/>
                <w:w w:val="105"/>
                <w:sz w:val="16"/>
              </w:rPr>
              <w:t>7.</w:t>
            </w:r>
            <w:r>
              <w:rPr>
                <w:rFonts w:ascii="Times New Roman"/>
                <w:color w:val="040404"/>
                <w:spacing w:val="-11"/>
                <w:w w:val="105"/>
                <w:sz w:val="16"/>
              </w:rPr>
              <w:t xml:space="preserve"> </w:t>
            </w:r>
            <w:r>
              <w:rPr>
                <w:rFonts w:ascii="Times New Roman"/>
                <w:color w:val="040404"/>
                <w:w w:val="105"/>
                <w:sz w:val="16"/>
              </w:rPr>
              <w:t>Brought</w:t>
            </w:r>
            <w:r>
              <w:rPr>
                <w:rFonts w:ascii="Times New Roman"/>
                <w:color w:val="040404"/>
                <w:spacing w:val="-9"/>
                <w:w w:val="105"/>
                <w:sz w:val="16"/>
              </w:rPr>
              <w:t xml:space="preserve"> </w:t>
            </w:r>
            <w:r>
              <w:rPr>
                <w:rFonts w:ascii="Times New Roman"/>
                <w:color w:val="040404"/>
                <w:w w:val="105"/>
                <w:sz w:val="16"/>
              </w:rPr>
              <w:t>process</w:t>
            </w:r>
            <w:r>
              <w:rPr>
                <w:rFonts w:ascii="Times New Roman"/>
                <w:color w:val="040404"/>
                <w:spacing w:val="-7"/>
                <w:w w:val="105"/>
                <w:sz w:val="16"/>
              </w:rPr>
              <w:t xml:space="preserve"> </w:t>
            </w:r>
            <w:r>
              <w:rPr>
                <w:rFonts w:ascii="Times New Roman"/>
                <w:color w:val="040404"/>
                <w:w w:val="105"/>
                <w:sz w:val="16"/>
              </w:rPr>
              <w:t>to</w:t>
            </w:r>
            <w:r>
              <w:rPr>
                <w:rFonts w:ascii="Times New Roman"/>
                <w:color w:val="040404"/>
                <w:spacing w:val="-1"/>
                <w:w w:val="105"/>
                <w:sz w:val="16"/>
              </w:rPr>
              <w:t xml:space="preserve"> </w:t>
            </w:r>
            <w:r>
              <w:rPr>
                <w:rFonts w:ascii="Times New Roman"/>
                <w:color w:val="040404"/>
                <w:w w:val="105"/>
                <w:sz w:val="16"/>
              </w:rPr>
              <w:t>a</w:t>
            </w:r>
            <w:r>
              <w:rPr>
                <w:rFonts w:ascii="Times New Roman"/>
                <w:color w:val="040404"/>
                <w:spacing w:val="-11"/>
                <w:w w:val="105"/>
                <w:sz w:val="16"/>
              </w:rPr>
              <w:t xml:space="preserve"> </w:t>
            </w:r>
            <w:r>
              <w:rPr>
                <w:rFonts w:ascii="Times New Roman"/>
                <w:color w:val="040404"/>
                <w:w w:val="105"/>
                <w:sz w:val="16"/>
              </w:rPr>
              <w:t>conclusion</w:t>
            </w:r>
            <w:r>
              <w:rPr>
                <w:rFonts w:ascii="Times New Roman"/>
                <w:color w:val="040404"/>
                <w:spacing w:val="-5"/>
                <w:w w:val="105"/>
                <w:sz w:val="16"/>
              </w:rPr>
              <w:t xml:space="preserve"> </w:t>
            </w:r>
            <w:r>
              <w:rPr>
                <w:rFonts w:ascii="Times New Roman"/>
                <w:color w:val="040404"/>
                <w:w w:val="105"/>
                <w:sz w:val="16"/>
              </w:rPr>
              <w:t>-</w:t>
            </w:r>
            <w:r>
              <w:rPr>
                <w:rFonts w:ascii="Times New Roman"/>
                <w:color w:val="040404"/>
                <w:spacing w:val="12"/>
                <w:w w:val="105"/>
                <w:sz w:val="16"/>
              </w:rPr>
              <w:t xml:space="preserve"> </w:t>
            </w:r>
            <w:r>
              <w:rPr>
                <w:rFonts w:ascii="Times New Roman"/>
                <w:color w:val="040404"/>
                <w:w w:val="105"/>
                <w:sz w:val="16"/>
              </w:rPr>
              <w:t>either</w:t>
            </w:r>
            <w:r>
              <w:rPr>
                <w:rFonts w:ascii="Times New Roman"/>
                <w:color w:val="040404"/>
                <w:spacing w:val="-6"/>
                <w:w w:val="105"/>
                <w:sz w:val="16"/>
              </w:rPr>
              <w:t xml:space="preserve"> </w:t>
            </w:r>
            <w:r>
              <w:rPr>
                <w:rFonts w:ascii="Times New Roman"/>
                <w:color w:val="040404"/>
                <w:w w:val="105"/>
                <w:sz w:val="16"/>
              </w:rPr>
              <w:t>student improvement or removal from agency.</w:t>
            </w:r>
          </w:p>
        </w:tc>
        <w:tc>
          <w:tcPr>
            <w:tcW w:w="547" w:type="dxa"/>
          </w:tcPr>
          <w:p w:rsidR="003944A5" w:rsidRDefault="003944A5" w14:paraId="729242F3" w14:textId="77777777">
            <w:pPr>
              <w:pStyle w:val="TableParagraph"/>
              <w:rPr>
                <w:rFonts w:ascii="Times New Roman"/>
                <w:sz w:val="16"/>
              </w:rPr>
            </w:pPr>
          </w:p>
        </w:tc>
        <w:tc>
          <w:tcPr>
            <w:tcW w:w="847" w:type="dxa"/>
          </w:tcPr>
          <w:p w:rsidR="003944A5" w:rsidRDefault="003944A5" w14:paraId="701F5C9C" w14:textId="77777777">
            <w:pPr>
              <w:pStyle w:val="TableParagraph"/>
              <w:rPr>
                <w:rFonts w:ascii="Times New Roman"/>
                <w:sz w:val="16"/>
              </w:rPr>
            </w:pPr>
          </w:p>
        </w:tc>
        <w:tc>
          <w:tcPr>
            <w:tcW w:w="837" w:type="dxa"/>
          </w:tcPr>
          <w:p w:rsidR="003944A5" w:rsidRDefault="003944A5" w14:paraId="7E30C215" w14:textId="77777777">
            <w:pPr>
              <w:pStyle w:val="TableParagraph"/>
              <w:rPr>
                <w:rFonts w:ascii="Times New Roman"/>
                <w:sz w:val="16"/>
              </w:rPr>
            </w:pPr>
          </w:p>
        </w:tc>
        <w:tc>
          <w:tcPr>
            <w:tcW w:w="694" w:type="dxa"/>
          </w:tcPr>
          <w:p w:rsidR="003944A5" w:rsidRDefault="003944A5" w14:paraId="2F9291BF" w14:textId="77777777">
            <w:pPr>
              <w:pStyle w:val="TableParagraph"/>
              <w:rPr>
                <w:rFonts w:ascii="Times New Roman"/>
                <w:sz w:val="16"/>
              </w:rPr>
            </w:pPr>
          </w:p>
        </w:tc>
        <w:tc>
          <w:tcPr>
            <w:tcW w:w="746" w:type="dxa"/>
          </w:tcPr>
          <w:p w:rsidR="003944A5" w:rsidRDefault="003944A5" w14:paraId="24EE1871" w14:textId="77777777">
            <w:pPr>
              <w:pStyle w:val="TableParagraph"/>
              <w:rPr>
                <w:rFonts w:ascii="Times New Roman"/>
                <w:sz w:val="16"/>
              </w:rPr>
            </w:pPr>
          </w:p>
        </w:tc>
      </w:tr>
    </w:tbl>
    <w:p w:rsidR="003944A5" w:rsidRDefault="003944A5" w14:paraId="0BB34689" w14:textId="77777777">
      <w:pPr>
        <w:pStyle w:val="BodyText"/>
        <w:spacing w:before="6" w:after="1"/>
        <w:rPr>
          <w:sz w:val="16"/>
        </w:rPr>
      </w:pPr>
    </w:p>
    <w:tbl>
      <w:tblPr>
        <w:tblW w:w="0" w:type="auto"/>
        <w:tblInd w:w="127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7718"/>
      </w:tblGrid>
      <w:tr w:rsidR="003944A5" w14:paraId="1DD3D9FE" w14:textId="77777777">
        <w:trPr>
          <w:trHeight w:val="385"/>
        </w:trPr>
        <w:tc>
          <w:tcPr>
            <w:tcW w:w="7718" w:type="dxa"/>
          </w:tcPr>
          <w:p w:rsidR="003944A5" w:rsidRDefault="00956B32" w14:paraId="77A5A56C" w14:textId="77777777">
            <w:pPr>
              <w:pStyle w:val="TableParagraph"/>
              <w:tabs>
                <w:tab w:val="left" w:pos="5813"/>
              </w:tabs>
              <w:spacing w:line="154" w:lineRule="exact"/>
              <w:ind w:left="102"/>
              <w:rPr>
                <w:rFonts w:ascii="Times New Roman"/>
                <w:sz w:val="16"/>
              </w:rPr>
            </w:pPr>
            <w:r>
              <w:rPr>
                <w:rFonts w:ascii="Times New Roman"/>
                <w:color w:val="040404"/>
                <w:w w:val="105"/>
                <w:sz w:val="16"/>
              </w:rPr>
              <w:t>Was</w:t>
            </w:r>
            <w:r>
              <w:rPr>
                <w:rFonts w:ascii="Times New Roman"/>
                <w:color w:val="040404"/>
                <w:spacing w:val="-3"/>
                <w:w w:val="105"/>
                <w:sz w:val="16"/>
              </w:rPr>
              <w:t xml:space="preserve"> </w:t>
            </w:r>
            <w:r>
              <w:rPr>
                <w:rFonts w:ascii="Times New Roman"/>
                <w:color w:val="040404"/>
                <w:w w:val="105"/>
                <w:sz w:val="16"/>
              </w:rPr>
              <w:t>notified</w:t>
            </w:r>
            <w:r>
              <w:rPr>
                <w:rFonts w:ascii="Times New Roman"/>
                <w:color w:val="040404"/>
                <w:spacing w:val="2"/>
                <w:w w:val="105"/>
                <w:sz w:val="16"/>
              </w:rPr>
              <w:t xml:space="preserve"> </w:t>
            </w:r>
            <w:r>
              <w:rPr>
                <w:rFonts w:ascii="Times New Roman"/>
                <w:color w:val="040404"/>
                <w:w w:val="105"/>
                <w:sz w:val="16"/>
              </w:rPr>
              <w:t>of</w:t>
            </w:r>
            <w:r>
              <w:rPr>
                <w:rFonts w:ascii="Times New Roman"/>
                <w:color w:val="040404"/>
                <w:spacing w:val="-7"/>
                <w:w w:val="105"/>
                <w:sz w:val="16"/>
              </w:rPr>
              <w:t xml:space="preserve"> </w:t>
            </w:r>
            <w:r>
              <w:rPr>
                <w:rFonts w:ascii="Times New Roman"/>
                <w:color w:val="040404"/>
                <w:w w:val="105"/>
                <w:sz w:val="16"/>
              </w:rPr>
              <w:t>the</w:t>
            </w:r>
            <w:r>
              <w:rPr>
                <w:rFonts w:ascii="Times New Roman"/>
                <w:color w:val="040404"/>
                <w:spacing w:val="-7"/>
                <w:w w:val="105"/>
                <w:sz w:val="16"/>
              </w:rPr>
              <w:t xml:space="preserve"> </w:t>
            </w:r>
            <w:r>
              <w:rPr>
                <w:rFonts w:ascii="Times New Roman"/>
                <w:color w:val="040404"/>
                <w:w w:val="105"/>
                <w:sz w:val="16"/>
              </w:rPr>
              <w:t>student(s)</w:t>
            </w:r>
            <w:r>
              <w:rPr>
                <w:rFonts w:ascii="Times New Roman"/>
                <w:color w:val="040404"/>
                <w:spacing w:val="-3"/>
                <w:w w:val="105"/>
                <w:sz w:val="16"/>
              </w:rPr>
              <w:t xml:space="preserve"> </w:t>
            </w:r>
            <w:r>
              <w:rPr>
                <w:rFonts w:ascii="Times New Roman"/>
                <w:color w:val="040404"/>
                <w:w w:val="105"/>
                <w:sz w:val="16"/>
              </w:rPr>
              <w:t>interning</w:t>
            </w:r>
            <w:r>
              <w:rPr>
                <w:rFonts w:ascii="Times New Roman"/>
                <w:color w:val="040404"/>
                <w:spacing w:val="-1"/>
                <w:w w:val="105"/>
                <w:sz w:val="16"/>
              </w:rPr>
              <w:t xml:space="preserve"> </w:t>
            </w:r>
            <w:r>
              <w:rPr>
                <w:rFonts w:ascii="Times New Roman"/>
                <w:color w:val="040404"/>
                <w:w w:val="105"/>
                <w:sz w:val="16"/>
              </w:rPr>
              <w:t>in</w:t>
            </w:r>
            <w:r>
              <w:rPr>
                <w:rFonts w:ascii="Times New Roman"/>
                <w:color w:val="040404"/>
                <w:spacing w:val="-10"/>
                <w:w w:val="105"/>
                <w:sz w:val="16"/>
              </w:rPr>
              <w:t xml:space="preserve"> </w:t>
            </w:r>
            <w:r>
              <w:rPr>
                <w:rFonts w:ascii="Times New Roman"/>
                <w:color w:val="040404"/>
                <w:w w:val="105"/>
                <w:sz w:val="16"/>
              </w:rPr>
              <w:t>time</w:t>
            </w:r>
            <w:r>
              <w:rPr>
                <w:rFonts w:ascii="Times New Roman"/>
                <w:color w:val="040404"/>
                <w:spacing w:val="-7"/>
                <w:w w:val="105"/>
                <w:sz w:val="16"/>
              </w:rPr>
              <w:t xml:space="preserve"> </w:t>
            </w:r>
            <w:r>
              <w:rPr>
                <w:rFonts w:ascii="Times New Roman"/>
                <w:color w:val="040404"/>
                <w:w w:val="105"/>
                <w:sz w:val="16"/>
              </w:rPr>
              <w:t>to</w:t>
            </w:r>
            <w:r>
              <w:rPr>
                <w:rFonts w:ascii="Times New Roman"/>
                <w:color w:val="040404"/>
                <w:spacing w:val="-8"/>
                <w:w w:val="105"/>
                <w:sz w:val="16"/>
              </w:rPr>
              <w:t xml:space="preserve"> </w:t>
            </w:r>
            <w:r>
              <w:rPr>
                <w:rFonts w:ascii="Times New Roman"/>
                <w:color w:val="040404"/>
                <w:w w:val="105"/>
                <w:sz w:val="16"/>
              </w:rPr>
              <w:t>be</w:t>
            </w:r>
            <w:r>
              <w:rPr>
                <w:rFonts w:ascii="Times New Roman"/>
                <w:color w:val="040404"/>
                <w:spacing w:val="-7"/>
                <w:w w:val="105"/>
                <w:sz w:val="16"/>
              </w:rPr>
              <w:t xml:space="preserve"> </w:t>
            </w:r>
            <w:r>
              <w:rPr>
                <w:rFonts w:ascii="Times New Roman"/>
                <w:color w:val="040404"/>
                <w:w w:val="105"/>
                <w:sz w:val="16"/>
              </w:rPr>
              <w:t>adequately prepared:</w:t>
            </w:r>
            <w:r>
              <w:rPr>
                <w:rFonts w:ascii="Times New Roman"/>
                <w:color w:val="040404"/>
                <w:spacing w:val="38"/>
                <w:w w:val="105"/>
                <w:sz w:val="16"/>
              </w:rPr>
              <w:t xml:space="preserve"> </w:t>
            </w:r>
            <w:r>
              <w:rPr>
                <w:rFonts w:ascii="Times New Roman"/>
                <w:color w:val="040404"/>
                <w:spacing w:val="-5"/>
                <w:w w:val="105"/>
                <w:sz w:val="16"/>
              </w:rPr>
              <w:t>Yes</w:t>
            </w:r>
            <w:r>
              <w:rPr>
                <w:rFonts w:ascii="Times New Roman"/>
                <w:color w:val="040404"/>
                <w:sz w:val="16"/>
              </w:rPr>
              <w:tab/>
            </w:r>
            <w:r>
              <w:rPr>
                <w:rFonts w:ascii="Times New Roman"/>
                <w:color w:val="040404"/>
                <w:spacing w:val="-5"/>
                <w:w w:val="105"/>
                <w:sz w:val="16"/>
              </w:rPr>
              <w:t>No</w:t>
            </w:r>
          </w:p>
          <w:p w:rsidR="003944A5" w:rsidRDefault="00956B32" w14:paraId="28C80E28" w14:textId="77777777">
            <w:pPr>
              <w:pStyle w:val="TableParagraph"/>
              <w:tabs>
                <w:tab w:val="left" w:pos="585"/>
              </w:tabs>
              <w:spacing w:line="68" w:lineRule="exact"/>
              <w:ind w:right="1617"/>
              <w:jc w:val="right"/>
              <w:rPr>
                <w:rFonts w:ascii="Times New Roman"/>
                <w:sz w:val="7"/>
              </w:rPr>
            </w:pPr>
            <w:r>
              <w:rPr>
                <w:rFonts w:ascii="Times New Roman"/>
                <w:color w:val="040404"/>
                <w:spacing w:val="-2"/>
                <w:sz w:val="7"/>
              </w:rPr>
              <w:t>-</w:t>
            </w:r>
            <w:r>
              <w:rPr>
                <w:rFonts w:ascii="Times New Roman"/>
                <w:color w:val="040404"/>
                <w:spacing w:val="-10"/>
                <w:sz w:val="7"/>
              </w:rPr>
              <w:t>-</w:t>
            </w:r>
            <w:r>
              <w:rPr>
                <w:rFonts w:ascii="Times New Roman"/>
                <w:color w:val="040404"/>
                <w:sz w:val="7"/>
              </w:rPr>
              <w:tab/>
            </w:r>
            <w:r>
              <w:rPr>
                <w:rFonts w:ascii="Times New Roman"/>
                <w:color w:val="040404"/>
                <w:spacing w:val="-2"/>
                <w:sz w:val="7"/>
              </w:rPr>
              <w:t>-</w:t>
            </w:r>
            <w:r>
              <w:rPr>
                <w:rFonts w:ascii="Times New Roman"/>
                <w:color w:val="040404"/>
                <w:spacing w:val="-10"/>
                <w:sz w:val="7"/>
              </w:rPr>
              <w:t>-</w:t>
            </w:r>
          </w:p>
        </w:tc>
      </w:tr>
      <w:tr w:rsidR="003944A5" w14:paraId="41475634" w14:textId="77777777">
        <w:trPr>
          <w:trHeight w:val="381"/>
        </w:trPr>
        <w:tc>
          <w:tcPr>
            <w:tcW w:w="7718" w:type="dxa"/>
          </w:tcPr>
          <w:p w:rsidR="003944A5" w:rsidRDefault="00956B32" w14:paraId="635EA75C" w14:textId="77777777">
            <w:pPr>
              <w:pStyle w:val="TableParagraph"/>
              <w:spacing w:before="4"/>
              <w:ind w:left="98"/>
              <w:rPr>
                <w:rFonts w:ascii="Times New Roman"/>
                <w:sz w:val="16"/>
              </w:rPr>
            </w:pPr>
            <w:r>
              <w:rPr>
                <w:noProof/>
              </w:rPr>
              <mc:AlternateContent>
                <mc:Choice Requires="wpg">
                  <w:drawing>
                    <wp:anchor distT="0" distB="0" distL="0" distR="0" simplePos="0" relativeHeight="251618304" behindDoc="1" locked="0" layoutInCell="1" allowOverlap="1" wp14:anchorId="7659D21F" wp14:editId="53BA6086">
                      <wp:simplePos x="0" y="0"/>
                      <wp:positionH relativeFrom="column">
                        <wp:posOffset>2255901</wp:posOffset>
                      </wp:positionH>
                      <wp:positionV relativeFrom="paragraph">
                        <wp:posOffset>108061</wp:posOffset>
                      </wp:positionV>
                      <wp:extent cx="76200" cy="5080"/>
                      <wp:effectExtent l="0" t="0" r="0" b="0"/>
                      <wp:wrapNone/>
                      <wp:docPr id="123" name="Group 123" descr="P3616C2T8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5080"/>
                                <a:chOff x="0" y="0"/>
                                <a:chExt cx="76200" cy="5080"/>
                              </a:xfrm>
                            </wpg:grpSpPr>
                            <wps:wsp>
                              <wps:cNvPr id="124" name="Graphic 124"/>
                              <wps:cNvSpPr/>
                              <wps:spPr>
                                <a:xfrm>
                                  <a:off x="0" y="0"/>
                                  <a:ext cx="76200" cy="5080"/>
                                </a:xfrm>
                                <a:custGeom>
                                  <a:avLst/>
                                  <a:gdLst/>
                                  <a:ahLst/>
                                  <a:cxnLst/>
                                  <a:rect l="l" t="t" r="r" b="b"/>
                                  <a:pathLst>
                                    <a:path w="76200" h="5080">
                                      <a:moveTo>
                                        <a:pt x="76200" y="0"/>
                                      </a:moveTo>
                                      <a:lnTo>
                                        <a:pt x="0" y="0"/>
                                      </a:lnTo>
                                      <a:lnTo>
                                        <a:pt x="0" y="4571"/>
                                      </a:lnTo>
                                      <a:lnTo>
                                        <a:pt x="76200" y="4571"/>
                                      </a:lnTo>
                                      <a:lnTo>
                                        <a:pt x="76200" y="0"/>
                                      </a:lnTo>
                                      <a:close/>
                                    </a:path>
                                  </a:pathLst>
                                </a:custGeom>
                                <a:solidFill>
                                  <a:srgbClr val="040404"/>
                                </a:solidFill>
                              </wps:spPr>
                              <wps:bodyPr wrap="square" lIns="0" tIns="0" rIns="0" bIns="0" rtlCol="0">
                                <a:prstTxWarp prst="textNoShape">
                                  <a:avLst/>
                                </a:prstTxWarp>
                                <a:noAutofit/>
                              </wps:bodyPr>
                            </wps:wsp>
                          </wpg:wgp>
                        </a:graphicData>
                      </a:graphic>
                    </wp:anchor>
                  </w:drawing>
                </mc:Choice>
                <mc:Fallback>
                  <w:pict w14:anchorId="1CAC5FF8">
                    <v:group id="Group 123" style="position:absolute;margin-left:177.65pt;margin-top:8.5pt;width:6pt;height:.4pt;z-index:-251698176;mso-wrap-distance-left:0;mso-wrap-distance-right:0" alt="P3616C2T80#y1" coordsize="76200,5080" o:spid="_x0000_s1026" w14:anchorId="3FC596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">
                      <v:shape id="Graphic 124" style="position:absolute;width:76200;height:5080;visibility:visible;mso-wrap-style:square;v-text-anchor:top" coordsize="76200,5080" o:spid="_x0000_s1027" fillcolor="#040404" stroked="f" path="m76200,l,,,4571r76200,l76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">
                        <v:path arrowok="t"/>
                      </v:shape>
                    </v:group>
                  </w:pict>
                </mc:Fallback>
              </mc:AlternateContent>
            </w:r>
            <w:r>
              <w:rPr>
                <w:rFonts w:ascii="Times New Roman"/>
                <w:color w:val="040404"/>
                <w:w w:val="105"/>
                <w:sz w:val="16"/>
              </w:rPr>
              <w:t>Number</w:t>
            </w:r>
            <w:r>
              <w:rPr>
                <w:rFonts w:ascii="Times New Roman"/>
                <w:color w:val="040404"/>
                <w:spacing w:val="2"/>
                <w:w w:val="105"/>
                <w:sz w:val="16"/>
              </w:rPr>
              <w:t xml:space="preserve"> </w:t>
            </w:r>
            <w:r>
              <w:rPr>
                <w:rFonts w:ascii="Times New Roman"/>
                <w:color w:val="040404"/>
                <w:w w:val="105"/>
                <w:sz w:val="16"/>
              </w:rPr>
              <w:t>of</w:t>
            </w:r>
            <w:r>
              <w:rPr>
                <w:rFonts w:ascii="Times New Roman"/>
                <w:color w:val="040404"/>
                <w:spacing w:val="-6"/>
                <w:w w:val="105"/>
                <w:sz w:val="16"/>
              </w:rPr>
              <w:t xml:space="preserve"> </w:t>
            </w:r>
            <w:r>
              <w:rPr>
                <w:rFonts w:ascii="Times New Roman"/>
                <w:color w:val="040404"/>
                <w:w w:val="105"/>
                <w:sz w:val="16"/>
              </w:rPr>
              <w:t>visits</w:t>
            </w:r>
            <w:r>
              <w:rPr>
                <w:rFonts w:ascii="Times New Roman"/>
                <w:color w:val="040404"/>
                <w:spacing w:val="3"/>
                <w:w w:val="105"/>
                <w:sz w:val="16"/>
              </w:rPr>
              <w:t xml:space="preserve"> </w:t>
            </w:r>
            <w:r>
              <w:rPr>
                <w:rFonts w:ascii="Times New Roman"/>
                <w:color w:val="040404"/>
                <w:w w:val="105"/>
                <w:sz w:val="16"/>
              </w:rPr>
              <w:t>from</w:t>
            </w:r>
            <w:r>
              <w:rPr>
                <w:rFonts w:ascii="Times New Roman"/>
                <w:color w:val="040404"/>
                <w:spacing w:val="-6"/>
                <w:w w:val="105"/>
                <w:sz w:val="16"/>
              </w:rPr>
              <w:t xml:space="preserve"> </w:t>
            </w:r>
            <w:r>
              <w:rPr>
                <w:rFonts w:ascii="Times New Roman"/>
                <w:color w:val="040404"/>
                <w:w w:val="105"/>
                <w:sz w:val="16"/>
              </w:rPr>
              <w:t>faculty</w:t>
            </w:r>
            <w:r>
              <w:rPr>
                <w:rFonts w:ascii="Times New Roman"/>
                <w:color w:val="040404"/>
                <w:spacing w:val="-4"/>
                <w:w w:val="105"/>
                <w:sz w:val="16"/>
              </w:rPr>
              <w:t xml:space="preserve"> </w:t>
            </w:r>
            <w:r>
              <w:rPr>
                <w:rFonts w:ascii="Times New Roman"/>
                <w:color w:val="040404"/>
                <w:w w:val="105"/>
                <w:sz w:val="16"/>
              </w:rPr>
              <w:t>during</w:t>
            </w:r>
            <w:r>
              <w:rPr>
                <w:rFonts w:ascii="Times New Roman"/>
                <w:color w:val="040404"/>
                <w:spacing w:val="-3"/>
                <w:w w:val="105"/>
                <w:sz w:val="16"/>
              </w:rPr>
              <w:t xml:space="preserve"> </w:t>
            </w:r>
            <w:r>
              <w:rPr>
                <w:rFonts w:ascii="Times New Roman"/>
                <w:color w:val="040404"/>
                <w:w w:val="105"/>
                <w:sz w:val="16"/>
              </w:rPr>
              <w:t>the</w:t>
            </w:r>
            <w:r>
              <w:rPr>
                <w:rFonts w:ascii="Times New Roman"/>
                <w:color w:val="040404"/>
                <w:spacing w:val="-5"/>
                <w:w w:val="105"/>
                <w:sz w:val="16"/>
              </w:rPr>
              <w:t xml:space="preserve"> </w:t>
            </w:r>
            <w:r>
              <w:rPr>
                <w:rFonts w:ascii="Times New Roman"/>
                <w:color w:val="040404"/>
                <w:spacing w:val="-2"/>
                <w:w w:val="105"/>
                <w:sz w:val="16"/>
              </w:rPr>
              <w:t>semester:</w:t>
            </w:r>
          </w:p>
        </w:tc>
      </w:tr>
      <w:tr w:rsidR="003944A5" w14:paraId="17BD4EE4" w14:textId="77777777">
        <w:trPr>
          <w:trHeight w:val="181"/>
        </w:trPr>
        <w:tc>
          <w:tcPr>
            <w:tcW w:w="7718" w:type="dxa"/>
          </w:tcPr>
          <w:p w:rsidR="003944A5" w:rsidRDefault="00956B32" w14:paraId="68C2E44D" w14:textId="77777777">
            <w:pPr>
              <w:pStyle w:val="TableParagraph"/>
              <w:tabs>
                <w:tab w:val="left" w:pos="6377"/>
              </w:tabs>
              <w:spacing w:line="162" w:lineRule="exact"/>
              <w:ind w:left="90"/>
              <w:rPr>
                <w:rFonts w:ascii="Times New Roman"/>
                <w:sz w:val="16"/>
              </w:rPr>
            </w:pPr>
            <w:r>
              <w:rPr>
                <w:rFonts w:ascii="Times New Roman"/>
                <w:color w:val="040404"/>
                <w:w w:val="105"/>
                <w:sz w:val="16"/>
              </w:rPr>
              <w:t>I</w:t>
            </w:r>
            <w:r>
              <w:rPr>
                <w:rFonts w:ascii="Times New Roman"/>
                <w:color w:val="040404"/>
                <w:spacing w:val="-9"/>
                <w:w w:val="105"/>
                <w:sz w:val="16"/>
              </w:rPr>
              <w:t xml:space="preserve"> </w:t>
            </w:r>
            <w:r>
              <w:rPr>
                <w:rFonts w:ascii="Times New Roman"/>
                <w:color w:val="040404"/>
                <w:w w:val="105"/>
                <w:sz w:val="16"/>
              </w:rPr>
              <w:t>attended</w:t>
            </w:r>
            <w:r>
              <w:rPr>
                <w:rFonts w:ascii="Times New Roman"/>
                <w:color w:val="040404"/>
                <w:spacing w:val="1"/>
                <w:w w:val="105"/>
                <w:sz w:val="16"/>
              </w:rPr>
              <w:t xml:space="preserve"> </w:t>
            </w:r>
            <w:r>
              <w:rPr>
                <w:rFonts w:ascii="Times New Roman"/>
                <w:color w:val="040404"/>
                <w:w w:val="105"/>
                <w:sz w:val="16"/>
              </w:rPr>
              <w:t>the</w:t>
            </w:r>
            <w:r>
              <w:rPr>
                <w:rFonts w:ascii="Times New Roman"/>
                <w:color w:val="040404"/>
                <w:spacing w:val="-11"/>
                <w:w w:val="105"/>
                <w:sz w:val="16"/>
              </w:rPr>
              <w:t xml:space="preserve"> </w:t>
            </w:r>
            <w:r>
              <w:rPr>
                <w:rFonts w:ascii="Times New Roman"/>
                <w:color w:val="040404"/>
                <w:w w:val="105"/>
                <w:sz w:val="16"/>
              </w:rPr>
              <w:t>field</w:t>
            </w:r>
            <w:r>
              <w:rPr>
                <w:rFonts w:ascii="Times New Roman"/>
                <w:color w:val="040404"/>
                <w:spacing w:val="-8"/>
                <w:w w:val="105"/>
                <w:sz w:val="16"/>
              </w:rPr>
              <w:t xml:space="preserve"> </w:t>
            </w:r>
            <w:r>
              <w:rPr>
                <w:rFonts w:ascii="Times New Roman"/>
                <w:color w:val="040404"/>
                <w:w w:val="105"/>
                <w:sz w:val="16"/>
              </w:rPr>
              <w:t>training/orientation</w:t>
            </w:r>
            <w:r>
              <w:rPr>
                <w:rFonts w:ascii="Times New Roman"/>
                <w:color w:val="040404"/>
                <w:spacing w:val="-1"/>
                <w:w w:val="105"/>
                <w:sz w:val="16"/>
              </w:rPr>
              <w:t xml:space="preserve"> </w:t>
            </w:r>
            <w:r>
              <w:rPr>
                <w:rFonts w:ascii="Times New Roman"/>
                <w:color w:val="040404"/>
                <w:w w:val="105"/>
                <w:sz w:val="16"/>
              </w:rPr>
              <w:t>or</w:t>
            </w:r>
            <w:r>
              <w:rPr>
                <w:rFonts w:ascii="Times New Roman"/>
                <w:color w:val="040404"/>
                <w:spacing w:val="-5"/>
                <w:w w:val="105"/>
                <w:sz w:val="16"/>
              </w:rPr>
              <w:t xml:space="preserve"> </w:t>
            </w:r>
            <w:r>
              <w:rPr>
                <w:rFonts w:ascii="Times New Roman"/>
                <w:color w:val="040404"/>
                <w:w w:val="105"/>
                <w:sz w:val="16"/>
              </w:rPr>
              <w:t>completed</w:t>
            </w:r>
            <w:r>
              <w:rPr>
                <w:rFonts w:ascii="Times New Roman"/>
                <w:color w:val="040404"/>
                <w:spacing w:val="5"/>
                <w:w w:val="105"/>
                <w:sz w:val="16"/>
              </w:rPr>
              <w:t xml:space="preserve"> </w:t>
            </w:r>
            <w:r>
              <w:rPr>
                <w:rFonts w:ascii="Times New Roman"/>
                <w:color w:val="040404"/>
                <w:w w:val="105"/>
                <w:sz w:val="16"/>
              </w:rPr>
              <w:t>the</w:t>
            </w:r>
            <w:r>
              <w:rPr>
                <w:rFonts w:ascii="Times New Roman"/>
                <w:color w:val="040404"/>
                <w:spacing w:val="-5"/>
                <w:w w:val="105"/>
                <w:sz w:val="16"/>
              </w:rPr>
              <w:t xml:space="preserve"> </w:t>
            </w:r>
            <w:r>
              <w:rPr>
                <w:rFonts w:ascii="Times New Roman"/>
                <w:color w:val="040404"/>
                <w:w w:val="105"/>
                <w:sz w:val="16"/>
              </w:rPr>
              <w:t>online</w:t>
            </w:r>
            <w:r>
              <w:rPr>
                <w:rFonts w:ascii="Times New Roman"/>
                <w:color w:val="040404"/>
                <w:spacing w:val="-6"/>
                <w:w w:val="105"/>
                <w:sz w:val="16"/>
              </w:rPr>
              <w:t xml:space="preserve"> </w:t>
            </w:r>
            <w:r>
              <w:rPr>
                <w:rFonts w:ascii="Times New Roman"/>
                <w:color w:val="040404"/>
                <w:w w:val="105"/>
                <w:sz w:val="16"/>
              </w:rPr>
              <w:t>training/orientation:</w:t>
            </w:r>
            <w:r>
              <w:rPr>
                <w:rFonts w:ascii="Times New Roman"/>
                <w:color w:val="040404"/>
                <w:spacing w:val="36"/>
                <w:w w:val="105"/>
                <w:sz w:val="16"/>
              </w:rPr>
              <w:t xml:space="preserve"> </w:t>
            </w:r>
            <w:r>
              <w:rPr>
                <w:rFonts w:ascii="Times New Roman"/>
                <w:color w:val="040404"/>
                <w:spacing w:val="-5"/>
                <w:w w:val="105"/>
                <w:sz w:val="16"/>
              </w:rPr>
              <w:t>Yes</w:t>
            </w:r>
            <w:r>
              <w:rPr>
                <w:rFonts w:ascii="Times New Roman"/>
                <w:color w:val="040404"/>
                <w:sz w:val="16"/>
              </w:rPr>
              <w:tab/>
            </w:r>
            <w:r>
              <w:rPr>
                <w:rFonts w:ascii="Times New Roman"/>
                <w:color w:val="040404"/>
                <w:spacing w:val="-5"/>
                <w:w w:val="105"/>
                <w:sz w:val="16"/>
              </w:rPr>
              <w:t>No</w:t>
            </w:r>
          </w:p>
        </w:tc>
      </w:tr>
    </w:tbl>
    <w:p w:rsidR="003944A5" w:rsidRDefault="003944A5" w14:paraId="54885067" w14:textId="77777777">
      <w:pPr>
        <w:pStyle w:val="BodyText"/>
        <w:spacing w:before="10" w:after="1"/>
        <w:rPr>
          <w:sz w:val="15"/>
        </w:rPr>
      </w:pPr>
    </w:p>
    <w:tbl>
      <w:tblPr>
        <w:tblW w:w="0" w:type="auto"/>
        <w:tblInd w:w="127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3941"/>
        <w:gridCol w:w="550"/>
        <w:gridCol w:w="826"/>
        <w:gridCol w:w="867"/>
        <w:gridCol w:w="798"/>
        <w:gridCol w:w="747"/>
      </w:tblGrid>
      <w:tr w:rsidR="003944A5" w14:paraId="46C3ABC0" w14:textId="77777777">
        <w:trPr>
          <w:trHeight w:val="373"/>
        </w:trPr>
        <w:tc>
          <w:tcPr>
            <w:tcW w:w="3941" w:type="dxa"/>
          </w:tcPr>
          <w:p w:rsidR="003944A5" w:rsidRDefault="00956B32" w14:paraId="0C815584" w14:textId="77777777">
            <w:pPr>
              <w:pStyle w:val="TableParagraph"/>
              <w:spacing w:before="11"/>
              <w:ind w:left="138"/>
              <w:rPr>
                <w:rFonts w:ascii="Times New Roman"/>
                <w:sz w:val="16"/>
              </w:rPr>
            </w:pPr>
            <w:r>
              <w:rPr>
                <w:rFonts w:ascii="Times New Roman"/>
                <w:color w:val="040404"/>
                <w:w w:val="105"/>
                <w:sz w:val="16"/>
              </w:rPr>
              <w:t>THE</w:t>
            </w:r>
            <w:r>
              <w:rPr>
                <w:rFonts w:ascii="Times New Roman"/>
                <w:color w:val="040404"/>
                <w:spacing w:val="1"/>
                <w:w w:val="105"/>
                <w:sz w:val="16"/>
              </w:rPr>
              <w:t xml:space="preserve"> </w:t>
            </w:r>
            <w:r>
              <w:rPr>
                <w:rFonts w:ascii="Times New Roman"/>
                <w:color w:val="040404"/>
                <w:spacing w:val="-2"/>
                <w:w w:val="105"/>
                <w:sz w:val="16"/>
              </w:rPr>
              <w:t>CURRICULUM</w:t>
            </w:r>
          </w:p>
        </w:tc>
        <w:tc>
          <w:tcPr>
            <w:tcW w:w="550" w:type="dxa"/>
          </w:tcPr>
          <w:p w:rsidR="003944A5" w:rsidRDefault="00956B32" w14:paraId="58BA511D" w14:textId="77777777">
            <w:pPr>
              <w:pStyle w:val="TableParagraph"/>
              <w:spacing w:before="11"/>
              <w:ind w:left="178"/>
              <w:rPr>
                <w:rFonts w:ascii="Times New Roman"/>
                <w:sz w:val="16"/>
              </w:rPr>
            </w:pPr>
            <w:r>
              <w:rPr>
                <w:rFonts w:ascii="Times New Roman"/>
                <w:color w:val="040404"/>
                <w:spacing w:val="-5"/>
                <w:w w:val="105"/>
                <w:sz w:val="16"/>
              </w:rPr>
              <w:t>NA</w:t>
            </w:r>
          </w:p>
        </w:tc>
        <w:tc>
          <w:tcPr>
            <w:tcW w:w="826" w:type="dxa"/>
          </w:tcPr>
          <w:p w:rsidR="003944A5" w:rsidRDefault="00956B32" w14:paraId="7EC6AD28" w14:textId="77777777">
            <w:pPr>
              <w:pStyle w:val="TableParagraph"/>
              <w:spacing w:line="180" w:lineRule="atLeast"/>
              <w:ind w:left="127" w:right="101" w:firstLine="16"/>
              <w:rPr>
                <w:rFonts w:ascii="Times New Roman"/>
                <w:sz w:val="16"/>
              </w:rPr>
            </w:pPr>
            <w:r>
              <w:rPr>
                <w:rFonts w:ascii="Times New Roman"/>
                <w:color w:val="040404"/>
                <w:spacing w:val="-4"/>
                <w:w w:val="105"/>
                <w:sz w:val="16"/>
              </w:rPr>
              <w:t>Strongly</w:t>
            </w:r>
            <w:r>
              <w:rPr>
                <w:rFonts w:ascii="Times New Roman"/>
                <w:color w:val="040404"/>
                <w:spacing w:val="40"/>
                <w:w w:val="105"/>
                <w:sz w:val="16"/>
              </w:rPr>
              <w:t xml:space="preserve"> </w:t>
            </w:r>
            <w:r>
              <w:rPr>
                <w:rFonts w:ascii="Times New Roman"/>
                <w:color w:val="040404"/>
                <w:spacing w:val="-2"/>
                <w:sz w:val="16"/>
              </w:rPr>
              <w:t>Disagree</w:t>
            </w:r>
          </w:p>
        </w:tc>
        <w:tc>
          <w:tcPr>
            <w:tcW w:w="867" w:type="dxa"/>
          </w:tcPr>
          <w:p w:rsidR="003944A5" w:rsidRDefault="00956B32" w14:paraId="26EDDFC1" w14:textId="77777777">
            <w:pPr>
              <w:pStyle w:val="TableParagraph"/>
              <w:spacing w:before="11"/>
              <w:ind w:left="148"/>
              <w:rPr>
                <w:rFonts w:ascii="Times New Roman"/>
                <w:sz w:val="16"/>
              </w:rPr>
            </w:pPr>
            <w:r>
              <w:rPr>
                <w:rFonts w:ascii="Times New Roman"/>
                <w:color w:val="040404"/>
                <w:spacing w:val="-2"/>
                <w:w w:val="105"/>
                <w:sz w:val="16"/>
              </w:rPr>
              <w:t>Disagree</w:t>
            </w:r>
          </w:p>
        </w:tc>
        <w:tc>
          <w:tcPr>
            <w:tcW w:w="798" w:type="dxa"/>
          </w:tcPr>
          <w:p w:rsidR="003944A5" w:rsidRDefault="00956B32" w14:paraId="0EADAB49" w14:textId="77777777">
            <w:pPr>
              <w:pStyle w:val="TableParagraph"/>
              <w:spacing w:before="11"/>
              <w:ind w:left="207"/>
              <w:rPr>
                <w:rFonts w:ascii="Times New Roman"/>
                <w:sz w:val="16"/>
              </w:rPr>
            </w:pPr>
            <w:r>
              <w:rPr>
                <w:rFonts w:ascii="Times New Roman"/>
                <w:color w:val="040404"/>
                <w:spacing w:val="-4"/>
                <w:w w:val="105"/>
                <w:sz w:val="16"/>
              </w:rPr>
              <w:t>Agree</w:t>
            </w:r>
          </w:p>
        </w:tc>
        <w:tc>
          <w:tcPr>
            <w:tcW w:w="747" w:type="dxa"/>
          </w:tcPr>
          <w:p w:rsidR="003944A5" w:rsidRDefault="00956B32" w14:paraId="3790BD87" w14:textId="77777777">
            <w:pPr>
              <w:pStyle w:val="TableParagraph"/>
              <w:spacing w:line="180" w:lineRule="atLeast"/>
              <w:ind w:left="185" w:right="70" w:hanging="89"/>
              <w:rPr>
                <w:rFonts w:ascii="Times New Roman"/>
                <w:sz w:val="16"/>
              </w:rPr>
            </w:pPr>
            <w:r>
              <w:rPr>
                <w:rFonts w:ascii="Times New Roman"/>
                <w:color w:val="040404"/>
                <w:spacing w:val="-4"/>
                <w:w w:val="105"/>
                <w:sz w:val="16"/>
              </w:rPr>
              <w:t>Strongly</w:t>
            </w:r>
            <w:r>
              <w:rPr>
                <w:rFonts w:ascii="Times New Roman"/>
                <w:color w:val="040404"/>
                <w:spacing w:val="40"/>
                <w:w w:val="105"/>
                <w:sz w:val="16"/>
              </w:rPr>
              <w:t xml:space="preserve"> </w:t>
            </w:r>
            <w:r>
              <w:rPr>
                <w:rFonts w:ascii="Times New Roman"/>
                <w:color w:val="040404"/>
                <w:spacing w:val="-4"/>
                <w:w w:val="105"/>
                <w:sz w:val="16"/>
              </w:rPr>
              <w:t>Agree</w:t>
            </w:r>
          </w:p>
        </w:tc>
      </w:tr>
      <w:tr w:rsidR="003944A5" w14:paraId="3DC6078E" w14:textId="77777777">
        <w:trPr>
          <w:trHeight w:val="383"/>
        </w:trPr>
        <w:tc>
          <w:tcPr>
            <w:tcW w:w="3941" w:type="dxa"/>
          </w:tcPr>
          <w:p w:rsidR="003944A5" w:rsidRDefault="00956B32" w14:paraId="5BA0B812" w14:textId="77777777">
            <w:pPr>
              <w:pStyle w:val="TableParagraph"/>
              <w:spacing w:line="190" w:lineRule="atLeast"/>
              <w:ind w:left="98" w:firstLine="2"/>
              <w:rPr>
                <w:rFonts w:ascii="Times New Roman"/>
                <w:sz w:val="16"/>
              </w:rPr>
            </w:pPr>
            <w:r>
              <w:rPr>
                <w:rFonts w:ascii="Times New Roman"/>
                <w:color w:val="040404"/>
                <w:w w:val="105"/>
                <w:sz w:val="16"/>
              </w:rPr>
              <w:t>1.</w:t>
            </w:r>
            <w:r>
              <w:rPr>
                <w:rFonts w:ascii="Times New Roman"/>
                <w:color w:val="040404"/>
                <w:spacing w:val="-11"/>
                <w:w w:val="105"/>
                <w:sz w:val="16"/>
              </w:rPr>
              <w:t xml:space="preserve"> </w:t>
            </w:r>
            <w:r>
              <w:rPr>
                <w:rFonts w:ascii="Times New Roman"/>
                <w:color w:val="040404"/>
                <w:w w:val="105"/>
                <w:sz w:val="16"/>
              </w:rPr>
              <w:t>The</w:t>
            </w:r>
            <w:r>
              <w:rPr>
                <w:rFonts w:ascii="Times New Roman"/>
                <w:color w:val="040404"/>
                <w:spacing w:val="-10"/>
                <w:w w:val="105"/>
                <w:sz w:val="16"/>
              </w:rPr>
              <w:t xml:space="preserve"> </w:t>
            </w:r>
            <w:r>
              <w:rPr>
                <w:rFonts w:ascii="Times New Roman"/>
                <w:color w:val="040404"/>
                <w:w w:val="105"/>
                <w:sz w:val="16"/>
              </w:rPr>
              <w:t>student</w:t>
            </w:r>
            <w:r>
              <w:rPr>
                <w:rFonts w:ascii="Times New Roman"/>
                <w:color w:val="040404"/>
                <w:spacing w:val="-7"/>
                <w:w w:val="105"/>
                <w:sz w:val="16"/>
              </w:rPr>
              <w:t xml:space="preserve"> </w:t>
            </w:r>
            <w:r>
              <w:rPr>
                <w:rFonts w:ascii="Times New Roman"/>
                <w:color w:val="040404"/>
                <w:w w:val="105"/>
                <w:sz w:val="16"/>
              </w:rPr>
              <w:t>appeared</w:t>
            </w:r>
            <w:r>
              <w:rPr>
                <w:rFonts w:ascii="Times New Roman"/>
                <w:color w:val="040404"/>
                <w:spacing w:val="-7"/>
                <w:w w:val="105"/>
                <w:sz w:val="16"/>
              </w:rPr>
              <w:t xml:space="preserve"> </w:t>
            </w:r>
            <w:r>
              <w:rPr>
                <w:rFonts w:ascii="Times New Roman"/>
                <w:color w:val="040404"/>
                <w:w w:val="105"/>
                <w:sz w:val="16"/>
              </w:rPr>
              <w:t>to</w:t>
            </w:r>
            <w:r>
              <w:rPr>
                <w:rFonts w:ascii="Times New Roman"/>
                <w:color w:val="040404"/>
                <w:spacing w:val="-11"/>
                <w:w w:val="105"/>
                <w:sz w:val="16"/>
              </w:rPr>
              <w:t xml:space="preserve"> </w:t>
            </w:r>
            <w:r>
              <w:rPr>
                <w:rFonts w:ascii="Times New Roman"/>
                <w:color w:val="040404"/>
                <w:w w:val="105"/>
                <w:sz w:val="16"/>
              </w:rPr>
              <w:t>have</w:t>
            </w:r>
            <w:r>
              <w:rPr>
                <w:rFonts w:ascii="Times New Roman"/>
                <w:color w:val="040404"/>
                <w:spacing w:val="-10"/>
                <w:w w:val="105"/>
                <w:sz w:val="16"/>
              </w:rPr>
              <w:t xml:space="preserve"> </w:t>
            </w:r>
            <w:r>
              <w:rPr>
                <w:rFonts w:ascii="Times New Roman"/>
                <w:color w:val="040404"/>
                <w:w w:val="105"/>
                <w:sz w:val="16"/>
              </w:rPr>
              <w:t>a</w:t>
            </w:r>
            <w:r>
              <w:rPr>
                <w:rFonts w:ascii="Times New Roman"/>
                <w:color w:val="040404"/>
                <w:spacing w:val="-11"/>
                <w:w w:val="105"/>
                <w:sz w:val="16"/>
              </w:rPr>
              <w:t xml:space="preserve"> </w:t>
            </w:r>
            <w:r>
              <w:rPr>
                <w:rFonts w:ascii="Times New Roman"/>
                <w:color w:val="040404"/>
                <w:w w:val="105"/>
                <w:sz w:val="16"/>
              </w:rPr>
              <w:t>sound</w:t>
            </w:r>
            <w:r>
              <w:rPr>
                <w:rFonts w:ascii="Times New Roman"/>
                <w:color w:val="040404"/>
                <w:spacing w:val="-4"/>
                <w:w w:val="105"/>
                <w:sz w:val="16"/>
              </w:rPr>
              <w:t xml:space="preserve"> </w:t>
            </w:r>
            <w:r>
              <w:rPr>
                <w:rFonts w:ascii="Times New Roman"/>
                <w:color w:val="040404"/>
                <w:w w:val="105"/>
                <w:sz w:val="16"/>
              </w:rPr>
              <w:t>liberal</w:t>
            </w:r>
            <w:r>
              <w:rPr>
                <w:rFonts w:ascii="Times New Roman"/>
                <w:color w:val="040404"/>
                <w:spacing w:val="-6"/>
                <w:w w:val="105"/>
                <w:sz w:val="16"/>
              </w:rPr>
              <w:t xml:space="preserve"> </w:t>
            </w:r>
            <w:r>
              <w:rPr>
                <w:rFonts w:ascii="Times New Roman"/>
                <w:color w:val="040404"/>
                <w:w w:val="105"/>
                <w:sz w:val="16"/>
              </w:rPr>
              <w:t>arts educational</w:t>
            </w:r>
            <w:r>
              <w:rPr>
                <w:rFonts w:ascii="Times New Roman"/>
                <w:color w:val="040404"/>
                <w:spacing w:val="-1"/>
                <w:w w:val="105"/>
                <w:sz w:val="16"/>
              </w:rPr>
              <w:t xml:space="preserve"> </w:t>
            </w:r>
            <w:r>
              <w:rPr>
                <w:rFonts w:ascii="Times New Roman"/>
                <w:color w:val="040404"/>
                <w:w w:val="105"/>
                <w:sz w:val="16"/>
              </w:rPr>
              <w:t>foundation.</w:t>
            </w:r>
          </w:p>
        </w:tc>
        <w:tc>
          <w:tcPr>
            <w:tcW w:w="550" w:type="dxa"/>
          </w:tcPr>
          <w:p w:rsidR="003944A5" w:rsidRDefault="003944A5" w14:paraId="3FC263C7" w14:textId="77777777">
            <w:pPr>
              <w:pStyle w:val="TableParagraph"/>
              <w:rPr>
                <w:rFonts w:ascii="Times New Roman"/>
                <w:sz w:val="16"/>
              </w:rPr>
            </w:pPr>
          </w:p>
        </w:tc>
        <w:tc>
          <w:tcPr>
            <w:tcW w:w="826" w:type="dxa"/>
          </w:tcPr>
          <w:p w:rsidR="003944A5" w:rsidRDefault="003944A5" w14:paraId="1F7AAFF2" w14:textId="77777777">
            <w:pPr>
              <w:pStyle w:val="TableParagraph"/>
              <w:rPr>
                <w:rFonts w:ascii="Times New Roman"/>
                <w:sz w:val="16"/>
              </w:rPr>
            </w:pPr>
          </w:p>
        </w:tc>
        <w:tc>
          <w:tcPr>
            <w:tcW w:w="867" w:type="dxa"/>
          </w:tcPr>
          <w:p w:rsidR="003944A5" w:rsidRDefault="003944A5" w14:paraId="40BCAAE9" w14:textId="77777777">
            <w:pPr>
              <w:pStyle w:val="TableParagraph"/>
              <w:rPr>
                <w:rFonts w:ascii="Times New Roman"/>
                <w:sz w:val="16"/>
              </w:rPr>
            </w:pPr>
          </w:p>
        </w:tc>
        <w:tc>
          <w:tcPr>
            <w:tcW w:w="798" w:type="dxa"/>
          </w:tcPr>
          <w:p w:rsidR="003944A5" w:rsidRDefault="003944A5" w14:paraId="20F577E0" w14:textId="77777777">
            <w:pPr>
              <w:pStyle w:val="TableParagraph"/>
              <w:rPr>
                <w:rFonts w:ascii="Times New Roman"/>
                <w:sz w:val="16"/>
              </w:rPr>
            </w:pPr>
          </w:p>
        </w:tc>
        <w:tc>
          <w:tcPr>
            <w:tcW w:w="747" w:type="dxa"/>
          </w:tcPr>
          <w:p w:rsidR="003944A5" w:rsidRDefault="003944A5" w14:paraId="04048DF1" w14:textId="77777777">
            <w:pPr>
              <w:pStyle w:val="TableParagraph"/>
              <w:rPr>
                <w:rFonts w:ascii="Times New Roman"/>
                <w:sz w:val="16"/>
              </w:rPr>
            </w:pPr>
          </w:p>
        </w:tc>
      </w:tr>
      <w:tr w:rsidR="003944A5" w14:paraId="6F54989C" w14:textId="77777777">
        <w:trPr>
          <w:trHeight w:val="186"/>
        </w:trPr>
        <w:tc>
          <w:tcPr>
            <w:tcW w:w="3941" w:type="dxa"/>
          </w:tcPr>
          <w:p w:rsidR="003944A5" w:rsidRDefault="00956B32" w14:paraId="711CA47B" w14:textId="77777777">
            <w:pPr>
              <w:pStyle w:val="TableParagraph"/>
              <w:spacing w:line="167" w:lineRule="exact"/>
              <w:ind w:left="100"/>
              <w:rPr>
                <w:rFonts w:ascii="Times New Roman"/>
                <w:sz w:val="16"/>
              </w:rPr>
            </w:pPr>
            <w:r>
              <w:rPr>
                <w:rFonts w:ascii="Times New Roman"/>
                <w:color w:val="040404"/>
                <w:w w:val="105"/>
                <w:sz w:val="16"/>
              </w:rPr>
              <w:t>2.</w:t>
            </w:r>
            <w:r>
              <w:rPr>
                <w:rFonts w:ascii="Times New Roman"/>
                <w:color w:val="040404"/>
                <w:spacing w:val="-4"/>
                <w:w w:val="105"/>
                <w:sz w:val="16"/>
              </w:rPr>
              <w:t xml:space="preserve"> </w:t>
            </w:r>
            <w:r>
              <w:rPr>
                <w:rFonts w:ascii="Times New Roman"/>
                <w:color w:val="040404"/>
                <w:w w:val="105"/>
                <w:sz w:val="16"/>
              </w:rPr>
              <w:t>The</w:t>
            </w:r>
            <w:r>
              <w:rPr>
                <w:rFonts w:ascii="Times New Roman"/>
                <w:color w:val="040404"/>
                <w:spacing w:val="-10"/>
                <w:w w:val="105"/>
                <w:sz w:val="16"/>
              </w:rPr>
              <w:t xml:space="preserve"> </w:t>
            </w:r>
            <w:r>
              <w:rPr>
                <w:rFonts w:ascii="Times New Roman"/>
                <w:color w:val="040404"/>
                <w:w w:val="105"/>
                <w:sz w:val="16"/>
              </w:rPr>
              <w:t>student's</w:t>
            </w:r>
            <w:r>
              <w:rPr>
                <w:rFonts w:ascii="Times New Roman"/>
                <w:color w:val="040404"/>
                <w:spacing w:val="8"/>
                <w:w w:val="105"/>
                <w:sz w:val="16"/>
              </w:rPr>
              <w:t xml:space="preserve"> </w:t>
            </w:r>
            <w:r>
              <w:rPr>
                <w:rFonts w:ascii="Times New Roman"/>
                <w:color w:val="040404"/>
                <w:w w:val="105"/>
                <w:sz w:val="16"/>
              </w:rPr>
              <w:t>oral</w:t>
            </w:r>
            <w:r>
              <w:rPr>
                <w:rFonts w:ascii="Times New Roman"/>
                <w:color w:val="040404"/>
                <w:spacing w:val="-3"/>
                <w:w w:val="105"/>
                <w:sz w:val="16"/>
              </w:rPr>
              <w:t xml:space="preserve"> </w:t>
            </w:r>
            <w:r>
              <w:rPr>
                <w:rFonts w:ascii="Times New Roman"/>
                <w:color w:val="040404"/>
                <w:w w:val="105"/>
                <w:sz w:val="16"/>
              </w:rPr>
              <w:t>communication</w:t>
            </w:r>
            <w:r>
              <w:rPr>
                <w:rFonts w:ascii="Times New Roman"/>
                <w:color w:val="040404"/>
                <w:spacing w:val="2"/>
                <w:w w:val="105"/>
                <w:sz w:val="16"/>
              </w:rPr>
              <w:t xml:space="preserve"> </w:t>
            </w:r>
            <w:r>
              <w:rPr>
                <w:rFonts w:ascii="Times New Roman"/>
                <w:color w:val="040404"/>
                <w:w w:val="105"/>
                <w:sz w:val="16"/>
              </w:rPr>
              <w:t>was</w:t>
            </w:r>
            <w:r>
              <w:rPr>
                <w:rFonts w:ascii="Times New Roman"/>
                <w:color w:val="040404"/>
                <w:spacing w:val="-3"/>
                <w:w w:val="105"/>
                <w:sz w:val="16"/>
              </w:rPr>
              <w:t xml:space="preserve"> </w:t>
            </w:r>
            <w:r>
              <w:rPr>
                <w:rFonts w:ascii="Times New Roman"/>
                <w:color w:val="040404"/>
                <w:spacing w:val="-2"/>
                <w:w w:val="105"/>
                <w:sz w:val="16"/>
              </w:rPr>
              <w:t>effective.</w:t>
            </w:r>
          </w:p>
        </w:tc>
        <w:tc>
          <w:tcPr>
            <w:tcW w:w="550" w:type="dxa"/>
          </w:tcPr>
          <w:p w:rsidR="003944A5" w:rsidRDefault="003944A5" w14:paraId="72DEF0FA" w14:textId="77777777">
            <w:pPr>
              <w:pStyle w:val="TableParagraph"/>
              <w:rPr>
                <w:rFonts w:ascii="Times New Roman"/>
                <w:sz w:val="12"/>
              </w:rPr>
            </w:pPr>
          </w:p>
        </w:tc>
        <w:tc>
          <w:tcPr>
            <w:tcW w:w="826" w:type="dxa"/>
          </w:tcPr>
          <w:p w:rsidR="003944A5" w:rsidRDefault="003944A5" w14:paraId="6DCF8F0B" w14:textId="77777777">
            <w:pPr>
              <w:pStyle w:val="TableParagraph"/>
              <w:rPr>
                <w:rFonts w:ascii="Times New Roman"/>
                <w:sz w:val="12"/>
              </w:rPr>
            </w:pPr>
          </w:p>
        </w:tc>
        <w:tc>
          <w:tcPr>
            <w:tcW w:w="867" w:type="dxa"/>
          </w:tcPr>
          <w:p w:rsidR="003944A5" w:rsidRDefault="003944A5" w14:paraId="4EAF8C4F" w14:textId="77777777">
            <w:pPr>
              <w:pStyle w:val="TableParagraph"/>
              <w:rPr>
                <w:rFonts w:ascii="Times New Roman"/>
                <w:sz w:val="12"/>
              </w:rPr>
            </w:pPr>
          </w:p>
        </w:tc>
        <w:tc>
          <w:tcPr>
            <w:tcW w:w="798" w:type="dxa"/>
          </w:tcPr>
          <w:p w:rsidR="003944A5" w:rsidRDefault="003944A5" w14:paraId="3FA6A185" w14:textId="77777777">
            <w:pPr>
              <w:pStyle w:val="TableParagraph"/>
              <w:rPr>
                <w:rFonts w:ascii="Times New Roman"/>
                <w:sz w:val="12"/>
              </w:rPr>
            </w:pPr>
          </w:p>
        </w:tc>
        <w:tc>
          <w:tcPr>
            <w:tcW w:w="747" w:type="dxa"/>
          </w:tcPr>
          <w:p w:rsidR="003944A5" w:rsidRDefault="003944A5" w14:paraId="768F3797" w14:textId="77777777">
            <w:pPr>
              <w:pStyle w:val="TableParagraph"/>
              <w:rPr>
                <w:rFonts w:ascii="Times New Roman"/>
                <w:sz w:val="12"/>
              </w:rPr>
            </w:pPr>
          </w:p>
        </w:tc>
      </w:tr>
      <w:tr w:rsidR="003944A5" w14:paraId="4D338C4F" w14:textId="77777777">
        <w:trPr>
          <w:trHeight w:val="184"/>
        </w:trPr>
        <w:tc>
          <w:tcPr>
            <w:tcW w:w="3941" w:type="dxa"/>
          </w:tcPr>
          <w:p w:rsidR="003944A5" w:rsidRDefault="00956B32" w14:paraId="1B6F8326" w14:textId="77777777">
            <w:pPr>
              <w:pStyle w:val="TableParagraph"/>
              <w:spacing w:line="164" w:lineRule="exact"/>
              <w:ind w:left="98"/>
              <w:rPr>
                <w:rFonts w:ascii="Times New Roman"/>
                <w:sz w:val="16"/>
              </w:rPr>
            </w:pPr>
            <w:r>
              <w:rPr>
                <w:rFonts w:ascii="Times New Roman"/>
                <w:color w:val="040404"/>
                <w:w w:val="105"/>
                <w:sz w:val="16"/>
              </w:rPr>
              <w:t>3.</w:t>
            </w:r>
            <w:r>
              <w:rPr>
                <w:rFonts w:ascii="Times New Roman"/>
                <w:color w:val="040404"/>
                <w:spacing w:val="-7"/>
                <w:w w:val="105"/>
                <w:sz w:val="16"/>
              </w:rPr>
              <w:t xml:space="preserve"> </w:t>
            </w:r>
            <w:r>
              <w:rPr>
                <w:rFonts w:ascii="Times New Roman"/>
                <w:color w:val="040404"/>
                <w:w w:val="105"/>
                <w:sz w:val="16"/>
              </w:rPr>
              <w:t>The</w:t>
            </w:r>
            <w:r>
              <w:rPr>
                <w:rFonts w:ascii="Times New Roman"/>
                <w:color w:val="040404"/>
                <w:spacing w:val="-9"/>
                <w:w w:val="105"/>
                <w:sz w:val="16"/>
              </w:rPr>
              <w:t xml:space="preserve"> </w:t>
            </w:r>
            <w:r>
              <w:rPr>
                <w:rFonts w:ascii="Times New Roman"/>
                <w:color w:val="040404"/>
                <w:w w:val="105"/>
                <w:sz w:val="16"/>
              </w:rPr>
              <w:t>student's</w:t>
            </w:r>
            <w:r>
              <w:rPr>
                <w:rFonts w:ascii="Times New Roman"/>
                <w:color w:val="040404"/>
                <w:spacing w:val="4"/>
                <w:w w:val="105"/>
                <w:sz w:val="16"/>
              </w:rPr>
              <w:t xml:space="preserve"> </w:t>
            </w:r>
            <w:r>
              <w:rPr>
                <w:rFonts w:ascii="Times New Roman"/>
                <w:color w:val="040404"/>
                <w:w w:val="105"/>
                <w:sz w:val="16"/>
              </w:rPr>
              <w:t>written</w:t>
            </w:r>
            <w:r>
              <w:rPr>
                <w:rFonts w:ascii="Times New Roman"/>
                <w:color w:val="040404"/>
                <w:spacing w:val="1"/>
                <w:w w:val="105"/>
                <w:sz w:val="16"/>
              </w:rPr>
              <w:t xml:space="preserve"> </w:t>
            </w:r>
            <w:r>
              <w:rPr>
                <w:rFonts w:ascii="Times New Roman"/>
                <w:color w:val="040404"/>
                <w:w w:val="105"/>
                <w:sz w:val="16"/>
              </w:rPr>
              <w:t>communication</w:t>
            </w:r>
            <w:r>
              <w:rPr>
                <w:rFonts w:ascii="Times New Roman"/>
                <w:color w:val="040404"/>
                <w:spacing w:val="11"/>
                <w:w w:val="105"/>
                <w:sz w:val="16"/>
              </w:rPr>
              <w:t xml:space="preserve"> </w:t>
            </w:r>
            <w:r>
              <w:rPr>
                <w:rFonts w:ascii="Times New Roman"/>
                <w:color w:val="040404"/>
                <w:w w:val="105"/>
                <w:sz w:val="16"/>
              </w:rPr>
              <w:t>was</w:t>
            </w:r>
            <w:r>
              <w:rPr>
                <w:rFonts w:ascii="Times New Roman"/>
                <w:color w:val="040404"/>
                <w:spacing w:val="-1"/>
                <w:w w:val="105"/>
                <w:sz w:val="16"/>
              </w:rPr>
              <w:t xml:space="preserve"> </w:t>
            </w:r>
            <w:r>
              <w:rPr>
                <w:rFonts w:ascii="Times New Roman"/>
                <w:color w:val="040404"/>
                <w:spacing w:val="-2"/>
                <w:w w:val="105"/>
                <w:sz w:val="16"/>
              </w:rPr>
              <w:t>effective.</w:t>
            </w:r>
          </w:p>
        </w:tc>
        <w:tc>
          <w:tcPr>
            <w:tcW w:w="550" w:type="dxa"/>
          </w:tcPr>
          <w:p w:rsidR="003944A5" w:rsidRDefault="003944A5" w14:paraId="200700A1" w14:textId="77777777">
            <w:pPr>
              <w:pStyle w:val="TableParagraph"/>
              <w:rPr>
                <w:rFonts w:ascii="Times New Roman"/>
                <w:sz w:val="12"/>
              </w:rPr>
            </w:pPr>
          </w:p>
        </w:tc>
        <w:tc>
          <w:tcPr>
            <w:tcW w:w="826" w:type="dxa"/>
          </w:tcPr>
          <w:p w:rsidR="003944A5" w:rsidRDefault="003944A5" w14:paraId="47AFE054" w14:textId="77777777">
            <w:pPr>
              <w:pStyle w:val="TableParagraph"/>
              <w:rPr>
                <w:rFonts w:ascii="Times New Roman"/>
                <w:sz w:val="12"/>
              </w:rPr>
            </w:pPr>
          </w:p>
        </w:tc>
        <w:tc>
          <w:tcPr>
            <w:tcW w:w="867" w:type="dxa"/>
          </w:tcPr>
          <w:p w:rsidR="003944A5" w:rsidRDefault="003944A5" w14:paraId="413DC710" w14:textId="77777777">
            <w:pPr>
              <w:pStyle w:val="TableParagraph"/>
              <w:rPr>
                <w:rFonts w:ascii="Times New Roman"/>
                <w:sz w:val="12"/>
              </w:rPr>
            </w:pPr>
          </w:p>
        </w:tc>
        <w:tc>
          <w:tcPr>
            <w:tcW w:w="798" w:type="dxa"/>
          </w:tcPr>
          <w:p w:rsidR="003944A5" w:rsidRDefault="003944A5" w14:paraId="7A0A94C3" w14:textId="77777777">
            <w:pPr>
              <w:pStyle w:val="TableParagraph"/>
              <w:rPr>
                <w:rFonts w:ascii="Times New Roman"/>
                <w:sz w:val="12"/>
              </w:rPr>
            </w:pPr>
          </w:p>
        </w:tc>
        <w:tc>
          <w:tcPr>
            <w:tcW w:w="747" w:type="dxa"/>
          </w:tcPr>
          <w:p w:rsidR="003944A5" w:rsidRDefault="003944A5" w14:paraId="02FA08E3" w14:textId="77777777">
            <w:pPr>
              <w:pStyle w:val="TableParagraph"/>
              <w:rPr>
                <w:rFonts w:ascii="Times New Roman"/>
                <w:sz w:val="12"/>
              </w:rPr>
            </w:pPr>
          </w:p>
        </w:tc>
      </w:tr>
      <w:tr w:rsidR="003944A5" w14:paraId="2FA1CD79" w14:textId="77777777">
        <w:trPr>
          <w:trHeight w:val="373"/>
        </w:trPr>
        <w:tc>
          <w:tcPr>
            <w:tcW w:w="3941" w:type="dxa"/>
          </w:tcPr>
          <w:p w:rsidR="003944A5" w:rsidRDefault="00956B32" w14:paraId="4D9A941C" w14:textId="77777777">
            <w:pPr>
              <w:pStyle w:val="TableParagraph"/>
              <w:spacing w:line="180" w:lineRule="atLeast"/>
              <w:ind w:left="93" w:firstLine="7"/>
              <w:rPr>
                <w:rFonts w:ascii="Times New Roman"/>
                <w:sz w:val="16"/>
              </w:rPr>
            </w:pPr>
            <w:r>
              <w:rPr>
                <w:rFonts w:ascii="Times New Roman"/>
                <w:color w:val="040404"/>
                <w:w w:val="105"/>
                <w:sz w:val="16"/>
              </w:rPr>
              <w:t>4.</w:t>
            </w:r>
            <w:r>
              <w:rPr>
                <w:rFonts w:ascii="Times New Roman"/>
                <w:color w:val="040404"/>
                <w:spacing w:val="-11"/>
                <w:w w:val="105"/>
                <w:sz w:val="16"/>
              </w:rPr>
              <w:t xml:space="preserve"> </w:t>
            </w:r>
            <w:r>
              <w:rPr>
                <w:rFonts w:ascii="Times New Roman"/>
                <w:color w:val="040404"/>
                <w:w w:val="105"/>
                <w:sz w:val="16"/>
              </w:rPr>
              <w:t>Social</w:t>
            </w:r>
            <w:r>
              <w:rPr>
                <w:rFonts w:ascii="Times New Roman"/>
                <w:color w:val="040404"/>
                <w:spacing w:val="-10"/>
                <w:w w:val="105"/>
                <w:sz w:val="16"/>
              </w:rPr>
              <w:t xml:space="preserve"> </w:t>
            </w:r>
            <w:r>
              <w:rPr>
                <w:rFonts w:ascii="Times New Roman"/>
                <w:color w:val="040404"/>
                <w:w w:val="105"/>
                <w:sz w:val="16"/>
              </w:rPr>
              <w:t>work</w:t>
            </w:r>
            <w:r>
              <w:rPr>
                <w:rFonts w:ascii="Times New Roman"/>
                <w:color w:val="040404"/>
                <w:spacing w:val="-11"/>
                <w:w w:val="105"/>
                <w:sz w:val="16"/>
              </w:rPr>
              <w:t xml:space="preserve"> </w:t>
            </w:r>
            <w:r>
              <w:rPr>
                <w:rFonts w:ascii="Times New Roman"/>
                <w:color w:val="040404"/>
                <w:w w:val="105"/>
                <w:sz w:val="16"/>
              </w:rPr>
              <w:t>courses</w:t>
            </w:r>
            <w:r>
              <w:rPr>
                <w:rFonts w:ascii="Times New Roman"/>
                <w:color w:val="040404"/>
                <w:spacing w:val="-10"/>
                <w:w w:val="105"/>
                <w:sz w:val="16"/>
              </w:rPr>
              <w:t xml:space="preserve"> </w:t>
            </w:r>
            <w:r>
              <w:rPr>
                <w:rFonts w:ascii="Times New Roman"/>
                <w:color w:val="040404"/>
                <w:w w:val="105"/>
                <w:sz w:val="16"/>
              </w:rPr>
              <w:t>effectively</w:t>
            </w:r>
            <w:r>
              <w:rPr>
                <w:rFonts w:ascii="Times New Roman"/>
                <w:color w:val="040404"/>
                <w:spacing w:val="-11"/>
                <w:w w:val="105"/>
                <w:sz w:val="16"/>
              </w:rPr>
              <w:t xml:space="preserve"> </w:t>
            </w:r>
            <w:r>
              <w:rPr>
                <w:rFonts w:ascii="Times New Roman"/>
                <w:color w:val="040404"/>
                <w:w w:val="105"/>
                <w:sz w:val="16"/>
              </w:rPr>
              <w:t>prepared</w:t>
            </w:r>
            <w:r>
              <w:rPr>
                <w:rFonts w:ascii="Times New Roman"/>
                <w:color w:val="040404"/>
                <w:spacing w:val="-10"/>
                <w:w w:val="105"/>
                <w:sz w:val="16"/>
              </w:rPr>
              <w:t xml:space="preserve"> </w:t>
            </w:r>
            <w:r>
              <w:rPr>
                <w:rFonts w:ascii="Times New Roman"/>
                <w:color w:val="040404"/>
                <w:w w:val="105"/>
                <w:sz w:val="16"/>
              </w:rPr>
              <w:t>the</w:t>
            </w:r>
            <w:r>
              <w:rPr>
                <w:rFonts w:ascii="Times New Roman"/>
                <w:color w:val="040404"/>
                <w:spacing w:val="-11"/>
                <w:w w:val="105"/>
                <w:sz w:val="16"/>
              </w:rPr>
              <w:t xml:space="preserve"> </w:t>
            </w:r>
            <w:r>
              <w:rPr>
                <w:rFonts w:ascii="Times New Roman"/>
                <w:color w:val="040404"/>
                <w:w w:val="105"/>
                <w:sz w:val="16"/>
              </w:rPr>
              <w:t>student knowledge and skills needed for field.</w:t>
            </w:r>
          </w:p>
        </w:tc>
        <w:tc>
          <w:tcPr>
            <w:tcW w:w="550" w:type="dxa"/>
          </w:tcPr>
          <w:p w:rsidR="003944A5" w:rsidRDefault="003944A5" w14:paraId="3E30C5BF" w14:textId="77777777">
            <w:pPr>
              <w:pStyle w:val="TableParagraph"/>
              <w:rPr>
                <w:rFonts w:ascii="Times New Roman"/>
                <w:sz w:val="16"/>
              </w:rPr>
            </w:pPr>
          </w:p>
        </w:tc>
        <w:tc>
          <w:tcPr>
            <w:tcW w:w="826" w:type="dxa"/>
          </w:tcPr>
          <w:p w:rsidR="003944A5" w:rsidRDefault="003944A5" w14:paraId="701F067A" w14:textId="77777777">
            <w:pPr>
              <w:pStyle w:val="TableParagraph"/>
              <w:rPr>
                <w:rFonts w:ascii="Times New Roman"/>
                <w:sz w:val="16"/>
              </w:rPr>
            </w:pPr>
          </w:p>
        </w:tc>
        <w:tc>
          <w:tcPr>
            <w:tcW w:w="867" w:type="dxa"/>
          </w:tcPr>
          <w:p w:rsidR="003944A5" w:rsidRDefault="003944A5" w14:paraId="71486B35" w14:textId="77777777">
            <w:pPr>
              <w:pStyle w:val="TableParagraph"/>
              <w:rPr>
                <w:rFonts w:ascii="Times New Roman"/>
                <w:sz w:val="16"/>
              </w:rPr>
            </w:pPr>
          </w:p>
        </w:tc>
        <w:tc>
          <w:tcPr>
            <w:tcW w:w="798" w:type="dxa"/>
          </w:tcPr>
          <w:p w:rsidR="003944A5" w:rsidRDefault="003944A5" w14:paraId="0245B7E2" w14:textId="77777777">
            <w:pPr>
              <w:pStyle w:val="TableParagraph"/>
              <w:rPr>
                <w:rFonts w:ascii="Times New Roman"/>
                <w:sz w:val="16"/>
              </w:rPr>
            </w:pPr>
          </w:p>
        </w:tc>
        <w:tc>
          <w:tcPr>
            <w:tcW w:w="747" w:type="dxa"/>
          </w:tcPr>
          <w:p w:rsidR="003944A5" w:rsidRDefault="003944A5" w14:paraId="47AC14AB" w14:textId="77777777">
            <w:pPr>
              <w:pStyle w:val="TableParagraph"/>
              <w:rPr>
                <w:rFonts w:ascii="Times New Roman"/>
                <w:sz w:val="16"/>
              </w:rPr>
            </w:pPr>
          </w:p>
        </w:tc>
      </w:tr>
      <w:tr w:rsidR="003944A5" w14:paraId="5F03C674" w14:textId="77777777">
        <w:trPr>
          <w:trHeight w:val="380"/>
        </w:trPr>
        <w:tc>
          <w:tcPr>
            <w:tcW w:w="3941" w:type="dxa"/>
          </w:tcPr>
          <w:p w:rsidR="003944A5" w:rsidRDefault="00956B32" w14:paraId="6D547445" w14:textId="77777777">
            <w:pPr>
              <w:pStyle w:val="TableParagraph"/>
              <w:spacing w:line="180" w:lineRule="atLeast"/>
              <w:ind w:left="88" w:firstLine="12"/>
              <w:rPr>
                <w:rFonts w:ascii="Times New Roman"/>
                <w:sz w:val="16"/>
              </w:rPr>
            </w:pPr>
            <w:r>
              <w:rPr>
                <w:rFonts w:ascii="Times New Roman"/>
                <w:color w:val="040404"/>
                <w:w w:val="105"/>
                <w:sz w:val="16"/>
              </w:rPr>
              <w:t>5. Social work courses provided the student with a foundation</w:t>
            </w:r>
            <w:r>
              <w:rPr>
                <w:rFonts w:ascii="Times New Roman"/>
                <w:color w:val="040404"/>
                <w:spacing w:val="-11"/>
                <w:w w:val="105"/>
                <w:sz w:val="16"/>
              </w:rPr>
              <w:t xml:space="preserve"> </w:t>
            </w:r>
            <w:r>
              <w:rPr>
                <w:rFonts w:ascii="Times New Roman"/>
                <w:color w:val="040404"/>
                <w:w w:val="105"/>
                <w:sz w:val="16"/>
              </w:rPr>
              <w:t>for</w:t>
            </w:r>
            <w:r>
              <w:rPr>
                <w:rFonts w:ascii="Times New Roman"/>
                <w:color w:val="040404"/>
                <w:spacing w:val="-8"/>
                <w:w w:val="105"/>
                <w:sz w:val="16"/>
              </w:rPr>
              <w:t xml:space="preserve"> </w:t>
            </w:r>
            <w:r>
              <w:rPr>
                <w:rFonts w:ascii="Times New Roman"/>
                <w:color w:val="040404"/>
                <w:w w:val="105"/>
                <w:sz w:val="16"/>
              </w:rPr>
              <w:t>appropriate</w:t>
            </w:r>
            <w:r>
              <w:rPr>
                <w:rFonts w:ascii="Times New Roman"/>
                <w:color w:val="040404"/>
                <w:spacing w:val="-8"/>
                <w:w w:val="105"/>
                <w:sz w:val="16"/>
              </w:rPr>
              <w:t xml:space="preserve"> </w:t>
            </w:r>
            <w:r>
              <w:rPr>
                <w:rFonts w:ascii="Times New Roman"/>
                <w:color w:val="040404"/>
                <w:w w:val="105"/>
                <w:sz w:val="16"/>
              </w:rPr>
              <w:t>values</w:t>
            </w:r>
            <w:r>
              <w:rPr>
                <w:rFonts w:ascii="Times New Roman"/>
                <w:color w:val="040404"/>
                <w:spacing w:val="-6"/>
                <w:w w:val="105"/>
                <w:sz w:val="16"/>
              </w:rPr>
              <w:t xml:space="preserve"> </w:t>
            </w:r>
            <w:r>
              <w:rPr>
                <w:rFonts w:ascii="Times New Roman"/>
                <w:color w:val="040404"/>
                <w:w w:val="105"/>
                <w:sz w:val="16"/>
              </w:rPr>
              <w:t>and</w:t>
            </w:r>
            <w:r>
              <w:rPr>
                <w:rFonts w:ascii="Times New Roman"/>
                <w:color w:val="040404"/>
                <w:spacing w:val="-11"/>
                <w:w w:val="105"/>
                <w:sz w:val="16"/>
              </w:rPr>
              <w:t xml:space="preserve"> </w:t>
            </w:r>
            <w:r>
              <w:rPr>
                <w:rFonts w:ascii="Times New Roman"/>
                <w:color w:val="040404"/>
                <w:w w:val="105"/>
                <w:sz w:val="16"/>
              </w:rPr>
              <w:t>ethics</w:t>
            </w:r>
            <w:r>
              <w:rPr>
                <w:rFonts w:ascii="Times New Roman"/>
                <w:color w:val="040404"/>
                <w:spacing w:val="-10"/>
                <w:w w:val="105"/>
                <w:sz w:val="16"/>
              </w:rPr>
              <w:t xml:space="preserve"> </w:t>
            </w:r>
            <w:r>
              <w:rPr>
                <w:rFonts w:ascii="Times New Roman"/>
                <w:color w:val="040404"/>
                <w:w w:val="105"/>
                <w:sz w:val="16"/>
              </w:rPr>
              <w:t>in</w:t>
            </w:r>
            <w:r>
              <w:rPr>
                <w:rFonts w:ascii="Times New Roman"/>
                <w:color w:val="040404"/>
                <w:spacing w:val="-11"/>
                <w:w w:val="105"/>
                <w:sz w:val="16"/>
              </w:rPr>
              <w:t xml:space="preserve"> </w:t>
            </w:r>
            <w:r>
              <w:rPr>
                <w:rFonts w:ascii="Times New Roman"/>
                <w:color w:val="040404"/>
                <w:w w:val="105"/>
                <w:sz w:val="16"/>
              </w:rPr>
              <w:t>field.</w:t>
            </w:r>
          </w:p>
        </w:tc>
        <w:tc>
          <w:tcPr>
            <w:tcW w:w="550" w:type="dxa"/>
          </w:tcPr>
          <w:p w:rsidR="003944A5" w:rsidRDefault="003944A5" w14:paraId="5BFD68AF" w14:textId="77777777">
            <w:pPr>
              <w:pStyle w:val="TableParagraph"/>
              <w:rPr>
                <w:rFonts w:ascii="Times New Roman"/>
                <w:sz w:val="16"/>
              </w:rPr>
            </w:pPr>
          </w:p>
        </w:tc>
        <w:tc>
          <w:tcPr>
            <w:tcW w:w="826" w:type="dxa"/>
          </w:tcPr>
          <w:p w:rsidR="003944A5" w:rsidRDefault="003944A5" w14:paraId="23A5F7E3" w14:textId="77777777">
            <w:pPr>
              <w:pStyle w:val="TableParagraph"/>
              <w:rPr>
                <w:rFonts w:ascii="Times New Roman"/>
                <w:sz w:val="16"/>
              </w:rPr>
            </w:pPr>
          </w:p>
        </w:tc>
        <w:tc>
          <w:tcPr>
            <w:tcW w:w="867" w:type="dxa"/>
          </w:tcPr>
          <w:p w:rsidR="003944A5" w:rsidRDefault="003944A5" w14:paraId="31239209" w14:textId="77777777">
            <w:pPr>
              <w:pStyle w:val="TableParagraph"/>
              <w:rPr>
                <w:rFonts w:ascii="Times New Roman"/>
                <w:sz w:val="16"/>
              </w:rPr>
            </w:pPr>
          </w:p>
        </w:tc>
        <w:tc>
          <w:tcPr>
            <w:tcW w:w="798" w:type="dxa"/>
          </w:tcPr>
          <w:p w:rsidR="003944A5" w:rsidRDefault="003944A5" w14:paraId="3CA6438E" w14:textId="77777777">
            <w:pPr>
              <w:pStyle w:val="TableParagraph"/>
              <w:rPr>
                <w:rFonts w:ascii="Times New Roman"/>
                <w:sz w:val="16"/>
              </w:rPr>
            </w:pPr>
          </w:p>
        </w:tc>
        <w:tc>
          <w:tcPr>
            <w:tcW w:w="747" w:type="dxa"/>
          </w:tcPr>
          <w:p w:rsidR="003944A5" w:rsidRDefault="003944A5" w14:paraId="517A61B9" w14:textId="77777777">
            <w:pPr>
              <w:pStyle w:val="TableParagraph"/>
              <w:rPr>
                <w:rFonts w:ascii="Times New Roman"/>
                <w:sz w:val="16"/>
              </w:rPr>
            </w:pPr>
          </w:p>
        </w:tc>
      </w:tr>
    </w:tbl>
    <w:p w:rsidR="003944A5" w:rsidRDefault="003944A5" w14:paraId="2EE13E96" w14:textId="77777777">
      <w:pPr>
        <w:pStyle w:val="BodyText"/>
        <w:rPr>
          <w:sz w:val="8"/>
        </w:rPr>
      </w:pPr>
    </w:p>
    <w:p w:rsidR="003944A5" w:rsidRDefault="003944A5" w14:paraId="122AD04B" w14:textId="77777777">
      <w:pPr>
        <w:pStyle w:val="BodyText"/>
        <w:spacing w:before="37"/>
        <w:rPr>
          <w:sz w:val="8"/>
        </w:rPr>
      </w:pPr>
    </w:p>
    <w:p w:rsidR="003944A5" w:rsidRDefault="00956B32" w14:paraId="0F8591E2" w14:textId="77777777">
      <w:pPr>
        <w:ind w:left="1266"/>
        <w:rPr>
          <w:sz w:val="16"/>
        </w:rPr>
      </w:pPr>
      <w:r>
        <w:rPr>
          <w:color w:val="040404"/>
          <w:w w:val="105"/>
          <w:sz w:val="16"/>
        </w:rPr>
        <w:t>How</w:t>
      </w:r>
      <w:r>
        <w:rPr>
          <w:color w:val="040404"/>
          <w:spacing w:val="-2"/>
          <w:w w:val="105"/>
          <w:sz w:val="16"/>
        </w:rPr>
        <w:t xml:space="preserve"> </w:t>
      </w:r>
      <w:r>
        <w:rPr>
          <w:color w:val="040404"/>
          <w:w w:val="105"/>
          <w:sz w:val="16"/>
        </w:rPr>
        <w:t>can</w:t>
      </w:r>
      <w:r>
        <w:rPr>
          <w:color w:val="040404"/>
          <w:spacing w:val="-4"/>
          <w:w w:val="105"/>
          <w:sz w:val="16"/>
        </w:rPr>
        <w:t xml:space="preserve"> </w:t>
      </w:r>
      <w:r>
        <w:rPr>
          <w:color w:val="040404"/>
          <w:w w:val="105"/>
          <w:sz w:val="16"/>
        </w:rPr>
        <w:t>we</w:t>
      </w:r>
      <w:r>
        <w:rPr>
          <w:color w:val="040404"/>
          <w:spacing w:val="-1"/>
          <w:w w:val="105"/>
          <w:sz w:val="16"/>
        </w:rPr>
        <w:t xml:space="preserve"> </w:t>
      </w:r>
      <w:r>
        <w:rPr>
          <w:color w:val="040404"/>
          <w:w w:val="105"/>
          <w:sz w:val="16"/>
        </w:rPr>
        <w:t>better</w:t>
      </w:r>
      <w:r>
        <w:rPr>
          <w:color w:val="040404"/>
          <w:spacing w:val="-2"/>
          <w:w w:val="105"/>
          <w:sz w:val="16"/>
        </w:rPr>
        <w:t xml:space="preserve"> </w:t>
      </w:r>
      <w:r>
        <w:rPr>
          <w:color w:val="040404"/>
          <w:w w:val="105"/>
          <w:sz w:val="16"/>
        </w:rPr>
        <w:t>support and</w:t>
      </w:r>
      <w:r>
        <w:rPr>
          <w:color w:val="040404"/>
          <w:spacing w:val="1"/>
          <w:w w:val="105"/>
          <w:sz w:val="16"/>
        </w:rPr>
        <w:t xml:space="preserve"> </w:t>
      </w:r>
      <w:r>
        <w:rPr>
          <w:color w:val="040404"/>
          <w:w w:val="105"/>
          <w:sz w:val="16"/>
        </w:rPr>
        <w:t>show</w:t>
      </w:r>
      <w:r>
        <w:rPr>
          <w:color w:val="040404"/>
          <w:spacing w:val="-3"/>
          <w:w w:val="105"/>
          <w:sz w:val="16"/>
        </w:rPr>
        <w:t xml:space="preserve"> </w:t>
      </w:r>
      <w:r>
        <w:rPr>
          <w:color w:val="040404"/>
          <w:w w:val="105"/>
          <w:sz w:val="16"/>
        </w:rPr>
        <w:t>appreciation</w:t>
      </w:r>
      <w:r>
        <w:rPr>
          <w:color w:val="040404"/>
          <w:spacing w:val="7"/>
          <w:w w:val="105"/>
          <w:sz w:val="16"/>
        </w:rPr>
        <w:t xml:space="preserve"> </w:t>
      </w:r>
      <w:r>
        <w:rPr>
          <w:color w:val="040404"/>
          <w:w w:val="105"/>
          <w:sz w:val="16"/>
        </w:rPr>
        <w:t>for</w:t>
      </w:r>
      <w:r>
        <w:rPr>
          <w:color w:val="040404"/>
          <w:spacing w:val="-3"/>
          <w:w w:val="105"/>
          <w:sz w:val="16"/>
        </w:rPr>
        <w:t xml:space="preserve"> </w:t>
      </w:r>
      <w:r>
        <w:rPr>
          <w:color w:val="040404"/>
          <w:w w:val="105"/>
          <w:sz w:val="16"/>
        </w:rPr>
        <w:t>you</w:t>
      </w:r>
      <w:r>
        <w:rPr>
          <w:color w:val="040404"/>
          <w:spacing w:val="-1"/>
          <w:w w:val="105"/>
          <w:sz w:val="16"/>
        </w:rPr>
        <w:t xml:space="preserve"> </w:t>
      </w:r>
      <w:r>
        <w:rPr>
          <w:color w:val="040404"/>
          <w:w w:val="105"/>
          <w:sz w:val="16"/>
        </w:rPr>
        <w:t>as</w:t>
      </w:r>
      <w:r>
        <w:rPr>
          <w:color w:val="040404"/>
          <w:spacing w:val="2"/>
          <w:w w:val="105"/>
          <w:sz w:val="16"/>
        </w:rPr>
        <w:t xml:space="preserve"> </w:t>
      </w:r>
      <w:r>
        <w:rPr>
          <w:color w:val="040404"/>
          <w:w w:val="105"/>
          <w:sz w:val="16"/>
        </w:rPr>
        <w:t>a</w:t>
      </w:r>
      <w:r>
        <w:rPr>
          <w:color w:val="040404"/>
          <w:spacing w:val="-11"/>
          <w:w w:val="105"/>
          <w:sz w:val="16"/>
        </w:rPr>
        <w:t xml:space="preserve"> </w:t>
      </w:r>
      <w:r>
        <w:rPr>
          <w:color w:val="040404"/>
          <w:w w:val="105"/>
          <w:sz w:val="16"/>
        </w:rPr>
        <w:t>field</w:t>
      </w:r>
      <w:r>
        <w:rPr>
          <w:color w:val="040404"/>
          <w:spacing w:val="-6"/>
          <w:w w:val="105"/>
          <w:sz w:val="16"/>
        </w:rPr>
        <w:t xml:space="preserve"> </w:t>
      </w:r>
      <w:r>
        <w:rPr>
          <w:color w:val="040404"/>
          <w:w w:val="105"/>
          <w:sz w:val="16"/>
        </w:rPr>
        <w:t>supervisor/task</w:t>
      </w:r>
      <w:r>
        <w:rPr>
          <w:color w:val="040404"/>
          <w:spacing w:val="-11"/>
          <w:w w:val="105"/>
          <w:sz w:val="16"/>
        </w:rPr>
        <w:t xml:space="preserve"> </w:t>
      </w:r>
      <w:r>
        <w:rPr>
          <w:color w:val="040404"/>
          <w:spacing w:val="-2"/>
          <w:w w:val="105"/>
          <w:sz w:val="16"/>
        </w:rPr>
        <w:t>instructor?</w:t>
      </w:r>
    </w:p>
    <w:p w:rsidR="003944A5" w:rsidRDefault="00956B32" w14:paraId="123A4D44" w14:textId="77777777">
      <w:pPr>
        <w:pStyle w:val="BodyText"/>
        <w:spacing w:before="130"/>
        <w:rPr>
          <w:sz w:val="20"/>
        </w:rPr>
      </w:pPr>
      <w:r>
        <w:rPr>
          <w:noProof/>
        </w:rPr>
        <mc:AlternateContent>
          <mc:Choice Requires="wps">
            <w:drawing>
              <wp:anchor distT="0" distB="0" distL="0" distR="0" simplePos="0" relativeHeight="251757568" behindDoc="1" locked="0" layoutInCell="1" allowOverlap="1" wp14:anchorId="76651EB4" wp14:editId="798E0A27">
                <wp:simplePos x="0" y="0"/>
                <wp:positionH relativeFrom="page">
                  <wp:posOffset>1550669</wp:posOffset>
                </wp:positionH>
                <wp:positionV relativeFrom="paragraph">
                  <wp:posOffset>244240</wp:posOffset>
                </wp:positionV>
                <wp:extent cx="4029710" cy="1270"/>
                <wp:effectExtent l="0" t="0" r="0" b="0"/>
                <wp:wrapTopAndBottom/>
                <wp:docPr id="125" name="Graphic 125" descr="P3666#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9710" cy="1270"/>
                        </a:xfrm>
                        <a:custGeom>
                          <a:avLst/>
                          <a:gdLst/>
                          <a:ahLst/>
                          <a:cxnLst/>
                          <a:rect l="l" t="t" r="r" b="b"/>
                          <a:pathLst>
                            <a:path w="4029710">
                              <a:moveTo>
                                <a:pt x="0" y="0"/>
                              </a:moveTo>
                              <a:lnTo>
                                <a:pt x="4029709"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w14:anchorId="52712081">
              <v:shape id="Graphic 125" style="position:absolute;margin-left:122.1pt;margin-top:19.25pt;width:317.3pt;height:.1pt;z-index:-251558912;visibility:visible;mso-wrap-style:square;mso-wrap-distance-left:0;mso-wrap-distance-top:0;mso-wrap-distance-right:0;mso-wrap-distance-bottom:0;mso-position-horizontal:absolute;mso-position-horizontal-relative:page;mso-position-vertical:absolute;mso-position-vertical-relative:text;v-text-anchor:top" alt="P3666#y1" coordsize="4029710,1270" o:spid="_x0000_s1026" filled="f" strokeweight=".08475mm" path="m,l402970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" w14:anchorId="7B192AF8">
                <v:path arrowok="t"/>
                <w10:wrap type="topAndBottom" anchorx="page"/>
              </v:shape>
            </w:pict>
          </mc:Fallback>
        </mc:AlternateContent>
      </w:r>
      <w:r>
        <w:rPr>
          <w:noProof/>
        </w:rPr>
        <mc:AlternateContent>
          <mc:Choice Requires="wps">
            <w:drawing>
              <wp:anchor distT="0" distB="0" distL="0" distR="0" simplePos="0" relativeHeight="251761664" behindDoc="1" locked="0" layoutInCell="1" allowOverlap="1" wp14:anchorId="6452312C" wp14:editId="7FC90D64">
                <wp:simplePos x="0" y="0"/>
                <wp:positionH relativeFrom="page">
                  <wp:posOffset>1550669</wp:posOffset>
                </wp:positionH>
                <wp:positionV relativeFrom="paragraph">
                  <wp:posOffset>366160</wp:posOffset>
                </wp:positionV>
                <wp:extent cx="4077970" cy="1270"/>
                <wp:effectExtent l="0" t="0" r="0" b="0"/>
                <wp:wrapTopAndBottom/>
                <wp:docPr id="126" name="Graphic 126" descr="P3666#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7970" cy="1270"/>
                        </a:xfrm>
                        <a:custGeom>
                          <a:avLst/>
                          <a:gdLst/>
                          <a:ahLst/>
                          <a:cxnLst/>
                          <a:rect l="l" t="t" r="r" b="b"/>
                          <a:pathLst>
                            <a:path w="4077970">
                              <a:moveTo>
                                <a:pt x="0" y="0"/>
                              </a:moveTo>
                              <a:lnTo>
                                <a:pt x="407784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w14:anchorId="6FD778CA">
              <v:shape id="Graphic 126" style="position:absolute;margin-left:122.1pt;margin-top:28.85pt;width:321.1pt;height:.1pt;z-index:-251554816;visibility:visible;mso-wrap-style:square;mso-wrap-distance-left:0;mso-wrap-distance-top:0;mso-wrap-distance-right:0;mso-wrap-distance-bottom:0;mso-position-horizontal:absolute;mso-position-horizontal-relative:page;mso-position-vertical:absolute;mso-position-vertical-relative:text;v-text-anchor:top" alt="P3666#y2" coordsize="4077970,1270" o:spid="_x0000_s1026" filled="f" strokeweight=".08475mm" path="m,l40778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" w14:anchorId="3FB950C2">
                <v:path arrowok="t"/>
                <w10:wrap type="topAndBottom" anchorx="page"/>
              </v:shape>
            </w:pict>
          </mc:Fallback>
        </mc:AlternateContent>
      </w:r>
      <w:r>
        <w:rPr>
          <w:noProof/>
        </w:rPr>
        <mc:AlternateContent>
          <mc:Choice Requires="wps">
            <w:drawing>
              <wp:anchor distT="0" distB="0" distL="0" distR="0" simplePos="0" relativeHeight="251765760" behindDoc="1" locked="0" layoutInCell="1" allowOverlap="1" wp14:anchorId="5A3E6234" wp14:editId="135006E9">
                <wp:simplePos x="0" y="0"/>
                <wp:positionH relativeFrom="page">
                  <wp:posOffset>1550669</wp:posOffset>
                </wp:positionH>
                <wp:positionV relativeFrom="paragraph">
                  <wp:posOffset>610635</wp:posOffset>
                </wp:positionV>
                <wp:extent cx="4077970" cy="1270"/>
                <wp:effectExtent l="0" t="0" r="0" b="0"/>
                <wp:wrapTopAndBottom/>
                <wp:docPr id="127" name="Graphic 127" descr="P3666#y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7970" cy="1270"/>
                        </a:xfrm>
                        <a:custGeom>
                          <a:avLst/>
                          <a:gdLst/>
                          <a:ahLst/>
                          <a:cxnLst/>
                          <a:rect l="l" t="t" r="r" b="b"/>
                          <a:pathLst>
                            <a:path w="4077970">
                              <a:moveTo>
                                <a:pt x="0" y="0"/>
                              </a:moveTo>
                              <a:lnTo>
                                <a:pt x="407784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w14:anchorId="469FF11B">
              <v:shape id="Graphic 127" style="position:absolute;margin-left:122.1pt;margin-top:48.1pt;width:321.1pt;height:.1pt;z-index:-251550720;visibility:visible;mso-wrap-style:square;mso-wrap-distance-left:0;mso-wrap-distance-top:0;mso-wrap-distance-right:0;mso-wrap-distance-bottom:0;mso-position-horizontal:absolute;mso-position-horizontal-relative:page;mso-position-vertical:absolute;mso-position-vertical-relative:text;v-text-anchor:top" alt="P3666#y3" coordsize="4077970,1270" o:spid="_x0000_s1026" filled="f" strokeweight=".08475mm" path="m,l40778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" w14:anchorId="4E18062B">
                <v:path arrowok="t"/>
                <w10:wrap type="topAndBottom" anchorx="page"/>
              </v:shape>
            </w:pict>
          </mc:Fallback>
        </mc:AlternateContent>
      </w:r>
    </w:p>
    <w:p w:rsidR="003944A5" w:rsidRDefault="003944A5" w14:paraId="61B2EC16" w14:textId="77777777">
      <w:pPr>
        <w:pStyle w:val="BodyText"/>
        <w:spacing w:before="4"/>
        <w:rPr>
          <w:sz w:val="14"/>
        </w:rPr>
      </w:pPr>
    </w:p>
    <w:p w:rsidR="003944A5" w:rsidRDefault="003944A5" w14:paraId="281805A6" w14:textId="77777777">
      <w:pPr>
        <w:pStyle w:val="BodyText"/>
        <w:spacing w:before="128"/>
        <w:rPr>
          <w:sz w:val="20"/>
        </w:rPr>
      </w:pPr>
    </w:p>
    <w:p w:rsidR="003944A5" w:rsidRDefault="003944A5" w14:paraId="3C9D7C3C" w14:textId="77777777">
      <w:pPr>
        <w:pStyle w:val="BodyText"/>
        <w:spacing w:before="26"/>
        <w:rPr>
          <w:sz w:val="16"/>
        </w:rPr>
      </w:pPr>
    </w:p>
    <w:p w:rsidR="003944A5" w:rsidRDefault="00956B32" w14:paraId="00B3D5DA" w14:textId="77777777">
      <w:pPr>
        <w:spacing w:before="1"/>
        <w:ind w:left="1266"/>
        <w:rPr>
          <w:sz w:val="16"/>
        </w:rPr>
      </w:pPr>
      <w:r>
        <w:rPr>
          <w:color w:val="040404"/>
          <w:w w:val="105"/>
          <w:sz w:val="16"/>
        </w:rPr>
        <w:t>Please</w:t>
      </w:r>
      <w:r>
        <w:rPr>
          <w:color w:val="040404"/>
          <w:spacing w:val="-4"/>
          <w:w w:val="105"/>
          <w:sz w:val="16"/>
        </w:rPr>
        <w:t xml:space="preserve"> </w:t>
      </w:r>
      <w:r>
        <w:rPr>
          <w:color w:val="040404"/>
          <w:w w:val="105"/>
          <w:sz w:val="16"/>
        </w:rPr>
        <w:t>use</w:t>
      </w:r>
      <w:r>
        <w:rPr>
          <w:color w:val="040404"/>
          <w:spacing w:val="-9"/>
          <w:w w:val="105"/>
          <w:sz w:val="16"/>
        </w:rPr>
        <w:t xml:space="preserve"> </w:t>
      </w:r>
      <w:r>
        <w:rPr>
          <w:color w:val="040404"/>
          <w:w w:val="105"/>
          <w:sz w:val="16"/>
        </w:rPr>
        <w:t>the</w:t>
      </w:r>
      <w:r>
        <w:rPr>
          <w:color w:val="040404"/>
          <w:spacing w:val="-11"/>
          <w:w w:val="105"/>
          <w:sz w:val="16"/>
        </w:rPr>
        <w:t xml:space="preserve"> </w:t>
      </w:r>
      <w:r>
        <w:rPr>
          <w:color w:val="040404"/>
          <w:w w:val="105"/>
          <w:sz w:val="16"/>
        </w:rPr>
        <w:t>following to</w:t>
      </w:r>
      <w:r>
        <w:rPr>
          <w:color w:val="040404"/>
          <w:spacing w:val="-3"/>
          <w:w w:val="105"/>
          <w:sz w:val="16"/>
        </w:rPr>
        <w:t xml:space="preserve"> </w:t>
      </w:r>
      <w:r>
        <w:rPr>
          <w:color w:val="040404"/>
          <w:w w:val="105"/>
          <w:sz w:val="16"/>
        </w:rPr>
        <w:t>submit</w:t>
      </w:r>
      <w:r>
        <w:rPr>
          <w:color w:val="040404"/>
          <w:spacing w:val="-2"/>
          <w:w w:val="105"/>
          <w:sz w:val="16"/>
        </w:rPr>
        <w:t xml:space="preserve"> </w:t>
      </w:r>
      <w:r>
        <w:rPr>
          <w:color w:val="040404"/>
          <w:w w:val="105"/>
          <w:sz w:val="16"/>
        </w:rPr>
        <w:t>comments</w:t>
      </w:r>
      <w:r>
        <w:rPr>
          <w:color w:val="040404"/>
          <w:spacing w:val="5"/>
          <w:w w:val="105"/>
          <w:sz w:val="16"/>
        </w:rPr>
        <w:t xml:space="preserve"> </w:t>
      </w:r>
      <w:r>
        <w:rPr>
          <w:color w:val="040404"/>
          <w:w w:val="105"/>
          <w:sz w:val="16"/>
        </w:rPr>
        <w:t>that</w:t>
      </w:r>
      <w:r>
        <w:rPr>
          <w:color w:val="040404"/>
          <w:spacing w:val="-7"/>
          <w:w w:val="105"/>
          <w:sz w:val="16"/>
        </w:rPr>
        <w:t xml:space="preserve"> </w:t>
      </w:r>
      <w:r>
        <w:rPr>
          <w:color w:val="040404"/>
          <w:w w:val="105"/>
          <w:sz w:val="16"/>
        </w:rPr>
        <w:t>will</w:t>
      </w:r>
      <w:r>
        <w:rPr>
          <w:color w:val="040404"/>
          <w:spacing w:val="-3"/>
          <w:w w:val="105"/>
          <w:sz w:val="16"/>
        </w:rPr>
        <w:t xml:space="preserve"> </w:t>
      </w:r>
      <w:r>
        <w:rPr>
          <w:color w:val="040404"/>
          <w:w w:val="105"/>
          <w:sz w:val="16"/>
        </w:rPr>
        <w:t>be</w:t>
      </w:r>
      <w:r>
        <w:rPr>
          <w:color w:val="040404"/>
          <w:spacing w:val="-8"/>
          <w:w w:val="105"/>
          <w:sz w:val="16"/>
        </w:rPr>
        <w:t xml:space="preserve"> </w:t>
      </w:r>
      <w:r>
        <w:rPr>
          <w:color w:val="040404"/>
          <w:w w:val="105"/>
          <w:sz w:val="16"/>
        </w:rPr>
        <w:t>helpful</w:t>
      </w:r>
      <w:r>
        <w:rPr>
          <w:color w:val="040404"/>
          <w:spacing w:val="3"/>
          <w:w w:val="105"/>
          <w:sz w:val="16"/>
        </w:rPr>
        <w:t xml:space="preserve"> </w:t>
      </w:r>
      <w:r>
        <w:rPr>
          <w:color w:val="040404"/>
          <w:w w:val="105"/>
          <w:sz w:val="16"/>
        </w:rPr>
        <w:t>to</w:t>
      </w:r>
      <w:r>
        <w:rPr>
          <w:color w:val="040404"/>
          <w:spacing w:val="-6"/>
          <w:w w:val="105"/>
          <w:sz w:val="16"/>
        </w:rPr>
        <w:t xml:space="preserve"> </w:t>
      </w:r>
      <w:r>
        <w:rPr>
          <w:color w:val="040404"/>
          <w:w w:val="105"/>
          <w:sz w:val="16"/>
        </w:rPr>
        <w:t>the</w:t>
      </w:r>
      <w:r>
        <w:rPr>
          <w:color w:val="040404"/>
          <w:spacing w:val="-3"/>
          <w:w w:val="105"/>
          <w:sz w:val="16"/>
        </w:rPr>
        <w:t xml:space="preserve"> </w:t>
      </w:r>
      <w:r>
        <w:rPr>
          <w:color w:val="040404"/>
          <w:spacing w:val="-2"/>
          <w:w w:val="105"/>
          <w:sz w:val="16"/>
        </w:rPr>
        <w:t>program.</w:t>
      </w:r>
    </w:p>
    <w:p w:rsidR="003944A5" w:rsidRDefault="003944A5" w14:paraId="0E1FCDB0" w14:textId="77777777">
      <w:pPr>
        <w:pStyle w:val="BodyText"/>
        <w:spacing w:before="16"/>
        <w:rPr>
          <w:sz w:val="16"/>
        </w:rPr>
      </w:pPr>
    </w:p>
    <w:p w:rsidR="003944A5" w:rsidRDefault="00956B32" w14:paraId="752282F8" w14:textId="77777777">
      <w:pPr>
        <w:pStyle w:val="ListParagraph"/>
        <w:numPr>
          <w:ilvl w:val="0"/>
          <w:numId w:val="4"/>
        </w:numPr>
        <w:tabs>
          <w:tab w:val="left" w:pos="1666"/>
        </w:tabs>
        <w:ind w:hanging="393"/>
        <w:rPr>
          <w:color w:val="040404"/>
          <w:sz w:val="16"/>
        </w:rPr>
      </w:pPr>
      <w:r>
        <w:rPr>
          <w:color w:val="040404"/>
          <w:w w:val="105"/>
          <w:sz w:val="16"/>
        </w:rPr>
        <w:t>Strengths</w:t>
      </w:r>
      <w:r>
        <w:rPr>
          <w:color w:val="040404"/>
          <w:spacing w:val="-1"/>
          <w:w w:val="105"/>
          <w:sz w:val="16"/>
        </w:rPr>
        <w:t xml:space="preserve"> </w:t>
      </w:r>
      <w:r>
        <w:rPr>
          <w:color w:val="040404"/>
          <w:w w:val="105"/>
          <w:sz w:val="16"/>
        </w:rPr>
        <w:t>of</w:t>
      </w:r>
      <w:r>
        <w:rPr>
          <w:color w:val="040404"/>
          <w:spacing w:val="-10"/>
          <w:w w:val="105"/>
          <w:sz w:val="16"/>
        </w:rPr>
        <w:t xml:space="preserve"> </w:t>
      </w:r>
      <w:r>
        <w:rPr>
          <w:color w:val="040404"/>
          <w:w w:val="105"/>
          <w:sz w:val="16"/>
        </w:rPr>
        <w:t>the</w:t>
      </w:r>
      <w:r>
        <w:rPr>
          <w:color w:val="040404"/>
          <w:spacing w:val="-11"/>
          <w:w w:val="105"/>
          <w:sz w:val="16"/>
        </w:rPr>
        <w:t xml:space="preserve"> </w:t>
      </w:r>
      <w:r>
        <w:rPr>
          <w:color w:val="040404"/>
          <w:spacing w:val="-2"/>
          <w:w w:val="105"/>
          <w:sz w:val="16"/>
        </w:rPr>
        <w:t>Program</w:t>
      </w:r>
    </w:p>
    <w:p w:rsidR="003944A5" w:rsidRDefault="00956B32" w14:paraId="48076BFA" w14:textId="77777777">
      <w:pPr>
        <w:pStyle w:val="BodyText"/>
        <w:spacing w:before="2"/>
        <w:rPr>
          <w:sz w:val="14"/>
        </w:rPr>
      </w:pPr>
      <w:r>
        <w:rPr>
          <w:noProof/>
        </w:rPr>
        <mc:AlternateContent>
          <mc:Choice Requires="wps">
            <w:drawing>
              <wp:anchor distT="0" distB="0" distL="0" distR="0" simplePos="0" relativeHeight="251769856" behindDoc="1" locked="0" layoutInCell="1" allowOverlap="1" wp14:anchorId="0D578F71" wp14:editId="46BB1FEC">
                <wp:simplePos x="0" y="0"/>
                <wp:positionH relativeFrom="page">
                  <wp:posOffset>1550669</wp:posOffset>
                </wp:positionH>
                <wp:positionV relativeFrom="paragraph">
                  <wp:posOffset>118736</wp:posOffset>
                </wp:positionV>
                <wp:extent cx="4077970" cy="1270"/>
                <wp:effectExtent l="0" t="0" r="0" b="0"/>
                <wp:wrapTopAndBottom/>
                <wp:docPr id="128" name="Graphic 128" descr="P367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7970" cy="1270"/>
                        </a:xfrm>
                        <a:custGeom>
                          <a:avLst/>
                          <a:gdLst/>
                          <a:ahLst/>
                          <a:cxnLst/>
                          <a:rect l="l" t="t" r="r" b="b"/>
                          <a:pathLst>
                            <a:path w="4077970">
                              <a:moveTo>
                                <a:pt x="0" y="0"/>
                              </a:moveTo>
                              <a:lnTo>
                                <a:pt x="407784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w14:anchorId="1038555A">
              <v:shape id="Graphic 128" style="position:absolute;margin-left:122.1pt;margin-top:9.35pt;width:321.1pt;height:.1pt;z-index:-251546624;visibility:visible;mso-wrap-style:square;mso-wrap-distance-left:0;mso-wrap-distance-top:0;mso-wrap-distance-right:0;mso-wrap-distance-bottom:0;mso-position-horizontal:absolute;mso-position-horizontal-relative:page;mso-position-vertical:absolute;mso-position-vertical-relative:text;v-text-anchor:top" alt="P3673#y1" coordsize="4077970,1270" o:spid="_x0000_s1026" filled="f" strokeweight=".08475mm" path="m,l40778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" w14:anchorId="65ECB024">
                <v:path arrowok="t"/>
                <w10:wrap type="topAndBottom" anchorx="page"/>
              </v:shape>
            </w:pict>
          </mc:Fallback>
        </mc:AlternateContent>
      </w:r>
    </w:p>
    <w:p w:rsidR="003944A5" w:rsidRDefault="003944A5" w14:paraId="5FC62C10" w14:textId="77777777">
      <w:pPr>
        <w:rPr>
          <w:sz w:val="14"/>
        </w:rPr>
        <w:sectPr w:rsidR="003944A5">
          <w:pgSz w:w="12240" w:h="15840" w:orient="portrait"/>
          <w:pgMar w:top="1820" w:right="1220" w:bottom="920" w:left="1180" w:header="0" w:footer="731" w:gutter="0"/>
          <w:cols w:space="720"/>
        </w:sectPr>
      </w:pPr>
    </w:p>
    <w:p w:rsidR="003944A5" w:rsidRDefault="003944A5" w14:paraId="50953E46" w14:textId="77777777">
      <w:pPr>
        <w:pStyle w:val="BodyText"/>
        <w:rPr>
          <w:sz w:val="18"/>
        </w:rPr>
      </w:pPr>
    </w:p>
    <w:p w:rsidR="003944A5" w:rsidRDefault="003944A5" w14:paraId="0882E2D1" w14:textId="77777777">
      <w:pPr>
        <w:pStyle w:val="BodyText"/>
        <w:rPr>
          <w:sz w:val="18"/>
        </w:rPr>
      </w:pPr>
    </w:p>
    <w:p w:rsidR="003944A5" w:rsidRDefault="003944A5" w14:paraId="2044282C" w14:textId="77777777">
      <w:pPr>
        <w:pStyle w:val="BodyText"/>
        <w:spacing w:before="136"/>
        <w:rPr>
          <w:sz w:val="18"/>
        </w:rPr>
      </w:pPr>
    </w:p>
    <w:p w:rsidR="003944A5" w:rsidRDefault="00956B32" w14:paraId="71C5D4F5" w14:textId="77777777">
      <w:pPr>
        <w:spacing w:line="202" w:lineRule="exact"/>
        <w:ind w:left="2858" w:right="3100"/>
        <w:jc w:val="center"/>
        <w:rPr>
          <w:rFonts w:ascii="Arial"/>
          <w:b/>
          <w:sz w:val="18"/>
        </w:rPr>
      </w:pPr>
      <w:r>
        <w:rPr>
          <w:rFonts w:ascii="Arial"/>
          <w:b/>
          <w:color w:val="5B397B"/>
          <w:w w:val="145"/>
          <w:sz w:val="18"/>
        </w:rPr>
        <w:t>Middle</w:t>
      </w:r>
      <w:r>
        <w:rPr>
          <w:rFonts w:ascii="Arial"/>
          <w:b/>
          <w:color w:val="5B397B"/>
          <w:spacing w:val="-10"/>
          <w:w w:val="145"/>
          <w:sz w:val="18"/>
        </w:rPr>
        <w:t xml:space="preserve"> </w:t>
      </w:r>
      <w:r>
        <w:rPr>
          <w:rFonts w:ascii="Arial"/>
          <w:b/>
          <w:color w:val="5B397B"/>
          <w:spacing w:val="-2"/>
          <w:w w:val="145"/>
          <w:sz w:val="18"/>
        </w:rPr>
        <w:t>Georgia</w:t>
      </w:r>
    </w:p>
    <w:p w:rsidR="003944A5" w:rsidRDefault="00956B32" w14:paraId="4D87A4F4" w14:textId="77777777">
      <w:pPr>
        <w:spacing w:line="179" w:lineRule="exact"/>
        <w:ind w:left="2823" w:right="3100"/>
        <w:jc w:val="center"/>
        <w:rPr>
          <w:rFonts w:ascii="Arial"/>
          <w:sz w:val="16"/>
        </w:rPr>
      </w:pPr>
      <w:r>
        <w:rPr>
          <w:rFonts w:ascii="Arial"/>
          <w:color w:val="564A66"/>
          <w:w w:val="140"/>
          <w:sz w:val="16"/>
        </w:rPr>
        <w:t>State</w:t>
      </w:r>
      <w:r>
        <w:rPr>
          <w:rFonts w:ascii="Arial"/>
          <w:color w:val="564A66"/>
          <w:spacing w:val="3"/>
          <w:w w:val="140"/>
          <w:sz w:val="16"/>
        </w:rPr>
        <w:t xml:space="preserve"> </w:t>
      </w:r>
      <w:r>
        <w:rPr>
          <w:rFonts w:ascii="Arial"/>
          <w:color w:val="564A66"/>
          <w:spacing w:val="-2"/>
          <w:w w:val="140"/>
          <w:sz w:val="16"/>
        </w:rPr>
        <w:t>Uni</w:t>
      </w:r>
      <w:r>
        <w:rPr>
          <w:rFonts w:ascii="Arial"/>
          <w:color w:val="6D6377"/>
          <w:spacing w:val="-2"/>
          <w:w w:val="140"/>
          <w:sz w:val="16"/>
        </w:rPr>
        <w:t>v</w:t>
      </w:r>
      <w:r>
        <w:rPr>
          <w:rFonts w:ascii="Arial"/>
          <w:color w:val="564A66"/>
          <w:spacing w:val="-2"/>
          <w:w w:val="140"/>
          <w:sz w:val="16"/>
        </w:rPr>
        <w:t>ersity</w:t>
      </w:r>
    </w:p>
    <w:p w:rsidR="003944A5" w:rsidRDefault="00956B32" w14:paraId="67CFF87C" w14:textId="77777777">
      <w:pPr>
        <w:spacing w:before="83"/>
        <w:ind w:left="2849" w:right="3100"/>
        <w:jc w:val="center"/>
        <w:rPr>
          <w:rFonts w:ascii="Arial"/>
          <w:b/>
          <w:sz w:val="8"/>
        </w:rPr>
      </w:pPr>
      <w:r>
        <w:rPr>
          <w:rFonts w:ascii="Arial"/>
          <w:b/>
          <w:color w:val="6D6377"/>
          <w:w w:val="140"/>
          <w:sz w:val="8"/>
        </w:rPr>
        <w:t>SC</w:t>
      </w:r>
      <w:r>
        <w:rPr>
          <w:rFonts w:ascii="Arial"/>
          <w:b/>
          <w:color w:val="564A66"/>
          <w:w w:val="140"/>
          <w:sz w:val="8"/>
        </w:rPr>
        <w:t>H</w:t>
      </w:r>
      <w:r>
        <w:rPr>
          <w:rFonts w:ascii="Arial"/>
          <w:b/>
          <w:color w:val="6D6377"/>
          <w:w w:val="140"/>
          <w:sz w:val="8"/>
        </w:rPr>
        <w:t>OOL</w:t>
      </w:r>
      <w:r>
        <w:rPr>
          <w:rFonts w:ascii="Arial"/>
          <w:b/>
          <w:color w:val="6D6377"/>
          <w:spacing w:val="35"/>
          <w:w w:val="140"/>
          <w:sz w:val="8"/>
        </w:rPr>
        <w:t xml:space="preserve"> </w:t>
      </w:r>
      <w:r>
        <w:rPr>
          <w:rFonts w:ascii="Arial"/>
          <w:b/>
          <w:color w:val="6D6377"/>
          <w:w w:val="140"/>
          <w:sz w:val="8"/>
        </w:rPr>
        <w:t>OF</w:t>
      </w:r>
      <w:r>
        <w:rPr>
          <w:rFonts w:ascii="Arial"/>
          <w:b/>
          <w:color w:val="6D6377"/>
          <w:spacing w:val="11"/>
          <w:w w:val="140"/>
          <w:sz w:val="8"/>
        </w:rPr>
        <w:t xml:space="preserve"> </w:t>
      </w:r>
      <w:r>
        <w:rPr>
          <w:rFonts w:ascii="Arial"/>
          <w:b/>
          <w:color w:val="6D6377"/>
          <w:w w:val="140"/>
          <w:sz w:val="8"/>
        </w:rPr>
        <w:t>ED</w:t>
      </w:r>
      <w:r>
        <w:rPr>
          <w:rFonts w:ascii="Arial"/>
          <w:b/>
          <w:color w:val="564A66"/>
          <w:w w:val="140"/>
          <w:sz w:val="8"/>
        </w:rPr>
        <w:t>U</w:t>
      </w:r>
      <w:r>
        <w:rPr>
          <w:rFonts w:ascii="Arial"/>
          <w:b/>
          <w:color w:val="6D6377"/>
          <w:w w:val="140"/>
          <w:sz w:val="8"/>
        </w:rPr>
        <w:t>C</w:t>
      </w:r>
      <w:r>
        <w:rPr>
          <w:rFonts w:ascii="Arial"/>
          <w:b/>
          <w:color w:val="564A66"/>
          <w:w w:val="140"/>
          <w:sz w:val="8"/>
        </w:rPr>
        <w:t>A</w:t>
      </w:r>
      <w:r>
        <w:rPr>
          <w:rFonts w:ascii="Arial"/>
          <w:b/>
          <w:color w:val="6D6377"/>
          <w:w w:val="140"/>
          <w:sz w:val="8"/>
        </w:rPr>
        <w:t>T</w:t>
      </w:r>
      <w:r>
        <w:rPr>
          <w:rFonts w:ascii="Arial"/>
          <w:b/>
          <w:color w:val="564A66"/>
          <w:w w:val="140"/>
          <w:sz w:val="8"/>
        </w:rPr>
        <w:t>I</w:t>
      </w:r>
      <w:r>
        <w:rPr>
          <w:rFonts w:ascii="Arial"/>
          <w:b/>
          <w:color w:val="6D6377"/>
          <w:w w:val="140"/>
          <w:sz w:val="8"/>
        </w:rPr>
        <w:t>O</w:t>
      </w:r>
      <w:r>
        <w:rPr>
          <w:rFonts w:ascii="Arial"/>
          <w:b/>
          <w:color w:val="564A66"/>
          <w:w w:val="140"/>
          <w:sz w:val="8"/>
        </w:rPr>
        <w:t>N</w:t>
      </w:r>
      <w:r>
        <w:rPr>
          <w:rFonts w:ascii="Arial"/>
          <w:b/>
          <w:color w:val="564A66"/>
          <w:spacing w:val="49"/>
          <w:w w:val="140"/>
          <w:sz w:val="8"/>
        </w:rPr>
        <w:t xml:space="preserve"> </w:t>
      </w:r>
      <w:r>
        <w:rPr>
          <w:rFonts w:ascii="Arial"/>
          <w:b/>
          <w:color w:val="6D6377"/>
          <w:w w:val="140"/>
          <w:sz w:val="8"/>
        </w:rPr>
        <w:t>&amp;</w:t>
      </w:r>
      <w:r>
        <w:rPr>
          <w:rFonts w:ascii="Arial"/>
          <w:b/>
          <w:color w:val="6D6377"/>
          <w:spacing w:val="10"/>
          <w:w w:val="140"/>
          <w:sz w:val="8"/>
        </w:rPr>
        <w:t xml:space="preserve"> </w:t>
      </w:r>
      <w:r>
        <w:rPr>
          <w:rFonts w:ascii="Arial"/>
          <w:b/>
          <w:color w:val="6D6377"/>
          <w:w w:val="140"/>
          <w:sz w:val="8"/>
        </w:rPr>
        <w:t>BE</w:t>
      </w:r>
      <w:r>
        <w:rPr>
          <w:rFonts w:ascii="Arial"/>
          <w:b/>
          <w:color w:val="564A66"/>
          <w:w w:val="140"/>
          <w:sz w:val="8"/>
        </w:rPr>
        <w:t>HA</w:t>
      </w:r>
      <w:r>
        <w:rPr>
          <w:rFonts w:ascii="Arial"/>
          <w:b/>
          <w:color w:val="6D6377"/>
          <w:w w:val="140"/>
          <w:sz w:val="8"/>
        </w:rPr>
        <w:t>VIOR</w:t>
      </w:r>
      <w:r>
        <w:rPr>
          <w:rFonts w:ascii="Arial"/>
          <w:b/>
          <w:color w:val="564A66"/>
          <w:w w:val="140"/>
          <w:sz w:val="8"/>
        </w:rPr>
        <w:t>A</w:t>
      </w:r>
      <w:r>
        <w:rPr>
          <w:rFonts w:ascii="Arial"/>
          <w:b/>
          <w:color w:val="6D6377"/>
          <w:w w:val="140"/>
          <w:sz w:val="8"/>
        </w:rPr>
        <w:t>L</w:t>
      </w:r>
      <w:r>
        <w:rPr>
          <w:rFonts w:ascii="Arial"/>
          <w:b/>
          <w:color w:val="6D6377"/>
          <w:spacing w:val="35"/>
          <w:w w:val="140"/>
          <w:sz w:val="8"/>
        </w:rPr>
        <w:t xml:space="preserve"> </w:t>
      </w:r>
      <w:r>
        <w:rPr>
          <w:rFonts w:ascii="Arial"/>
          <w:b/>
          <w:color w:val="6D6377"/>
          <w:spacing w:val="-2"/>
          <w:w w:val="140"/>
          <w:sz w:val="8"/>
        </w:rPr>
        <w:t>SC</w:t>
      </w:r>
      <w:r>
        <w:rPr>
          <w:rFonts w:ascii="Arial"/>
          <w:b/>
          <w:color w:val="564A66"/>
          <w:spacing w:val="-2"/>
          <w:w w:val="140"/>
          <w:sz w:val="8"/>
        </w:rPr>
        <w:t>I</w:t>
      </w:r>
      <w:r>
        <w:rPr>
          <w:rFonts w:ascii="Arial"/>
          <w:b/>
          <w:color w:val="857D88"/>
          <w:spacing w:val="-2"/>
          <w:w w:val="140"/>
          <w:sz w:val="8"/>
        </w:rPr>
        <w:t>E</w:t>
      </w:r>
      <w:r>
        <w:rPr>
          <w:rFonts w:ascii="Arial"/>
          <w:b/>
          <w:color w:val="564A66"/>
          <w:spacing w:val="-2"/>
          <w:w w:val="140"/>
          <w:sz w:val="8"/>
        </w:rPr>
        <w:t>N</w:t>
      </w:r>
      <w:r>
        <w:rPr>
          <w:rFonts w:ascii="Arial"/>
          <w:b/>
          <w:color w:val="6D6377"/>
          <w:spacing w:val="-2"/>
          <w:w w:val="140"/>
          <w:sz w:val="8"/>
        </w:rPr>
        <w:t>CES</w:t>
      </w:r>
    </w:p>
    <w:p w:rsidR="003944A5" w:rsidRDefault="00956B32" w14:paraId="307C90B4" w14:textId="77777777">
      <w:pPr>
        <w:spacing w:before="14"/>
        <w:ind w:left="2848" w:right="3100"/>
        <w:jc w:val="center"/>
        <w:rPr>
          <w:rFonts w:ascii="Arial"/>
          <w:sz w:val="8"/>
        </w:rPr>
      </w:pPr>
      <w:r>
        <w:rPr>
          <w:rFonts w:ascii="Arial"/>
          <w:color w:val="857D88"/>
          <w:w w:val="150"/>
          <w:sz w:val="8"/>
        </w:rPr>
        <w:t>Depar</w:t>
      </w:r>
      <w:r>
        <w:rPr>
          <w:rFonts w:ascii="Arial"/>
          <w:color w:val="6D6377"/>
          <w:w w:val="150"/>
          <w:sz w:val="8"/>
        </w:rPr>
        <w:t>t</w:t>
      </w:r>
      <w:r>
        <w:rPr>
          <w:rFonts w:ascii="Arial"/>
          <w:color w:val="857D88"/>
          <w:w w:val="150"/>
          <w:sz w:val="8"/>
        </w:rPr>
        <w:t>men</w:t>
      </w:r>
      <w:r>
        <w:rPr>
          <w:rFonts w:ascii="Arial"/>
          <w:color w:val="6D6377"/>
          <w:w w:val="150"/>
          <w:sz w:val="8"/>
        </w:rPr>
        <w:t>t</w:t>
      </w:r>
      <w:r>
        <w:rPr>
          <w:rFonts w:ascii="Arial"/>
          <w:color w:val="6D6377"/>
          <w:spacing w:val="22"/>
          <w:w w:val="150"/>
          <w:sz w:val="8"/>
        </w:rPr>
        <w:t xml:space="preserve"> </w:t>
      </w:r>
      <w:r>
        <w:rPr>
          <w:rFonts w:ascii="Arial"/>
          <w:color w:val="857D88"/>
          <w:w w:val="150"/>
          <w:sz w:val="8"/>
        </w:rPr>
        <w:t>of</w:t>
      </w:r>
      <w:r>
        <w:rPr>
          <w:rFonts w:ascii="Arial"/>
          <w:color w:val="857D88"/>
          <w:spacing w:val="13"/>
          <w:w w:val="150"/>
          <w:sz w:val="8"/>
        </w:rPr>
        <w:t xml:space="preserve"> </w:t>
      </w:r>
      <w:r>
        <w:rPr>
          <w:rFonts w:ascii="Arial"/>
          <w:color w:val="857D88"/>
          <w:w w:val="150"/>
          <w:sz w:val="8"/>
        </w:rPr>
        <w:t>Teache</w:t>
      </w:r>
      <w:r>
        <w:rPr>
          <w:rFonts w:ascii="Arial"/>
          <w:color w:val="6D6377"/>
          <w:w w:val="150"/>
          <w:sz w:val="8"/>
        </w:rPr>
        <w:t>r</w:t>
      </w:r>
      <w:r>
        <w:rPr>
          <w:rFonts w:ascii="Arial"/>
          <w:color w:val="6D6377"/>
          <w:spacing w:val="5"/>
          <w:w w:val="150"/>
          <w:sz w:val="8"/>
        </w:rPr>
        <w:t xml:space="preserve"> </w:t>
      </w:r>
      <w:r>
        <w:rPr>
          <w:rFonts w:ascii="Arial"/>
          <w:color w:val="9A949E"/>
          <w:w w:val="150"/>
          <w:sz w:val="8"/>
        </w:rPr>
        <w:t>Ed</w:t>
      </w:r>
      <w:r>
        <w:rPr>
          <w:rFonts w:ascii="Arial"/>
          <w:color w:val="6D6377"/>
          <w:w w:val="150"/>
          <w:sz w:val="8"/>
        </w:rPr>
        <w:t>u</w:t>
      </w:r>
      <w:r>
        <w:rPr>
          <w:rFonts w:ascii="Arial"/>
          <w:color w:val="857D88"/>
          <w:w w:val="150"/>
          <w:sz w:val="8"/>
        </w:rPr>
        <w:t>cation</w:t>
      </w:r>
      <w:r>
        <w:rPr>
          <w:rFonts w:ascii="Arial"/>
          <w:color w:val="857D88"/>
          <w:spacing w:val="29"/>
          <w:w w:val="150"/>
          <w:sz w:val="8"/>
        </w:rPr>
        <w:t xml:space="preserve"> </w:t>
      </w:r>
      <w:r>
        <w:rPr>
          <w:color w:val="857D88"/>
          <w:w w:val="150"/>
          <w:sz w:val="8"/>
        </w:rPr>
        <w:t>&amp;</w:t>
      </w:r>
      <w:r>
        <w:rPr>
          <w:color w:val="857D88"/>
          <w:spacing w:val="-5"/>
          <w:w w:val="150"/>
          <w:sz w:val="8"/>
        </w:rPr>
        <w:t xml:space="preserve"> </w:t>
      </w:r>
      <w:r>
        <w:rPr>
          <w:rFonts w:ascii="Arial"/>
          <w:color w:val="857D88"/>
          <w:w w:val="150"/>
          <w:sz w:val="8"/>
        </w:rPr>
        <w:t>Social</w:t>
      </w:r>
      <w:r>
        <w:rPr>
          <w:rFonts w:ascii="Arial"/>
          <w:color w:val="857D88"/>
          <w:spacing w:val="15"/>
          <w:w w:val="150"/>
          <w:sz w:val="8"/>
        </w:rPr>
        <w:t xml:space="preserve"> </w:t>
      </w:r>
      <w:r>
        <w:rPr>
          <w:rFonts w:ascii="Arial"/>
          <w:color w:val="857D88"/>
          <w:spacing w:val="-4"/>
          <w:w w:val="150"/>
          <w:sz w:val="8"/>
        </w:rPr>
        <w:t>Wo</w:t>
      </w:r>
      <w:r>
        <w:rPr>
          <w:rFonts w:ascii="Arial"/>
          <w:color w:val="564A66"/>
          <w:spacing w:val="-4"/>
          <w:w w:val="150"/>
          <w:sz w:val="8"/>
        </w:rPr>
        <w:t>r</w:t>
      </w:r>
      <w:r>
        <w:rPr>
          <w:rFonts w:ascii="Arial"/>
          <w:color w:val="857D88"/>
          <w:spacing w:val="-4"/>
          <w:w w:val="150"/>
          <w:sz w:val="8"/>
        </w:rPr>
        <w:t>k</w:t>
      </w:r>
    </w:p>
    <w:p w:rsidR="003944A5" w:rsidRDefault="00956B32" w14:paraId="35C81332" w14:textId="77777777">
      <w:pPr>
        <w:pStyle w:val="BodyText"/>
        <w:rPr>
          <w:rFonts w:ascii="Arial"/>
          <w:sz w:val="18"/>
        </w:rPr>
      </w:pPr>
      <w:r>
        <w:rPr>
          <w:noProof/>
        </w:rPr>
        <mc:AlternateContent>
          <mc:Choice Requires="wps">
            <w:drawing>
              <wp:anchor distT="0" distB="0" distL="0" distR="0" simplePos="0" relativeHeight="251773952" behindDoc="1" locked="0" layoutInCell="1" allowOverlap="1" wp14:anchorId="282F65A4" wp14:editId="74C18C65">
                <wp:simplePos x="0" y="0"/>
                <wp:positionH relativeFrom="page">
                  <wp:posOffset>1550669</wp:posOffset>
                </wp:positionH>
                <wp:positionV relativeFrom="paragraph">
                  <wp:posOffset>146921</wp:posOffset>
                </wp:positionV>
                <wp:extent cx="4077970" cy="1270"/>
                <wp:effectExtent l="0" t="0" r="0" b="0"/>
                <wp:wrapTopAndBottom/>
                <wp:docPr id="129" name="Graphic 129" descr="P368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7970" cy="1270"/>
                        </a:xfrm>
                        <a:custGeom>
                          <a:avLst/>
                          <a:gdLst/>
                          <a:ahLst/>
                          <a:cxnLst/>
                          <a:rect l="l" t="t" r="r" b="b"/>
                          <a:pathLst>
                            <a:path w="4077970">
                              <a:moveTo>
                                <a:pt x="0" y="0"/>
                              </a:moveTo>
                              <a:lnTo>
                                <a:pt x="407784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w14:anchorId="3FB0060A">
              <v:shape id="Graphic 129" style="position:absolute;margin-left:122.1pt;margin-top:11.55pt;width:321.1pt;height:.1pt;z-index:-251542528;visibility:visible;mso-wrap-style:square;mso-wrap-distance-left:0;mso-wrap-distance-top:0;mso-wrap-distance-right:0;mso-wrap-distance-bottom:0;mso-position-horizontal:absolute;mso-position-horizontal-relative:page;mso-position-vertical:absolute;mso-position-vertical-relative:text;v-text-anchor:top" alt="P3682#y1" coordsize="4077970,1270" o:spid="_x0000_s1026" filled="f" strokeweight=".08475mm" path="m,l40778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" w14:anchorId="5F821286">
                <v:path arrowok="t"/>
                <w10:wrap type="topAndBottom" anchorx="page"/>
              </v:shape>
            </w:pict>
          </mc:Fallback>
        </mc:AlternateContent>
      </w:r>
      <w:r>
        <w:rPr>
          <w:noProof/>
        </w:rPr>
        <mc:AlternateContent>
          <mc:Choice Requires="wps">
            <w:drawing>
              <wp:anchor distT="0" distB="0" distL="0" distR="0" simplePos="0" relativeHeight="251778048" behindDoc="1" locked="0" layoutInCell="1" allowOverlap="1" wp14:anchorId="6AE18998" wp14:editId="25DA881C">
                <wp:simplePos x="0" y="0"/>
                <wp:positionH relativeFrom="page">
                  <wp:posOffset>1550669</wp:posOffset>
                </wp:positionH>
                <wp:positionV relativeFrom="paragraph">
                  <wp:posOffset>397111</wp:posOffset>
                </wp:positionV>
                <wp:extent cx="4077970" cy="1270"/>
                <wp:effectExtent l="0" t="0" r="0" b="0"/>
                <wp:wrapTopAndBottom/>
                <wp:docPr id="130" name="Graphic 130" descr="P3682#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7970" cy="1270"/>
                        </a:xfrm>
                        <a:custGeom>
                          <a:avLst/>
                          <a:gdLst/>
                          <a:ahLst/>
                          <a:cxnLst/>
                          <a:rect l="l" t="t" r="r" b="b"/>
                          <a:pathLst>
                            <a:path w="4077970">
                              <a:moveTo>
                                <a:pt x="0" y="0"/>
                              </a:moveTo>
                              <a:lnTo>
                                <a:pt x="407784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w14:anchorId="6A443550">
              <v:shape id="Graphic 130" style="position:absolute;margin-left:122.1pt;margin-top:31.25pt;width:321.1pt;height:.1pt;z-index:-251538432;visibility:visible;mso-wrap-style:square;mso-wrap-distance-left:0;mso-wrap-distance-top:0;mso-wrap-distance-right:0;mso-wrap-distance-bottom:0;mso-position-horizontal:absolute;mso-position-horizontal-relative:page;mso-position-vertical:absolute;mso-position-vertical-relative:text;v-text-anchor:top" alt="P3682#y2" coordsize="4077970,1270" o:spid="_x0000_s1026" filled="f" strokeweight=".08475mm" path="m,l40778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" w14:anchorId="41818976">
                <v:path arrowok="t"/>
                <w10:wrap type="topAndBottom" anchorx="page"/>
              </v:shape>
            </w:pict>
          </mc:Fallback>
        </mc:AlternateContent>
      </w:r>
    </w:p>
    <w:p w:rsidR="003944A5" w:rsidRDefault="003944A5" w14:paraId="57953BC8" w14:textId="77777777">
      <w:pPr>
        <w:pStyle w:val="BodyText"/>
        <w:spacing w:before="137"/>
        <w:rPr>
          <w:rFonts w:ascii="Arial"/>
          <w:sz w:val="20"/>
        </w:rPr>
      </w:pPr>
    </w:p>
    <w:p w:rsidR="003944A5" w:rsidRDefault="003944A5" w14:paraId="13234099" w14:textId="77777777">
      <w:pPr>
        <w:pStyle w:val="BodyText"/>
        <w:rPr>
          <w:rFonts w:ascii="Arial"/>
          <w:sz w:val="16"/>
        </w:rPr>
      </w:pPr>
    </w:p>
    <w:p w:rsidR="003944A5" w:rsidRDefault="003944A5" w14:paraId="4A71F85C" w14:textId="77777777">
      <w:pPr>
        <w:pStyle w:val="BodyText"/>
        <w:rPr>
          <w:rFonts w:ascii="Arial"/>
          <w:sz w:val="16"/>
        </w:rPr>
      </w:pPr>
    </w:p>
    <w:p w:rsidR="003944A5" w:rsidRDefault="003944A5" w14:paraId="1151C5E7" w14:textId="77777777">
      <w:pPr>
        <w:pStyle w:val="BodyText"/>
        <w:spacing w:before="35"/>
        <w:rPr>
          <w:rFonts w:ascii="Arial"/>
          <w:sz w:val="16"/>
        </w:rPr>
      </w:pPr>
    </w:p>
    <w:p w:rsidR="003944A5" w:rsidRDefault="00956B32" w14:paraId="0921F8A7" w14:textId="77777777">
      <w:pPr>
        <w:pStyle w:val="ListParagraph"/>
        <w:numPr>
          <w:ilvl w:val="0"/>
          <w:numId w:val="4"/>
        </w:numPr>
        <w:tabs>
          <w:tab w:val="left" w:pos="1669"/>
        </w:tabs>
        <w:spacing w:before="1"/>
        <w:ind w:left="1669" w:hanging="401"/>
        <w:rPr>
          <w:color w:val="070707"/>
          <w:sz w:val="16"/>
        </w:rPr>
      </w:pPr>
      <w:r>
        <w:rPr>
          <w:color w:val="070707"/>
          <w:w w:val="105"/>
          <w:sz w:val="16"/>
        </w:rPr>
        <w:t>Needed</w:t>
      </w:r>
      <w:r>
        <w:rPr>
          <w:color w:val="070707"/>
          <w:spacing w:val="-6"/>
          <w:w w:val="105"/>
          <w:sz w:val="16"/>
        </w:rPr>
        <w:t xml:space="preserve"> </w:t>
      </w:r>
      <w:r>
        <w:rPr>
          <w:color w:val="070707"/>
          <w:spacing w:val="-2"/>
          <w:w w:val="105"/>
          <w:sz w:val="16"/>
        </w:rPr>
        <w:t>Improvements</w:t>
      </w:r>
    </w:p>
    <w:p w:rsidR="003944A5" w:rsidRDefault="00956B32" w14:paraId="774CC7F3" w14:textId="77777777">
      <w:pPr>
        <w:pStyle w:val="BodyText"/>
        <w:spacing w:before="128"/>
        <w:rPr>
          <w:sz w:val="20"/>
        </w:rPr>
      </w:pPr>
      <w:r>
        <w:rPr>
          <w:noProof/>
        </w:rPr>
        <mc:AlternateContent>
          <mc:Choice Requires="wps">
            <w:drawing>
              <wp:anchor distT="0" distB="0" distL="0" distR="0" simplePos="0" relativeHeight="251782144" behindDoc="1" locked="0" layoutInCell="1" allowOverlap="1" wp14:anchorId="680B7D92" wp14:editId="7CB62345">
                <wp:simplePos x="0" y="0"/>
                <wp:positionH relativeFrom="page">
                  <wp:posOffset>1574800</wp:posOffset>
                </wp:positionH>
                <wp:positionV relativeFrom="paragraph">
                  <wp:posOffset>242989</wp:posOffset>
                </wp:positionV>
                <wp:extent cx="4077970" cy="1270"/>
                <wp:effectExtent l="0" t="0" r="0" b="0"/>
                <wp:wrapTopAndBottom/>
                <wp:docPr id="131" name="Graphic 131" descr="P3688#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7970" cy="1270"/>
                        </a:xfrm>
                        <a:custGeom>
                          <a:avLst/>
                          <a:gdLst/>
                          <a:ahLst/>
                          <a:cxnLst/>
                          <a:rect l="l" t="t" r="r" b="b"/>
                          <a:pathLst>
                            <a:path w="4077970">
                              <a:moveTo>
                                <a:pt x="0" y="0"/>
                              </a:moveTo>
                              <a:lnTo>
                                <a:pt x="4077842"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w14:anchorId="6E16E366">
              <v:shape id="Graphic 131" style="position:absolute;margin-left:124pt;margin-top:19.15pt;width:321.1pt;height:.1pt;z-index:-251534336;visibility:visible;mso-wrap-style:square;mso-wrap-distance-left:0;mso-wrap-distance-top:0;mso-wrap-distance-right:0;mso-wrap-distance-bottom:0;mso-position-horizontal:absolute;mso-position-horizontal-relative:page;mso-position-vertical:absolute;mso-position-vertical-relative:text;v-text-anchor:top" alt="P3688#y1" coordsize="4077970,1270" o:spid="_x0000_s1026" filled="f" strokeweight=".08475mm" path="m,l40778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" w14:anchorId="651AB642">
                <v:path arrowok="t"/>
                <w10:wrap type="topAndBottom" anchorx="page"/>
              </v:shape>
            </w:pict>
          </mc:Fallback>
        </mc:AlternateContent>
      </w:r>
      <w:r>
        <w:rPr>
          <w:noProof/>
        </w:rPr>
        <mc:AlternateContent>
          <mc:Choice Requires="wps">
            <w:drawing>
              <wp:anchor distT="0" distB="0" distL="0" distR="0" simplePos="0" relativeHeight="251786240" behindDoc="1" locked="0" layoutInCell="1" allowOverlap="1" wp14:anchorId="0F17D082" wp14:editId="69629E17">
                <wp:simplePos x="0" y="0"/>
                <wp:positionH relativeFrom="page">
                  <wp:posOffset>1550669</wp:posOffset>
                </wp:positionH>
                <wp:positionV relativeFrom="paragraph">
                  <wp:posOffset>490639</wp:posOffset>
                </wp:positionV>
                <wp:extent cx="4077970" cy="1270"/>
                <wp:effectExtent l="0" t="0" r="0" b="0"/>
                <wp:wrapTopAndBottom/>
                <wp:docPr id="132" name="Graphic 132" descr="P3688#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7970" cy="1270"/>
                        </a:xfrm>
                        <a:custGeom>
                          <a:avLst/>
                          <a:gdLst/>
                          <a:ahLst/>
                          <a:cxnLst/>
                          <a:rect l="l" t="t" r="r" b="b"/>
                          <a:pathLst>
                            <a:path w="4077970">
                              <a:moveTo>
                                <a:pt x="0" y="0"/>
                              </a:moveTo>
                              <a:lnTo>
                                <a:pt x="407784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w14:anchorId="78A3B295">
              <v:shape id="Graphic 132" style="position:absolute;margin-left:122.1pt;margin-top:38.65pt;width:321.1pt;height:.1pt;z-index:-251530240;visibility:visible;mso-wrap-style:square;mso-wrap-distance-left:0;mso-wrap-distance-top:0;mso-wrap-distance-right:0;mso-wrap-distance-bottom:0;mso-position-horizontal:absolute;mso-position-horizontal-relative:page;mso-position-vertical:absolute;mso-position-vertical-relative:text;v-text-anchor:top" alt="P3688#y2" coordsize="4077970,1270" o:spid="_x0000_s1026" filled="f" strokeweight=".08475mm" path="m,l40778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" w14:anchorId="2A9C5C74">
                <v:path arrowok="t"/>
                <w10:wrap type="topAndBottom" anchorx="page"/>
              </v:shape>
            </w:pict>
          </mc:Fallback>
        </mc:AlternateContent>
      </w:r>
      <w:r>
        <w:rPr>
          <w:noProof/>
        </w:rPr>
        <mc:AlternateContent>
          <mc:Choice Requires="wps">
            <w:drawing>
              <wp:anchor distT="0" distB="0" distL="0" distR="0" simplePos="0" relativeHeight="251790336" behindDoc="1" locked="0" layoutInCell="1" allowOverlap="1" wp14:anchorId="59A43FEF" wp14:editId="4CF6DBD5">
                <wp:simplePos x="0" y="0"/>
                <wp:positionH relativeFrom="page">
                  <wp:posOffset>1550669</wp:posOffset>
                </wp:positionH>
                <wp:positionV relativeFrom="paragraph">
                  <wp:posOffset>737654</wp:posOffset>
                </wp:positionV>
                <wp:extent cx="4077970" cy="1270"/>
                <wp:effectExtent l="0" t="0" r="0" b="0"/>
                <wp:wrapTopAndBottom/>
                <wp:docPr id="133" name="Graphic 133" descr="P3688#y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7970" cy="1270"/>
                        </a:xfrm>
                        <a:custGeom>
                          <a:avLst/>
                          <a:gdLst/>
                          <a:ahLst/>
                          <a:cxnLst/>
                          <a:rect l="l" t="t" r="r" b="b"/>
                          <a:pathLst>
                            <a:path w="4077970">
                              <a:moveTo>
                                <a:pt x="0" y="0"/>
                              </a:moveTo>
                              <a:lnTo>
                                <a:pt x="407784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w14:anchorId="7501303D">
              <v:shape id="Graphic 133" style="position:absolute;margin-left:122.1pt;margin-top:58.1pt;width:321.1pt;height:.1pt;z-index:-251526144;visibility:visible;mso-wrap-style:square;mso-wrap-distance-left:0;mso-wrap-distance-top:0;mso-wrap-distance-right:0;mso-wrap-distance-bottom:0;mso-position-horizontal:absolute;mso-position-horizontal-relative:page;mso-position-vertical:absolute;mso-position-vertical-relative:text;v-text-anchor:top" alt="P3688#y3" coordsize="4077970,1270" o:spid="_x0000_s1026" filled="f" strokeweight=".08475mm" path="m,l40778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" w14:anchorId="731D351F">
                <v:path arrowok="t"/>
                <w10:wrap type="topAndBottom" anchorx="page"/>
              </v:shape>
            </w:pict>
          </mc:Fallback>
        </mc:AlternateContent>
      </w:r>
    </w:p>
    <w:p w:rsidR="003944A5" w:rsidRDefault="003944A5" w14:paraId="579FB8B3" w14:textId="77777777">
      <w:pPr>
        <w:pStyle w:val="BodyText"/>
        <w:spacing w:before="133"/>
        <w:rPr>
          <w:sz w:val="20"/>
        </w:rPr>
      </w:pPr>
    </w:p>
    <w:p w:rsidR="003944A5" w:rsidRDefault="003944A5" w14:paraId="257D9BF2" w14:textId="77777777">
      <w:pPr>
        <w:pStyle w:val="BodyText"/>
        <w:spacing w:before="132"/>
        <w:rPr>
          <w:sz w:val="20"/>
        </w:rPr>
      </w:pPr>
    </w:p>
    <w:p w:rsidR="003944A5" w:rsidRDefault="003944A5" w14:paraId="5ED4627D" w14:textId="77777777">
      <w:pPr>
        <w:pStyle w:val="BodyText"/>
        <w:rPr>
          <w:sz w:val="16"/>
        </w:rPr>
      </w:pPr>
    </w:p>
    <w:p w:rsidR="003944A5" w:rsidRDefault="003944A5" w14:paraId="14D32B81" w14:textId="77777777">
      <w:pPr>
        <w:pStyle w:val="BodyText"/>
        <w:spacing w:before="24"/>
        <w:rPr>
          <w:sz w:val="16"/>
        </w:rPr>
      </w:pPr>
    </w:p>
    <w:p w:rsidR="003944A5" w:rsidRDefault="00956B32" w14:paraId="0438C264" w14:textId="77777777">
      <w:pPr>
        <w:ind w:left="1268"/>
        <w:rPr>
          <w:sz w:val="16"/>
        </w:rPr>
      </w:pPr>
      <w:r>
        <w:rPr>
          <w:noProof/>
        </w:rPr>
        <mc:AlternateContent>
          <mc:Choice Requires="wpg">
            <w:drawing>
              <wp:anchor distT="0" distB="0" distL="0" distR="0" simplePos="0" relativeHeight="251622400" behindDoc="1" locked="0" layoutInCell="1" allowOverlap="1" wp14:anchorId="5C7F8DCC" wp14:editId="4EEE5E02">
                <wp:simplePos x="0" y="0"/>
                <wp:positionH relativeFrom="page">
                  <wp:posOffset>1483994</wp:posOffset>
                </wp:positionH>
                <wp:positionV relativeFrom="paragraph">
                  <wp:posOffset>340624</wp:posOffset>
                </wp:positionV>
                <wp:extent cx="4108450" cy="32384"/>
                <wp:effectExtent l="0" t="0" r="0" b="0"/>
                <wp:wrapNone/>
                <wp:docPr id="134" name="Group 134" descr="P369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8450" cy="32384"/>
                          <a:chOff x="0" y="0"/>
                          <a:chExt cx="4108450" cy="32384"/>
                        </a:xfrm>
                      </wpg:grpSpPr>
                      <wps:wsp>
                        <wps:cNvPr id="135" name="Graphic 135"/>
                        <wps:cNvSpPr/>
                        <wps:spPr>
                          <a:xfrm>
                            <a:off x="5206" y="27313"/>
                            <a:ext cx="4103370" cy="1270"/>
                          </a:xfrm>
                          <a:custGeom>
                            <a:avLst/>
                            <a:gdLst/>
                            <a:ahLst/>
                            <a:cxnLst/>
                            <a:rect l="l" t="t" r="r" b="b"/>
                            <a:pathLst>
                              <a:path w="4103370">
                                <a:moveTo>
                                  <a:pt x="0" y="0"/>
                                </a:moveTo>
                                <a:lnTo>
                                  <a:pt x="4102989" y="0"/>
                                </a:lnTo>
                              </a:path>
                            </a:pathLst>
                          </a:custGeom>
                          <a:ln w="9155">
                            <a:solidFill>
                              <a:srgbClr val="000000"/>
                            </a:solidFill>
                            <a:prstDash val="solid"/>
                          </a:ln>
                        </wps:spPr>
                        <wps:bodyPr wrap="square" lIns="0" tIns="0" rIns="0" bIns="0" rtlCol="0">
                          <a:prstTxWarp prst="textNoShape">
                            <a:avLst/>
                          </a:prstTxWarp>
                          <a:noAutofit/>
                        </wps:bodyPr>
                      </wps:wsp>
                      <wps:wsp>
                        <wps:cNvPr id="136" name="Graphic 136"/>
                        <wps:cNvSpPr/>
                        <wps:spPr>
                          <a:xfrm>
                            <a:off x="0" y="6358"/>
                            <a:ext cx="4088129" cy="3175"/>
                          </a:xfrm>
                          <a:custGeom>
                            <a:avLst/>
                            <a:gdLst/>
                            <a:ahLst/>
                            <a:cxnLst/>
                            <a:rect l="l" t="t" r="r" b="b"/>
                            <a:pathLst>
                              <a:path w="4088129" h="3175">
                                <a:moveTo>
                                  <a:pt x="0" y="0"/>
                                </a:moveTo>
                                <a:lnTo>
                                  <a:pt x="6096" y="0"/>
                                </a:lnTo>
                              </a:path>
                              <a:path w="4088129" h="3175">
                                <a:moveTo>
                                  <a:pt x="662559" y="2920"/>
                                </a:moveTo>
                                <a:lnTo>
                                  <a:pt x="674751" y="2920"/>
                                </a:lnTo>
                              </a:path>
                              <a:path w="4088129" h="3175">
                                <a:moveTo>
                                  <a:pt x="2469769" y="2920"/>
                                </a:moveTo>
                                <a:lnTo>
                                  <a:pt x="2481960" y="2920"/>
                                </a:lnTo>
                              </a:path>
                              <a:path w="4088129" h="3175">
                                <a:moveTo>
                                  <a:pt x="3351910" y="0"/>
                                </a:moveTo>
                                <a:lnTo>
                                  <a:pt x="3358006" y="0"/>
                                </a:lnTo>
                              </a:path>
                              <a:path w="4088129" h="3175">
                                <a:moveTo>
                                  <a:pt x="4081526" y="0"/>
                                </a:moveTo>
                                <a:lnTo>
                                  <a:pt x="4087622" y="0"/>
                                </a:lnTo>
                              </a:path>
                            </a:pathLst>
                          </a:custGeom>
                          <a:ln w="12716">
                            <a:solidFill>
                              <a:srgbClr val="070707"/>
                            </a:solidFill>
                            <a:prstDash val="solid"/>
                          </a:ln>
                        </wps:spPr>
                        <wps:bodyPr wrap="square" lIns="0" tIns="0" rIns="0" bIns="0" rtlCol="0">
                          <a:prstTxWarp prst="textNoShape">
                            <a:avLst/>
                          </a:prstTxWarp>
                          <a:noAutofit/>
                        </wps:bodyPr>
                      </wps:wsp>
                      <wps:wsp>
                        <wps:cNvPr id="137" name="Graphic 137"/>
                        <wps:cNvSpPr/>
                        <wps:spPr>
                          <a:xfrm>
                            <a:off x="1627124" y="9024"/>
                            <a:ext cx="2414270" cy="21590"/>
                          </a:xfrm>
                          <a:custGeom>
                            <a:avLst/>
                            <a:gdLst/>
                            <a:ahLst/>
                            <a:cxnLst/>
                            <a:rect l="l" t="t" r="r" b="b"/>
                            <a:pathLst>
                              <a:path w="2414270" h="21590">
                                <a:moveTo>
                                  <a:pt x="335280" y="0"/>
                                </a:moveTo>
                                <a:lnTo>
                                  <a:pt x="0" y="0"/>
                                </a:lnTo>
                                <a:lnTo>
                                  <a:pt x="0" y="15240"/>
                                </a:lnTo>
                                <a:lnTo>
                                  <a:pt x="335280" y="15240"/>
                                </a:lnTo>
                                <a:lnTo>
                                  <a:pt x="335280" y="0"/>
                                </a:lnTo>
                                <a:close/>
                              </a:path>
                              <a:path w="2414270" h="21590">
                                <a:moveTo>
                                  <a:pt x="2414270" y="6096"/>
                                </a:moveTo>
                                <a:lnTo>
                                  <a:pt x="1818386" y="6096"/>
                                </a:lnTo>
                                <a:lnTo>
                                  <a:pt x="1818386" y="21336"/>
                                </a:lnTo>
                                <a:lnTo>
                                  <a:pt x="2414270" y="21336"/>
                                </a:lnTo>
                                <a:lnTo>
                                  <a:pt x="2414270" y="6096"/>
                                </a:lnTo>
                                <a:close/>
                              </a:path>
                            </a:pathLst>
                          </a:custGeom>
                          <a:solidFill>
                            <a:srgbClr val="070707"/>
                          </a:solidFill>
                        </wps:spPr>
                        <wps:bodyPr wrap="square" lIns="0" tIns="0" rIns="0" bIns="0" rtlCol="0">
                          <a:prstTxWarp prst="textNoShape">
                            <a:avLst/>
                          </a:prstTxWarp>
                          <a:noAutofit/>
                        </wps:bodyPr>
                      </wps:wsp>
                    </wpg:wgp>
                  </a:graphicData>
                </a:graphic>
              </wp:anchor>
            </w:drawing>
          </mc:Choice>
          <mc:Fallback>
            <w:pict w14:anchorId="57D0640A">
              <v:group id="Group 134" style="position:absolute;margin-left:116.85pt;margin-top:26.8pt;width:323.5pt;height:2.55pt;z-index:-251694080;mso-wrap-distance-left:0;mso-wrap-distance-right:0;mso-position-horizontal-relative:page" alt="P3693#y1" coordsize="41084,323" o:spid="_x0000_s1026" w14:anchorId="1EAAC0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">
                <v:shape id="Graphic 135" style="position:absolute;left:52;top:273;width:41033;height:12;visibility:visible;mso-wrap-style:square;v-text-anchor:top" coordsize="4103370,1270" o:spid="_x0000_s1027" filled="f" strokeweight=".25431mm" path="m,l4102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">
                  <v:path arrowok="t"/>
                </v:shape>
                <v:shape id="Graphic 136" style="position:absolute;top:63;width:40881;height:32;visibility:visible;mso-wrap-style:square;v-text-anchor:top" coordsize="4088129,3175" o:spid="_x0000_s1028" filled="f" strokecolor="#070707" strokeweight=".35322mm" path="m,l6096,em662559,2920r12192,em2469769,2920r12191,em3351910,r6096,em4081526,r6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">
                  <v:path arrowok="t"/>
                </v:shape>
                <v:shape id="Graphic 137" style="position:absolute;left:16271;top:90;width:24142;height:216;visibility:visible;mso-wrap-style:square;v-text-anchor:top" coordsize="2414270,21590" o:spid="_x0000_s1029" fillcolor="#070707" stroked="f" path="m335280,l,,,15240r335280,l335280,xem2414270,6096r-595884,l1818386,21336r595884,l2414270,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">
                  <v:path arrowok="t"/>
                </v:shape>
                <w10:wrap anchorx="page"/>
              </v:group>
            </w:pict>
          </mc:Fallback>
        </mc:AlternateContent>
      </w:r>
      <w:r>
        <w:rPr>
          <w:color w:val="070707"/>
          <w:w w:val="105"/>
          <w:sz w:val="16"/>
        </w:rPr>
        <w:t>Overall,</w:t>
      </w:r>
      <w:r>
        <w:rPr>
          <w:color w:val="070707"/>
          <w:spacing w:val="2"/>
          <w:w w:val="105"/>
          <w:sz w:val="16"/>
        </w:rPr>
        <w:t xml:space="preserve"> </w:t>
      </w:r>
      <w:r>
        <w:rPr>
          <w:color w:val="070707"/>
          <w:w w:val="105"/>
          <w:sz w:val="16"/>
        </w:rPr>
        <w:t>how</w:t>
      </w:r>
      <w:r>
        <w:rPr>
          <w:color w:val="070707"/>
          <w:spacing w:val="-3"/>
          <w:w w:val="105"/>
          <w:sz w:val="16"/>
        </w:rPr>
        <w:t xml:space="preserve"> </w:t>
      </w:r>
      <w:r>
        <w:rPr>
          <w:color w:val="070707"/>
          <w:w w:val="105"/>
          <w:sz w:val="16"/>
        </w:rPr>
        <w:t>would</w:t>
      </w:r>
      <w:r>
        <w:rPr>
          <w:color w:val="070707"/>
          <w:spacing w:val="1"/>
          <w:w w:val="105"/>
          <w:sz w:val="16"/>
        </w:rPr>
        <w:t xml:space="preserve"> </w:t>
      </w:r>
      <w:r>
        <w:rPr>
          <w:color w:val="070707"/>
          <w:w w:val="105"/>
          <w:sz w:val="16"/>
        </w:rPr>
        <w:t>you</w:t>
      </w:r>
      <w:r>
        <w:rPr>
          <w:color w:val="070707"/>
          <w:spacing w:val="-2"/>
          <w:w w:val="105"/>
          <w:sz w:val="16"/>
        </w:rPr>
        <w:t xml:space="preserve"> </w:t>
      </w:r>
      <w:r>
        <w:rPr>
          <w:color w:val="070707"/>
          <w:w w:val="105"/>
          <w:sz w:val="16"/>
        </w:rPr>
        <w:t>rate</w:t>
      </w:r>
      <w:r>
        <w:rPr>
          <w:color w:val="070707"/>
          <w:spacing w:val="-8"/>
          <w:w w:val="105"/>
          <w:sz w:val="16"/>
        </w:rPr>
        <w:t xml:space="preserve"> </w:t>
      </w:r>
      <w:r>
        <w:rPr>
          <w:color w:val="070707"/>
          <w:w w:val="105"/>
          <w:sz w:val="16"/>
        </w:rPr>
        <w:t>the</w:t>
      </w:r>
      <w:r>
        <w:rPr>
          <w:color w:val="070707"/>
          <w:spacing w:val="-6"/>
          <w:w w:val="105"/>
          <w:sz w:val="16"/>
        </w:rPr>
        <w:t xml:space="preserve"> </w:t>
      </w:r>
      <w:r>
        <w:rPr>
          <w:color w:val="070707"/>
          <w:w w:val="105"/>
          <w:sz w:val="16"/>
        </w:rPr>
        <w:t>MGA</w:t>
      </w:r>
      <w:r>
        <w:rPr>
          <w:color w:val="070707"/>
          <w:spacing w:val="-10"/>
          <w:w w:val="105"/>
          <w:sz w:val="16"/>
        </w:rPr>
        <w:t xml:space="preserve"> </w:t>
      </w:r>
      <w:r>
        <w:rPr>
          <w:color w:val="070707"/>
          <w:w w:val="105"/>
          <w:sz w:val="16"/>
        </w:rPr>
        <w:t>BSW</w:t>
      </w:r>
      <w:r>
        <w:rPr>
          <w:color w:val="070707"/>
          <w:spacing w:val="-6"/>
          <w:w w:val="105"/>
          <w:sz w:val="16"/>
        </w:rPr>
        <w:t xml:space="preserve"> </w:t>
      </w:r>
      <w:r>
        <w:rPr>
          <w:color w:val="070707"/>
          <w:w w:val="105"/>
          <w:sz w:val="16"/>
        </w:rPr>
        <w:t>Field</w:t>
      </w:r>
      <w:r>
        <w:rPr>
          <w:color w:val="070707"/>
          <w:spacing w:val="2"/>
          <w:w w:val="105"/>
          <w:sz w:val="16"/>
        </w:rPr>
        <w:t xml:space="preserve"> </w:t>
      </w:r>
      <w:r>
        <w:rPr>
          <w:color w:val="070707"/>
          <w:w w:val="105"/>
          <w:sz w:val="16"/>
        </w:rPr>
        <w:t>Education</w:t>
      </w:r>
      <w:r>
        <w:rPr>
          <w:color w:val="070707"/>
          <w:spacing w:val="2"/>
          <w:w w:val="105"/>
          <w:sz w:val="16"/>
        </w:rPr>
        <w:t xml:space="preserve"> </w:t>
      </w:r>
      <w:r>
        <w:rPr>
          <w:color w:val="070707"/>
          <w:spacing w:val="-2"/>
          <w:w w:val="105"/>
          <w:sz w:val="16"/>
        </w:rPr>
        <w:t>Program?</w:t>
      </w:r>
    </w:p>
    <w:p w:rsidR="003944A5" w:rsidRDefault="00956B32" w14:paraId="10863798" w14:textId="77777777">
      <w:pPr>
        <w:pStyle w:val="BodyText"/>
        <w:spacing w:before="7"/>
        <w:rPr>
          <w:sz w:val="15"/>
        </w:rPr>
      </w:pPr>
      <w:r>
        <w:rPr>
          <w:noProof/>
        </w:rPr>
        <mc:AlternateContent>
          <mc:Choice Requires="wps">
            <w:drawing>
              <wp:anchor distT="0" distB="0" distL="0" distR="0" simplePos="0" relativeHeight="251794432" behindDoc="1" locked="0" layoutInCell="1" allowOverlap="1" wp14:anchorId="6B2EA367" wp14:editId="3279759F">
                <wp:simplePos x="0" y="0"/>
                <wp:positionH relativeFrom="page">
                  <wp:posOffset>1489710</wp:posOffset>
                </wp:positionH>
                <wp:positionV relativeFrom="paragraph">
                  <wp:posOffset>129314</wp:posOffset>
                </wp:positionV>
                <wp:extent cx="4103370" cy="1270"/>
                <wp:effectExtent l="0" t="0" r="0" b="0"/>
                <wp:wrapTopAndBottom/>
                <wp:docPr id="138" name="Graphic 138" descr="P3694#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3370" cy="1270"/>
                        </a:xfrm>
                        <a:custGeom>
                          <a:avLst/>
                          <a:gdLst/>
                          <a:ahLst/>
                          <a:cxnLst/>
                          <a:rect l="l" t="t" r="r" b="b"/>
                          <a:pathLst>
                            <a:path w="4103370">
                              <a:moveTo>
                                <a:pt x="0" y="0"/>
                              </a:moveTo>
                              <a:lnTo>
                                <a:pt x="4102989"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w14:anchorId="772D772B">
              <v:shape id="Graphic 138" style="position:absolute;margin-left:117.3pt;margin-top:10.2pt;width:323.1pt;height:.1pt;z-index:-251522048;visibility:visible;mso-wrap-style:square;mso-wrap-distance-left:0;mso-wrap-distance-top:0;mso-wrap-distance-right:0;mso-wrap-distance-bottom:0;mso-position-horizontal:absolute;mso-position-horizontal-relative:page;mso-position-vertical:absolute;mso-position-vertical-relative:text;v-text-anchor:top" alt="P3694#y1" coordsize="4103370,1270" o:spid="_x0000_s1026" filled="f" strokeweight=".25431mm" path="m,l41029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" w14:anchorId="1D005E19">
                <v:path arrowok="t"/>
                <w10:wrap type="topAndBottom" anchorx="page"/>
              </v:shape>
            </w:pict>
          </mc:Fallback>
        </mc:AlternateContent>
      </w:r>
    </w:p>
    <w:p w:rsidR="003944A5" w:rsidRDefault="00956B32" w14:paraId="080F7DB7" w14:textId="77777777">
      <w:pPr>
        <w:tabs>
          <w:tab w:val="left" w:pos="2201"/>
          <w:tab w:val="left" w:pos="3719"/>
          <w:tab w:val="left" w:pos="5048"/>
          <w:tab w:val="left" w:pos="6438"/>
        </w:tabs>
        <w:ind w:left="1158"/>
        <w:rPr>
          <w:sz w:val="6"/>
        </w:rPr>
      </w:pPr>
      <w:r>
        <w:rPr>
          <w:color w:val="070707"/>
          <w:sz w:val="6"/>
        </w:rPr>
        <w:t>I</w:t>
      </w:r>
      <w:r>
        <w:rPr>
          <w:color w:val="070707"/>
          <w:spacing w:val="68"/>
          <w:sz w:val="6"/>
        </w:rPr>
        <w:t xml:space="preserve"> </w:t>
      </w:r>
      <w:r>
        <w:rPr>
          <w:color w:val="070707"/>
          <w:spacing w:val="-2"/>
          <w:sz w:val="16"/>
        </w:rPr>
        <w:t>Excellent</w:t>
      </w:r>
      <w:r>
        <w:rPr>
          <w:color w:val="070707"/>
          <w:sz w:val="16"/>
        </w:rPr>
        <w:tab/>
      </w:r>
      <w:r>
        <w:rPr>
          <w:color w:val="070707"/>
          <w:sz w:val="13"/>
        </w:rPr>
        <w:t>I</w:t>
      </w:r>
      <w:r>
        <w:rPr>
          <w:color w:val="070707"/>
          <w:spacing w:val="18"/>
          <w:sz w:val="13"/>
        </w:rPr>
        <w:t xml:space="preserve"> </w:t>
      </w:r>
      <w:r>
        <w:rPr>
          <w:color w:val="070707"/>
          <w:spacing w:val="-4"/>
          <w:sz w:val="16"/>
        </w:rPr>
        <w:t>Good</w:t>
      </w:r>
      <w:r>
        <w:rPr>
          <w:color w:val="070707"/>
          <w:sz w:val="16"/>
        </w:rPr>
        <w:tab/>
      </w:r>
      <w:r>
        <w:rPr>
          <w:color w:val="070707"/>
          <w:spacing w:val="-2"/>
          <w:position w:val="1"/>
          <w:sz w:val="16"/>
        </w:rPr>
        <w:t>Average</w:t>
      </w:r>
      <w:r>
        <w:rPr>
          <w:color w:val="070707"/>
          <w:position w:val="1"/>
          <w:sz w:val="16"/>
        </w:rPr>
        <w:tab/>
      </w:r>
      <w:r>
        <w:rPr>
          <w:color w:val="070707"/>
          <w:sz w:val="13"/>
        </w:rPr>
        <w:t>I</w:t>
      </w:r>
      <w:r>
        <w:rPr>
          <w:color w:val="070707"/>
          <w:spacing w:val="18"/>
          <w:sz w:val="13"/>
        </w:rPr>
        <w:t xml:space="preserve"> </w:t>
      </w:r>
      <w:r>
        <w:rPr>
          <w:color w:val="070707"/>
          <w:spacing w:val="-4"/>
          <w:sz w:val="16"/>
        </w:rPr>
        <w:t>Fair</w:t>
      </w:r>
      <w:r>
        <w:rPr>
          <w:color w:val="070707"/>
          <w:sz w:val="16"/>
        </w:rPr>
        <w:tab/>
      </w:r>
      <w:r>
        <w:rPr>
          <w:color w:val="070707"/>
          <w:sz w:val="6"/>
        </w:rPr>
        <w:t>I</w:t>
      </w:r>
      <w:r>
        <w:rPr>
          <w:color w:val="070707"/>
          <w:spacing w:val="45"/>
          <w:sz w:val="6"/>
        </w:rPr>
        <w:t xml:space="preserve">  </w:t>
      </w:r>
      <w:r>
        <w:rPr>
          <w:color w:val="070707"/>
          <w:sz w:val="16"/>
        </w:rPr>
        <w:t>Unsatisfactory</w:t>
      </w:r>
      <w:r>
        <w:rPr>
          <w:color w:val="070707"/>
          <w:spacing w:val="26"/>
          <w:sz w:val="16"/>
        </w:rPr>
        <w:t xml:space="preserve"> </w:t>
      </w:r>
      <w:r>
        <w:rPr>
          <w:color w:val="070707"/>
          <w:spacing w:val="-10"/>
          <w:sz w:val="6"/>
        </w:rPr>
        <w:t>I</w:t>
      </w:r>
    </w:p>
    <w:p w:rsidR="003944A5" w:rsidRDefault="003944A5" w14:paraId="5556917F" w14:textId="77777777">
      <w:pPr>
        <w:pStyle w:val="BodyText"/>
        <w:rPr>
          <w:sz w:val="16"/>
        </w:rPr>
      </w:pPr>
    </w:p>
    <w:p w:rsidR="003944A5" w:rsidRDefault="003944A5" w14:paraId="7518A1EE" w14:textId="77777777">
      <w:pPr>
        <w:pStyle w:val="BodyText"/>
        <w:spacing w:before="22"/>
        <w:rPr>
          <w:sz w:val="16"/>
        </w:rPr>
      </w:pPr>
    </w:p>
    <w:p w:rsidR="003944A5" w:rsidRDefault="00956B32" w14:paraId="4D091DC6" w14:textId="77777777">
      <w:pPr>
        <w:spacing w:before="1"/>
        <w:ind w:left="1268"/>
        <w:rPr>
          <w:sz w:val="16"/>
        </w:rPr>
      </w:pPr>
      <w:r>
        <w:rPr>
          <w:color w:val="070707"/>
          <w:w w:val="105"/>
          <w:sz w:val="16"/>
        </w:rPr>
        <w:t>Other</w:t>
      </w:r>
      <w:r>
        <w:rPr>
          <w:color w:val="070707"/>
          <w:spacing w:val="5"/>
          <w:w w:val="105"/>
          <w:sz w:val="16"/>
        </w:rPr>
        <w:t xml:space="preserve"> </w:t>
      </w:r>
      <w:r>
        <w:rPr>
          <w:color w:val="070707"/>
          <w:spacing w:val="-2"/>
          <w:w w:val="105"/>
          <w:sz w:val="16"/>
        </w:rPr>
        <w:t>Comments/Suggestions:</w:t>
      </w:r>
    </w:p>
    <w:p w:rsidR="003944A5" w:rsidRDefault="00956B32" w14:paraId="71C80793" w14:textId="77777777">
      <w:pPr>
        <w:pStyle w:val="BodyText"/>
        <w:spacing w:before="131"/>
        <w:rPr>
          <w:sz w:val="20"/>
        </w:rPr>
      </w:pPr>
      <w:r>
        <w:rPr>
          <w:noProof/>
        </w:rPr>
        <mc:AlternateContent>
          <mc:Choice Requires="wps">
            <w:drawing>
              <wp:anchor distT="0" distB="0" distL="0" distR="0" simplePos="0" relativeHeight="251798528" behindDoc="1" locked="0" layoutInCell="1" allowOverlap="1" wp14:anchorId="5D6CB02A" wp14:editId="7D114796">
                <wp:simplePos x="0" y="0"/>
                <wp:positionH relativeFrom="page">
                  <wp:posOffset>1550669</wp:posOffset>
                </wp:positionH>
                <wp:positionV relativeFrom="paragraph">
                  <wp:posOffset>245017</wp:posOffset>
                </wp:positionV>
                <wp:extent cx="4077970" cy="1270"/>
                <wp:effectExtent l="0" t="0" r="0" b="0"/>
                <wp:wrapTopAndBottom/>
                <wp:docPr id="139" name="Graphic 139" descr="P3699#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7970" cy="1270"/>
                        </a:xfrm>
                        <a:custGeom>
                          <a:avLst/>
                          <a:gdLst/>
                          <a:ahLst/>
                          <a:cxnLst/>
                          <a:rect l="l" t="t" r="r" b="b"/>
                          <a:pathLst>
                            <a:path w="4077970">
                              <a:moveTo>
                                <a:pt x="0" y="0"/>
                              </a:moveTo>
                              <a:lnTo>
                                <a:pt x="407784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w14:anchorId="43855C41">
              <v:shape id="Graphic 139" style="position:absolute;margin-left:122.1pt;margin-top:19.3pt;width:321.1pt;height:.1pt;z-index:-251517952;visibility:visible;mso-wrap-style:square;mso-wrap-distance-left:0;mso-wrap-distance-top:0;mso-wrap-distance-right:0;mso-wrap-distance-bottom:0;mso-position-horizontal:absolute;mso-position-horizontal-relative:page;mso-position-vertical:absolute;mso-position-vertical-relative:text;v-text-anchor:top" alt="P3699#y1" coordsize="4077970,1270" o:spid="_x0000_s1026" filled="f" strokeweight=".08475mm" path="m,l40778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" w14:anchorId="74993B0C">
                <v:path arrowok="t"/>
                <w10:wrap type="topAndBottom" anchorx="page"/>
              </v:shape>
            </w:pict>
          </mc:Fallback>
        </mc:AlternateContent>
      </w:r>
      <w:r>
        <w:rPr>
          <w:noProof/>
        </w:rPr>
        <mc:AlternateContent>
          <mc:Choice Requires="wps">
            <w:drawing>
              <wp:anchor distT="0" distB="0" distL="0" distR="0" simplePos="0" relativeHeight="251802624" behindDoc="1" locked="0" layoutInCell="1" allowOverlap="1" wp14:anchorId="31532B8C" wp14:editId="2559AF7C">
                <wp:simplePos x="0" y="0"/>
                <wp:positionH relativeFrom="page">
                  <wp:posOffset>1550669</wp:posOffset>
                </wp:positionH>
                <wp:positionV relativeFrom="paragraph">
                  <wp:posOffset>489492</wp:posOffset>
                </wp:positionV>
                <wp:extent cx="4077970" cy="1270"/>
                <wp:effectExtent l="0" t="0" r="0" b="0"/>
                <wp:wrapTopAndBottom/>
                <wp:docPr id="140" name="Graphic 140" descr="P3699#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7970" cy="1270"/>
                        </a:xfrm>
                        <a:custGeom>
                          <a:avLst/>
                          <a:gdLst/>
                          <a:ahLst/>
                          <a:cxnLst/>
                          <a:rect l="l" t="t" r="r" b="b"/>
                          <a:pathLst>
                            <a:path w="4077970">
                              <a:moveTo>
                                <a:pt x="0" y="0"/>
                              </a:moveTo>
                              <a:lnTo>
                                <a:pt x="407784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w14:anchorId="518781C7">
              <v:shape id="Graphic 140" style="position:absolute;margin-left:122.1pt;margin-top:38.55pt;width:321.1pt;height:.1pt;z-index:-251513856;visibility:visible;mso-wrap-style:square;mso-wrap-distance-left:0;mso-wrap-distance-top:0;mso-wrap-distance-right:0;mso-wrap-distance-bottom:0;mso-position-horizontal:absolute;mso-position-horizontal-relative:page;mso-position-vertical:absolute;mso-position-vertical-relative:text;v-text-anchor:top" alt="P3699#y2" coordsize="4077970,1270" o:spid="_x0000_s1026" filled="f" strokeweight=".08475mm" path="m,l40778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" w14:anchorId="2F94DEA5">
                <v:path arrowok="t"/>
                <w10:wrap type="topAndBottom" anchorx="page"/>
              </v:shape>
            </w:pict>
          </mc:Fallback>
        </mc:AlternateContent>
      </w:r>
      <w:r>
        <w:rPr>
          <w:noProof/>
        </w:rPr>
        <mc:AlternateContent>
          <mc:Choice Requires="wps">
            <w:drawing>
              <wp:anchor distT="0" distB="0" distL="0" distR="0" simplePos="0" relativeHeight="251806720" behindDoc="1" locked="0" layoutInCell="1" allowOverlap="1" wp14:anchorId="30FE36D3" wp14:editId="39745FAF">
                <wp:simplePos x="0" y="0"/>
                <wp:positionH relativeFrom="page">
                  <wp:posOffset>1550669</wp:posOffset>
                </wp:positionH>
                <wp:positionV relativeFrom="paragraph">
                  <wp:posOffset>735480</wp:posOffset>
                </wp:positionV>
                <wp:extent cx="4077970" cy="1270"/>
                <wp:effectExtent l="0" t="0" r="0" b="0"/>
                <wp:wrapTopAndBottom/>
                <wp:docPr id="141" name="Graphic 141" descr="P3699#y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7970" cy="1270"/>
                        </a:xfrm>
                        <a:custGeom>
                          <a:avLst/>
                          <a:gdLst/>
                          <a:ahLst/>
                          <a:cxnLst/>
                          <a:rect l="l" t="t" r="r" b="b"/>
                          <a:pathLst>
                            <a:path w="4077970">
                              <a:moveTo>
                                <a:pt x="0" y="0"/>
                              </a:moveTo>
                              <a:lnTo>
                                <a:pt x="407784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w14:anchorId="736B90BB">
              <v:shape id="Graphic 141" style="position:absolute;margin-left:122.1pt;margin-top:57.9pt;width:321.1pt;height:.1pt;z-index:-251509760;visibility:visible;mso-wrap-style:square;mso-wrap-distance-left:0;mso-wrap-distance-top:0;mso-wrap-distance-right:0;mso-wrap-distance-bottom:0;mso-position-horizontal:absolute;mso-position-horizontal-relative:page;mso-position-vertical:absolute;mso-position-vertical-relative:text;v-text-anchor:top" alt="P3699#y3" coordsize="4077970,1270" o:spid="_x0000_s1026" filled="f" strokeweight=".08475mm" path="m,l40778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" w14:anchorId="39803170">
                <v:path arrowok="t"/>
                <w10:wrap type="topAndBottom" anchorx="page"/>
              </v:shape>
            </w:pict>
          </mc:Fallback>
        </mc:AlternateContent>
      </w:r>
    </w:p>
    <w:p w:rsidR="003944A5" w:rsidRDefault="003944A5" w14:paraId="21D779A8" w14:textId="77777777">
      <w:pPr>
        <w:pStyle w:val="BodyText"/>
        <w:spacing w:before="128"/>
        <w:rPr>
          <w:sz w:val="20"/>
        </w:rPr>
      </w:pPr>
    </w:p>
    <w:p w:rsidR="003944A5" w:rsidRDefault="003944A5" w14:paraId="6262E132" w14:textId="77777777">
      <w:pPr>
        <w:pStyle w:val="BodyText"/>
        <w:spacing w:before="131"/>
        <w:rPr>
          <w:sz w:val="20"/>
        </w:rPr>
      </w:pPr>
    </w:p>
    <w:p w:rsidR="003944A5" w:rsidRDefault="003944A5" w14:paraId="066619BA" w14:textId="77777777">
      <w:pPr>
        <w:rPr>
          <w:sz w:val="20"/>
        </w:rPr>
        <w:sectPr w:rsidR="003944A5">
          <w:pgSz w:w="12240" w:h="15840" w:orient="portrait"/>
          <w:pgMar w:top="1820" w:right="1220" w:bottom="920" w:left="1180" w:header="0" w:footer="731" w:gutter="0"/>
          <w:cols w:space="720"/>
        </w:sectPr>
      </w:pPr>
    </w:p>
    <w:p w:rsidR="003944A5" w:rsidP="004E0F3D" w:rsidRDefault="00956B32" w14:paraId="15F5B0E4" w14:textId="7E6E6EA1">
      <w:pPr>
        <w:pStyle w:val="Heading3"/>
      </w:pPr>
      <w:bookmarkStart w:name="_Toc205984031" w:id="63"/>
      <w:r>
        <w:t>Appendix</w:t>
      </w:r>
      <w:r>
        <w:rPr>
          <w:spacing w:val="-5"/>
        </w:rPr>
        <w:t xml:space="preserve"> </w:t>
      </w:r>
      <w:r w:rsidR="00206A05">
        <w:t>N</w:t>
      </w:r>
      <w:r>
        <w:t>:</w:t>
      </w:r>
      <w:r>
        <w:rPr>
          <w:spacing w:val="-4"/>
        </w:rPr>
        <w:t xml:space="preserve"> </w:t>
      </w:r>
      <w:r>
        <w:t>Student</w:t>
      </w:r>
      <w:r>
        <w:rPr>
          <w:spacing w:val="-4"/>
        </w:rPr>
        <w:t xml:space="preserve"> </w:t>
      </w:r>
      <w:r>
        <w:t>Evaluation</w:t>
      </w:r>
      <w:r>
        <w:rPr>
          <w:spacing w:val="-1"/>
        </w:rPr>
        <w:t xml:space="preserve"> </w:t>
      </w:r>
      <w:r>
        <w:t>of</w:t>
      </w:r>
      <w:r>
        <w:rPr>
          <w:spacing w:val="-5"/>
        </w:rPr>
        <w:t xml:space="preserve"> </w:t>
      </w:r>
      <w:r>
        <w:t>Field</w:t>
      </w:r>
      <w:r>
        <w:rPr>
          <w:spacing w:val="1"/>
        </w:rPr>
        <w:t xml:space="preserve"> </w:t>
      </w:r>
      <w:r>
        <w:rPr>
          <w:spacing w:val="-2"/>
        </w:rPr>
        <w:t>Placement</w:t>
      </w:r>
      <w:bookmarkEnd w:id="63"/>
    </w:p>
    <w:p w:rsidR="003944A5" w:rsidRDefault="00956B32" w14:paraId="0D8FD6C6" w14:textId="77777777">
      <w:pPr>
        <w:spacing w:before="274"/>
        <w:ind w:left="1388" w:right="1288"/>
        <w:jc w:val="center"/>
        <w:rPr>
          <w:b/>
          <w:sz w:val="24"/>
        </w:rPr>
      </w:pPr>
      <w:r>
        <w:rPr>
          <w:b/>
          <w:sz w:val="24"/>
        </w:rPr>
        <w:t>Department</w:t>
      </w:r>
      <w:r>
        <w:rPr>
          <w:b/>
          <w:spacing w:val="-6"/>
          <w:sz w:val="24"/>
        </w:rPr>
        <w:t xml:space="preserve"> </w:t>
      </w:r>
      <w:r>
        <w:rPr>
          <w:b/>
          <w:sz w:val="24"/>
        </w:rPr>
        <w:t>of</w:t>
      </w:r>
      <w:r>
        <w:rPr>
          <w:b/>
          <w:spacing w:val="-5"/>
          <w:sz w:val="24"/>
        </w:rPr>
        <w:t xml:space="preserve"> </w:t>
      </w:r>
      <w:r>
        <w:rPr>
          <w:b/>
          <w:sz w:val="24"/>
        </w:rPr>
        <w:t>Teacher</w:t>
      </w:r>
      <w:r>
        <w:rPr>
          <w:b/>
          <w:spacing w:val="-5"/>
          <w:sz w:val="24"/>
        </w:rPr>
        <w:t xml:space="preserve"> </w:t>
      </w:r>
      <w:r>
        <w:rPr>
          <w:b/>
          <w:sz w:val="24"/>
        </w:rPr>
        <w:t>Education</w:t>
      </w:r>
      <w:r>
        <w:rPr>
          <w:b/>
          <w:spacing w:val="-3"/>
          <w:sz w:val="24"/>
        </w:rPr>
        <w:t xml:space="preserve"> </w:t>
      </w:r>
      <w:r>
        <w:rPr>
          <w:b/>
          <w:sz w:val="24"/>
        </w:rPr>
        <w:t>and</w:t>
      </w:r>
      <w:r>
        <w:rPr>
          <w:b/>
          <w:spacing w:val="-1"/>
          <w:sz w:val="24"/>
        </w:rPr>
        <w:t xml:space="preserve"> </w:t>
      </w:r>
      <w:r>
        <w:rPr>
          <w:b/>
          <w:sz w:val="24"/>
        </w:rPr>
        <w:t>Social</w:t>
      </w:r>
      <w:r>
        <w:rPr>
          <w:b/>
          <w:spacing w:val="-7"/>
          <w:sz w:val="24"/>
        </w:rPr>
        <w:t xml:space="preserve"> </w:t>
      </w:r>
      <w:r>
        <w:rPr>
          <w:b/>
          <w:spacing w:val="-4"/>
          <w:sz w:val="24"/>
        </w:rPr>
        <w:t>Work</w:t>
      </w:r>
    </w:p>
    <w:p w:rsidR="003944A5" w:rsidRDefault="00956B32" w14:paraId="622F2964" w14:textId="77777777">
      <w:pPr>
        <w:pStyle w:val="BodyText"/>
        <w:spacing w:before="5"/>
        <w:ind w:left="3138" w:right="3041" w:firstLine="3"/>
        <w:jc w:val="center"/>
      </w:pPr>
      <w:r>
        <w:t>Bachelor of Social Work program Student</w:t>
      </w:r>
      <w:r>
        <w:rPr>
          <w:spacing w:val="-15"/>
        </w:rPr>
        <w:t xml:space="preserve"> </w:t>
      </w:r>
      <w:r>
        <w:t>Evaluation</w:t>
      </w:r>
      <w:r>
        <w:rPr>
          <w:spacing w:val="-15"/>
        </w:rPr>
        <w:t xml:space="preserve"> </w:t>
      </w:r>
      <w:r>
        <w:t>of</w:t>
      </w:r>
      <w:r>
        <w:rPr>
          <w:spacing w:val="-15"/>
        </w:rPr>
        <w:t xml:space="preserve"> </w:t>
      </w:r>
      <w:r>
        <w:t>Field</w:t>
      </w:r>
      <w:r>
        <w:rPr>
          <w:spacing w:val="-15"/>
        </w:rPr>
        <w:t xml:space="preserve"> </w:t>
      </w:r>
      <w:r>
        <w:t>Placement</w:t>
      </w:r>
    </w:p>
    <w:p w:rsidR="003944A5" w:rsidRDefault="00956B32" w14:paraId="4653DBC3" w14:textId="77777777">
      <w:pPr>
        <w:pStyle w:val="BodyText"/>
        <w:tabs>
          <w:tab w:val="left" w:pos="9387"/>
        </w:tabs>
        <w:spacing w:line="271" w:lineRule="exact"/>
        <w:ind w:right="126"/>
        <w:jc w:val="center"/>
      </w:pPr>
      <w:r>
        <w:t xml:space="preserve">Agency: </w:t>
      </w:r>
      <w:r>
        <w:rPr>
          <w:u w:val="single"/>
        </w:rPr>
        <w:tab/>
      </w:r>
    </w:p>
    <w:p w:rsidR="003944A5" w:rsidRDefault="003944A5" w14:paraId="1A229A0A" w14:textId="77777777">
      <w:pPr>
        <w:pStyle w:val="BodyText"/>
      </w:pPr>
    </w:p>
    <w:p w:rsidR="003944A5" w:rsidRDefault="00956B32" w14:paraId="3C7C2F13" w14:textId="77777777">
      <w:pPr>
        <w:pStyle w:val="BodyText"/>
        <w:tabs>
          <w:tab w:val="left" w:pos="9520"/>
        </w:tabs>
        <w:ind w:left="162"/>
      </w:pPr>
      <w:r>
        <w:t xml:space="preserve">Agency Field Supervisor: </w:t>
      </w:r>
      <w:r>
        <w:rPr>
          <w:u w:val="single"/>
        </w:rPr>
        <w:tab/>
      </w:r>
    </w:p>
    <w:p w:rsidR="003944A5" w:rsidRDefault="003944A5" w14:paraId="0326C3A6" w14:textId="77777777">
      <w:pPr>
        <w:pStyle w:val="BodyText"/>
        <w:spacing w:before="5"/>
      </w:pPr>
    </w:p>
    <w:p w:rsidR="003944A5" w:rsidRDefault="00956B32" w14:paraId="012C5F52" w14:textId="77777777">
      <w:pPr>
        <w:pStyle w:val="BodyText"/>
        <w:tabs>
          <w:tab w:val="left" w:pos="3846"/>
        </w:tabs>
        <w:ind w:left="162"/>
      </w:pPr>
      <w:r>
        <w:t xml:space="preserve">Date: </w:t>
      </w:r>
      <w:r>
        <w:rPr>
          <w:u w:val="single"/>
        </w:rPr>
        <w:tab/>
      </w:r>
    </w:p>
    <w:p w:rsidRPr="004E0F3D" w:rsidR="003944A5" w:rsidP="004E0F3D" w:rsidRDefault="00956B32" w14:paraId="1E51801F" w14:textId="77777777">
      <w:pPr>
        <w:rPr>
          <w:b/>
          <w:bCs/>
          <w:sz w:val="24"/>
          <w:szCs w:val="24"/>
        </w:rPr>
      </w:pPr>
      <w:r w:rsidRPr="004E0F3D">
        <w:rPr>
          <w:b/>
          <w:bCs/>
          <w:sz w:val="24"/>
          <w:szCs w:val="24"/>
        </w:rPr>
        <w:t>Please circle the best</w:t>
      </w:r>
      <w:r w:rsidRPr="004E0F3D">
        <w:rPr>
          <w:b/>
          <w:bCs/>
          <w:spacing w:val="23"/>
          <w:sz w:val="24"/>
          <w:szCs w:val="24"/>
        </w:rPr>
        <w:t xml:space="preserve"> </w:t>
      </w:r>
      <w:r w:rsidRPr="004E0F3D">
        <w:rPr>
          <w:b/>
          <w:bCs/>
          <w:sz w:val="24"/>
          <w:szCs w:val="24"/>
        </w:rPr>
        <w:t>answer to</w:t>
      </w:r>
      <w:r w:rsidRPr="004E0F3D">
        <w:rPr>
          <w:b/>
          <w:bCs/>
          <w:spacing w:val="23"/>
          <w:sz w:val="24"/>
          <w:szCs w:val="24"/>
        </w:rPr>
        <w:t xml:space="preserve"> </w:t>
      </w:r>
      <w:r w:rsidRPr="004E0F3D">
        <w:rPr>
          <w:b/>
          <w:bCs/>
          <w:sz w:val="24"/>
          <w:szCs w:val="24"/>
        </w:rPr>
        <w:t>the following</w:t>
      </w:r>
      <w:r w:rsidRPr="004E0F3D">
        <w:rPr>
          <w:b/>
          <w:bCs/>
          <w:spacing w:val="23"/>
          <w:sz w:val="24"/>
          <w:szCs w:val="24"/>
        </w:rPr>
        <w:t xml:space="preserve"> </w:t>
      </w:r>
      <w:r w:rsidRPr="004E0F3D">
        <w:rPr>
          <w:b/>
          <w:bCs/>
          <w:sz w:val="24"/>
          <w:szCs w:val="24"/>
        </w:rPr>
        <w:t>questions</w:t>
      </w:r>
      <w:r w:rsidRPr="004E0F3D">
        <w:rPr>
          <w:b/>
          <w:bCs/>
          <w:spacing w:val="24"/>
          <w:sz w:val="24"/>
          <w:szCs w:val="24"/>
        </w:rPr>
        <w:t xml:space="preserve"> </w:t>
      </w:r>
      <w:r w:rsidRPr="004E0F3D">
        <w:rPr>
          <w:b/>
          <w:bCs/>
          <w:sz w:val="24"/>
          <w:szCs w:val="24"/>
        </w:rPr>
        <w:t>regarding your experience</w:t>
      </w:r>
      <w:r w:rsidRPr="004E0F3D">
        <w:rPr>
          <w:b/>
          <w:bCs/>
          <w:spacing w:val="27"/>
          <w:sz w:val="24"/>
          <w:szCs w:val="24"/>
        </w:rPr>
        <w:t xml:space="preserve"> </w:t>
      </w:r>
      <w:r w:rsidRPr="004E0F3D">
        <w:rPr>
          <w:b/>
          <w:bCs/>
          <w:sz w:val="24"/>
          <w:szCs w:val="24"/>
        </w:rPr>
        <w:t>with</w:t>
      </w:r>
      <w:r w:rsidRPr="004E0F3D">
        <w:rPr>
          <w:b/>
          <w:bCs/>
          <w:spacing w:val="23"/>
          <w:sz w:val="24"/>
          <w:szCs w:val="24"/>
        </w:rPr>
        <w:t xml:space="preserve"> </w:t>
      </w:r>
      <w:r w:rsidRPr="004E0F3D">
        <w:rPr>
          <w:b/>
          <w:bCs/>
          <w:sz w:val="24"/>
          <w:szCs w:val="24"/>
        </w:rPr>
        <w:t>the agency and agency field supervisor.</w:t>
      </w:r>
    </w:p>
    <w:p w:rsidR="003944A5" w:rsidRDefault="003944A5" w14:paraId="37ACD9A2" w14:textId="77777777">
      <w:pPr>
        <w:pStyle w:val="BodyText"/>
        <w:spacing w:before="56"/>
        <w:rPr>
          <w:b/>
          <w:sz w:val="20"/>
        </w:rPr>
      </w:pPr>
    </w:p>
    <w:tbl>
      <w:tblPr>
        <w:tblW w:w="0" w:type="auto"/>
        <w:tblInd w:w="126" w:type="dxa"/>
        <w:tblLayout w:type="fixed"/>
        <w:tblCellMar>
          <w:left w:w="0" w:type="dxa"/>
          <w:right w:w="0" w:type="dxa"/>
        </w:tblCellMar>
        <w:tblLook w:val="01E0" w:firstRow="1" w:lastRow="1" w:firstColumn="1" w:lastColumn="1" w:noHBand="0" w:noVBand="0"/>
      </w:tblPr>
      <w:tblGrid>
        <w:gridCol w:w="7862"/>
        <w:gridCol w:w="660"/>
        <w:gridCol w:w="535"/>
      </w:tblGrid>
      <w:tr w:rsidR="003944A5" w14:paraId="6C3D0340" w14:textId="77777777">
        <w:trPr>
          <w:trHeight w:val="566"/>
        </w:trPr>
        <w:tc>
          <w:tcPr>
            <w:tcW w:w="7862" w:type="dxa"/>
          </w:tcPr>
          <w:p w:rsidR="003944A5" w:rsidRDefault="00956B32" w14:paraId="7D25E145" w14:textId="77777777">
            <w:pPr>
              <w:pStyle w:val="TableParagraph"/>
              <w:spacing w:line="265" w:lineRule="exact"/>
              <w:ind w:left="50"/>
              <w:rPr>
                <w:rFonts w:ascii="Times New Roman"/>
                <w:b/>
                <w:sz w:val="24"/>
              </w:rPr>
            </w:pPr>
            <w:r>
              <w:rPr>
                <w:rFonts w:ascii="Times New Roman"/>
                <w:b/>
                <w:sz w:val="24"/>
                <w:u w:val="single"/>
              </w:rPr>
              <w:t xml:space="preserve">INITIAL </w:t>
            </w:r>
            <w:r>
              <w:rPr>
                <w:rFonts w:ascii="Times New Roman"/>
                <w:b/>
                <w:spacing w:val="-2"/>
                <w:sz w:val="24"/>
                <w:u w:val="single"/>
              </w:rPr>
              <w:t>CONTACT</w:t>
            </w:r>
          </w:p>
          <w:p w:rsidR="003944A5" w:rsidRDefault="00956B32" w14:paraId="31400C41" w14:textId="77777777">
            <w:pPr>
              <w:pStyle w:val="TableParagraph"/>
              <w:spacing w:line="275" w:lineRule="exact"/>
              <w:ind w:left="50"/>
              <w:rPr>
                <w:rFonts w:ascii="Times New Roman"/>
                <w:sz w:val="24"/>
              </w:rPr>
            </w:pPr>
            <w:r>
              <w:rPr>
                <w:rFonts w:ascii="Times New Roman"/>
                <w:sz w:val="24"/>
              </w:rPr>
              <w:t>Was</w:t>
            </w:r>
            <w:r>
              <w:rPr>
                <w:rFonts w:ascii="Times New Roman"/>
                <w:spacing w:val="-1"/>
                <w:sz w:val="24"/>
              </w:rPr>
              <w:t xml:space="preserve"> </w:t>
            </w:r>
            <w:r>
              <w:rPr>
                <w:rFonts w:ascii="Times New Roman"/>
                <w:sz w:val="24"/>
              </w:rPr>
              <w:t>it</w:t>
            </w:r>
            <w:r>
              <w:rPr>
                <w:rFonts w:ascii="Times New Roman"/>
                <w:spacing w:val="-3"/>
                <w:sz w:val="24"/>
              </w:rPr>
              <w:t xml:space="preserve"> </w:t>
            </w:r>
            <w:r>
              <w:rPr>
                <w:rFonts w:ascii="Times New Roman"/>
                <w:sz w:val="24"/>
              </w:rPr>
              <w:t>difficult</w:t>
            </w:r>
            <w:r>
              <w:rPr>
                <w:rFonts w:ascii="Times New Roman"/>
                <w:spacing w:val="-3"/>
                <w:sz w:val="24"/>
              </w:rPr>
              <w:t xml:space="preserve"> </w:t>
            </w:r>
            <w:r>
              <w:rPr>
                <w:rFonts w:ascii="Times New Roman"/>
                <w:sz w:val="24"/>
              </w:rPr>
              <w:t>to</w:t>
            </w:r>
            <w:r>
              <w:rPr>
                <w:rFonts w:ascii="Times New Roman"/>
                <w:spacing w:val="-1"/>
                <w:sz w:val="24"/>
              </w:rPr>
              <w:t xml:space="preserve"> </w:t>
            </w:r>
            <w:r>
              <w:rPr>
                <w:rFonts w:ascii="Times New Roman"/>
                <w:sz w:val="24"/>
              </w:rPr>
              <w:t>get</w:t>
            </w:r>
            <w:r>
              <w:rPr>
                <w:rFonts w:ascii="Times New Roman"/>
                <w:spacing w:val="-3"/>
                <w:sz w:val="24"/>
              </w:rPr>
              <w:t xml:space="preserve"> </w:t>
            </w:r>
            <w:r>
              <w:rPr>
                <w:rFonts w:ascii="Times New Roman"/>
                <w:sz w:val="24"/>
              </w:rPr>
              <w:t xml:space="preserve">an </w:t>
            </w:r>
            <w:r>
              <w:rPr>
                <w:rFonts w:ascii="Times New Roman"/>
                <w:spacing w:val="-2"/>
                <w:sz w:val="24"/>
              </w:rPr>
              <w:t>appointment?</w:t>
            </w:r>
          </w:p>
        </w:tc>
        <w:tc>
          <w:tcPr>
            <w:tcW w:w="660" w:type="dxa"/>
          </w:tcPr>
          <w:p w:rsidR="003944A5" w:rsidRDefault="00956B32" w14:paraId="0122DA95" w14:textId="77777777">
            <w:pPr>
              <w:pStyle w:val="TableParagraph"/>
              <w:spacing w:before="266"/>
              <w:ind w:left="111"/>
              <w:rPr>
                <w:rFonts w:ascii="Times New Roman"/>
                <w:sz w:val="24"/>
              </w:rPr>
            </w:pPr>
            <w:r>
              <w:rPr>
                <w:rFonts w:ascii="Times New Roman"/>
                <w:spacing w:val="-5"/>
                <w:sz w:val="24"/>
              </w:rPr>
              <w:t>Yes</w:t>
            </w:r>
          </w:p>
        </w:tc>
        <w:tc>
          <w:tcPr>
            <w:tcW w:w="535" w:type="dxa"/>
          </w:tcPr>
          <w:p w:rsidR="003944A5" w:rsidRDefault="00956B32" w14:paraId="312825C0" w14:textId="77777777">
            <w:pPr>
              <w:pStyle w:val="TableParagraph"/>
              <w:spacing w:before="266"/>
              <w:ind w:right="47"/>
              <w:jc w:val="right"/>
              <w:rPr>
                <w:rFonts w:ascii="Times New Roman"/>
                <w:sz w:val="24"/>
              </w:rPr>
            </w:pPr>
            <w:r>
              <w:rPr>
                <w:rFonts w:ascii="Times New Roman"/>
                <w:spacing w:val="-5"/>
                <w:sz w:val="24"/>
              </w:rPr>
              <w:t>No</w:t>
            </w:r>
          </w:p>
        </w:tc>
      </w:tr>
      <w:tr w:rsidR="003944A5" w14:paraId="6BCE073B" w14:textId="77777777">
        <w:trPr>
          <w:trHeight w:val="317"/>
        </w:trPr>
        <w:tc>
          <w:tcPr>
            <w:tcW w:w="7862" w:type="dxa"/>
          </w:tcPr>
          <w:p w:rsidR="003944A5" w:rsidRDefault="00956B32" w14:paraId="7BB2A50C" w14:textId="77777777">
            <w:pPr>
              <w:pStyle w:val="TableParagraph"/>
              <w:spacing w:before="14"/>
              <w:ind w:left="50"/>
              <w:rPr>
                <w:rFonts w:ascii="Times New Roman"/>
                <w:sz w:val="24"/>
              </w:rPr>
            </w:pPr>
            <w:r>
              <w:rPr>
                <w:rFonts w:ascii="Times New Roman"/>
                <w:sz w:val="24"/>
              </w:rPr>
              <w:t>Did</w:t>
            </w:r>
            <w:r>
              <w:rPr>
                <w:rFonts w:ascii="Times New Roman"/>
                <w:spacing w:val="-8"/>
                <w:sz w:val="24"/>
              </w:rPr>
              <w:t xml:space="preserve"> </w:t>
            </w:r>
            <w:r>
              <w:rPr>
                <w:rFonts w:ascii="Times New Roman"/>
                <w:sz w:val="24"/>
              </w:rPr>
              <w:t>the</w:t>
            </w:r>
            <w:r>
              <w:rPr>
                <w:rFonts w:ascii="Times New Roman"/>
                <w:spacing w:val="-7"/>
                <w:sz w:val="24"/>
              </w:rPr>
              <w:t xml:space="preserve"> </w:t>
            </w:r>
            <w:r>
              <w:rPr>
                <w:rFonts w:ascii="Times New Roman"/>
                <w:sz w:val="24"/>
              </w:rPr>
              <w:t>field</w:t>
            </w:r>
            <w:r>
              <w:rPr>
                <w:rFonts w:ascii="Times New Roman"/>
                <w:spacing w:val="-1"/>
                <w:sz w:val="24"/>
              </w:rPr>
              <w:t xml:space="preserve"> </w:t>
            </w:r>
            <w:r>
              <w:rPr>
                <w:rFonts w:ascii="Times New Roman"/>
                <w:sz w:val="24"/>
              </w:rPr>
              <w:t>supervisor</w:t>
            </w:r>
            <w:r>
              <w:rPr>
                <w:rFonts w:ascii="Times New Roman"/>
                <w:spacing w:val="-1"/>
                <w:sz w:val="24"/>
              </w:rPr>
              <w:t xml:space="preserve"> </w:t>
            </w:r>
            <w:r>
              <w:rPr>
                <w:rFonts w:ascii="Times New Roman"/>
                <w:sz w:val="24"/>
              </w:rPr>
              <w:t>discuss</w:t>
            </w:r>
            <w:r>
              <w:rPr>
                <w:rFonts w:ascii="Times New Roman"/>
                <w:spacing w:val="-1"/>
                <w:sz w:val="24"/>
              </w:rPr>
              <w:t xml:space="preserve"> </w:t>
            </w:r>
            <w:r>
              <w:rPr>
                <w:rFonts w:ascii="Times New Roman"/>
                <w:sz w:val="24"/>
              </w:rPr>
              <w:t>the</w:t>
            </w:r>
            <w:r>
              <w:rPr>
                <w:rFonts w:ascii="Times New Roman"/>
                <w:spacing w:val="-6"/>
                <w:sz w:val="24"/>
              </w:rPr>
              <w:t xml:space="preserve"> </w:t>
            </w:r>
            <w:r>
              <w:rPr>
                <w:rFonts w:ascii="Times New Roman"/>
                <w:sz w:val="24"/>
              </w:rPr>
              <w:t>kind</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experience</w:t>
            </w:r>
            <w:r>
              <w:rPr>
                <w:rFonts w:ascii="Times New Roman"/>
                <w:spacing w:val="-6"/>
                <w:sz w:val="24"/>
              </w:rPr>
              <w:t xml:space="preserve"> </w:t>
            </w:r>
            <w:r>
              <w:rPr>
                <w:rFonts w:ascii="Times New Roman"/>
                <w:sz w:val="24"/>
              </w:rPr>
              <w:t>the</w:t>
            </w:r>
            <w:r>
              <w:rPr>
                <w:rFonts w:ascii="Times New Roman"/>
                <w:spacing w:val="3"/>
                <w:sz w:val="24"/>
              </w:rPr>
              <w:t xml:space="preserve"> </w:t>
            </w:r>
            <w:r>
              <w:rPr>
                <w:rFonts w:ascii="Times New Roman"/>
                <w:sz w:val="24"/>
              </w:rPr>
              <w:t>agency</w:t>
            </w:r>
            <w:r>
              <w:rPr>
                <w:rFonts w:ascii="Times New Roman"/>
                <w:spacing w:val="-1"/>
                <w:sz w:val="24"/>
              </w:rPr>
              <w:t xml:space="preserve"> </w:t>
            </w:r>
            <w:r>
              <w:rPr>
                <w:rFonts w:ascii="Times New Roman"/>
                <w:sz w:val="24"/>
              </w:rPr>
              <w:t xml:space="preserve">can </w:t>
            </w:r>
            <w:r>
              <w:rPr>
                <w:rFonts w:ascii="Times New Roman"/>
                <w:spacing w:val="-2"/>
                <w:sz w:val="24"/>
              </w:rPr>
              <w:t>provide?</w:t>
            </w:r>
          </w:p>
        </w:tc>
        <w:tc>
          <w:tcPr>
            <w:tcW w:w="660" w:type="dxa"/>
          </w:tcPr>
          <w:p w:rsidR="003944A5" w:rsidRDefault="00956B32" w14:paraId="0F72AA15" w14:textId="77777777">
            <w:pPr>
              <w:pStyle w:val="TableParagraph"/>
              <w:spacing w:before="14"/>
              <w:ind w:left="111"/>
              <w:rPr>
                <w:rFonts w:ascii="Times New Roman"/>
                <w:sz w:val="24"/>
              </w:rPr>
            </w:pPr>
            <w:r>
              <w:rPr>
                <w:rFonts w:ascii="Times New Roman"/>
                <w:spacing w:val="-5"/>
                <w:sz w:val="24"/>
              </w:rPr>
              <w:t>Yes</w:t>
            </w:r>
          </w:p>
        </w:tc>
        <w:tc>
          <w:tcPr>
            <w:tcW w:w="535" w:type="dxa"/>
          </w:tcPr>
          <w:p w:rsidR="003944A5" w:rsidRDefault="00956B32" w14:paraId="3CF3B0AF" w14:textId="77777777">
            <w:pPr>
              <w:pStyle w:val="TableParagraph"/>
              <w:spacing w:before="14"/>
              <w:ind w:right="47"/>
              <w:jc w:val="right"/>
              <w:rPr>
                <w:rFonts w:ascii="Times New Roman"/>
                <w:sz w:val="24"/>
              </w:rPr>
            </w:pPr>
            <w:r>
              <w:rPr>
                <w:rFonts w:ascii="Times New Roman"/>
                <w:spacing w:val="-5"/>
                <w:sz w:val="24"/>
              </w:rPr>
              <w:t>No</w:t>
            </w:r>
          </w:p>
        </w:tc>
      </w:tr>
      <w:tr w:rsidR="003944A5" w14:paraId="59760FF2" w14:textId="77777777">
        <w:trPr>
          <w:trHeight w:val="318"/>
        </w:trPr>
        <w:tc>
          <w:tcPr>
            <w:tcW w:w="7862" w:type="dxa"/>
          </w:tcPr>
          <w:p w:rsidR="003944A5" w:rsidRDefault="00956B32" w14:paraId="59F86495" w14:textId="77777777">
            <w:pPr>
              <w:pStyle w:val="TableParagraph"/>
              <w:spacing w:before="17"/>
              <w:ind w:left="50"/>
              <w:rPr>
                <w:rFonts w:ascii="Times New Roman"/>
                <w:sz w:val="24"/>
              </w:rPr>
            </w:pPr>
            <w:r>
              <w:rPr>
                <w:rFonts w:ascii="Times New Roman"/>
                <w:sz w:val="24"/>
              </w:rPr>
              <w:t>Was</w:t>
            </w:r>
            <w:r>
              <w:rPr>
                <w:rFonts w:ascii="Times New Roman"/>
                <w:spacing w:val="-4"/>
                <w:sz w:val="24"/>
              </w:rPr>
              <w:t xml:space="preserve"> </w:t>
            </w:r>
            <w:r>
              <w:rPr>
                <w:rFonts w:ascii="Times New Roman"/>
                <w:sz w:val="24"/>
              </w:rPr>
              <w:t>your</w:t>
            </w:r>
            <w:r>
              <w:rPr>
                <w:rFonts w:ascii="Times New Roman"/>
                <w:spacing w:val="-2"/>
                <w:sz w:val="24"/>
              </w:rPr>
              <w:t xml:space="preserve"> </w:t>
            </w:r>
            <w:r>
              <w:rPr>
                <w:rFonts w:ascii="Times New Roman"/>
                <w:sz w:val="24"/>
              </w:rPr>
              <w:t>current</w:t>
            </w:r>
            <w:r>
              <w:rPr>
                <w:rFonts w:ascii="Times New Roman"/>
                <w:spacing w:val="-3"/>
                <w:sz w:val="24"/>
              </w:rPr>
              <w:t xml:space="preserve"> </w:t>
            </w:r>
            <w:r>
              <w:rPr>
                <w:rFonts w:ascii="Times New Roman"/>
                <w:sz w:val="24"/>
              </w:rPr>
              <w:t>field</w:t>
            </w:r>
            <w:r>
              <w:rPr>
                <w:rFonts w:ascii="Times New Roman"/>
                <w:spacing w:val="-1"/>
                <w:sz w:val="24"/>
              </w:rPr>
              <w:t xml:space="preserve"> </w:t>
            </w:r>
            <w:r>
              <w:rPr>
                <w:rFonts w:ascii="Times New Roman"/>
                <w:sz w:val="24"/>
              </w:rPr>
              <w:t>supervisor</w:t>
            </w:r>
            <w:r>
              <w:rPr>
                <w:rFonts w:ascii="Times New Roman"/>
                <w:spacing w:val="-2"/>
                <w:sz w:val="24"/>
              </w:rPr>
              <w:t xml:space="preserve"> </w:t>
            </w:r>
            <w:r>
              <w:rPr>
                <w:rFonts w:ascii="Times New Roman"/>
                <w:sz w:val="24"/>
              </w:rPr>
              <w:t>present</w:t>
            </w:r>
            <w:r>
              <w:rPr>
                <w:rFonts w:ascii="Times New Roman"/>
                <w:spacing w:val="-3"/>
                <w:sz w:val="24"/>
              </w:rPr>
              <w:t xml:space="preserve"> </w:t>
            </w:r>
            <w:r>
              <w:rPr>
                <w:rFonts w:ascii="Times New Roman"/>
                <w:sz w:val="24"/>
              </w:rPr>
              <w:t>at</w:t>
            </w:r>
            <w:r>
              <w:rPr>
                <w:rFonts w:ascii="Times New Roman"/>
                <w:spacing w:val="-3"/>
                <w:sz w:val="24"/>
              </w:rPr>
              <w:t xml:space="preserve"> </w:t>
            </w:r>
            <w:r>
              <w:rPr>
                <w:rFonts w:ascii="Times New Roman"/>
                <w:sz w:val="24"/>
              </w:rPr>
              <w:t>your</w:t>
            </w:r>
            <w:r>
              <w:rPr>
                <w:rFonts w:ascii="Times New Roman"/>
                <w:spacing w:val="-2"/>
                <w:sz w:val="24"/>
              </w:rPr>
              <w:t xml:space="preserve"> </w:t>
            </w:r>
            <w:r>
              <w:rPr>
                <w:rFonts w:ascii="Times New Roman"/>
                <w:sz w:val="24"/>
              </w:rPr>
              <w:t>first</w:t>
            </w:r>
            <w:r>
              <w:rPr>
                <w:rFonts w:ascii="Times New Roman"/>
                <w:spacing w:val="-3"/>
                <w:sz w:val="24"/>
              </w:rPr>
              <w:t xml:space="preserve"> </w:t>
            </w:r>
            <w:r>
              <w:rPr>
                <w:rFonts w:ascii="Times New Roman"/>
                <w:spacing w:val="-2"/>
                <w:sz w:val="24"/>
              </w:rPr>
              <w:t>interview?</w:t>
            </w:r>
          </w:p>
        </w:tc>
        <w:tc>
          <w:tcPr>
            <w:tcW w:w="660" w:type="dxa"/>
          </w:tcPr>
          <w:p w:rsidR="003944A5" w:rsidRDefault="00956B32" w14:paraId="2937959A" w14:textId="77777777">
            <w:pPr>
              <w:pStyle w:val="TableParagraph"/>
              <w:spacing w:before="17"/>
              <w:ind w:left="111"/>
              <w:rPr>
                <w:rFonts w:ascii="Times New Roman"/>
                <w:sz w:val="24"/>
              </w:rPr>
            </w:pPr>
            <w:r>
              <w:rPr>
                <w:rFonts w:ascii="Times New Roman"/>
                <w:spacing w:val="-5"/>
                <w:sz w:val="24"/>
              </w:rPr>
              <w:t>Yes</w:t>
            </w:r>
          </w:p>
        </w:tc>
        <w:tc>
          <w:tcPr>
            <w:tcW w:w="535" w:type="dxa"/>
          </w:tcPr>
          <w:p w:rsidR="003944A5" w:rsidRDefault="00956B32" w14:paraId="5472F6E2" w14:textId="77777777">
            <w:pPr>
              <w:pStyle w:val="TableParagraph"/>
              <w:spacing w:before="17"/>
              <w:ind w:right="63"/>
              <w:jc w:val="right"/>
              <w:rPr>
                <w:rFonts w:ascii="Times New Roman"/>
                <w:sz w:val="24"/>
              </w:rPr>
            </w:pPr>
            <w:r>
              <w:rPr>
                <w:rFonts w:ascii="Times New Roman"/>
                <w:spacing w:val="-5"/>
                <w:sz w:val="24"/>
              </w:rPr>
              <w:t>No</w:t>
            </w:r>
          </w:p>
        </w:tc>
      </w:tr>
      <w:tr w:rsidR="003944A5" w14:paraId="68ECE1EE" w14:textId="77777777">
        <w:trPr>
          <w:trHeight w:val="316"/>
        </w:trPr>
        <w:tc>
          <w:tcPr>
            <w:tcW w:w="7862" w:type="dxa"/>
          </w:tcPr>
          <w:p w:rsidR="003944A5" w:rsidRDefault="00956B32" w14:paraId="214E9A92" w14:textId="77777777">
            <w:pPr>
              <w:pStyle w:val="TableParagraph"/>
              <w:spacing w:before="14"/>
              <w:ind w:left="50"/>
              <w:rPr>
                <w:rFonts w:ascii="Times New Roman"/>
                <w:sz w:val="24"/>
              </w:rPr>
            </w:pPr>
            <w:r>
              <w:rPr>
                <w:rFonts w:ascii="Times New Roman"/>
                <w:sz w:val="24"/>
              </w:rPr>
              <w:t>Did</w:t>
            </w:r>
            <w:r>
              <w:rPr>
                <w:rFonts w:ascii="Times New Roman"/>
                <w:spacing w:val="-6"/>
                <w:sz w:val="24"/>
              </w:rPr>
              <w:t xml:space="preserve"> </w:t>
            </w:r>
            <w:r>
              <w:rPr>
                <w:rFonts w:ascii="Times New Roman"/>
                <w:sz w:val="24"/>
              </w:rPr>
              <w:t>your</w:t>
            </w:r>
            <w:r>
              <w:rPr>
                <w:rFonts w:ascii="Times New Roman"/>
                <w:spacing w:val="-2"/>
                <w:sz w:val="24"/>
              </w:rPr>
              <w:t xml:space="preserve"> </w:t>
            </w:r>
            <w:r>
              <w:rPr>
                <w:rFonts w:ascii="Times New Roman"/>
                <w:sz w:val="24"/>
              </w:rPr>
              <w:t>official</w:t>
            </w:r>
            <w:r>
              <w:rPr>
                <w:rFonts w:ascii="Times New Roman"/>
                <w:spacing w:val="-6"/>
                <w:sz w:val="24"/>
              </w:rPr>
              <w:t xml:space="preserve"> </w:t>
            </w:r>
            <w:r>
              <w:rPr>
                <w:rFonts w:ascii="Times New Roman"/>
                <w:sz w:val="24"/>
              </w:rPr>
              <w:t>field supervisor</w:t>
            </w:r>
            <w:r>
              <w:rPr>
                <w:rFonts w:ascii="Times New Roman"/>
                <w:spacing w:val="-2"/>
                <w:sz w:val="24"/>
              </w:rPr>
              <w:t xml:space="preserve"> </w:t>
            </w:r>
            <w:r>
              <w:rPr>
                <w:rFonts w:ascii="Times New Roman"/>
                <w:sz w:val="24"/>
              </w:rPr>
              <w:t>change</w:t>
            </w:r>
            <w:r>
              <w:rPr>
                <w:rFonts w:ascii="Times New Roman"/>
                <w:spacing w:val="-5"/>
                <w:sz w:val="24"/>
              </w:rPr>
              <w:t xml:space="preserve"> </w:t>
            </w:r>
            <w:r>
              <w:rPr>
                <w:rFonts w:ascii="Times New Roman"/>
                <w:sz w:val="24"/>
              </w:rPr>
              <w:t>during</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pacing w:val="-2"/>
                <w:sz w:val="24"/>
              </w:rPr>
              <w:t>placement?</w:t>
            </w:r>
          </w:p>
        </w:tc>
        <w:tc>
          <w:tcPr>
            <w:tcW w:w="660" w:type="dxa"/>
          </w:tcPr>
          <w:p w:rsidR="003944A5" w:rsidRDefault="00956B32" w14:paraId="5F8C9CD8" w14:textId="77777777">
            <w:pPr>
              <w:pStyle w:val="TableParagraph"/>
              <w:spacing w:before="14"/>
              <w:ind w:left="111"/>
              <w:rPr>
                <w:rFonts w:ascii="Times New Roman"/>
                <w:sz w:val="24"/>
              </w:rPr>
            </w:pPr>
            <w:r>
              <w:rPr>
                <w:rFonts w:ascii="Times New Roman"/>
                <w:spacing w:val="-5"/>
                <w:sz w:val="24"/>
              </w:rPr>
              <w:t>Yes</w:t>
            </w:r>
          </w:p>
        </w:tc>
        <w:tc>
          <w:tcPr>
            <w:tcW w:w="535" w:type="dxa"/>
          </w:tcPr>
          <w:p w:rsidR="003944A5" w:rsidRDefault="00956B32" w14:paraId="3069E116" w14:textId="77777777">
            <w:pPr>
              <w:pStyle w:val="TableParagraph"/>
              <w:spacing w:before="14"/>
              <w:ind w:right="63"/>
              <w:jc w:val="right"/>
              <w:rPr>
                <w:rFonts w:ascii="Times New Roman"/>
                <w:sz w:val="24"/>
              </w:rPr>
            </w:pPr>
            <w:r>
              <w:rPr>
                <w:rFonts w:ascii="Times New Roman"/>
                <w:spacing w:val="-5"/>
                <w:sz w:val="24"/>
              </w:rPr>
              <w:t>No</w:t>
            </w:r>
          </w:p>
        </w:tc>
      </w:tr>
      <w:tr w:rsidR="003944A5" w14:paraId="0693192B" w14:textId="77777777">
        <w:trPr>
          <w:trHeight w:val="453"/>
        </w:trPr>
        <w:tc>
          <w:tcPr>
            <w:tcW w:w="7862" w:type="dxa"/>
          </w:tcPr>
          <w:p w:rsidR="003944A5" w:rsidRDefault="00956B32" w14:paraId="62A4589A" w14:textId="77777777">
            <w:pPr>
              <w:pStyle w:val="TableParagraph"/>
              <w:spacing w:before="16"/>
              <w:ind w:left="50"/>
              <w:rPr>
                <w:rFonts w:ascii="Times New Roman"/>
                <w:sz w:val="24"/>
              </w:rPr>
            </w:pPr>
            <w:r>
              <w:rPr>
                <w:rFonts w:ascii="Times New Roman"/>
                <w:sz w:val="24"/>
              </w:rPr>
              <w:t>If</w:t>
            </w:r>
            <w:r>
              <w:rPr>
                <w:rFonts w:ascii="Times New Roman"/>
                <w:spacing w:val="-4"/>
                <w:sz w:val="24"/>
              </w:rPr>
              <w:t xml:space="preserve"> </w:t>
            </w:r>
            <w:r>
              <w:rPr>
                <w:rFonts w:ascii="Times New Roman"/>
                <w:sz w:val="24"/>
              </w:rPr>
              <w:t>so,</w:t>
            </w:r>
            <w:r>
              <w:rPr>
                <w:rFonts w:ascii="Times New Roman"/>
                <w:spacing w:val="2"/>
                <w:sz w:val="24"/>
              </w:rPr>
              <w:t xml:space="preserve"> </w:t>
            </w:r>
            <w:r>
              <w:rPr>
                <w:rFonts w:ascii="Times New Roman"/>
                <w:spacing w:val="-4"/>
                <w:sz w:val="24"/>
              </w:rPr>
              <w:t>why?</w:t>
            </w:r>
          </w:p>
        </w:tc>
        <w:tc>
          <w:tcPr>
            <w:tcW w:w="660" w:type="dxa"/>
          </w:tcPr>
          <w:p w:rsidR="003944A5" w:rsidRDefault="003944A5" w14:paraId="55E7F06C" w14:textId="77777777">
            <w:pPr>
              <w:pStyle w:val="TableParagraph"/>
              <w:rPr>
                <w:rFonts w:ascii="Times New Roman"/>
              </w:rPr>
            </w:pPr>
          </w:p>
        </w:tc>
        <w:tc>
          <w:tcPr>
            <w:tcW w:w="535" w:type="dxa"/>
          </w:tcPr>
          <w:p w:rsidR="003944A5" w:rsidRDefault="003944A5" w14:paraId="3DFF4F54" w14:textId="77777777">
            <w:pPr>
              <w:pStyle w:val="TableParagraph"/>
              <w:rPr>
                <w:rFonts w:ascii="Times New Roman"/>
              </w:rPr>
            </w:pPr>
          </w:p>
        </w:tc>
      </w:tr>
      <w:tr w:rsidR="003944A5" w14:paraId="4D1B5ECF" w14:textId="77777777">
        <w:trPr>
          <w:trHeight w:val="434"/>
        </w:trPr>
        <w:tc>
          <w:tcPr>
            <w:tcW w:w="7862" w:type="dxa"/>
          </w:tcPr>
          <w:p w:rsidR="003944A5" w:rsidRDefault="00956B32" w14:paraId="54393D51" w14:textId="77777777">
            <w:pPr>
              <w:pStyle w:val="TableParagraph"/>
              <w:spacing w:before="151" w:line="263" w:lineRule="exact"/>
              <w:ind w:left="50"/>
              <w:rPr>
                <w:rFonts w:ascii="Times New Roman"/>
                <w:b/>
                <w:sz w:val="24"/>
              </w:rPr>
            </w:pPr>
            <w:r>
              <w:rPr>
                <w:rFonts w:ascii="Times New Roman"/>
                <w:b/>
                <w:spacing w:val="-2"/>
                <w:sz w:val="24"/>
                <w:u w:val="single"/>
              </w:rPr>
              <w:t>STRUCTURE</w:t>
            </w:r>
          </w:p>
        </w:tc>
        <w:tc>
          <w:tcPr>
            <w:tcW w:w="660" w:type="dxa"/>
          </w:tcPr>
          <w:p w:rsidR="003944A5" w:rsidRDefault="003944A5" w14:paraId="32F23D32" w14:textId="77777777">
            <w:pPr>
              <w:pStyle w:val="TableParagraph"/>
              <w:rPr>
                <w:rFonts w:ascii="Times New Roman"/>
              </w:rPr>
            </w:pPr>
          </w:p>
        </w:tc>
        <w:tc>
          <w:tcPr>
            <w:tcW w:w="535" w:type="dxa"/>
          </w:tcPr>
          <w:p w:rsidR="003944A5" w:rsidRDefault="003944A5" w14:paraId="122268CE" w14:textId="77777777">
            <w:pPr>
              <w:pStyle w:val="TableParagraph"/>
              <w:rPr>
                <w:rFonts w:ascii="Times New Roman"/>
              </w:rPr>
            </w:pPr>
          </w:p>
        </w:tc>
      </w:tr>
      <w:tr w:rsidR="003944A5" w14:paraId="14B1B427" w14:textId="77777777">
        <w:trPr>
          <w:trHeight w:val="297"/>
        </w:trPr>
        <w:tc>
          <w:tcPr>
            <w:tcW w:w="7862" w:type="dxa"/>
          </w:tcPr>
          <w:p w:rsidR="003944A5" w:rsidRDefault="00956B32" w14:paraId="2E10F8FA" w14:textId="77777777">
            <w:pPr>
              <w:pStyle w:val="TableParagraph"/>
              <w:spacing w:line="273" w:lineRule="exact"/>
              <w:ind w:left="50"/>
              <w:rPr>
                <w:rFonts w:ascii="Times New Roman"/>
                <w:sz w:val="24"/>
              </w:rPr>
            </w:pPr>
            <w:r>
              <w:rPr>
                <w:rFonts w:ascii="Times New Roman"/>
                <w:sz w:val="24"/>
              </w:rPr>
              <w:t>When</w:t>
            </w:r>
            <w:r>
              <w:rPr>
                <w:rFonts w:ascii="Times New Roman"/>
                <w:spacing w:val="-6"/>
                <w:sz w:val="24"/>
              </w:rPr>
              <w:t xml:space="preserve"> </w:t>
            </w:r>
            <w:r>
              <w:rPr>
                <w:rFonts w:ascii="Times New Roman"/>
                <w:sz w:val="24"/>
              </w:rPr>
              <w:t>you</w:t>
            </w:r>
            <w:r>
              <w:rPr>
                <w:rFonts w:ascii="Times New Roman"/>
                <w:spacing w:val="-2"/>
                <w:sz w:val="24"/>
              </w:rPr>
              <w:t xml:space="preserve"> </w:t>
            </w:r>
            <w:r>
              <w:rPr>
                <w:rFonts w:ascii="Times New Roman"/>
                <w:sz w:val="24"/>
              </w:rPr>
              <w:t>arrived,</w:t>
            </w:r>
            <w:r>
              <w:rPr>
                <w:rFonts w:ascii="Times New Roman"/>
                <w:spacing w:val="-2"/>
                <w:sz w:val="24"/>
              </w:rPr>
              <w:t xml:space="preserve"> </w:t>
            </w:r>
            <w:r>
              <w:rPr>
                <w:rFonts w:ascii="Times New Roman"/>
                <w:sz w:val="24"/>
              </w:rPr>
              <w:t>was</w:t>
            </w:r>
            <w:r>
              <w:rPr>
                <w:rFonts w:ascii="Times New Roman"/>
                <w:spacing w:val="-1"/>
                <w:sz w:val="24"/>
              </w:rPr>
              <w:t xml:space="preserve"> </w:t>
            </w:r>
            <w:r>
              <w:rPr>
                <w:rFonts w:ascii="Times New Roman"/>
                <w:sz w:val="24"/>
              </w:rPr>
              <w:t>there</w:t>
            </w:r>
            <w:r>
              <w:rPr>
                <w:rFonts w:ascii="Times New Roman"/>
                <w:spacing w:val="-4"/>
                <w:sz w:val="24"/>
              </w:rPr>
              <w:t xml:space="preserve"> </w:t>
            </w:r>
            <w:r>
              <w:rPr>
                <w:rFonts w:ascii="Times New Roman"/>
                <w:sz w:val="24"/>
              </w:rPr>
              <w:t>a</w:t>
            </w:r>
            <w:r>
              <w:rPr>
                <w:rFonts w:ascii="Times New Roman"/>
                <w:spacing w:val="-4"/>
                <w:sz w:val="24"/>
              </w:rPr>
              <w:t xml:space="preserve"> </w:t>
            </w:r>
            <w:r>
              <w:rPr>
                <w:rFonts w:ascii="Times New Roman"/>
                <w:sz w:val="24"/>
              </w:rPr>
              <w:t>plan</w:t>
            </w:r>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what</w:t>
            </w:r>
            <w:r>
              <w:rPr>
                <w:rFonts w:ascii="Times New Roman"/>
                <w:spacing w:val="-3"/>
                <w:sz w:val="24"/>
              </w:rPr>
              <w:t xml:space="preserve"> </w:t>
            </w:r>
            <w:r>
              <w:rPr>
                <w:rFonts w:ascii="Times New Roman"/>
                <w:sz w:val="24"/>
              </w:rPr>
              <w:t>you</w:t>
            </w:r>
            <w:r>
              <w:rPr>
                <w:rFonts w:ascii="Times New Roman"/>
                <w:spacing w:val="-1"/>
                <w:sz w:val="24"/>
              </w:rPr>
              <w:t xml:space="preserve"> </w:t>
            </w:r>
            <w:r>
              <w:rPr>
                <w:rFonts w:ascii="Times New Roman"/>
                <w:sz w:val="24"/>
              </w:rPr>
              <w:t>needed</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 xml:space="preserve">do </w:t>
            </w:r>
            <w:r>
              <w:rPr>
                <w:rFonts w:ascii="Times New Roman"/>
                <w:spacing w:val="-2"/>
                <w:sz w:val="24"/>
              </w:rPr>
              <w:t>first?</w:t>
            </w:r>
          </w:p>
        </w:tc>
        <w:tc>
          <w:tcPr>
            <w:tcW w:w="660" w:type="dxa"/>
          </w:tcPr>
          <w:p w:rsidR="003944A5" w:rsidRDefault="00956B32" w14:paraId="5C2C5720" w14:textId="77777777">
            <w:pPr>
              <w:pStyle w:val="TableParagraph"/>
              <w:spacing w:line="273" w:lineRule="exact"/>
              <w:ind w:left="111"/>
              <w:rPr>
                <w:rFonts w:ascii="Times New Roman"/>
                <w:sz w:val="24"/>
              </w:rPr>
            </w:pPr>
            <w:r>
              <w:rPr>
                <w:rFonts w:ascii="Times New Roman"/>
                <w:spacing w:val="-5"/>
                <w:sz w:val="24"/>
              </w:rPr>
              <w:t>Yes</w:t>
            </w:r>
          </w:p>
        </w:tc>
        <w:tc>
          <w:tcPr>
            <w:tcW w:w="535" w:type="dxa"/>
          </w:tcPr>
          <w:p w:rsidR="003944A5" w:rsidRDefault="00956B32" w14:paraId="2C174B55" w14:textId="77777777">
            <w:pPr>
              <w:pStyle w:val="TableParagraph"/>
              <w:spacing w:line="273" w:lineRule="exact"/>
              <w:ind w:right="63"/>
              <w:jc w:val="right"/>
              <w:rPr>
                <w:rFonts w:ascii="Times New Roman"/>
                <w:sz w:val="24"/>
              </w:rPr>
            </w:pPr>
            <w:r>
              <w:rPr>
                <w:rFonts w:ascii="Times New Roman"/>
                <w:spacing w:val="-5"/>
                <w:sz w:val="24"/>
              </w:rPr>
              <w:t>No</w:t>
            </w:r>
          </w:p>
        </w:tc>
      </w:tr>
      <w:tr w:rsidR="003944A5" w14:paraId="4C07FAFE" w14:textId="77777777">
        <w:trPr>
          <w:trHeight w:val="318"/>
        </w:trPr>
        <w:tc>
          <w:tcPr>
            <w:tcW w:w="7862" w:type="dxa"/>
          </w:tcPr>
          <w:p w:rsidR="003944A5" w:rsidRDefault="00956B32" w14:paraId="0058FF75" w14:textId="77777777">
            <w:pPr>
              <w:pStyle w:val="TableParagraph"/>
              <w:spacing w:before="14"/>
              <w:ind w:left="50"/>
              <w:rPr>
                <w:rFonts w:ascii="Times New Roman"/>
                <w:sz w:val="24"/>
              </w:rPr>
            </w:pPr>
            <w:r>
              <w:rPr>
                <w:rFonts w:ascii="Times New Roman"/>
                <w:sz w:val="24"/>
              </w:rPr>
              <w:t>Did</w:t>
            </w:r>
            <w:r>
              <w:rPr>
                <w:rFonts w:ascii="Times New Roman"/>
                <w:spacing w:val="-6"/>
                <w:sz w:val="24"/>
              </w:rPr>
              <w:t xml:space="preserve"> </w:t>
            </w:r>
            <w:r>
              <w:rPr>
                <w:rFonts w:ascii="Times New Roman"/>
                <w:sz w:val="24"/>
              </w:rPr>
              <w:t>your</w:t>
            </w:r>
            <w:r>
              <w:rPr>
                <w:rFonts w:ascii="Times New Roman"/>
                <w:spacing w:val="-2"/>
                <w:sz w:val="24"/>
              </w:rPr>
              <w:t xml:space="preserve"> </w:t>
            </w:r>
            <w:r>
              <w:rPr>
                <w:rFonts w:ascii="Times New Roman"/>
                <w:sz w:val="24"/>
              </w:rPr>
              <w:t>field</w:t>
            </w:r>
            <w:r>
              <w:rPr>
                <w:rFonts w:ascii="Times New Roman"/>
                <w:spacing w:val="-2"/>
                <w:sz w:val="24"/>
              </w:rPr>
              <w:t xml:space="preserve"> </w:t>
            </w:r>
            <w:r>
              <w:rPr>
                <w:rFonts w:ascii="Times New Roman"/>
                <w:sz w:val="24"/>
              </w:rPr>
              <w:t>supervisor</w:t>
            </w:r>
            <w:r>
              <w:rPr>
                <w:rFonts w:ascii="Times New Roman"/>
                <w:spacing w:val="1"/>
                <w:sz w:val="24"/>
              </w:rPr>
              <w:t xml:space="preserve"> </w:t>
            </w:r>
            <w:r>
              <w:rPr>
                <w:rFonts w:ascii="Times New Roman"/>
                <w:sz w:val="24"/>
              </w:rPr>
              <w:t>discuss</w:t>
            </w:r>
            <w:r>
              <w:rPr>
                <w:rFonts w:ascii="Times New Roman"/>
                <w:spacing w:val="-1"/>
                <w:sz w:val="24"/>
              </w:rPr>
              <w:t xml:space="preserve"> </w:t>
            </w:r>
            <w:r>
              <w:rPr>
                <w:rFonts w:ascii="Times New Roman"/>
                <w:sz w:val="24"/>
              </w:rPr>
              <w:t>a</w:t>
            </w:r>
            <w:r>
              <w:rPr>
                <w:rFonts w:ascii="Times New Roman"/>
                <w:spacing w:val="-4"/>
                <w:sz w:val="24"/>
              </w:rPr>
              <w:t xml:space="preserve"> </w:t>
            </w:r>
            <w:r>
              <w:rPr>
                <w:rFonts w:ascii="Times New Roman"/>
                <w:sz w:val="24"/>
              </w:rPr>
              <w:t>time</w:t>
            </w:r>
            <w:r>
              <w:rPr>
                <w:rFonts w:ascii="Times New Roman"/>
                <w:spacing w:val="-1"/>
                <w:sz w:val="24"/>
              </w:rPr>
              <w:t xml:space="preserve"> </w:t>
            </w:r>
            <w:r>
              <w:rPr>
                <w:rFonts w:ascii="Times New Roman"/>
                <w:sz w:val="24"/>
              </w:rPr>
              <w:t>schedule</w:t>
            </w:r>
            <w:r>
              <w:rPr>
                <w:rFonts w:ascii="Times New Roman"/>
                <w:spacing w:val="-4"/>
                <w:sz w:val="24"/>
              </w:rPr>
              <w:t xml:space="preserve"> </w:t>
            </w:r>
            <w:r>
              <w:rPr>
                <w:rFonts w:ascii="Times New Roman"/>
                <w:sz w:val="24"/>
              </w:rPr>
              <w:t>for</w:t>
            </w:r>
            <w:r>
              <w:rPr>
                <w:rFonts w:ascii="Times New Roman"/>
                <w:spacing w:val="3"/>
                <w:sz w:val="24"/>
              </w:rPr>
              <w:t xml:space="preserve"> </w:t>
            </w:r>
            <w:r>
              <w:rPr>
                <w:rFonts w:ascii="Times New Roman"/>
                <w:spacing w:val="-2"/>
                <w:sz w:val="24"/>
              </w:rPr>
              <w:t>placement</w:t>
            </w:r>
          </w:p>
        </w:tc>
        <w:tc>
          <w:tcPr>
            <w:tcW w:w="660" w:type="dxa"/>
          </w:tcPr>
          <w:p w:rsidR="003944A5" w:rsidRDefault="00956B32" w14:paraId="714CE353" w14:textId="77777777">
            <w:pPr>
              <w:pStyle w:val="TableParagraph"/>
              <w:spacing w:before="14"/>
              <w:ind w:left="111"/>
              <w:rPr>
                <w:rFonts w:ascii="Times New Roman"/>
                <w:sz w:val="24"/>
              </w:rPr>
            </w:pPr>
            <w:r>
              <w:rPr>
                <w:rFonts w:ascii="Times New Roman"/>
                <w:spacing w:val="-5"/>
                <w:sz w:val="24"/>
              </w:rPr>
              <w:t>Yes</w:t>
            </w:r>
          </w:p>
        </w:tc>
        <w:tc>
          <w:tcPr>
            <w:tcW w:w="535" w:type="dxa"/>
          </w:tcPr>
          <w:p w:rsidR="003944A5" w:rsidRDefault="00956B32" w14:paraId="2DB9CD5C" w14:textId="77777777">
            <w:pPr>
              <w:pStyle w:val="TableParagraph"/>
              <w:spacing w:before="14"/>
              <w:ind w:right="63"/>
              <w:jc w:val="right"/>
              <w:rPr>
                <w:rFonts w:ascii="Times New Roman"/>
                <w:sz w:val="24"/>
              </w:rPr>
            </w:pPr>
            <w:r>
              <w:rPr>
                <w:rFonts w:ascii="Times New Roman"/>
                <w:spacing w:val="-5"/>
                <w:sz w:val="24"/>
              </w:rPr>
              <w:t>No</w:t>
            </w:r>
          </w:p>
        </w:tc>
      </w:tr>
      <w:tr w:rsidR="003944A5" w14:paraId="693CCE90" w14:textId="77777777">
        <w:trPr>
          <w:trHeight w:val="316"/>
        </w:trPr>
        <w:tc>
          <w:tcPr>
            <w:tcW w:w="7862" w:type="dxa"/>
          </w:tcPr>
          <w:p w:rsidR="003944A5" w:rsidRDefault="00956B32" w14:paraId="6934C16E" w14:textId="77777777">
            <w:pPr>
              <w:pStyle w:val="TableParagraph"/>
              <w:spacing w:before="17"/>
              <w:ind w:left="50"/>
              <w:rPr>
                <w:rFonts w:ascii="Times New Roman"/>
                <w:sz w:val="24"/>
              </w:rPr>
            </w:pPr>
            <w:r>
              <w:rPr>
                <w:rFonts w:ascii="Times New Roman"/>
                <w:sz w:val="24"/>
              </w:rPr>
              <w:t>Did</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agency provide</w:t>
            </w:r>
            <w:r>
              <w:rPr>
                <w:rFonts w:ascii="Times New Roman"/>
                <w:spacing w:val="-2"/>
                <w:sz w:val="24"/>
              </w:rPr>
              <w:t xml:space="preserve"> </w:t>
            </w:r>
            <w:r>
              <w:rPr>
                <w:rFonts w:ascii="Times New Roman"/>
                <w:sz w:val="24"/>
              </w:rPr>
              <w:t>training</w:t>
            </w:r>
            <w:r>
              <w:rPr>
                <w:rFonts w:ascii="Times New Roman"/>
                <w:spacing w:val="1"/>
                <w:sz w:val="24"/>
              </w:rPr>
              <w:t xml:space="preserve"> </w:t>
            </w:r>
            <w:r>
              <w:rPr>
                <w:rFonts w:ascii="Times New Roman"/>
                <w:sz w:val="24"/>
              </w:rPr>
              <w:t>for</w:t>
            </w:r>
            <w:r>
              <w:rPr>
                <w:rFonts w:ascii="Times New Roman"/>
                <w:spacing w:val="-4"/>
                <w:sz w:val="24"/>
              </w:rPr>
              <w:t xml:space="preserve"> </w:t>
            </w:r>
            <w:r>
              <w:rPr>
                <w:rFonts w:ascii="Times New Roman"/>
                <w:sz w:val="24"/>
              </w:rPr>
              <w:t>you during</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pacing w:val="-2"/>
                <w:sz w:val="24"/>
              </w:rPr>
              <w:t>placement?</w:t>
            </w:r>
          </w:p>
        </w:tc>
        <w:tc>
          <w:tcPr>
            <w:tcW w:w="660" w:type="dxa"/>
          </w:tcPr>
          <w:p w:rsidR="003944A5" w:rsidRDefault="00956B32" w14:paraId="27ED8D07" w14:textId="77777777">
            <w:pPr>
              <w:pStyle w:val="TableParagraph"/>
              <w:spacing w:before="17"/>
              <w:ind w:left="111"/>
              <w:rPr>
                <w:rFonts w:ascii="Times New Roman"/>
                <w:sz w:val="24"/>
              </w:rPr>
            </w:pPr>
            <w:r>
              <w:rPr>
                <w:rFonts w:ascii="Times New Roman"/>
                <w:spacing w:val="-5"/>
                <w:sz w:val="24"/>
              </w:rPr>
              <w:t>Yes</w:t>
            </w:r>
          </w:p>
        </w:tc>
        <w:tc>
          <w:tcPr>
            <w:tcW w:w="535" w:type="dxa"/>
          </w:tcPr>
          <w:p w:rsidR="003944A5" w:rsidRDefault="00956B32" w14:paraId="5F4806E1" w14:textId="77777777">
            <w:pPr>
              <w:pStyle w:val="TableParagraph"/>
              <w:spacing w:before="17"/>
              <w:ind w:right="63"/>
              <w:jc w:val="right"/>
              <w:rPr>
                <w:rFonts w:ascii="Times New Roman"/>
                <w:sz w:val="24"/>
              </w:rPr>
            </w:pPr>
            <w:r>
              <w:rPr>
                <w:rFonts w:ascii="Times New Roman"/>
                <w:spacing w:val="-5"/>
                <w:sz w:val="24"/>
              </w:rPr>
              <w:t>No</w:t>
            </w:r>
          </w:p>
        </w:tc>
      </w:tr>
      <w:tr w:rsidR="003944A5" w14:paraId="46298453" w14:textId="77777777">
        <w:trPr>
          <w:trHeight w:val="316"/>
        </w:trPr>
        <w:tc>
          <w:tcPr>
            <w:tcW w:w="7862" w:type="dxa"/>
          </w:tcPr>
          <w:p w:rsidR="003944A5" w:rsidRDefault="00956B32" w14:paraId="5CCD4892" w14:textId="77777777">
            <w:pPr>
              <w:pStyle w:val="TableParagraph"/>
              <w:spacing w:before="13"/>
              <w:ind w:left="50"/>
              <w:rPr>
                <w:rFonts w:ascii="Times New Roman"/>
                <w:sz w:val="24"/>
              </w:rPr>
            </w:pPr>
            <w:r>
              <w:rPr>
                <w:rFonts w:ascii="Times New Roman"/>
                <w:sz w:val="24"/>
              </w:rPr>
              <w:t>If</w:t>
            </w:r>
            <w:r>
              <w:rPr>
                <w:rFonts w:ascii="Times New Roman"/>
                <w:spacing w:val="-3"/>
                <w:sz w:val="24"/>
              </w:rPr>
              <w:t xml:space="preserve"> </w:t>
            </w:r>
            <w:r>
              <w:rPr>
                <w:rFonts w:ascii="Times New Roman"/>
                <w:sz w:val="24"/>
              </w:rPr>
              <w:t>so,</w:t>
            </w:r>
            <w:r>
              <w:rPr>
                <w:rFonts w:ascii="Times New Roman"/>
                <w:spacing w:val="-1"/>
                <w:sz w:val="24"/>
              </w:rPr>
              <w:t xml:space="preserve"> </w:t>
            </w:r>
            <w:r>
              <w:rPr>
                <w:rFonts w:ascii="Times New Roman"/>
                <w:sz w:val="24"/>
              </w:rPr>
              <w:t>what</w:t>
            </w:r>
            <w:r>
              <w:rPr>
                <w:rFonts w:ascii="Times New Roman"/>
                <w:spacing w:val="-2"/>
                <w:sz w:val="24"/>
              </w:rPr>
              <w:t xml:space="preserve"> </w:t>
            </w:r>
            <w:r>
              <w:rPr>
                <w:rFonts w:ascii="Times New Roman"/>
                <w:spacing w:val="-4"/>
                <w:sz w:val="24"/>
              </w:rPr>
              <w:t>kind?</w:t>
            </w:r>
          </w:p>
        </w:tc>
        <w:tc>
          <w:tcPr>
            <w:tcW w:w="660" w:type="dxa"/>
          </w:tcPr>
          <w:p w:rsidR="003944A5" w:rsidRDefault="003944A5" w14:paraId="4A65F636" w14:textId="77777777">
            <w:pPr>
              <w:pStyle w:val="TableParagraph"/>
              <w:rPr>
                <w:rFonts w:ascii="Times New Roman"/>
              </w:rPr>
            </w:pPr>
          </w:p>
        </w:tc>
        <w:tc>
          <w:tcPr>
            <w:tcW w:w="535" w:type="dxa"/>
          </w:tcPr>
          <w:p w:rsidR="003944A5" w:rsidRDefault="003944A5" w14:paraId="44A3420B" w14:textId="77777777">
            <w:pPr>
              <w:pStyle w:val="TableParagraph"/>
              <w:rPr>
                <w:rFonts w:ascii="Times New Roman"/>
              </w:rPr>
            </w:pPr>
          </w:p>
        </w:tc>
      </w:tr>
      <w:tr w:rsidR="003944A5" w14:paraId="6DEBA811" w14:textId="77777777">
        <w:trPr>
          <w:trHeight w:val="318"/>
        </w:trPr>
        <w:tc>
          <w:tcPr>
            <w:tcW w:w="7862" w:type="dxa"/>
          </w:tcPr>
          <w:p w:rsidR="003944A5" w:rsidRDefault="00956B32" w14:paraId="41C6464F" w14:textId="77777777">
            <w:pPr>
              <w:pStyle w:val="TableParagraph"/>
              <w:spacing w:before="17"/>
              <w:ind w:left="50"/>
              <w:rPr>
                <w:rFonts w:ascii="Times New Roman"/>
                <w:sz w:val="24"/>
              </w:rPr>
            </w:pPr>
            <w:r>
              <w:rPr>
                <w:rFonts w:ascii="Times New Roman"/>
                <w:sz w:val="24"/>
              </w:rPr>
              <w:t>Were</w:t>
            </w:r>
            <w:r>
              <w:rPr>
                <w:rFonts w:ascii="Times New Roman"/>
                <w:spacing w:val="-5"/>
                <w:sz w:val="24"/>
              </w:rPr>
              <w:t xml:space="preserve"> </w:t>
            </w:r>
            <w:r>
              <w:rPr>
                <w:rFonts w:ascii="Times New Roman"/>
                <w:sz w:val="24"/>
              </w:rPr>
              <w:t>you</w:t>
            </w:r>
            <w:r>
              <w:rPr>
                <w:rFonts w:ascii="Times New Roman"/>
                <w:spacing w:val="-1"/>
                <w:sz w:val="24"/>
              </w:rPr>
              <w:t xml:space="preserve"> </w:t>
            </w:r>
            <w:r>
              <w:rPr>
                <w:rFonts w:ascii="Times New Roman"/>
                <w:sz w:val="24"/>
              </w:rPr>
              <w:t>provided a</w:t>
            </w:r>
            <w:r>
              <w:rPr>
                <w:rFonts w:ascii="Times New Roman"/>
                <w:spacing w:val="-2"/>
                <w:sz w:val="24"/>
              </w:rPr>
              <w:t xml:space="preserve"> </w:t>
            </w:r>
            <w:r>
              <w:rPr>
                <w:rFonts w:ascii="Times New Roman"/>
                <w:sz w:val="24"/>
              </w:rPr>
              <w:t>work</w:t>
            </w:r>
            <w:r>
              <w:rPr>
                <w:rFonts w:ascii="Times New Roman"/>
                <w:spacing w:val="-1"/>
                <w:sz w:val="24"/>
              </w:rPr>
              <w:t xml:space="preserve"> </w:t>
            </w:r>
            <w:r>
              <w:rPr>
                <w:rFonts w:ascii="Times New Roman"/>
                <w:sz w:val="24"/>
              </w:rPr>
              <w:t>space</w:t>
            </w:r>
            <w:r>
              <w:rPr>
                <w:rFonts w:ascii="Times New Roman"/>
                <w:spacing w:val="-4"/>
                <w:sz w:val="24"/>
              </w:rPr>
              <w:t xml:space="preserve"> </w:t>
            </w:r>
            <w:r>
              <w:rPr>
                <w:rFonts w:ascii="Times New Roman"/>
                <w:sz w:val="24"/>
              </w:rPr>
              <w:t>and</w:t>
            </w:r>
            <w:r>
              <w:rPr>
                <w:rFonts w:ascii="Times New Roman"/>
                <w:spacing w:val="-1"/>
                <w:sz w:val="24"/>
              </w:rPr>
              <w:t xml:space="preserve"> </w:t>
            </w:r>
            <w:r>
              <w:rPr>
                <w:rFonts w:ascii="Times New Roman"/>
                <w:sz w:val="24"/>
              </w:rPr>
              <w:t>phone</w:t>
            </w:r>
            <w:r>
              <w:rPr>
                <w:rFonts w:ascii="Times New Roman"/>
                <w:spacing w:val="-1"/>
                <w:sz w:val="24"/>
              </w:rPr>
              <w:t xml:space="preserve"> </w:t>
            </w:r>
            <w:r>
              <w:rPr>
                <w:rFonts w:ascii="Times New Roman"/>
                <w:spacing w:val="-2"/>
                <w:sz w:val="24"/>
              </w:rPr>
              <w:t>access?</w:t>
            </w:r>
          </w:p>
        </w:tc>
        <w:tc>
          <w:tcPr>
            <w:tcW w:w="660" w:type="dxa"/>
          </w:tcPr>
          <w:p w:rsidR="003944A5" w:rsidRDefault="00956B32" w14:paraId="6E841C96" w14:textId="77777777">
            <w:pPr>
              <w:pStyle w:val="TableParagraph"/>
              <w:spacing w:before="17"/>
              <w:ind w:left="111"/>
              <w:rPr>
                <w:rFonts w:ascii="Times New Roman"/>
                <w:sz w:val="24"/>
              </w:rPr>
            </w:pPr>
            <w:r>
              <w:rPr>
                <w:rFonts w:ascii="Times New Roman"/>
                <w:spacing w:val="-5"/>
                <w:sz w:val="24"/>
              </w:rPr>
              <w:t>Yes</w:t>
            </w:r>
          </w:p>
        </w:tc>
        <w:tc>
          <w:tcPr>
            <w:tcW w:w="535" w:type="dxa"/>
          </w:tcPr>
          <w:p w:rsidR="003944A5" w:rsidRDefault="00956B32" w14:paraId="5D49A92A" w14:textId="77777777">
            <w:pPr>
              <w:pStyle w:val="TableParagraph"/>
              <w:spacing w:before="17"/>
              <w:ind w:right="63"/>
              <w:jc w:val="right"/>
              <w:rPr>
                <w:rFonts w:ascii="Times New Roman"/>
                <w:sz w:val="24"/>
              </w:rPr>
            </w:pPr>
            <w:r>
              <w:rPr>
                <w:rFonts w:ascii="Times New Roman"/>
                <w:spacing w:val="-5"/>
                <w:sz w:val="24"/>
              </w:rPr>
              <w:t>No</w:t>
            </w:r>
          </w:p>
        </w:tc>
      </w:tr>
      <w:tr w:rsidR="003944A5" w14:paraId="01AD737E" w14:textId="77777777">
        <w:trPr>
          <w:trHeight w:val="452"/>
        </w:trPr>
        <w:tc>
          <w:tcPr>
            <w:tcW w:w="7862" w:type="dxa"/>
          </w:tcPr>
          <w:p w:rsidR="003944A5" w:rsidRDefault="00956B32" w14:paraId="049B7F07" w14:textId="77777777">
            <w:pPr>
              <w:pStyle w:val="TableParagraph"/>
              <w:spacing w:before="14"/>
              <w:ind w:left="50"/>
              <w:rPr>
                <w:rFonts w:ascii="Times New Roman"/>
                <w:sz w:val="24"/>
              </w:rPr>
            </w:pPr>
            <w:r>
              <w:rPr>
                <w:rFonts w:ascii="Times New Roman"/>
                <w:sz w:val="24"/>
              </w:rPr>
              <w:t>Was</w:t>
            </w:r>
            <w:r>
              <w:rPr>
                <w:rFonts w:ascii="Times New Roman"/>
                <w:spacing w:val="-3"/>
                <w:sz w:val="24"/>
              </w:rPr>
              <w:t xml:space="preserve"> </w:t>
            </w:r>
            <w:r>
              <w:rPr>
                <w:rFonts w:ascii="Times New Roman"/>
                <w:sz w:val="24"/>
              </w:rPr>
              <w:t>there</w:t>
            </w:r>
            <w:r>
              <w:rPr>
                <w:rFonts w:ascii="Times New Roman"/>
                <w:spacing w:val="-5"/>
                <w:sz w:val="24"/>
              </w:rPr>
              <w:t xml:space="preserve"> </w:t>
            </w:r>
            <w:r>
              <w:rPr>
                <w:rFonts w:ascii="Times New Roman"/>
                <w:sz w:val="24"/>
              </w:rPr>
              <w:t>discussion</w:t>
            </w:r>
            <w:r>
              <w:rPr>
                <w:rFonts w:ascii="Times New Roman"/>
                <w:spacing w:val="-1"/>
                <w:sz w:val="24"/>
              </w:rPr>
              <w:t xml:space="preserve"> </w:t>
            </w:r>
            <w:r>
              <w:rPr>
                <w:rFonts w:ascii="Times New Roman"/>
                <w:sz w:val="24"/>
              </w:rPr>
              <w:t>about</w:t>
            </w:r>
            <w:r>
              <w:rPr>
                <w:rFonts w:ascii="Times New Roman"/>
                <w:spacing w:val="-1"/>
                <w:sz w:val="24"/>
              </w:rPr>
              <w:t xml:space="preserve"> </w:t>
            </w:r>
            <w:r>
              <w:rPr>
                <w:rFonts w:ascii="Times New Roman"/>
                <w:sz w:val="24"/>
              </w:rPr>
              <w:t>the</w:t>
            </w:r>
            <w:r>
              <w:rPr>
                <w:rFonts w:ascii="Times New Roman"/>
                <w:spacing w:val="-7"/>
                <w:sz w:val="24"/>
              </w:rPr>
              <w:t xml:space="preserve"> </w:t>
            </w:r>
            <w:r>
              <w:rPr>
                <w:rFonts w:ascii="Times New Roman"/>
                <w:sz w:val="24"/>
              </w:rPr>
              <w:t>structure</w:t>
            </w:r>
            <w:r>
              <w:rPr>
                <w:rFonts w:ascii="Times New Roman"/>
                <w:spacing w:val="-4"/>
                <w:sz w:val="24"/>
              </w:rPr>
              <w:t xml:space="preserve"> </w:t>
            </w:r>
            <w:r>
              <w:rPr>
                <w:rFonts w:ascii="Times New Roman"/>
                <w:sz w:val="24"/>
              </w:rPr>
              <w:t>of</w:t>
            </w:r>
            <w:r>
              <w:rPr>
                <w:rFonts w:ascii="Times New Roman"/>
                <w:spacing w:val="-2"/>
                <w:sz w:val="24"/>
              </w:rPr>
              <w:t xml:space="preserve"> </w:t>
            </w:r>
            <w:r>
              <w:rPr>
                <w:rFonts w:ascii="Times New Roman"/>
                <w:sz w:val="24"/>
              </w:rPr>
              <w:t>weekly</w:t>
            </w:r>
            <w:r>
              <w:rPr>
                <w:rFonts w:ascii="Times New Roman"/>
                <w:spacing w:val="-1"/>
                <w:sz w:val="24"/>
              </w:rPr>
              <w:t xml:space="preserve"> </w:t>
            </w:r>
            <w:r>
              <w:rPr>
                <w:rFonts w:ascii="Times New Roman"/>
                <w:sz w:val="24"/>
              </w:rPr>
              <w:t xml:space="preserve">supervision </w:t>
            </w:r>
            <w:r>
              <w:rPr>
                <w:rFonts w:ascii="Times New Roman"/>
                <w:spacing w:val="-2"/>
                <w:sz w:val="24"/>
              </w:rPr>
              <w:t>sessions?</w:t>
            </w:r>
          </w:p>
        </w:tc>
        <w:tc>
          <w:tcPr>
            <w:tcW w:w="660" w:type="dxa"/>
          </w:tcPr>
          <w:p w:rsidR="003944A5" w:rsidRDefault="00956B32" w14:paraId="5C64E3EB" w14:textId="77777777">
            <w:pPr>
              <w:pStyle w:val="TableParagraph"/>
              <w:spacing w:before="14"/>
              <w:ind w:left="111"/>
              <w:rPr>
                <w:rFonts w:ascii="Times New Roman"/>
                <w:sz w:val="24"/>
              </w:rPr>
            </w:pPr>
            <w:r>
              <w:rPr>
                <w:rFonts w:ascii="Times New Roman"/>
                <w:spacing w:val="-5"/>
                <w:sz w:val="24"/>
              </w:rPr>
              <w:t>Yes</w:t>
            </w:r>
          </w:p>
        </w:tc>
        <w:tc>
          <w:tcPr>
            <w:tcW w:w="535" w:type="dxa"/>
          </w:tcPr>
          <w:p w:rsidR="003944A5" w:rsidRDefault="00956B32" w14:paraId="258886F0" w14:textId="77777777">
            <w:pPr>
              <w:pStyle w:val="TableParagraph"/>
              <w:spacing w:before="14"/>
              <w:ind w:right="63"/>
              <w:jc w:val="right"/>
              <w:rPr>
                <w:rFonts w:ascii="Times New Roman"/>
                <w:sz w:val="24"/>
              </w:rPr>
            </w:pPr>
            <w:r>
              <w:rPr>
                <w:rFonts w:ascii="Times New Roman"/>
                <w:spacing w:val="-5"/>
                <w:sz w:val="24"/>
              </w:rPr>
              <w:t>No</w:t>
            </w:r>
          </w:p>
        </w:tc>
      </w:tr>
      <w:tr w:rsidR="003944A5" w14:paraId="22F26F54" w14:textId="77777777">
        <w:trPr>
          <w:trHeight w:val="729"/>
        </w:trPr>
        <w:tc>
          <w:tcPr>
            <w:tcW w:w="7862" w:type="dxa"/>
          </w:tcPr>
          <w:p w:rsidR="003944A5" w:rsidRDefault="00956B32" w14:paraId="76345521" w14:textId="77777777">
            <w:pPr>
              <w:pStyle w:val="TableParagraph"/>
              <w:spacing w:before="152"/>
              <w:ind w:left="50"/>
              <w:rPr>
                <w:rFonts w:ascii="Times New Roman"/>
                <w:b/>
                <w:sz w:val="24"/>
              </w:rPr>
            </w:pPr>
            <w:r>
              <w:rPr>
                <w:rFonts w:ascii="Times New Roman"/>
                <w:b/>
                <w:sz w:val="24"/>
                <w:u w:val="single"/>
              </w:rPr>
              <w:t>AGENCY</w:t>
            </w:r>
            <w:r>
              <w:rPr>
                <w:rFonts w:ascii="Times New Roman"/>
                <w:b/>
                <w:spacing w:val="-2"/>
                <w:sz w:val="24"/>
                <w:u w:val="single"/>
              </w:rPr>
              <w:t xml:space="preserve"> SUPERVISION</w:t>
            </w:r>
          </w:p>
          <w:p w:rsidR="003944A5" w:rsidRDefault="00956B32" w14:paraId="50B2C136" w14:textId="77777777">
            <w:pPr>
              <w:pStyle w:val="TableParagraph"/>
              <w:ind w:left="50"/>
              <w:rPr>
                <w:rFonts w:ascii="Times New Roman"/>
                <w:b/>
                <w:sz w:val="24"/>
              </w:rPr>
            </w:pPr>
            <w:r>
              <w:rPr>
                <w:rFonts w:ascii="Times New Roman"/>
                <w:b/>
                <w:sz w:val="24"/>
              </w:rPr>
              <w:t>Describe</w:t>
            </w:r>
            <w:r>
              <w:rPr>
                <w:rFonts w:ascii="Times New Roman"/>
                <w:b/>
                <w:spacing w:val="-10"/>
                <w:sz w:val="24"/>
              </w:rPr>
              <w:t xml:space="preserve"> </w:t>
            </w:r>
            <w:r>
              <w:rPr>
                <w:rFonts w:ascii="Times New Roman"/>
                <w:b/>
                <w:sz w:val="24"/>
              </w:rPr>
              <w:t>your</w:t>
            </w:r>
            <w:r>
              <w:rPr>
                <w:rFonts w:ascii="Times New Roman"/>
                <w:b/>
                <w:spacing w:val="-7"/>
                <w:sz w:val="24"/>
              </w:rPr>
              <w:t xml:space="preserve"> </w:t>
            </w:r>
            <w:r>
              <w:rPr>
                <w:rFonts w:ascii="Times New Roman"/>
                <w:b/>
                <w:sz w:val="24"/>
              </w:rPr>
              <w:t>supervision</w:t>
            </w:r>
            <w:r>
              <w:rPr>
                <w:rFonts w:ascii="Times New Roman"/>
                <w:b/>
                <w:spacing w:val="-3"/>
                <w:sz w:val="24"/>
              </w:rPr>
              <w:t xml:space="preserve"> </w:t>
            </w:r>
            <w:r>
              <w:rPr>
                <w:rFonts w:ascii="Times New Roman"/>
                <w:b/>
                <w:sz w:val="24"/>
              </w:rPr>
              <w:t>experiences</w:t>
            </w:r>
            <w:r>
              <w:rPr>
                <w:rFonts w:ascii="Times New Roman"/>
                <w:b/>
                <w:spacing w:val="-2"/>
                <w:sz w:val="24"/>
              </w:rPr>
              <w:t xml:space="preserve"> </w:t>
            </w:r>
            <w:r>
              <w:rPr>
                <w:rFonts w:ascii="Times New Roman"/>
                <w:b/>
                <w:sz w:val="24"/>
              </w:rPr>
              <w:t>by</w:t>
            </w:r>
            <w:r>
              <w:rPr>
                <w:rFonts w:ascii="Times New Roman"/>
                <w:b/>
                <w:spacing w:val="-4"/>
                <w:sz w:val="24"/>
              </w:rPr>
              <w:t xml:space="preserve"> </w:t>
            </w:r>
            <w:r>
              <w:rPr>
                <w:rFonts w:ascii="Times New Roman"/>
                <w:b/>
                <w:sz w:val="24"/>
              </w:rPr>
              <w:t>circling</w:t>
            </w:r>
            <w:r>
              <w:rPr>
                <w:rFonts w:ascii="Times New Roman"/>
                <w:b/>
                <w:spacing w:val="-1"/>
                <w:sz w:val="24"/>
              </w:rPr>
              <w:t xml:space="preserve"> </w:t>
            </w:r>
            <w:r>
              <w:rPr>
                <w:rFonts w:ascii="Times New Roman"/>
                <w:b/>
                <w:sz w:val="24"/>
              </w:rPr>
              <w:t>the</w:t>
            </w:r>
            <w:r>
              <w:rPr>
                <w:rFonts w:ascii="Times New Roman"/>
                <w:b/>
                <w:spacing w:val="-7"/>
                <w:sz w:val="24"/>
              </w:rPr>
              <w:t xml:space="preserve"> </w:t>
            </w:r>
            <w:r>
              <w:rPr>
                <w:rFonts w:ascii="Times New Roman"/>
                <w:b/>
                <w:sz w:val="24"/>
              </w:rPr>
              <w:t>appropriate</w:t>
            </w:r>
            <w:r>
              <w:rPr>
                <w:rFonts w:ascii="Times New Roman"/>
                <w:b/>
                <w:spacing w:val="-7"/>
                <w:sz w:val="24"/>
              </w:rPr>
              <w:t xml:space="preserve"> </w:t>
            </w:r>
            <w:r>
              <w:rPr>
                <w:rFonts w:ascii="Times New Roman"/>
                <w:b/>
                <w:spacing w:val="-2"/>
                <w:sz w:val="24"/>
              </w:rPr>
              <w:t>response.</w:t>
            </w:r>
          </w:p>
        </w:tc>
        <w:tc>
          <w:tcPr>
            <w:tcW w:w="660" w:type="dxa"/>
          </w:tcPr>
          <w:p w:rsidR="003944A5" w:rsidRDefault="003944A5" w14:paraId="74AB0683" w14:textId="77777777">
            <w:pPr>
              <w:pStyle w:val="TableParagraph"/>
              <w:rPr>
                <w:rFonts w:ascii="Times New Roman"/>
              </w:rPr>
            </w:pPr>
          </w:p>
        </w:tc>
        <w:tc>
          <w:tcPr>
            <w:tcW w:w="535" w:type="dxa"/>
          </w:tcPr>
          <w:p w:rsidR="003944A5" w:rsidRDefault="003944A5" w14:paraId="6025BDE2" w14:textId="77777777">
            <w:pPr>
              <w:pStyle w:val="TableParagraph"/>
              <w:rPr>
                <w:rFonts w:ascii="Times New Roman"/>
              </w:rPr>
            </w:pPr>
          </w:p>
        </w:tc>
      </w:tr>
      <w:tr w:rsidR="003944A5" w14:paraId="5477F14C" w14:textId="77777777">
        <w:trPr>
          <w:trHeight w:val="319"/>
        </w:trPr>
        <w:tc>
          <w:tcPr>
            <w:tcW w:w="7862" w:type="dxa"/>
          </w:tcPr>
          <w:p w:rsidR="003944A5" w:rsidRDefault="00956B32" w14:paraId="49A5B664" w14:textId="77777777">
            <w:pPr>
              <w:pStyle w:val="TableParagraph"/>
              <w:spacing w:before="15"/>
              <w:ind w:left="410"/>
              <w:rPr>
                <w:rFonts w:ascii="Times New Roman"/>
                <w:sz w:val="24"/>
              </w:rPr>
            </w:pPr>
            <w:r>
              <w:rPr>
                <w:rFonts w:ascii="Times New Roman"/>
                <w:sz w:val="24"/>
              </w:rPr>
              <w:t>a)</w:t>
            </w:r>
            <w:r>
              <w:rPr>
                <w:rFonts w:ascii="Times New Roman"/>
                <w:spacing w:val="75"/>
                <w:w w:val="150"/>
                <w:sz w:val="24"/>
              </w:rPr>
              <w:t xml:space="preserve"> </w:t>
            </w:r>
            <w:r>
              <w:rPr>
                <w:rFonts w:ascii="Times New Roman"/>
                <w:sz w:val="24"/>
              </w:rPr>
              <w:t>Orientation</w:t>
            </w:r>
            <w:r>
              <w:rPr>
                <w:rFonts w:ascii="Times New Roman"/>
                <w:spacing w:val="-1"/>
                <w:sz w:val="24"/>
              </w:rPr>
              <w:t xml:space="preserve"> </w:t>
            </w:r>
            <w:r>
              <w:rPr>
                <w:rFonts w:ascii="Times New Roman"/>
                <w:sz w:val="24"/>
              </w:rPr>
              <w:t>to</w:t>
            </w:r>
            <w:r>
              <w:rPr>
                <w:rFonts w:ascii="Times New Roman"/>
                <w:spacing w:val="-4"/>
                <w:sz w:val="24"/>
              </w:rPr>
              <w:t xml:space="preserve"> </w:t>
            </w:r>
            <w:r>
              <w:rPr>
                <w:rFonts w:ascii="Times New Roman"/>
                <w:sz w:val="24"/>
              </w:rPr>
              <w:t>personal</w:t>
            </w:r>
            <w:r>
              <w:rPr>
                <w:rFonts w:ascii="Times New Roman"/>
                <w:spacing w:val="-2"/>
                <w:sz w:val="24"/>
              </w:rPr>
              <w:t xml:space="preserve"> </w:t>
            </w:r>
            <w:r>
              <w:rPr>
                <w:rFonts w:ascii="Times New Roman"/>
                <w:sz w:val="24"/>
              </w:rPr>
              <w:t>safety</w:t>
            </w:r>
            <w:r>
              <w:rPr>
                <w:rFonts w:ascii="Times New Roman"/>
                <w:spacing w:val="-1"/>
                <w:sz w:val="24"/>
              </w:rPr>
              <w:t xml:space="preserve"> </w:t>
            </w:r>
            <w:r>
              <w:rPr>
                <w:rFonts w:ascii="Times New Roman"/>
                <w:spacing w:val="-2"/>
                <w:sz w:val="24"/>
              </w:rPr>
              <w:t>provided</w:t>
            </w:r>
          </w:p>
        </w:tc>
        <w:tc>
          <w:tcPr>
            <w:tcW w:w="660" w:type="dxa"/>
          </w:tcPr>
          <w:p w:rsidR="003944A5" w:rsidRDefault="00956B32" w14:paraId="7553021A" w14:textId="77777777">
            <w:pPr>
              <w:pStyle w:val="TableParagraph"/>
              <w:spacing w:before="15"/>
              <w:ind w:left="111"/>
              <w:rPr>
                <w:rFonts w:ascii="Times New Roman"/>
                <w:sz w:val="24"/>
              </w:rPr>
            </w:pPr>
            <w:r>
              <w:rPr>
                <w:rFonts w:ascii="Times New Roman"/>
                <w:spacing w:val="-5"/>
                <w:sz w:val="24"/>
              </w:rPr>
              <w:t>Yes</w:t>
            </w:r>
          </w:p>
        </w:tc>
        <w:tc>
          <w:tcPr>
            <w:tcW w:w="535" w:type="dxa"/>
          </w:tcPr>
          <w:p w:rsidR="003944A5" w:rsidRDefault="00956B32" w14:paraId="0C848F3E" w14:textId="77777777">
            <w:pPr>
              <w:pStyle w:val="TableParagraph"/>
              <w:spacing w:before="15"/>
              <w:ind w:right="63"/>
              <w:jc w:val="right"/>
              <w:rPr>
                <w:rFonts w:ascii="Times New Roman"/>
                <w:sz w:val="24"/>
              </w:rPr>
            </w:pPr>
            <w:r>
              <w:rPr>
                <w:rFonts w:ascii="Times New Roman"/>
                <w:spacing w:val="-5"/>
                <w:sz w:val="24"/>
              </w:rPr>
              <w:t>No</w:t>
            </w:r>
          </w:p>
        </w:tc>
      </w:tr>
      <w:tr w:rsidR="003944A5" w14:paraId="12BA6D2D" w14:textId="77777777">
        <w:trPr>
          <w:trHeight w:val="318"/>
        </w:trPr>
        <w:tc>
          <w:tcPr>
            <w:tcW w:w="7862" w:type="dxa"/>
          </w:tcPr>
          <w:p w:rsidR="003944A5" w:rsidRDefault="00956B32" w14:paraId="1870DE28" w14:textId="77777777">
            <w:pPr>
              <w:pStyle w:val="TableParagraph"/>
              <w:spacing w:before="17"/>
              <w:ind w:left="410"/>
              <w:rPr>
                <w:rFonts w:ascii="Times New Roman"/>
                <w:sz w:val="24"/>
              </w:rPr>
            </w:pPr>
            <w:r>
              <w:rPr>
                <w:rFonts w:ascii="Times New Roman"/>
                <w:sz w:val="24"/>
              </w:rPr>
              <w:t>b)</w:t>
            </w:r>
            <w:r>
              <w:rPr>
                <w:rFonts w:ascii="Times New Roman"/>
                <w:spacing w:val="64"/>
                <w:w w:val="150"/>
                <w:sz w:val="24"/>
              </w:rPr>
              <w:t xml:space="preserve"> </w:t>
            </w:r>
            <w:r>
              <w:rPr>
                <w:rFonts w:ascii="Times New Roman"/>
                <w:sz w:val="24"/>
              </w:rPr>
              <w:t>Orientation</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the</w:t>
            </w:r>
            <w:r>
              <w:rPr>
                <w:rFonts w:ascii="Times New Roman"/>
                <w:spacing w:val="-5"/>
                <w:sz w:val="24"/>
              </w:rPr>
              <w:t xml:space="preserve"> </w:t>
            </w:r>
            <w:r>
              <w:rPr>
                <w:rFonts w:ascii="Times New Roman"/>
                <w:sz w:val="24"/>
              </w:rPr>
              <w:t xml:space="preserve">agency </w:t>
            </w:r>
            <w:r>
              <w:rPr>
                <w:rFonts w:ascii="Times New Roman"/>
                <w:spacing w:val="-2"/>
                <w:sz w:val="24"/>
              </w:rPr>
              <w:t>provided</w:t>
            </w:r>
          </w:p>
        </w:tc>
        <w:tc>
          <w:tcPr>
            <w:tcW w:w="660" w:type="dxa"/>
          </w:tcPr>
          <w:p w:rsidR="003944A5" w:rsidRDefault="00956B32" w14:paraId="3D076D70" w14:textId="77777777">
            <w:pPr>
              <w:pStyle w:val="TableParagraph"/>
              <w:spacing w:before="17"/>
              <w:ind w:left="111"/>
              <w:rPr>
                <w:rFonts w:ascii="Times New Roman"/>
                <w:sz w:val="24"/>
              </w:rPr>
            </w:pPr>
            <w:r>
              <w:rPr>
                <w:rFonts w:ascii="Times New Roman"/>
                <w:spacing w:val="-5"/>
                <w:sz w:val="24"/>
              </w:rPr>
              <w:t>Yes</w:t>
            </w:r>
          </w:p>
        </w:tc>
        <w:tc>
          <w:tcPr>
            <w:tcW w:w="535" w:type="dxa"/>
          </w:tcPr>
          <w:p w:rsidR="003944A5" w:rsidRDefault="00956B32" w14:paraId="60FE3169" w14:textId="77777777">
            <w:pPr>
              <w:pStyle w:val="TableParagraph"/>
              <w:spacing w:before="17"/>
              <w:ind w:right="63"/>
              <w:jc w:val="right"/>
              <w:rPr>
                <w:rFonts w:ascii="Times New Roman"/>
                <w:sz w:val="24"/>
              </w:rPr>
            </w:pPr>
            <w:r>
              <w:rPr>
                <w:rFonts w:ascii="Times New Roman"/>
                <w:spacing w:val="-5"/>
                <w:sz w:val="24"/>
              </w:rPr>
              <w:t>No</w:t>
            </w:r>
          </w:p>
        </w:tc>
      </w:tr>
      <w:tr w:rsidR="003944A5" w14:paraId="6B44EC9D" w14:textId="77777777">
        <w:trPr>
          <w:trHeight w:val="317"/>
        </w:trPr>
        <w:tc>
          <w:tcPr>
            <w:tcW w:w="7862" w:type="dxa"/>
          </w:tcPr>
          <w:p w:rsidR="003944A5" w:rsidRDefault="00956B32" w14:paraId="14FB1DA2" w14:textId="77777777">
            <w:pPr>
              <w:pStyle w:val="TableParagraph"/>
              <w:spacing w:before="14"/>
              <w:ind w:left="410"/>
              <w:rPr>
                <w:rFonts w:ascii="Times New Roman"/>
                <w:sz w:val="24"/>
              </w:rPr>
            </w:pPr>
            <w:r>
              <w:rPr>
                <w:rFonts w:ascii="Times New Roman"/>
                <w:sz w:val="24"/>
              </w:rPr>
              <w:t>c)</w:t>
            </w:r>
            <w:r>
              <w:rPr>
                <w:rFonts w:ascii="Times New Roman"/>
                <w:spacing w:val="77"/>
                <w:w w:val="150"/>
                <w:sz w:val="24"/>
              </w:rPr>
              <w:t xml:space="preserve"> </w:t>
            </w:r>
            <w:r>
              <w:rPr>
                <w:rFonts w:ascii="Times New Roman"/>
                <w:sz w:val="24"/>
              </w:rPr>
              <w:t>Designated</w:t>
            </w:r>
            <w:r>
              <w:rPr>
                <w:rFonts w:ascii="Times New Roman"/>
                <w:spacing w:val="-4"/>
                <w:sz w:val="24"/>
              </w:rPr>
              <w:t xml:space="preserve"> </w:t>
            </w:r>
            <w:r>
              <w:rPr>
                <w:rFonts w:ascii="Times New Roman"/>
                <w:sz w:val="24"/>
              </w:rPr>
              <w:t>time</w:t>
            </w:r>
            <w:r>
              <w:rPr>
                <w:rFonts w:ascii="Times New Roman"/>
                <w:spacing w:val="-5"/>
                <w:sz w:val="24"/>
              </w:rPr>
              <w:t xml:space="preserve"> </w:t>
            </w:r>
            <w:r>
              <w:rPr>
                <w:rFonts w:ascii="Times New Roman"/>
                <w:sz w:val="24"/>
              </w:rPr>
              <w:t>for</w:t>
            </w:r>
            <w:r>
              <w:rPr>
                <w:rFonts w:ascii="Times New Roman"/>
                <w:spacing w:val="-1"/>
                <w:sz w:val="24"/>
              </w:rPr>
              <w:t xml:space="preserve"> </w:t>
            </w:r>
            <w:r>
              <w:rPr>
                <w:rFonts w:ascii="Times New Roman"/>
                <w:spacing w:val="-2"/>
                <w:sz w:val="24"/>
              </w:rPr>
              <w:t>supervision</w:t>
            </w:r>
          </w:p>
        </w:tc>
        <w:tc>
          <w:tcPr>
            <w:tcW w:w="660" w:type="dxa"/>
          </w:tcPr>
          <w:p w:rsidR="003944A5" w:rsidRDefault="00956B32" w14:paraId="00AC91DE" w14:textId="77777777">
            <w:pPr>
              <w:pStyle w:val="TableParagraph"/>
              <w:spacing w:before="14"/>
              <w:ind w:left="111"/>
              <w:rPr>
                <w:rFonts w:ascii="Times New Roman"/>
                <w:sz w:val="24"/>
              </w:rPr>
            </w:pPr>
            <w:r>
              <w:rPr>
                <w:rFonts w:ascii="Times New Roman"/>
                <w:spacing w:val="-5"/>
                <w:sz w:val="24"/>
              </w:rPr>
              <w:t>Yes</w:t>
            </w:r>
          </w:p>
        </w:tc>
        <w:tc>
          <w:tcPr>
            <w:tcW w:w="535" w:type="dxa"/>
          </w:tcPr>
          <w:p w:rsidR="003944A5" w:rsidRDefault="00956B32" w14:paraId="7764A618" w14:textId="77777777">
            <w:pPr>
              <w:pStyle w:val="TableParagraph"/>
              <w:spacing w:before="14"/>
              <w:ind w:right="63"/>
              <w:jc w:val="right"/>
              <w:rPr>
                <w:rFonts w:ascii="Times New Roman"/>
                <w:sz w:val="24"/>
              </w:rPr>
            </w:pPr>
            <w:r>
              <w:rPr>
                <w:rFonts w:ascii="Times New Roman"/>
                <w:spacing w:val="-5"/>
                <w:sz w:val="24"/>
              </w:rPr>
              <w:t>No</w:t>
            </w:r>
          </w:p>
        </w:tc>
      </w:tr>
      <w:tr w:rsidR="003944A5" w14:paraId="4538B2BC" w14:textId="77777777">
        <w:trPr>
          <w:trHeight w:val="316"/>
        </w:trPr>
        <w:tc>
          <w:tcPr>
            <w:tcW w:w="7862" w:type="dxa"/>
          </w:tcPr>
          <w:p w:rsidR="003944A5" w:rsidRDefault="00956B32" w14:paraId="4E363F31" w14:textId="77777777">
            <w:pPr>
              <w:pStyle w:val="TableParagraph"/>
              <w:spacing w:before="16"/>
              <w:ind w:left="410"/>
              <w:rPr>
                <w:rFonts w:ascii="Times New Roman"/>
                <w:sz w:val="24"/>
              </w:rPr>
            </w:pPr>
            <w:r>
              <w:rPr>
                <w:rFonts w:ascii="Times New Roman"/>
                <w:sz w:val="24"/>
              </w:rPr>
              <w:t>d)</w:t>
            </w:r>
            <w:r>
              <w:rPr>
                <w:rFonts w:ascii="Times New Roman"/>
                <w:spacing w:val="62"/>
                <w:w w:val="150"/>
                <w:sz w:val="24"/>
              </w:rPr>
              <w:t xml:space="preserve"> </w:t>
            </w:r>
            <w:r>
              <w:rPr>
                <w:rFonts w:ascii="Times New Roman"/>
                <w:sz w:val="24"/>
              </w:rPr>
              <w:t>Access</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supervision</w:t>
            </w:r>
            <w:r>
              <w:rPr>
                <w:rFonts w:ascii="Times New Roman"/>
                <w:spacing w:val="-3"/>
                <w:sz w:val="24"/>
              </w:rPr>
              <w:t xml:space="preserve"> </w:t>
            </w:r>
            <w:r>
              <w:rPr>
                <w:rFonts w:ascii="Times New Roman"/>
                <w:sz w:val="24"/>
              </w:rPr>
              <w:t>when</w:t>
            </w:r>
            <w:r>
              <w:rPr>
                <w:rFonts w:ascii="Times New Roman"/>
                <w:spacing w:val="-1"/>
                <w:sz w:val="24"/>
              </w:rPr>
              <w:t xml:space="preserve"> </w:t>
            </w:r>
            <w:r>
              <w:rPr>
                <w:rFonts w:ascii="Times New Roman"/>
                <w:spacing w:val="-2"/>
                <w:sz w:val="24"/>
              </w:rPr>
              <w:t>needed</w:t>
            </w:r>
          </w:p>
        </w:tc>
        <w:tc>
          <w:tcPr>
            <w:tcW w:w="660" w:type="dxa"/>
          </w:tcPr>
          <w:p w:rsidR="003944A5" w:rsidRDefault="00956B32" w14:paraId="122313E5" w14:textId="77777777">
            <w:pPr>
              <w:pStyle w:val="TableParagraph"/>
              <w:spacing w:before="16"/>
              <w:ind w:left="111"/>
              <w:rPr>
                <w:rFonts w:ascii="Times New Roman"/>
                <w:sz w:val="24"/>
              </w:rPr>
            </w:pPr>
            <w:r>
              <w:rPr>
                <w:rFonts w:ascii="Times New Roman"/>
                <w:spacing w:val="-5"/>
                <w:sz w:val="24"/>
              </w:rPr>
              <w:t>Yes</w:t>
            </w:r>
          </w:p>
        </w:tc>
        <w:tc>
          <w:tcPr>
            <w:tcW w:w="535" w:type="dxa"/>
          </w:tcPr>
          <w:p w:rsidR="003944A5" w:rsidRDefault="00956B32" w14:paraId="66BEEA8B" w14:textId="77777777">
            <w:pPr>
              <w:pStyle w:val="TableParagraph"/>
              <w:spacing w:before="16"/>
              <w:ind w:right="63"/>
              <w:jc w:val="right"/>
              <w:rPr>
                <w:rFonts w:ascii="Times New Roman"/>
                <w:sz w:val="24"/>
              </w:rPr>
            </w:pPr>
            <w:r>
              <w:rPr>
                <w:rFonts w:ascii="Times New Roman"/>
                <w:spacing w:val="-5"/>
                <w:sz w:val="24"/>
              </w:rPr>
              <w:t>No</w:t>
            </w:r>
          </w:p>
        </w:tc>
      </w:tr>
      <w:tr w:rsidR="003944A5" w14:paraId="0C69CAB8" w14:textId="77777777">
        <w:trPr>
          <w:trHeight w:val="316"/>
        </w:trPr>
        <w:tc>
          <w:tcPr>
            <w:tcW w:w="7862" w:type="dxa"/>
          </w:tcPr>
          <w:p w:rsidR="003944A5" w:rsidRDefault="00956B32" w14:paraId="2B2DA0C7" w14:textId="77777777">
            <w:pPr>
              <w:pStyle w:val="TableParagraph"/>
              <w:spacing w:before="14"/>
              <w:ind w:left="410"/>
              <w:rPr>
                <w:rFonts w:ascii="Times New Roman"/>
                <w:sz w:val="24"/>
              </w:rPr>
            </w:pPr>
            <w:r>
              <w:rPr>
                <w:rFonts w:ascii="Times New Roman"/>
                <w:sz w:val="24"/>
              </w:rPr>
              <w:t>e)</w:t>
            </w:r>
            <w:r>
              <w:rPr>
                <w:rFonts w:ascii="Times New Roman"/>
                <w:spacing w:val="75"/>
                <w:w w:val="150"/>
                <w:sz w:val="24"/>
              </w:rPr>
              <w:t xml:space="preserve"> </w:t>
            </w:r>
            <w:r>
              <w:rPr>
                <w:rFonts w:ascii="Times New Roman"/>
                <w:sz w:val="24"/>
              </w:rPr>
              <w:t>Supervisor</w:t>
            </w:r>
            <w:r>
              <w:rPr>
                <w:rFonts w:ascii="Times New Roman"/>
                <w:spacing w:val="-4"/>
                <w:sz w:val="24"/>
              </w:rPr>
              <w:t xml:space="preserve"> </w:t>
            </w:r>
            <w:r>
              <w:rPr>
                <w:rFonts w:ascii="Times New Roman"/>
                <w:sz w:val="24"/>
              </w:rPr>
              <w:t>allowed</w:t>
            </w:r>
            <w:r>
              <w:rPr>
                <w:rFonts w:ascii="Times New Roman"/>
                <w:spacing w:val="-3"/>
                <w:sz w:val="24"/>
              </w:rPr>
              <w:t xml:space="preserve"> </w:t>
            </w:r>
            <w:r>
              <w:rPr>
                <w:rFonts w:ascii="Times New Roman"/>
                <w:sz w:val="24"/>
              </w:rPr>
              <w:t>participation</w:t>
            </w:r>
            <w:r>
              <w:rPr>
                <w:rFonts w:ascii="Times New Roman"/>
                <w:spacing w:val="-2"/>
                <w:sz w:val="24"/>
              </w:rPr>
              <w:t xml:space="preserve"> </w:t>
            </w:r>
            <w:r>
              <w:rPr>
                <w:rFonts w:ascii="Times New Roman"/>
                <w:sz w:val="24"/>
              </w:rPr>
              <w:t>in</w:t>
            </w:r>
            <w:r>
              <w:rPr>
                <w:rFonts w:ascii="Times New Roman"/>
                <w:spacing w:val="-4"/>
                <w:sz w:val="24"/>
              </w:rPr>
              <w:t xml:space="preserve"> </w:t>
            </w:r>
            <w:r>
              <w:rPr>
                <w:rFonts w:ascii="Times New Roman"/>
                <w:sz w:val="24"/>
              </w:rPr>
              <w:t xml:space="preserve">planning </w:t>
            </w:r>
            <w:r>
              <w:rPr>
                <w:rFonts w:ascii="Times New Roman"/>
                <w:spacing w:val="-2"/>
                <w:sz w:val="24"/>
              </w:rPr>
              <w:t>activities</w:t>
            </w:r>
          </w:p>
        </w:tc>
        <w:tc>
          <w:tcPr>
            <w:tcW w:w="660" w:type="dxa"/>
          </w:tcPr>
          <w:p w:rsidR="003944A5" w:rsidRDefault="00956B32" w14:paraId="107DBAE7" w14:textId="77777777">
            <w:pPr>
              <w:pStyle w:val="TableParagraph"/>
              <w:spacing w:before="14"/>
              <w:ind w:left="111"/>
              <w:rPr>
                <w:rFonts w:ascii="Times New Roman"/>
                <w:sz w:val="24"/>
              </w:rPr>
            </w:pPr>
            <w:r>
              <w:rPr>
                <w:rFonts w:ascii="Times New Roman"/>
                <w:spacing w:val="-5"/>
                <w:sz w:val="24"/>
              </w:rPr>
              <w:t>Yes</w:t>
            </w:r>
          </w:p>
        </w:tc>
        <w:tc>
          <w:tcPr>
            <w:tcW w:w="535" w:type="dxa"/>
          </w:tcPr>
          <w:p w:rsidR="003944A5" w:rsidRDefault="00956B32" w14:paraId="4277E3C5" w14:textId="77777777">
            <w:pPr>
              <w:pStyle w:val="TableParagraph"/>
              <w:spacing w:before="14"/>
              <w:ind w:right="63"/>
              <w:jc w:val="right"/>
              <w:rPr>
                <w:rFonts w:ascii="Times New Roman"/>
                <w:sz w:val="24"/>
              </w:rPr>
            </w:pPr>
            <w:r>
              <w:rPr>
                <w:rFonts w:ascii="Times New Roman"/>
                <w:spacing w:val="-5"/>
                <w:sz w:val="24"/>
              </w:rPr>
              <w:t>No</w:t>
            </w:r>
          </w:p>
        </w:tc>
      </w:tr>
      <w:tr w:rsidR="003944A5" w14:paraId="0EFCF40B" w14:textId="77777777">
        <w:trPr>
          <w:trHeight w:val="316"/>
        </w:trPr>
        <w:tc>
          <w:tcPr>
            <w:tcW w:w="7862" w:type="dxa"/>
          </w:tcPr>
          <w:p w:rsidR="003944A5" w:rsidRDefault="00956B32" w14:paraId="5192B9A1" w14:textId="77777777">
            <w:pPr>
              <w:pStyle w:val="TableParagraph"/>
              <w:tabs>
                <w:tab w:val="left" w:pos="769"/>
              </w:tabs>
              <w:spacing w:before="16"/>
              <w:ind w:left="410"/>
              <w:rPr>
                <w:rFonts w:ascii="Times New Roman"/>
                <w:sz w:val="24"/>
              </w:rPr>
            </w:pPr>
            <w:r>
              <w:rPr>
                <w:rFonts w:ascii="Times New Roman"/>
                <w:spacing w:val="-5"/>
                <w:sz w:val="24"/>
              </w:rPr>
              <w:t>f)</w:t>
            </w:r>
            <w:r>
              <w:rPr>
                <w:rFonts w:ascii="Times New Roman"/>
                <w:sz w:val="24"/>
              </w:rPr>
              <w:tab/>
            </w:r>
            <w:r>
              <w:rPr>
                <w:rFonts w:ascii="Times New Roman"/>
                <w:sz w:val="24"/>
              </w:rPr>
              <w:t>Supervisor</w:t>
            </w:r>
            <w:r>
              <w:rPr>
                <w:rFonts w:ascii="Times New Roman"/>
                <w:spacing w:val="-4"/>
                <w:sz w:val="24"/>
              </w:rPr>
              <w:t xml:space="preserve"> </w:t>
            </w:r>
            <w:r>
              <w:rPr>
                <w:rFonts w:ascii="Times New Roman"/>
                <w:sz w:val="24"/>
              </w:rPr>
              <w:t>provided</w:t>
            </w:r>
            <w:r>
              <w:rPr>
                <w:rFonts w:ascii="Times New Roman"/>
                <w:spacing w:val="-3"/>
                <w:sz w:val="24"/>
              </w:rPr>
              <w:t xml:space="preserve"> </w:t>
            </w:r>
            <w:r>
              <w:rPr>
                <w:rFonts w:ascii="Times New Roman"/>
                <w:sz w:val="24"/>
              </w:rPr>
              <w:t>regular</w:t>
            </w:r>
            <w:r>
              <w:rPr>
                <w:rFonts w:ascii="Times New Roman"/>
                <w:spacing w:val="-2"/>
                <w:sz w:val="24"/>
              </w:rPr>
              <w:t xml:space="preserve"> feedback</w:t>
            </w:r>
          </w:p>
        </w:tc>
        <w:tc>
          <w:tcPr>
            <w:tcW w:w="660" w:type="dxa"/>
          </w:tcPr>
          <w:p w:rsidR="003944A5" w:rsidRDefault="00956B32" w14:paraId="04E82597" w14:textId="77777777">
            <w:pPr>
              <w:pStyle w:val="TableParagraph"/>
              <w:spacing w:before="16"/>
              <w:ind w:left="111"/>
              <w:rPr>
                <w:rFonts w:ascii="Times New Roman"/>
                <w:sz w:val="24"/>
              </w:rPr>
            </w:pPr>
            <w:r>
              <w:rPr>
                <w:rFonts w:ascii="Times New Roman"/>
                <w:spacing w:val="-5"/>
                <w:sz w:val="24"/>
              </w:rPr>
              <w:t>Yes</w:t>
            </w:r>
          </w:p>
        </w:tc>
        <w:tc>
          <w:tcPr>
            <w:tcW w:w="535" w:type="dxa"/>
          </w:tcPr>
          <w:p w:rsidR="003944A5" w:rsidRDefault="00956B32" w14:paraId="58F6CC00" w14:textId="77777777">
            <w:pPr>
              <w:pStyle w:val="TableParagraph"/>
              <w:spacing w:before="16"/>
              <w:ind w:right="63"/>
              <w:jc w:val="right"/>
              <w:rPr>
                <w:rFonts w:ascii="Times New Roman"/>
                <w:sz w:val="24"/>
              </w:rPr>
            </w:pPr>
            <w:r>
              <w:rPr>
                <w:rFonts w:ascii="Times New Roman"/>
                <w:spacing w:val="-5"/>
                <w:sz w:val="24"/>
              </w:rPr>
              <w:t>No</w:t>
            </w:r>
          </w:p>
        </w:tc>
      </w:tr>
      <w:tr w:rsidR="003944A5" w14:paraId="530E535E" w14:textId="77777777">
        <w:trPr>
          <w:trHeight w:val="316"/>
        </w:trPr>
        <w:tc>
          <w:tcPr>
            <w:tcW w:w="7862" w:type="dxa"/>
          </w:tcPr>
          <w:p w:rsidR="003944A5" w:rsidRDefault="00956B32" w14:paraId="192B0DE2" w14:textId="77777777">
            <w:pPr>
              <w:pStyle w:val="TableParagraph"/>
              <w:spacing w:before="14"/>
              <w:ind w:left="410"/>
              <w:rPr>
                <w:rFonts w:ascii="Times New Roman"/>
                <w:sz w:val="24"/>
              </w:rPr>
            </w:pPr>
            <w:r>
              <w:rPr>
                <w:rFonts w:ascii="Times New Roman"/>
                <w:sz w:val="24"/>
              </w:rPr>
              <w:t>g)</w:t>
            </w:r>
            <w:r>
              <w:rPr>
                <w:rFonts w:ascii="Times New Roman"/>
                <w:spacing w:val="63"/>
                <w:w w:val="150"/>
                <w:sz w:val="24"/>
              </w:rPr>
              <w:t xml:space="preserve"> </w:t>
            </w:r>
            <w:r>
              <w:rPr>
                <w:rFonts w:ascii="Times New Roman"/>
                <w:sz w:val="24"/>
              </w:rPr>
              <w:t>Supervisor</w:t>
            </w:r>
            <w:r>
              <w:rPr>
                <w:rFonts w:ascii="Times New Roman"/>
                <w:spacing w:val="-4"/>
                <w:sz w:val="24"/>
              </w:rPr>
              <w:t xml:space="preserve"> </w:t>
            </w:r>
            <w:r>
              <w:rPr>
                <w:rFonts w:ascii="Times New Roman"/>
                <w:sz w:val="24"/>
              </w:rPr>
              <w:t>provided</w:t>
            </w:r>
            <w:r>
              <w:rPr>
                <w:rFonts w:ascii="Times New Roman"/>
                <w:spacing w:val="-1"/>
                <w:sz w:val="24"/>
              </w:rPr>
              <w:t xml:space="preserve"> </w:t>
            </w:r>
            <w:r>
              <w:rPr>
                <w:rFonts w:ascii="Times New Roman"/>
                <w:sz w:val="24"/>
              </w:rPr>
              <w:t>opportunities</w:t>
            </w:r>
            <w:r>
              <w:rPr>
                <w:rFonts w:ascii="Times New Roman"/>
                <w:spacing w:val="-1"/>
                <w:sz w:val="24"/>
              </w:rPr>
              <w:t xml:space="preserve"> </w:t>
            </w:r>
            <w:r>
              <w:rPr>
                <w:rFonts w:ascii="Times New Roman"/>
                <w:sz w:val="24"/>
              </w:rPr>
              <w:t>for</w:t>
            </w:r>
            <w:r>
              <w:rPr>
                <w:rFonts w:ascii="Times New Roman"/>
                <w:spacing w:val="-2"/>
                <w:sz w:val="24"/>
              </w:rPr>
              <w:t xml:space="preserve"> observation</w:t>
            </w:r>
          </w:p>
        </w:tc>
        <w:tc>
          <w:tcPr>
            <w:tcW w:w="660" w:type="dxa"/>
          </w:tcPr>
          <w:p w:rsidR="003944A5" w:rsidRDefault="00956B32" w14:paraId="23C0604F" w14:textId="77777777">
            <w:pPr>
              <w:pStyle w:val="TableParagraph"/>
              <w:spacing w:before="14"/>
              <w:ind w:left="111"/>
              <w:rPr>
                <w:rFonts w:ascii="Times New Roman"/>
                <w:sz w:val="24"/>
              </w:rPr>
            </w:pPr>
            <w:r>
              <w:rPr>
                <w:rFonts w:ascii="Times New Roman"/>
                <w:spacing w:val="-5"/>
                <w:sz w:val="24"/>
              </w:rPr>
              <w:t>Yes</w:t>
            </w:r>
          </w:p>
        </w:tc>
        <w:tc>
          <w:tcPr>
            <w:tcW w:w="535" w:type="dxa"/>
          </w:tcPr>
          <w:p w:rsidR="003944A5" w:rsidRDefault="00956B32" w14:paraId="263B7BEF" w14:textId="77777777">
            <w:pPr>
              <w:pStyle w:val="TableParagraph"/>
              <w:spacing w:before="14"/>
              <w:ind w:right="63"/>
              <w:jc w:val="right"/>
              <w:rPr>
                <w:rFonts w:ascii="Times New Roman"/>
                <w:sz w:val="24"/>
              </w:rPr>
            </w:pPr>
            <w:r>
              <w:rPr>
                <w:rFonts w:ascii="Times New Roman"/>
                <w:spacing w:val="-5"/>
                <w:sz w:val="24"/>
              </w:rPr>
              <w:t>No</w:t>
            </w:r>
          </w:p>
        </w:tc>
      </w:tr>
      <w:tr w:rsidR="003944A5" w14:paraId="02983D7F" w14:textId="77777777">
        <w:trPr>
          <w:trHeight w:val="316"/>
        </w:trPr>
        <w:tc>
          <w:tcPr>
            <w:tcW w:w="7862" w:type="dxa"/>
          </w:tcPr>
          <w:p w:rsidR="003944A5" w:rsidRDefault="00956B32" w14:paraId="67A12B4A" w14:textId="77777777">
            <w:pPr>
              <w:pStyle w:val="TableParagraph"/>
              <w:spacing w:before="16"/>
              <w:ind w:left="410"/>
              <w:rPr>
                <w:rFonts w:ascii="Times New Roman" w:hAnsi="Times New Roman"/>
                <w:sz w:val="24"/>
              </w:rPr>
            </w:pPr>
            <w:r>
              <w:rPr>
                <w:rFonts w:ascii="Times New Roman" w:hAnsi="Times New Roman"/>
                <w:sz w:val="24"/>
              </w:rPr>
              <w:t>h)</w:t>
            </w:r>
            <w:r>
              <w:rPr>
                <w:rFonts w:ascii="Times New Roman" w:hAnsi="Times New Roman"/>
                <w:spacing w:val="60"/>
                <w:w w:val="150"/>
                <w:sz w:val="24"/>
              </w:rPr>
              <w:t xml:space="preserve"> </w:t>
            </w:r>
            <w:r>
              <w:rPr>
                <w:rFonts w:ascii="Times New Roman" w:hAnsi="Times New Roman"/>
                <w:sz w:val="24"/>
              </w:rPr>
              <w:t>Supervisor</w:t>
            </w:r>
            <w:r>
              <w:rPr>
                <w:rFonts w:ascii="Times New Roman" w:hAnsi="Times New Roman"/>
                <w:spacing w:val="-4"/>
                <w:sz w:val="24"/>
              </w:rPr>
              <w:t xml:space="preserve"> </w:t>
            </w:r>
            <w:r>
              <w:rPr>
                <w:rFonts w:ascii="Times New Roman" w:hAnsi="Times New Roman"/>
                <w:sz w:val="24"/>
              </w:rPr>
              <w:t>understood</w:t>
            </w:r>
            <w:r>
              <w:rPr>
                <w:rFonts w:ascii="Times New Roman" w:hAnsi="Times New Roman"/>
                <w:spacing w:val="-3"/>
                <w:sz w:val="24"/>
              </w:rPr>
              <w:t xml:space="preserve"> </w:t>
            </w:r>
            <w:r>
              <w:rPr>
                <w:rFonts w:ascii="Times New Roman" w:hAnsi="Times New Roman"/>
                <w:sz w:val="24"/>
              </w:rPr>
              <w:t>MGA’s</w:t>
            </w:r>
            <w:r>
              <w:rPr>
                <w:rFonts w:ascii="Times New Roman" w:hAnsi="Times New Roman"/>
                <w:spacing w:val="-2"/>
                <w:sz w:val="24"/>
              </w:rPr>
              <w:t xml:space="preserve"> </w:t>
            </w:r>
            <w:r>
              <w:rPr>
                <w:rFonts w:ascii="Times New Roman" w:hAnsi="Times New Roman"/>
                <w:sz w:val="24"/>
              </w:rPr>
              <w:t>requirements</w:t>
            </w:r>
            <w:r>
              <w:rPr>
                <w:rFonts w:ascii="Times New Roman" w:hAnsi="Times New Roman"/>
                <w:spacing w:val="-1"/>
                <w:sz w:val="24"/>
              </w:rPr>
              <w:t xml:space="preserve"> </w:t>
            </w:r>
            <w:r>
              <w:rPr>
                <w:rFonts w:ascii="Times New Roman" w:hAnsi="Times New Roman"/>
                <w:sz w:val="24"/>
              </w:rPr>
              <w:t>for</w:t>
            </w:r>
            <w:r>
              <w:rPr>
                <w:rFonts w:ascii="Times New Roman" w:hAnsi="Times New Roman"/>
                <w:spacing w:val="-5"/>
                <w:sz w:val="24"/>
              </w:rPr>
              <w:t xml:space="preserve"> </w:t>
            </w:r>
            <w:r>
              <w:rPr>
                <w:rFonts w:ascii="Times New Roman" w:hAnsi="Times New Roman"/>
                <w:spacing w:val="-2"/>
                <w:sz w:val="24"/>
              </w:rPr>
              <w:t>practicum</w:t>
            </w:r>
          </w:p>
        </w:tc>
        <w:tc>
          <w:tcPr>
            <w:tcW w:w="660" w:type="dxa"/>
          </w:tcPr>
          <w:p w:rsidR="003944A5" w:rsidRDefault="00956B32" w14:paraId="2D06B689" w14:textId="77777777">
            <w:pPr>
              <w:pStyle w:val="TableParagraph"/>
              <w:spacing w:before="16"/>
              <w:ind w:left="111"/>
              <w:rPr>
                <w:rFonts w:ascii="Times New Roman"/>
                <w:sz w:val="24"/>
              </w:rPr>
            </w:pPr>
            <w:r>
              <w:rPr>
                <w:rFonts w:ascii="Times New Roman"/>
                <w:spacing w:val="-5"/>
                <w:sz w:val="24"/>
              </w:rPr>
              <w:t>Yes</w:t>
            </w:r>
          </w:p>
        </w:tc>
        <w:tc>
          <w:tcPr>
            <w:tcW w:w="535" w:type="dxa"/>
          </w:tcPr>
          <w:p w:rsidR="003944A5" w:rsidRDefault="00956B32" w14:paraId="75957AE3" w14:textId="77777777">
            <w:pPr>
              <w:pStyle w:val="TableParagraph"/>
              <w:spacing w:before="16"/>
              <w:ind w:right="63"/>
              <w:jc w:val="right"/>
              <w:rPr>
                <w:rFonts w:ascii="Times New Roman"/>
                <w:sz w:val="24"/>
              </w:rPr>
            </w:pPr>
            <w:r>
              <w:rPr>
                <w:rFonts w:ascii="Times New Roman"/>
                <w:spacing w:val="-5"/>
                <w:sz w:val="24"/>
              </w:rPr>
              <w:t>No</w:t>
            </w:r>
          </w:p>
        </w:tc>
      </w:tr>
      <w:tr w:rsidR="003944A5" w14:paraId="1015F9D3" w14:textId="77777777">
        <w:trPr>
          <w:trHeight w:val="316"/>
        </w:trPr>
        <w:tc>
          <w:tcPr>
            <w:tcW w:w="7862" w:type="dxa"/>
          </w:tcPr>
          <w:p w:rsidR="003944A5" w:rsidRDefault="00956B32" w14:paraId="257BDB53" w14:textId="77777777">
            <w:pPr>
              <w:pStyle w:val="TableParagraph"/>
              <w:tabs>
                <w:tab w:val="left" w:pos="769"/>
              </w:tabs>
              <w:spacing w:before="14"/>
              <w:ind w:left="410"/>
              <w:rPr>
                <w:rFonts w:ascii="Times New Roman"/>
                <w:sz w:val="24"/>
              </w:rPr>
            </w:pPr>
            <w:r>
              <w:rPr>
                <w:rFonts w:ascii="Times New Roman"/>
                <w:spacing w:val="-5"/>
                <w:sz w:val="24"/>
              </w:rPr>
              <w:t>i)</w:t>
            </w:r>
            <w:r>
              <w:rPr>
                <w:rFonts w:ascii="Times New Roman"/>
                <w:sz w:val="24"/>
              </w:rPr>
              <w:tab/>
            </w:r>
            <w:r>
              <w:rPr>
                <w:rFonts w:ascii="Times New Roman"/>
                <w:sz w:val="24"/>
              </w:rPr>
              <w:t>Supervisor</w:t>
            </w:r>
            <w:r>
              <w:rPr>
                <w:rFonts w:ascii="Times New Roman"/>
                <w:spacing w:val="-7"/>
                <w:sz w:val="24"/>
              </w:rPr>
              <w:t xml:space="preserve"> </w:t>
            </w:r>
            <w:r>
              <w:rPr>
                <w:rFonts w:ascii="Times New Roman"/>
                <w:sz w:val="24"/>
              </w:rPr>
              <w:t>facilitated</w:t>
            </w:r>
            <w:r>
              <w:rPr>
                <w:rFonts w:ascii="Times New Roman"/>
                <w:spacing w:val="-5"/>
                <w:sz w:val="24"/>
              </w:rPr>
              <w:t xml:space="preserve"> </w:t>
            </w:r>
            <w:r>
              <w:rPr>
                <w:rFonts w:ascii="Times New Roman"/>
                <w:sz w:val="24"/>
              </w:rPr>
              <w:t>my</w:t>
            </w:r>
            <w:r>
              <w:rPr>
                <w:rFonts w:ascii="Times New Roman"/>
                <w:spacing w:val="1"/>
                <w:sz w:val="24"/>
              </w:rPr>
              <w:t xml:space="preserve"> </w:t>
            </w:r>
            <w:r>
              <w:rPr>
                <w:rFonts w:ascii="Times New Roman"/>
                <w:spacing w:val="-2"/>
                <w:sz w:val="24"/>
              </w:rPr>
              <w:t>learning</w:t>
            </w:r>
          </w:p>
        </w:tc>
        <w:tc>
          <w:tcPr>
            <w:tcW w:w="660" w:type="dxa"/>
          </w:tcPr>
          <w:p w:rsidR="003944A5" w:rsidRDefault="00956B32" w14:paraId="1B99BCC0" w14:textId="77777777">
            <w:pPr>
              <w:pStyle w:val="TableParagraph"/>
              <w:spacing w:before="14"/>
              <w:ind w:left="111"/>
              <w:rPr>
                <w:rFonts w:ascii="Times New Roman"/>
                <w:sz w:val="24"/>
              </w:rPr>
            </w:pPr>
            <w:r>
              <w:rPr>
                <w:rFonts w:ascii="Times New Roman"/>
                <w:spacing w:val="-5"/>
                <w:sz w:val="24"/>
              </w:rPr>
              <w:t>Yes</w:t>
            </w:r>
          </w:p>
        </w:tc>
        <w:tc>
          <w:tcPr>
            <w:tcW w:w="535" w:type="dxa"/>
          </w:tcPr>
          <w:p w:rsidR="003944A5" w:rsidRDefault="00956B32" w14:paraId="73EAC1B4" w14:textId="77777777">
            <w:pPr>
              <w:pStyle w:val="TableParagraph"/>
              <w:spacing w:before="14"/>
              <w:ind w:right="63"/>
              <w:jc w:val="right"/>
              <w:rPr>
                <w:rFonts w:ascii="Times New Roman"/>
                <w:sz w:val="24"/>
              </w:rPr>
            </w:pPr>
            <w:r>
              <w:rPr>
                <w:rFonts w:ascii="Times New Roman"/>
                <w:spacing w:val="-5"/>
                <w:sz w:val="24"/>
              </w:rPr>
              <w:t>No</w:t>
            </w:r>
          </w:p>
        </w:tc>
      </w:tr>
      <w:tr w:rsidR="003944A5" w14:paraId="167D2B4E" w14:textId="77777777">
        <w:trPr>
          <w:trHeight w:val="476"/>
        </w:trPr>
        <w:tc>
          <w:tcPr>
            <w:tcW w:w="7862" w:type="dxa"/>
          </w:tcPr>
          <w:p w:rsidR="003944A5" w:rsidRDefault="00956B32" w14:paraId="361DC8A1" w14:textId="77777777">
            <w:pPr>
              <w:pStyle w:val="TableParagraph"/>
              <w:tabs>
                <w:tab w:val="left" w:pos="769"/>
              </w:tabs>
              <w:spacing w:before="16"/>
              <w:ind w:left="410"/>
              <w:rPr>
                <w:rFonts w:ascii="Times New Roman"/>
                <w:sz w:val="24"/>
              </w:rPr>
            </w:pPr>
            <w:r>
              <w:rPr>
                <w:rFonts w:ascii="Times New Roman"/>
                <w:spacing w:val="-5"/>
                <w:sz w:val="24"/>
              </w:rPr>
              <w:t>j)</w:t>
            </w:r>
            <w:r>
              <w:rPr>
                <w:rFonts w:ascii="Times New Roman"/>
                <w:sz w:val="24"/>
              </w:rPr>
              <w:tab/>
            </w:r>
            <w:r>
              <w:rPr>
                <w:rFonts w:ascii="Times New Roman"/>
                <w:sz w:val="24"/>
              </w:rPr>
              <w:t>Supervisor</w:t>
            </w:r>
            <w:r>
              <w:rPr>
                <w:rFonts w:ascii="Times New Roman"/>
                <w:spacing w:val="-6"/>
                <w:sz w:val="24"/>
              </w:rPr>
              <w:t xml:space="preserve"> </w:t>
            </w:r>
            <w:r>
              <w:rPr>
                <w:rFonts w:ascii="Times New Roman"/>
                <w:sz w:val="24"/>
              </w:rPr>
              <w:t>provided</w:t>
            </w:r>
            <w:r>
              <w:rPr>
                <w:rFonts w:ascii="Times New Roman"/>
                <w:spacing w:val="-3"/>
                <w:sz w:val="24"/>
              </w:rPr>
              <w:t xml:space="preserve"> </w:t>
            </w:r>
            <w:r>
              <w:rPr>
                <w:rFonts w:ascii="Times New Roman"/>
                <w:sz w:val="24"/>
              </w:rPr>
              <w:t>adequate</w:t>
            </w:r>
            <w:r>
              <w:rPr>
                <w:rFonts w:ascii="Times New Roman"/>
                <w:spacing w:val="-6"/>
                <w:sz w:val="24"/>
              </w:rPr>
              <w:t xml:space="preserve"> </w:t>
            </w:r>
            <w:r>
              <w:rPr>
                <w:rFonts w:ascii="Times New Roman"/>
                <w:sz w:val="24"/>
              </w:rPr>
              <w:t>opportunities</w:t>
            </w:r>
            <w:r>
              <w:rPr>
                <w:rFonts w:ascii="Times New Roman"/>
                <w:spacing w:val="-1"/>
                <w:sz w:val="24"/>
              </w:rPr>
              <w:t xml:space="preserve"> </w:t>
            </w:r>
            <w:r>
              <w:rPr>
                <w:rFonts w:ascii="Times New Roman"/>
                <w:sz w:val="24"/>
              </w:rPr>
              <w:t>for</w:t>
            </w:r>
            <w:r>
              <w:rPr>
                <w:rFonts w:ascii="Times New Roman"/>
                <w:spacing w:val="-4"/>
                <w:sz w:val="24"/>
              </w:rPr>
              <w:t xml:space="preserve"> </w:t>
            </w:r>
            <w:r>
              <w:rPr>
                <w:rFonts w:ascii="Times New Roman"/>
                <w:spacing w:val="-2"/>
                <w:sz w:val="24"/>
              </w:rPr>
              <w:t>questions</w:t>
            </w:r>
          </w:p>
        </w:tc>
        <w:tc>
          <w:tcPr>
            <w:tcW w:w="660" w:type="dxa"/>
          </w:tcPr>
          <w:p w:rsidR="003944A5" w:rsidRDefault="00956B32" w14:paraId="2FA68C13" w14:textId="77777777">
            <w:pPr>
              <w:pStyle w:val="TableParagraph"/>
              <w:spacing w:before="16"/>
              <w:ind w:left="111"/>
              <w:rPr>
                <w:rFonts w:ascii="Times New Roman"/>
                <w:sz w:val="24"/>
              </w:rPr>
            </w:pPr>
            <w:r>
              <w:rPr>
                <w:rFonts w:ascii="Times New Roman"/>
                <w:spacing w:val="-5"/>
                <w:sz w:val="24"/>
              </w:rPr>
              <w:t>Yes</w:t>
            </w:r>
          </w:p>
        </w:tc>
        <w:tc>
          <w:tcPr>
            <w:tcW w:w="535" w:type="dxa"/>
          </w:tcPr>
          <w:p w:rsidR="003944A5" w:rsidRDefault="00956B32" w14:paraId="23588899" w14:textId="77777777">
            <w:pPr>
              <w:pStyle w:val="TableParagraph"/>
              <w:spacing w:before="16"/>
              <w:ind w:right="63"/>
              <w:jc w:val="right"/>
              <w:rPr>
                <w:rFonts w:ascii="Times New Roman"/>
                <w:sz w:val="24"/>
              </w:rPr>
            </w:pPr>
            <w:r>
              <w:rPr>
                <w:rFonts w:ascii="Times New Roman"/>
                <w:spacing w:val="-5"/>
                <w:sz w:val="24"/>
              </w:rPr>
              <w:t>No</w:t>
            </w:r>
          </w:p>
        </w:tc>
      </w:tr>
      <w:tr w:rsidR="003944A5" w14:paraId="318E3493" w14:textId="77777777">
        <w:trPr>
          <w:trHeight w:val="465"/>
        </w:trPr>
        <w:tc>
          <w:tcPr>
            <w:tcW w:w="7862" w:type="dxa"/>
          </w:tcPr>
          <w:p w:rsidR="003944A5" w:rsidRDefault="00956B32" w14:paraId="5AF2FB05" w14:textId="77777777">
            <w:pPr>
              <w:pStyle w:val="TableParagraph"/>
              <w:spacing w:before="173" w:line="272" w:lineRule="exact"/>
              <w:ind w:left="410"/>
              <w:rPr>
                <w:rFonts w:ascii="Times New Roman"/>
                <w:sz w:val="24"/>
              </w:rPr>
            </w:pPr>
            <w:r>
              <w:rPr>
                <w:rFonts w:ascii="Times New Roman"/>
                <w:sz w:val="24"/>
              </w:rPr>
              <w:t>k)</w:t>
            </w:r>
            <w:r>
              <w:rPr>
                <w:rFonts w:ascii="Times New Roman"/>
                <w:spacing w:val="63"/>
                <w:w w:val="150"/>
                <w:sz w:val="24"/>
              </w:rPr>
              <w:t xml:space="preserve"> </w:t>
            </w:r>
            <w:r>
              <w:rPr>
                <w:rFonts w:ascii="Times New Roman"/>
                <w:sz w:val="24"/>
              </w:rPr>
              <w:t>Supervisor</w:t>
            </w:r>
            <w:r>
              <w:rPr>
                <w:rFonts w:ascii="Times New Roman"/>
                <w:spacing w:val="-3"/>
                <w:sz w:val="24"/>
              </w:rPr>
              <w:t xml:space="preserve"> </w:t>
            </w:r>
            <w:r>
              <w:rPr>
                <w:rFonts w:ascii="Times New Roman"/>
                <w:sz w:val="24"/>
              </w:rPr>
              <w:t>seemed</w:t>
            </w:r>
            <w:r>
              <w:rPr>
                <w:rFonts w:ascii="Times New Roman"/>
                <w:spacing w:val="-4"/>
                <w:sz w:val="24"/>
              </w:rPr>
              <w:t xml:space="preserve"> </w:t>
            </w:r>
            <w:r>
              <w:rPr>
                <w:rFonts w:ascii="Times New Roman"/>
                <w:sz w:val="24"/>
              </w:rPr>
              <w:t>interested in</w:t>
            </w:r>
            <w:r>
              <w:rPr>
                <w:rFonts w:ascii="Times New Roman"/>
                <w:spacing w:val="-4"/>
                <w:sz w:val="24"/>
              </w:rPr>
              <w:t xml:space="preserve"> </w:t>
            </w:r>
            <w:r>
              <w:rPr>
                <w:rFonts w:ascii="Times New Roman"/>
                <w:sz w:val="24"/>
              </w:rPr>
              <w:t>my</w:t>
            </w:r>
            <w:r>
              <w:rPr>
                <w:rFonts w:ascii="Times New Roman"/>
                <w:spacing w:val="2"/>
                <w:sz w:val="24"/>
              </w:rPr>
              <w:t xml:space="preserve"> </w:t>
            </w:r>
            <w:r>
              <w:rPr>
                <w:rFonts w:ascii="Times New Roman"/>
                <w:spacing w:val="-2"/>
                <w:sz w:val="24"/>
              </w:rPr>
              <w:t>learning</w:t>
            </w:r>
          </w:p>
        </w:tc>
        <w:tc>
          <w:tcPr>
            <w:tcW w:w="660" w:type="dxa"/>
          </w:tcPr>
          <w:p w:rsidR="003944A5" w:rsidRDefault="00956B32" w14:paraId="3694C4AF" w14:textId="77777777">
            <w:pPr>
              <w:pStyle w:val="TableParagraph"/>
              <w:spacing w:before="173" w:line="272" w:lineRule="exact"/>
              <w:ind w:left="111"/>
              <w:rPr>
                <w:rFonts w:ascii="Times New Roman"/>
                <w:sz w:val="24"/>
              </w:rPr>
            </w:pPr>
            <w:r>
              <w:rPr>
                <w:rFonts w:ascii="Times New Roman"/>
                <w:spacing w:val="-5"/>
                <w:sz w:val="24"/>
              </w:rPr>
              <w:t>Yes</w:t>
            </w:r>
          </w:p>
        </w:tc>
        <w:tc>
          <w:tcPr>
            <w:tcW w:w="535" w:type="dxa"/>
          </w:tcPr>
          <w:p w:rsidR="003944A5" w:rsidRDefault="00956B32" w14:paraId="044A4D90" w14:textId="77777777">
            <w:pPr>
              <w:pStyle w:val="TableParagraph"/>
              <w:spacing w:before="173" w:line="272" w:lineRule="exact"/>
              <w:ind w:right="63"/>
              <w:jc w:val="right"/>
              <w:rPr>
                <w:rFonts w:ascii="Times New Roman"/>
                <w:sz w:val="24"/>
              </w:rPr>
            </w:pPr>
            <w:r>
              <w:rPr>
                <w:rFonts w:ascii="Times New Roman"/>
                <w:spacing w:val="-5"/>
                <w:sz w:val="24"/>
              </w:rPr>
              <w:t>No</w:t>
            </w:r>
          </w:p>
        </w:tc>
      </w:tr>
      <w:tr w:rsidR="003944A5" w14:paraId="075F5878" w14:textId="77777777">
        <w:trPr>
          <w:trHeight w:val="281"/>
        </w:trPr>
        <w:tc>
          <w:tcPr>
            <w:tcW w:w="7862" w:type="dxa"/>
          </w:tcPr>
          <w:p w:rsidR="003944A5" w:rsidRDefault="00956B32" w14:paraId="3783CC23" w14:textId="77777777">
            <w:pPr>
              <w:pStyle w:val="TableParagraph"/>
              <w:tabs>
                <w:tab w:val="left" w:pos="769"/>
              </w:tabs>
              <w:spacing w:before="5" w:line="256" w:lineRule="exact"/>
              <w:ind w:left="410"/>
              <w:rPr>
                <w:rFonts w:ascii="Times New Roman" w:hAnsi="Times New Roman"/>
                <w:sz w:val="24"/>
              </w:rPr>
            </w:pPr>
            <w:r>
              <w:rPr>
                <w:rFonts w:ascii="Times New Roman" w:hAnsi="Times New Roman"/>
                <w:spacing w:val="-5"/>
                <w:sz w:val="24"/>
              </w:rPr>
              <w:t>l)</w:t>
            </w:r>
            <w:r>
              <w:rPr>
                <w:rFonts w:ascii="Times New Roman" w:hAnsi="Times New Roman"/>
                <w:sz w:val="24"/>
              </w:rPr>
              <w:tab/>
            </w:r>
            <w:r>
              <w:rPr>
                <w:rFonts w:ascii="Times New Roman" w:hAnsi="Times New Roman"/>
                <w:sz w:val="24"/>
              </w:rPr>
              <w:t>Supervisor’s</w:t>
            </w:r>
            <w:r>
              <w:rPr>
                <w:rFonts w:ascii="Times New Roman" w:hAnsi="Times New Roman"/>
                <w:spacing w:val="-7"/>
                <w:sz w:val="24"/>
              </w:rPr>
              <w:t xml:space="preserve"> </w:t>
            </w:r>
            <w:r>
              <w:rPr>
                <w:rFonts w:ascii="Times New Roman" w:hAnsi="Times New Roman"/>
                <w:sz w:val="24"/>
              </w:rPr>
              <w:t>expectations</w:t>
            </w:r>
            <w:r>
              <w:rPr>
                <w:rFonts w:ascii="Times New Roman" w:hAnsi="Times New Roman"/>
                <w:spacing w:val="-2"/>
                <w:sz w:val="24"/>
              </w:rPr>
              <w:t xml:space="preserve"> </w:t>
            </w:r>
            <w:r>
              <w:rPr>
                <w:rFonts w:ascii="Times New Roman" w:hAnsi="Times New Roman"/>
                <w:sz w:val="24"/>
              </w:rPr>
              <w:t>were</w:t>
            </w:r>
            <w:r>
              <w:rPr>
                <w:rFonts w:ascii="Times New Roman" w:hAnsi="Times New Roman"/>
                <w:spacing w:val="-10"/>
                <w:sz w:val="24"/>
              </w:rPr>
              <w:t xml:space="preserve"> </w:t>
            </w:r>
            <w:r>
              <w:rPr>
                <w:rFonts w:ascii="Times New Roman" w:hAnsi="Times New Roman"/>
                <w:sz w:val="24"/>
              </w:rPr>
              <w:t>made</w:t>
            </w:r>
            <w:r>
              <w:rPr>
                <w:rFonts w:ascii="Times New Roman" w:hAnsi="Times New Roman"/>
                <w:spacing w:val="-6"/>
                <w:sz w:val="24"/>
              </w:rPr>
              <w:t xml:space="preserve"> </w:t>
            </w:r>
            <w:r>
              <w:rPr>
                <w:rFonts w:ascii="Times New Roman" w:hAnsi="Times New Roman"/>
                <w:spacing w:val="-4"/>
                <w:sz w:val="24"/>
              </w:rPr>
              <w:t>clear</w:t>
            </w:r>
          </w:p>
        </w:tc>
        <w:tc>
          <w:tcPr>
            <w:tcW w:w="660" w:type="dxa"/>
          </w:tcPr>
          <w:p w:rsidR="003944A5" w:rsidRDefault="00956B32" w14:paraId="563B214C" w14:textId="77777777">
            <w:pPr>
              <w:pStyle w:val="TableParagraph"/>
              <w:spacing w:before="5" w:line="256" w:lineRule="exact"/>
              <w:ind w:left="111"/>
              <w:rPr>
                <w:rFonts w:ascii="Times New Roman"/>
                <w:sz w:val="24"/>
              </w:rPr>
            </w:pPr>
            <w:r>
              <w:rPr>
                <w:rFonts w:ascii="Times New Roman"/>
                <w:spacing w:val="-5"/>
                <w:sz w:val="24"/>
              </w:rPr>
              <w:t>Yes</w:t>
            </w:r>
          </w:p>
        </w:tc>
        <w:tc>
          <w:tcPr>
            <w:tcW w:w="535" w:type="dxa"/>
          </w:tcPr>
          <w:p w:rsidR="003944A5" w:rsidRDefault="00956B32" w14:paraId="35793E7F" w14:textId="77777777">
            <w:pPr>
              <w:pStyle w:val="TableParagraph"/>
              <w:spacing w:before="5" w:line="256" w:lineRule="exact"/>
              <w:ind w:right="63"/>
              <w:jc w:val="right"/>
              <w:rPr>
                <w:rFonts w:ascii="Times New Roman"/>
                <w:sz w:val="24"/>
              </w:rPr>
            </w:pPr>
            <w:r>
              <w:rPr>
                <w:rFonts w:ascii="Times New Roman"/>
                <w:spacing w:val="-5"/>
                <w:sz w:val="24"/>
              </w:rPr>
              <w:t>No</w:t>
            </w:r>
          </w:p>
        </w:tc>
      </w:tr>
    </w:tbl>
    <w:p w:rsidR="003944A5" w:rsidRDefault="003944A5" w14:paraId="6FD1AE43" w14:textId="77777777">
      <w:pPr>
        <w:spacing w:line="256" w:lineRule="exact"/>
        <w:jc w:val="right"/>
        <w:rPr>
          <w:sz w:val="24"/>
        </w:rPr>
        <w:sectPr w:rsidR="003944A5">
          <w:pgSz w:w="12240" w:h="15840" w:orient="portrait"/>
          <w:pgMar w:top="1640" w:right="1220" w:bottom="920" w:left="1180" w:header="0" w:footer="731" w:gutter="0"/>
          <w:cols w:space="720"/>
        </w:sectPr>
      </w:pPr>
    </w:p>
    <w:tbl>
      <w:tblPr>
        <w:tblW w:w="0" w:type="auto"/>
        <w:tblInd w:w="484" w:type="dxa"/>
        <w:tblLayout w:type="fixed"/>
        <w:tblCellMar>
          <w:left w:w="0" w:type="dxa"/>
          <w:right w:w="0" w:type="dxa"/>
        </w:tblCellMar>
        <w:tblLook w:val="01E0" w:firstRow="1" w:lastRow="1" w:firstColumn="1" w:lastColumn="1" w:noHBand="0" w:noVBand="0"/>
      </w:tblPr>
      <w:tblGrid>
        <w:gridCol w:w="6444"/>
        <w:gridCol w:w="1730"/>
        <w:gridCol w:w="509"/>
      </w:tblGrid>
      <w:tr w:rsidR="003944A5" w14:paraId="38D38999" w14:textId="77777777">
        <w:trPr>
          <w:trHeight w:val="290"/>
        </w:trPr>
        <w:tc>
          <w:tcPr>
            <w:tcW w:w="6444" w:type="dxa"/>
          </w:tcPr>
          <w:p w:rsidR="003944A5" w:rsidRDefault="00956B32" w14:paraId="5A1722CB" w14:textId="77777777">
            <w:pPr>
              <w:pStyle w:val="TableParagraph"/>
              <w:spacing w:line="266" w:lineRule="exact"/>
              <w:ind w:left="50"/>
              <w:rPr>
                <w:rFonts w:ascii="Times New Roman"/>
                <w:sz w:val="24"/>
              </w:rPr>
            </w:pPr>
            <w:r>
              <w:rPr>
                <w:rFonts w:ascii="Times New Roman"/>
                <w:sz w:val="24"/>
              </w:rPr>
              <w:t>m)</w:t>
            </w:r>
            <w:r>
              <w:rPr>
                <w:rFonts w:ascii="Times New Roman"/>
                <w:spacing w:val="29"/>
                <w:sz w:val="24"/>
              </w:rPr>
              <w:t xml:space="preserve"> </w:t>
            </w:r>
            <w:r>
              <w:rPr>
                <w:rFonts w:ascii="Times New Roman"/>
                <w:sz w:val="24"/>
              </w:rPr>
              <w:t>Supervision</w:t>
            </w:r>
            <w:r>
              <w:rPr>
                <w:rFonts w:ascii="Times New Roman"/>
                <w:spacing w:val="-3"/>
                <w:sz w:val="24"/>
              </w:rPr>
              <w:t xml:space="preserve"> </w:t>
            </w:r>
            <w:r>
              <w:rPr>
                <w:rFonts w:ascii="Times New Roman"/>
                <w:sz w:val="24"/>
              </w:rPr>
              <w:t>enhanced</w:t>
            </w:r>
            <w:r>
              <w:rPr>
                <w:rFonts w:ascii="Times New Roman"/>
                <w:spacing w:val="-2"/>
                <w:sz w:val="24"/>
              </w:rPr>
              <w:t xml:space="preserve"> </w:t>
            </w:r>
            <w:r>
              <w:rPr>
                <w:rFonts w:ascii="Times New Roman"/>
                <w:sz w:val="24"/>
              </w:rPr>
              <w:t>my</w:t>
            </w:r>
            <w:r>
              <w:rPr>
                <w:rFonts w:ascii="Times New Roman"/>
                <w:spacing w:val="-4"/>
                <w:sz w:val="24"/>
              </w:rPr>
              <w:t xml:space="preserve"> </w:t>
            </w:r>
            <w:r>
              <w:rPr>
                <w:rFonts w:ascii="Times New Roman"/>
                <w:sz w:val="24"/>
              </w:rPr>
              <w:t>growth</w:t>
            </w:r>
            <w:r>
              <w:rPr>
                <w:rFonts w:ascii="Times New Roman"/>
                <w:spacing w:val="-2"/>
                <w:sz w:val="24"/>
              </w:rPr>
              <w:t xml:space="preserve"> </w:t>
            </w:r>
            <w:r>
              <w:rPr>
                <w:rFonts w:ascii="Times New Roman"/>
                <w:sz w:val="24"/>
              </w:rPr>
              <w:t>as</w:t>
            </w:r>
            <w:r>
              <w:rPr>
                <w:rFonts w:ascii="Times New Roman"/>
                <w:spacing w:val="-1"/>
                <w:sz w:val="24"/>
              </w:rPr>
              <w:t xml:space="preserve"> </w:t>
            </w:r>
            <w:r>
              <w:rPr>
                <w:rFonts w:ascii="Times New Roman"/>
                <w:sz w:val="24"/>
              </w:rPr>
              <w:t>a</w:t>
            </w:r>
            <w:r>
              <w:rPr>
                <w:rFonts w:ascii="Times New Roman"/>
                <w:spacing w:val="-4"/>
                <w:sz w:val="24"/>
              </w:rPr>
              <w:t xml:space="preserve"> </w:t>
            </w:r>
            <w:r>
              <w:rPr>
                <w:rFonts w:ascii="Times New Roman"/>
                <w:spacing w:val="-2"/>
                <w:sz w:val="24"/>
              </w:rPr>
              <w:t>professional</w:t>
            </w:r>
          </w:p>
        </w:tc>
        <w:tc>
          <w:tcPr>
            <w:tcW w:w="1730" w:type="dxa"/>
          </w:tcPr>
          <w:p w:rsidR="003944A5" w:rsidRDefault="00956B32" w14:paraId="449EB9A9" w14:textId="77777777">
            <w:pPr>
              <w:pStyle w:val="TableParagraph"/>
              <w:spacing w:line="266" w:lineRule="exact"/>
              <w:ind w:right="174"/>
              <w:jc w:val="right"/>
              <w:rPr>
                <w:rFonts w:ascii="Times New Roman"/>
                <w:sz w:val="24"/>
              </w:rPr>
            </w:pPr>
            <w:r>
              <w:rPr>
                <w:rFonts w:ascii="Times New Roman"/>
                <w:spacing w:val="-5"/>
                <w:sz w:val="24"/>
              </w:rPr>
              <w:t>Yes</w:t>
            </w:r>
          </w:p>
        </w:tc>
        <w:tc>
          <w:tcPr>
            <w:tcW w:w="509" w:type="dxa"/>
          </w:tcPr>
          <w:p w:rsidR="003944A5" w:rsidRDefault="00956B32" w14:paraId="18456229" w14:textId="77777777">
            <w:pPr>
              <w:pStyle w:val="TableParagraph"/>
              <w:spacing w:line="266" w:lineRule="exact"/>
              <w:ind w:right="47"/>
              <w:jc w:val="right"/>
              <w:rPr>
                <w:rFonts w:ascii="Times New Roman"/>
                <w:sz w:val="24"/>
              </w:rPr>
            </w:pPr>
            <w:r>
              <w:rPr>
                <w:rFonts w:ascii="Times New Roman"/>
                <w:spacing w:val="-5"/>
                <w:sz w:val="24"/>
              </w:rPr>
              <w:t>No</w:t>
            </w:r>
          </w:p>
        </w:tc>
      </w:tr>
      <w:tr w:rsidR="003944A5" w14:paraId="021DB3A6" w14:textId="77777777">
        <w:trPr>
          <w:trHeight w:val="316"/>
        </w:trPr>
        <w:tc>
          <w:tcPr>
            <w:tcW w:w="6444" w:type="dxa"/>
          </w:tcPr>
          <w:p w:rsidR="003944A5" w:rsidRDefault="00956B32" w14:paraId="26529018" w14:textId="77777777">
            <w:pPr>
              <w:pStyle w:val="TableParagraph"/>
              <w:spacing w:before="14"/>
              <w:ind w:left="50"/>
              <w:rPr>
                <w:rFonts w:ascii="Times New Roman"/>
                <w:sz w:val="24"/>
              </w:rPr>
            </w:pPr>
            <w:r>
              <w:rPr>
                <w:rFonts w:ascii="Times New Roman"/>
                <w:sz w:val="24"/>
              </w:rPr>
              <w:t>n)</w:t>
            </w:r>
            <w:r>
              <w:rPr>
                <w:rFonts w:ascii="Times New Roman"/>
                <w:spacing w:val="62"/>
                <w:w w:val="150"/>
                <w:sz w:val="24"/>
              </w:rPr>
              <w:t xml:space="preserve"> </w:t>
            </w:r>
            <w:r>
              <w:rPr>
                <w:rFonts w:ascii="Times New Roman"/>
                <w:sz w:val="24"/>
              </w:rPr>
              <w:t>Supervisor</w:t>
            </w:r>
            <w:r>
              <w:rPr>
                <w:rFonts w:ascii="Times New Roman"/>
                <w:spacing w:val="-4"/>
                <w:sz w:val="24"/>
              </w:rPr>
              <w:t xml:space="preserve"> </w:t>
            </w:r>
            <w:r>
              <w:rPr>
                <w:rFonts w:ascii="Times New Roman"/>
                <w:sz w:val="24"/>
              </w:rPr>
              <w:t>discussed</w:t>
            </w:r>
            <w:r>
              <w:rPr>
                <w:rFonts w:ascii="Times New Roman"/>
                <w:spacing w:val="-1"/>
                <w:sz w:val="24"/>
              </w:rPr>
              <w:t xml:space="preserve"> </w:t>
            </w:r>
            <w:r>
              <w:rPr>
                <w:rFonts w:ascii="Times New Roman"/>
                <w:sz w:val="24"/>
              </w:rPr>
              <w:t>ethical</w:t>
            </w:r>
            <w:r>
              <w:rPr>
                <w:rFonts w:ascii="Times New Roman"/>
                <w:spacing w:val="-2"/>
                <w:sz w:val="24"/>
              </w:rPr>
              <w:t xml:space="preserve"> issues</w:t>
            </w:r>
          </w:p>
        </w:tc>
        <w:tc>
          <w:tcPr>
            <w:tcW w:w="1730" w:type="dxa"/>
          </w:tcPr>
          <w:p w:rsidR="003944A5" w:rsidRDefault="00956B32" w14:paraId="486EB692" w14:textId="77777777">
            <w:pPr>
              <w:pStyle w:val="TableParagraph"/>
              <w:spacing w:before="14"/>
              <w:ind w:right="174"/>
              <w:jc w:val="right"/>
              <w:rPr>
                <w:rFonts w:ascii="Times New Roman"/>
                <w:sz w:val="24"/>
              </w:rPr>
            </w:pPr>
            <w:r>
              <w:rPr>
                <w:rFonts w:ascii="Times New Roman"/>
                <w:spacing w:val="-5"/>
                <w:sz w:val="24"/>
              </w:rPr>
              <w:t>Yes</w:t>
            </w:r>
          </w:p>
        </w:tc>
        <w:tc>
          <w:tcPr>
            <w:tcW w:w="509" w:type="dxa"/>
          </w:tcPr>
          <w:p w:rsidR="003944A5" w:rsidRDefault="00956B32" w14:paraId="5A5ECE50" w14:textId="77777777">
            <w:pPr>
              <w:pStyle w:val="TableParagraph"/>
              <w:spacing w:before="14"/>
              <w:ind w:right="47"/>
              <w:jc w:val="right"/>
              <w:rPr>
                <w:rFonts w:ascii="Times New Roman"/>
                <w:sz w:val="24"/>
              </w:rPr>
            </w:pPr>
            <w:r>
              <w:rPr>
                <w:rFonts w:ascii="Times New Roman"/>
                <w:spacing w:val="-5"/>
                <w:sz w:val="24"/>
              </w:rPr>
              <w:t>No</w:t>
            </w:r>
          </w:p>
        </w:tc>
      </w:tr>
      <w:tr w:rsidR="003944A5" w14:paraId="5B7D97CB" w14:textId="77777777">
        <w:trPr>
          <w:trHeight w:val="308"/>
        </w:trPr>
        <w:tc>
          <w:tcPr>
            <w:tcW w:w="6444" w:type="dxa"/>
          </w:tcPr>
          <w:p w:rsidR="003944A5" w:rsidRDefault="00956B32" w14:paraId="48819FF3" w14:textId="77777777">
            <w:pPr>
              <w:pStyle w:val="TableParagraph"/>
              <w:spacing w:before="16" w:line="272" w:lineRule="exact"/>
              <w:ind w:left="50"/>
              <w:rPr>
                <w:rFonts w:ascii="Times New Roman"/>
                <w:sz w:val="24"/>
              </w:rPr>
            </w:pPr>
            <w:r>
              <w:rPr>
                <w:rFonts w:ascii="Times New Roman"/>
                <w:sz w:val="24"/>
              </w:rPr>
              <w:t>o)</w:t>
            </w:r>
            <w:r>
              <w:rPr>
                <w:rFonts w:ascii="Times New Roman"/>
                <w:spacing w:val="63"/>
                <w:w w:val="150"/>
                <w:sz w:val="24"/>
              </w:rPr>
              <w:t xml:space="preserve"> </w:t>
            </w:r>
            <w:r>
              <w:rPr>
                <w:rFonts w:ascii="Times New Roman"/>
                <w:sz w:val="24"/>
              </w:rPr>
              <w:t>Supervisor</w:t>
            </w:r>
            <w:r>
              <w:rPr>
                <w:rFonts w:ascii="Times New Roman"/>
                <w:spacing w:val="-4"/>
                <w:sz w:val="24"/>
              </w:rPr>
              <w:t xml:space="preserve"> </w:t>
            </w:r>
            <w:r>
              <w:rPr>
                <w:rFonts w:ascii="Times New Roman"/>
                <w:sz w:val="24"/>
              </w:rPr>
              <w:t>discussed</w:t>
            </w:r>
            <w:r>
              <w:rPr>
                <w:rFonts w:ascii="Times New Roman"/>
                <w:spacing w:val="-2"/>
                <w:sz w:val="24"/>
              </w:rPr>
              <w:t xml:space="preserve"> </w:t>
            </w:r>
            <w:r>
              <w:rPr>
                <w:rFonts w:ascii="Times New Roman"/>
                <w:sz w:val="24"/>
              </w:rPr>
              <w:t>evaluation</w:t>
            </w:r>
            <w:r>
              <w:rPr>
                <w:rFonts w:ascii="Times New Roman"/>
                <w:spacing w:val="-3"/>
                <w:sz w:val="24"/>
              </w:rPr>
              <w:t xml:space="preserve"> </w:t>
            </w:r>
            <w:r>
              <w:rPr>
                <w:rFonts w:ascii="Times New Roman"/>
                <w:sz w:val="24"/>
              </w:rPr>
              <w:t>with</w:t>
            </w:r>
            <w:r>
              <w:rPr>
                <w:rFonts w:ascii="Times New Roman"/>
                <w:spacing w:val="2"/>
                <w:sz w:val="24"/>
              </w:rPr>
              <w:t xml:space="preserve"> </w:t>
            </w:r>
            <w:r>
              <w:rPr>
                <w:rFonts w:ascii="Times New Roman"/>
                <w:spacing w:val="-5"/>
                <w:sz w:val="24"/>
              </w:rPr>
              <w:t>me</w:t>
            </w:r>
          </w:p>
        </w:tc>
        <w:tc>
          <w:tcPr>
            <w:tcW w:w="1730" w:type="dxa"/>
          </w:tcPr>
          <w:p w:rsidR="003944A5" w:rsidRDefault="00956B32" w14:paraId="2FE21369" w14:textId="77777777">
            <w:pPr>
              <w:pStyle w:val="TableParagraph"/>
              <w:spacing w:before="16" w:line="272" w:lineRule="exact"/>
              <w:ind w:right="174"/>
              <w:jc w:val="right"/>
              <w:rPr>
                <w:rFonts w:ascii="Times New Roman"/>
                <w:sz w:val="24"/>
              </w:rPr>
            </w:pPr>
            <w:r>
              <w:rPr>
                <w:rFonts w:ascii="Times New Roman"/>
                <w:spacing w:val="-5"/>
                <w:sz w:val="24"/>
              </w:rPr>
              <w:t>Yes</w:t>
            </w:r>
          </w:p>
        </w:tc>
        <w:tc>
          <w:tcPr>
            <w:tcW w:w="509" w:type="dxa"/>
          </w:tcPr>
          <w:p w:rsidR="003944A5" w:rsidRDefault="00956B32" w14:paraId="0F0F5D5E" w14:textId="77777777">
            <w:pPr>
              <w:pStyle w:val="TableParagraph"/>
              <w:spacing w:before="16" w:line="272" w:lineRule="exact"/>
              <w:ind w:right="47"/>
              <w:jc w:val="right"/>
              <w:rPr>
                <w:rFonts w:ascii="Times New Roman"/>
                <w:sz w:val="24"/>
              </w:rPr>
            </w:pPr>
            <w:r>
              <w:rPr>
                <w:rFonts w:ascii="Times New Roman"/>
                <w:spacing w:val="-5"/>
                <w:sz w:val="24"/>
              </w:rPr>
              <w:t>No</w:t>
            </w:r>
          </w:p>
        </w:tc>
      </w:tr>
      <w:tr w:rsidR="003944A5" w14:paraId="45372F86" w14:textId="77777777">
        <w:trPr>
          <w:trHeight w:val="281"/>
        </w:trPr>
        <w:tc>
          <w:tcPr>
            <w:tcW w:w="6444" w:type="dxa"/>
          </w:tcPr>
          <w:p w:rsidR="003944A5" w:rsidRDefault="00956B32" w14:paraId="7C352CDF" w14:textId="77777777">
            <w:pPr>
              <w:pStyle w:val="TableParagraph"/>
              <w:spacing w:before="5" w:line="256" w:lineRule="exact"/>
              <w:ind w:left="50"/>
              <w:rPr>
                <w:rFonts w:ascii="Times New Roman"/>
                <w:sz w:val="24"/>
              </w:rPr>
            </w:pPr>
            <w:r>
              <w:rPr>
                <w:rFonts w:ascii="Times New Roman"/>
                <w:sz w:val="24"/>
              </w:rPr>
              <w:t>p)</w:t>
            </w:r>
            <w:r>
              <w:rPr>
                <w:rFonts w:ascii="Times New Roman"/>
                <w:spacing w:val="63"/>
                <w:w w:val="150"/>
                <w:sz w:val="24"/>
              </w:rPr>
              <w:t xml:space="preserve"> </w:t>
            </w:r>
            <w:r>
              <w:rPr>
                <w:rFonts w:ascii="Times New Roman"/>
                <w:sz w:val="24"/>
              </w:rPr>
              <w:t>Supervisor</w:t>
            </w:r>
            <w:r>
              <w:rPr>
                <w:rFonts w:ascii="Times New Roman"/>
                <w:spacing w:val="-3"/>
                <w:sz w:val="24"/>
              </w:rPr>
              <w:t xml:space="preserve"> </w:t>
            </w:r>
            <w:r>
              <w:rPr>
                <w:rFonts w:ascii="Times New Roman"/>
                <w:sz w:val="24"/>
              </w:rPr>
              <w:t>made</w:t>
            </w:r>
            <w:r>
              <w:rPr>
                <w:rFonts w:ascii="Times New Roman"/>
                <w:spacing w:val="-8"/>
                <w:sz w:val="24"/>
              </w:rPr>
              <w:t xml:space="preserve"> </w:t>
            </w:r>
            <w:r>
              <w:rPr>
                <w:rFonts w:ascii="Times New Roman"/>
                <w:sz w:val="24"/>
              </w:rPr>
              <w:t>students feel</w:t>
            </w:r>
            <w:r>
              <w:rPr>
                <w:rFonts w:ascii="Times New Roman"/>
                <w:spacing w:val="-2"/>
                <w:sz w:val="24"/>
              </w:rPr>
              <w:t xml:space="preserve"> </w:t>
            </w:r>
            <w:r>
              <w:rPr>
                <w:rFonts w:ascii="Times New Roman"/>
                <w:sz w:val="24"/>
              </w:rPr>
              <w:t>welcome</w:t>
            </w:r>
            <w:r>
              <w:rPr>
                <w:rFonts w:ascii="Times New Roman"/>
                <w:spacing w:val="1"/>
                <w:sz w:val="24"/>
              </w:rPr>
              <w:t xml:space="preserve"> </w:t>
            </w:r>
            <w:r>
              <w:rPr>
                <w:rFonts w:ascii="Times New Roman"/>
                <w:sz w:val="24"/>
              </w:rPr>
              <w:t xml:space="preserve">in </w:t>
            </w:r>
            <w:r>
              <w:rPr>
                <w:rFonts w:ascii="Times New Roman"/>
                <w:spacing w:val="-2"/>
                <w:sz w:val="24"/>
              </w:rPr>
              <w:t>agency</w:t>
            </w:r>
          </w:p>
        </w:tc>
        <w:tc>
          <w:tcPr>
            <w:tcW w:w="1730" w:type="dxa"/>
          </w:tcPr>
          <w:p w:rsidR="003944A5" w:rsidRDefault="00956B32" w14:paraId="1F0756F5" w14:textId="77777777">
            <w:pPr>
              <w:pStyle w:val="TableParagraph"/>
              <w:spacing w:before="5" w:line="256" w:lineRule="exact"/>
              <w:ind w:right="174"/>
              <w:jc w:val="right"/>
              <w:rPr>
                <w:rFonts w:ascii="Times New Roman"/>
                <w:sz w:val="24"/>
              </w:rPr>
            </w:pPr>
            <w:r>
              <w:rPr>
                <w:rFonts w:ascii="Times New Roman"/>
                <w:spacing w:val="-5"/>
                <w:sz w:val="24"/>
              </w:rPr>
              <w:t>Yes</w:t>
            </w:r>
          </w:p>
        </w:tc>
        <w:tc>
          <w:tcPr>
            <w:tcW w:w="509" w:type="dxa"/>
          </w:tcPr>
          <w:p w:rsidR="003944A5" w:rsidRDefault="00956B32" w14:paraId="779FB6DD" w14:textId="77777777">
            <w:pPr>
              <w:pStyle w:val="TableParagraph"/>
              <w:spacing w:before="5" w:line="256" w:lineRule="exact"/>
              <w:ind w:right="47"/>
              <w:jc w:val="right"/>
              <w:rPr>
                <w:rFonts w:ascii="Times New Roman"/>
                <w:sz w:val="24"/>
              </w:rPr>
            </w:pPr>
            <w:r>
              <w:rPr>
                <w:rFonts w:ascii="Times New Roman"/>
                <w:spacing w:val="-5"/>
                <w:sz w:val="24"/>
              </w:rPr>
              <w:t>No</w:t>
            </w:r>
          </w:p>
        </w:tc>
      </w:tr>
    </w:tbl>
    <w:p w:rsidR="003944A5" w:rsidRDefault="003944A5" w14:paraId="71270F9A" w14:textId="77777777">
      <w:pPr>
        <w:pStyle w:val="BodyText"/>
        <w:spacing w:before="105"/>
        <w:rPr>
          <w:b/>
        </w:rPr>
      </w:pPr>
    </w:p>
    <w:p w:rsidR="003944A5" w:rsidRDefault="00956B32" w14:paraId="028E84AE" w14:textId="77777777">
      <w:pPr>
        <w:spacing w:after="11"/>
        <w:ind w:left="162"/>
        <w:rPr>
          <w:b/>
          <w:sz w:val="24"/>
        </w:rPr>
      </w:pPr>
      <w:r>
        <w:rPr>
          <w:b/>
          <w:sz w:val="24"/>
          <w:u w:val="single"/>
        </w:rPr>
        <w:t>PROFESSIONAL</w:t>
      </w:r>
      <w:r>
        <w:rPr>
          <w:b/>
          <w:spacing w:val="-3"/>
          <w:sz w:val="24"/>
          <w:u w:val="single"/>
        </w:rPr>
        <w:t xml:space="preserve"> </w:t>
      </w:r>
      <w:r>
        <w:rPr>
          <w:b/>
          <w:spacing w:val="-2"/>
          <w:sz w:val="24"/>
          <w:u w:val="single"/>
        </w:rPr>
        <w:t>DEVELOPMENT</w:t>
      </w:r>
    </w:p>
    <w:tbl>
      <w:tblPr>
        <w:tblW w:w="0" w:type="auto"/>
        <w:tblInd w:w="484" w:type="dxa"/>
        <w:tblLayout w:type="fixed"/>
        <w:tblCellMar>
          <w:left w:w="0" w:type="dxa"/>
          <w:right w:w="0" w:type="dxa"/>
        </w:tblCellMar>
        <w:tblLook w:val="01E0" w:firstRow="1" w:lastRow="1" w:firstColumn="1" w:lastColumn="1" w:noHBand="0" w:noVBand="0"/>
      </w:tblPr>
      <w:tblGrid>
        <w:gridCol w:w="7325"/>
        <w:gridCol w:w="841"/>
        <w:gridCol w:w="516"/>
      </w:tblGrid>
      <w:tr w:rsidR="003944A5" w14:paraId="4620443F" w14:textId="77777777">
        <w:trPr>
          <w:trHeight w:val="292"/>
        </w:trPr>
        <w:tc>
          <w:tcPr>
            <w:tcW w:w="7325" w:type="dxa"/>
          </w:tcPr>
          <w:p w:rsidR="003944A5" w:rsidRDefault="00956B32" w14:paraId="3084B2E5" w14:textId="77777777">
            <w:pPr>
              <w:pStyle w:val="TableParagraph"/>
              <w:spacing w:line="266" w:lineRule="exact"/>
              <w:ind w:left="50"/>
              <w:rPr>
                <w:rFonts w:ascii="Times New Roman"/>
                <w:sz w:val="24"/>
              </w:rPr>
            </w:pPr>
            <w:r>
              <w:rPr>
                <w:rFonts w:ascii="Times New Roman"/>
                <w:sz w:val="24"/>
              </w:rPr>
              <w:t>a)</w:t>
            </w:r>
            <w:r>
              <w:rPr>
                <w:rFonts w:ascii="Times New Roman"/>
                <w:spacing w:val="75"/>
                <w:w w:val="150"/>
                <w:sz w:val="24"/>
              </w:rPr>
              <w:t xml:space="preserve"> </w:t>
            </w:r>
            <w:r>
              <w:rPr>
                <w:rFonts w:ascii="Times New Roman"/>
                <w:sz w:val="24"/>
              </w:rPr>
              <w:t>Experience</w:t>
            </w:r>
            <w:r>
              <w:rPr>
                <w:rFonts w:ascii="Times New Roman"/>
                <w:spacing w:val="-8"/>
                <w:sz w:val="24"/>
              </w:rPr>
              <w:t xml:space="preserve"> </w:t>
            </w:r>
            <w:r>
              <w:rPr>
                <w:rFonts w:ascii="Times New Roman"/>
                <w:sz w:val="24"/>
              </w:rPr>
              <w:t>increased my</w:t>
            </w:r>
            <w:r>
              <w:rPr>
                <w:rFonts w:ascii="Times New Roman"/>
                <w:spacing w:val="-1"/>
                <w:sz w:val="24"/>
              </w:rPr>
              <w:t xml:space="preserve"> </w:t>
            </w:r>
            <w:r>
              <w:rPr>
                <w:rFonts w:ascii="Times New Roman"/>
                <w:sz w:val="24"/>
              </w:rPr>
              <w:t>self-</w:t>
            </w:r>
            <w:r>
              <w:rPr>
                <w:rFonts w:ascii="Times New Roman"/>
                <w:spacing w:val="-2"/>
                <w:sz w:val="24"/>
              </w:rPr>
              <w:t>awareness</w:t>
            </w:r>
          </w:p>
        </w:tc>
        <w:tc>
          <w:tcPr>
            <w:tcW w:w="841" w:type="dxa"/>
          </w:tcPr>
          <w:p w:rsidR="003944A5" w:rsidRDefault="00956B32" w14:paraId="6DCFD10F" w14:textId="77777777">
            <w:pPr>
              <w:pStyle w:val="TableParagraph"/>
              <w:spacing w:line="266" w:lineRule="exact"/>
              <w:ind w:right="180"/>
              <w:jc w:val="right"/>
              <w:rPr>
                <w:rFonts w:ascii="Times New Roman"/>
                <w:sz w:val="24"/>
              </w:rPr>
            </w:pPr>
            <w:r>
              <w:rPr>
                <w:rFonts w:ascii="Times New Roman"/>
                <w:spacing w:val="-5"/>
                <w:sz w:val="24"/>
              </w:rPr>
              <w:t>Yes</w:t>
            </w:r>
          </w:p>
        </w:tc>
        <w:tc>
          <w:tcPr>
            <w:tcW w:w="516" w:type="dxa"/>
          </w:tcPr>
          <w:p w:rsidR="003944A5" w:rsidRDefault="00956B32" w14:paraId="5894236F" w14:textId="77777777">
            <w:pPr>
              <w:pStyle w:val="TableParagraph"/>
              <w:spacing w:line="266" w:lineRule="exact"/>
              <w:ind w:right="46"/>
              <w:jc w:val="right"/>
              <w:rPr>
                <w:rFonts w:ascii="Times New Roman"/>
                <w:sz w:val="24"/>
              </w:rPr>
            </w:pPr>
            <w:r>
              <w:rPr>
                <w:rFonts w:ascii="Times New Roman"/>
                <w:spacing w:val="-5"/>
                <w:sz w:val="24"/>
              </w:rPr>
              <w:t>No</w:t>
            </w:r>
          </w:p>
        </w:tc>
      </w:tr>
      <w:tr w:rsidR="003944A5" w14:paraId="26B3CA1F" w14:textId="77777777">
        <w:trPr>
          <w:trHeight w:val="316"/>
        </w:trPr>
        <w:tc>
          <w:tcPr>
            <w:tcW w:w="7325" w:type="dxa"/>
          </w:tcPr>
          <w:p w:rsidR="003944A5" w:rsidRDefault="00956B32" w14:paraId="5EE70671" w14:textId="77777777">
            <w:pPr>
              <w:pStyle w:val="TableParagraph"/>
              <w:spacing w:before="16"/>
              <w:ind w:left="50"/>
              <w:rPr>
                <w:rFonts w:ascii="Times New Roman"/>
                <w:sz w:val="24"/>
              </w:rPr>
            </w:pPr>
            <w:r>
              <w:rPr>
                <w:rFonts w:ascii="Times New Roman"/>
                <w:sz w:val="24"/>
              </w:rPr>
              <w:t>b)</w:t>
            </w:r>
            <w:r>
              <w:rPr>
                <w:rFonts w:ascii="Times New Roman"/>
                <w:spacing w:val="63"/>
                <w:w w:val="150"/>
                <w:sz w:val="24"/>
              </w:rPr>
              <w:t xml:space="preserve"> </w:t>
            </w:r>
            <w:r>
              <w:rPr>
                <w:rFonts w:ascii="Times New Roman"/>
                <w:sz w:val="24"/>
              </w:rPr>
              <w:t>Self-perception</w:t>
            </w:r>
            <w:r>
              <w:rPr>
                <w:rFonts w:ascii="Times New Roman"/>
                <w:spacing w:val="-3"/>
                <w:sz w:val="24"/>
              </w:rPr>
              <w:t xml:space="preserve"> </w:t>
            </w:r>
            <w:r>
              <w:rPr>
                <w:rFonts w:ascii="Times New Roman"/>
                <w:sz w:val="24"/>
              </w:rPr>
              <w:t>as</w:t>
            </w:r>
            <w:r>
              <w:rPr>
                <w:rFonts w:ascii="Times New Roman"/>
                <w:spacing w:val="1"/>
                <w:sz w:val="24"/>
              </w:rPr>
              <w:t xml:space="preserve"> </w:t>
            </w:r>
            <w:r>
              <w:rPr>
                <w:rFonts w:ascii="Times New Roman"/>
                <w:sz w:val="24"/>
              </w:rPr>
              <w:t>a</w:t>
            </w:r>
            <w:r>
              <w:rPr>
                <w:rFonts w:ascii="Times New Roman"/>
                <w:spacing w:val="-6"/>
                <w:sz w:val="24"/>
              </w:rPr>
              <w:t xml:space="preserve"> </w:t>
            </w:r>
            <w:r>
              <w:rPr>
                <w:rFonts w:ascii="Times New Roman"/>
                <w:sz w:val="24"/>
              </w:rPr>
              <w:t>social</w:t>
            </w:r>
            <w:r>
              <w:rPr>
                <w:rFonts w:ascii="Times New Roman"/>
                <w:spacing w:val="-4"/>
                <w:sz w:val="24"/>
              </w:rPr>
              <w:t xml:space="preserve"> </w:t>
            </w:r>
            <w:r>
              <w:rPr>
                <w:rFonts w:ascii="Times New Roman"/>
                <w:sz w:val="24"/>
              </w:rPr>
              <w:t>worker</w:t>
            </w:r>
            <w:r>
              <w:rPr>
                <w:rFonts w:ascii="Times New Roman"/>
                <w:spacing w:val="-2"/>
                <w:sz w:val="24"/>
              </w:rPr>
              <w:t xml:space="preserve"> increased</w:t>
            </w:r>
          </w:p>
        </w:tc>
        <w:tc>
          <w:tcPr>
            <w:tcW w:w="841" w:type="dxa"/>
          </w:tcPr>
          <w:p w:rsidR="003944A5" w:rsidRDefault="00956B32" w14:paraId="5FEF09EC" w14:textId="77777777">
            <w:pPr>
              <w:pStyle w:val="TableParagraph"/>
              <w:spacing w:before="16"/>
              <w:ind w:right="180"/>
              <w:jc w:val="right"/>
              <w:rPr>
                <w:rFonts w:ascii="Times New Roman"/>
                <w:sz w:val="24"/>
              </w:rPr>
            </w:pPr>
            <w:r>
              <w:rPr>
                <w:rFonts w:ascii="Times New Roman"/>
                <w:spacing w:val="-5"/>
                <w:sz w:val="24"/>
              </w:rPr>
              <w:t>Yes</w:t>
            </w:r>
          </w:p>
        </w:tc>
        <w:tc>
          <w:tcPr>
            <w:tcW w:w="516" w:type="dxa"/>
          </w:tcPr>
          <w:p w:rsidR="003944A5" w:rsidRDefault="00956B32" w14:paraId="705C79A6" w14:textId="77777777">
            <w:pPr>
              <w:pStyle w:val="TableParagraph"/>
              <w:spacing w:before="16"/>
              <w:ind w:right="46"/>
              <w:jc w:val="right"/>
              <w:rPr>
                <w:rFonts w:ascii="Times New Roman"/>
                <w:sz w:val="24"/>
              </w:rPr>
            </w:pPr>
            <w:r>
              <w:rPr>
                <w:rFonts w:ascii="Times New Roman"/>
                <w:spacing w:val="-5"/>
                <w:sz w:val="24"/>
              </w:rPr>
              <w:t>No</w:t>
            </w:r>
          </w:p>
        </w:tc>
      </w:tr>
      <w:tr w:rsidR="003944A5" w14:paraId="49195BF2" w14:textId="77777777">
        <w:trPr>
          <w:trHeight w:val="316"/>
        </w:trPr>
        <w:tc>
          <w:tcPr>
            <w:tcW w:w="7325" w:type="dxa"/>
          </w:tcPr>
          <w:p w:rsidR="003944A5" w:rsidRDefault="00956B32" w14:paraId="5A5DC1A1" w14:textId="77777777">
            <w:pPr>
              <w:pStyle w:val="TableParagraph"/>
              <w:spacing w:before="14"/>
              <w:ind w:left="50"/>
              <w:rPr>
                <w:rFonts w:ascii="Times New Roman"/>
                <w:sz w:val="24"/>
              </w:rPr>
            </w:pPr>
            <w:r>
              <w:rPr>
                <w:rFonts w:ascii="Times New Roman"/>
                <w:sz w:val="24"/>
              </w:rPr>
              <w:t>c)</w:t>
            </w:r>
            <w:r>
              <w:rPr>
                <w:rFonts w:ascii="Times New Roman"/>
                <w:spacing w:val="73"/>
                <w:w w:val="150"/>
                <w:sz w:val="24"/>
              </w:rPr>
              <w:t xml:space="preserve"> </w:t>
            </w:r>
            <w:r>
              <w:rPr>
                <w:rFonts w:ascii="Times New Roman"/>
                <w:sz w:val="24"/>
              </w:rPr>
              <w:t>Placement</w:t>
            </w:r>
            <w:r>
              <w:rPr>
                <w:rFonts w:ascii="Times New Roman"/>
                <w:spacing w:val="-3"/>
                <w:sz w:val="24"/>
              </w:rPr>
              <w:t xml:space="preserve"> </w:t>
            </w:r>
            <w:r>
              <w:rPr>
                <w:rFonts w:ascii="Times New Roman"/>
                <w:sz w:val="24"/>
              </w:rPr>
              <w:t>challenged</w:t>
            </w:r>
            <w:r>
              <w:rPr>
                <w:rFonts w:ascii="Times New Roman"/>
                <w:spacing w:val="2"/>
                <w:sz w:val="24"/>
              </w:rPr>
              <w:t xml:space="preserve"> </w:t>
            </w:r>
            <w:r>
              <w:rPr>
                <w:rFonts w:ascii="Times New Roman"/>
                <w:sz w:val="24"/>
              </w:rPr>
              <w:t>me</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assess</w:t>
            </w:r>
            <w:r>
              <w:rPr>
                <w:rFonts w:ascii="Times New Roman"/>
                <w:spacing w:val="-1"/>
                <w:sz w:val="24"/>
              </w:rPr>
              <w:t xml:space="preserve"> </w:t>
            </w:r>
            <w:r>
              <w:rPr>
                <w:rFonts w:ascii="Times New Roman"/>
                <w:sz w:val="24"/>
              </w:rPr>
              <w:t>why</w:t>
            </w:r>
            <w:r>
              <w:rPr>
                <w:rFonts w:ascii="Times New Roman"/>
                <w:spacing w:val="-2"/>
                <w:sz w:val="24"/>
              </w:rPr>
              <w:t xml:space="preserve"> </w:t>
            </w:r>
            <w:r>
              <w:rPr>
                <w:rFonts w:ascii="Times New Roman"/>
                <w:sz w:val="24"/>
              </w:rPr>
              <w:t>I</w:t>
            </w:r>
            <w:r>
              <w:rPr>
                <w:rFonts w:ascii="Times New Roman"/>
                <w:spacing w:val="-4"/>
                <w:sz w:val="24"/>
              </w:rPr>
              <w:t xml:space="preserve"> </w:t>
            </w:r>
            <w:r>
              <w:rPr>
                <w:rFonts w:ascii="Times New Roman"/>
                <w:sz w:val="24"/>
              </w:rPr>
              <w:t>want</w:t>
            </w:r>
            <w:r>
              <w:rPr>
                <w:rFonts w:ascii="Times New Roman"/>
                <w:spacing w:val="-3"/>
                <w:sz w:val="24"/>
              </w:rPr>
              <w:t xml:space="preserve"> </w:t>
            </w:r>
            <w:r>
              <w:rPr>
                <w:rFonts w:ascii="Times New Roman"/>
                <w:sz w:val="24"/>
              </w:rPr>
              <w:t>to be a</w:t>
            </w:r>
            <w:r>
              <w:rPr>
                <w:rFonts w:ascii="Times New Roman"/>
                <w:spacing w:val="-5"/>
                <w:sz w:val="24"/>
              </w:rPr>
              <w:t xml:space="preserve"> </w:t>
            </w:r>
            <w:r>
              <w:rPr>
                <w:rFonts w:ascii="Times New Roman"/>
                <w:sz w:val="24"/>
              </w:rPr>
              <w:t>social</w:t>
            </w:r>
            <w:r>
              <w:rPr>
                <w:rFonts w:ascii="Times New Roman"/>
                <w:spacing w:val="-3"/>
                <w:sz w:val="24"/>
              </w:rPr>
              <w:t xml:space="preserve"> </w:t>
            </w:r>
            <w:r>
              <w:rPr>
                <w:rFonts w:ascii="Times New Roman"/>
                <w:spacing w:val="-2"/>
                <w:sz w:val="24"/>
              </w:rPr>
              <w:t>worker</w:t>
            </w:r>
          </w:p>
        </w:tc>
        <w:tc>
          <w:tcPr>
            <w:tcW w:w="841" w:type="dxa"/>
          </w:tcPr>
          <w:p w:rsidR="003944A5" w:rsidRDefault="00956B32" w14:paraId="59DA2A6F" w14:textId="77777777">
            <w:pPr>
              <w:pStyle w:val="TableParagraph"/>
              <w:spacing w:before="14"/>
              <w:ind w:right="180"/>
              <w:jc w:val="right"/>
              <w:rPr>
                <w:rFonts w:ascii="Times New Roman"/>
                <w:sz w:val="24"/>
              </w:rPr>
            </w:pPr>
            <w:r>
              <w:rPr>
                <w:rFonts w:ascii="Times New Roman"/>
                <w:spacing w:val="-5"/>
                <w:sz w:val="24"/>
              </w:rPr>
              <w:t>Yes</w:t>
            </w:r>
          </w:p>
        </w:tc>
        <w:tc>
          <w:tcPr>
            <w:tcW w:w="516" w:type="dxa"/>
          </w:tcPr>
          <w:p w:rsidR="003944A5" w:rsidRDefault="00956B32" w14:paraId="219AC236" w14:textId="77777777">
            <w:pPr>
              <w:pStyle w:val="TableParagraph"/>
              <w:spacing w:before="14"/>
              <w:ind w:right="46"/>
              <w:jc w:val="right"/>
              <w:rPr>
                <w:rFonts w:ascii="Times New Roman"/>
                <w:sz w:val="24"/>
              </w:rPr>
            </w:pPr>
            <w:r>
              <w:rPr>
                <w:rFonts w:ascii="Times New Roman"/>
                <w:spacing w:val="-5"/>
                <w:sz w:val="24"/>
              </w:rPr>
              <w:t>No</w:t>
            </w:r>
          </w:p>
        </w:tc>
      </w:tr>
      <w:tr w:rsidR="003944A5" w14:paraId="4D68B693" w14:textId="77777777">
        <w:trPr>
          <w:trHeight w:val="317"/>
        </w:trPr>
        <w:tc>
          <w:tcPr>
            <w:tcW w:w="7325" w:type="dxa"/>
          </w:tcPr>
          <w:p w:rsidR="003944A5" w:rsidRDefault="00956B32" w14:paraId="6CE933F2" w14:textId="77777777">
            <w:pPr>
              <w:pStyle w:val="TableParagraph"/>
              <w:spacing w:before="16"/>
              <w:ind w:left="50"/>
              <w:rPr>
                <w:rFonts w:ascii="Times New Roman"/>
                <w:sz w:val="24"/>
              </w:rPr>
            </w:pPr>
            <w:r>
              <w:rPr>
                <w:rFonts w:ascii="Times New Roman"/>
                <w:sz w:val="24"/>
              </w:rPr>
              <w:t>d)</w:t>
            </w:r>
            <w:r>
              <w:rPr>
                <w:rFonts w:ascii="Times New Roman"/>
                <w:spacing w:val="58"/>
                <w:w w:val="150"/>
                <w:sz w:val="24"/>
              </w:rPr>
              <w:t xml:space="preserve"> </w:t>
            </w:r>
            <w:r>
              <w:rPr>
                <w:rFonts w:ascii="Times New Roman"/>
                <w:sz w:val="24"/>
              </w:rPr>
              <w:t>Placement</w:t>
            </w:r>
            <w:r>
              <w:rPr>
                <w:rFonts w:ascii="Times New Roman"/>
                <w:spacing w:val="-5"/>
                <w:sz w:val="24"/>
              </w:rPr>
              <w:t xml:space="preserve"> </w:t>
            </w:r>
            <w:r>
              <w:rPr>
                <w:rFonts w:ascii="Times New Roman"/>
                <w:sz w:val="24"/>
              </w:rPr>
              <w:t>provided</w:t>
            </w:r>
            <w:r>
              <w:rPr>
                <w:rFonts w:ascii="Times New Roman"/>
                <w:spacing w:val="-2"/>
                <w:sz w:val="24"/>
              </w:rPr>
              <w:t xml:space="preserve"> </w:t>
            </w:r>
            <w:r>
              <w:rPr>
                <w:rFonts w:ascii="Times New Roman"/>
                <w:sz w:val="24"/>
              </w:rPr>
              <w:t>opportunities</w:t>
            </w:r>
            <w:r>
              <w:rPr>
                <w:rFonts w:ascii="Times New Roman"/>
                <w:spacing w:val="-1"/>
                <w:sz w:val="24"/>
              </w:rPr>
              <w:t xml:space="preserve"> </w:t>
            </w:r>
            <w:r>
              <w:rPr>
                <w:rFonts w:ascii="Times New Roman"/>
                <w:sz w:val="24"/>
              </w:rPr>
              <w:t>for</w:t>
            </w:r>
            <w:r>
              <w:rPr>
                <w:rFonts w:ascii="Times New Roman"/>
                <w:spacing w:val="-4"/>
                <w:sz w:val="24"/>
              </w:rPr>
              <w:t xml:space="preserve"> </w:t>
            </w:r>
            <w:r>
              <w:rPr>
                <w:rFonts w:ascii="Times New Roman"/>
                <w:sz w:val="24"/>
              </w:rPr>
              <w:t>me</w:t>
            </w:r>
            <w:r>
              <w:rPr>
                <w:rFonts w:ascii="Times New Roman"/>
                <w:spacing w:val="-2"/>
                <w:sz w:val="24"/>
              </w:rPr>
              <w:t xml:space="preserve"> </w:t>
            </w:r>
            <w:r>
              <w:rPr>
                <w:rFonts w:ascii="Times New Roman"/>
                <w:sz w:val="24"/>
              </w:rPr>
              <w:t>to</w:t>
            </w:r>
            <w:r>
              <w:rPr>
                <w:rFonts w:ascii="Times New Roman"/>
                <w:spacing w:val="-3"/>
                <w:sz w:val="24"/>
              </w:rPr>
              <w:t xml:space="preserve"> </w:t>
            </w:r>
            <w:r>
              <w:rPr>
                <w:rFonts w:ascii="Times New Roman"/>
                <w:sz w:val="24"/>
              </w:rPr>
              <w:t>confront my</w:t>
            </w:r>
            <w:r>
              <w:rPr>
                <w:rFonts w:ascii="Times New Roman"/>
                <w:spacing w:val="-3"/>
                <w:sz w:val="24"/>
              </w:rPr>
              <w:t xml:space="preserve"> </w:t>
            </w:r>
            <w:r>
              <w:rPr>
                <w:rFonts w:ascii="Times New Roman"/>
                <w:sz w:val="24"/>
              </w:rPr>
              <w:t>real</w:t>
            </w:r>
            <w:r>
              <w:rPr>
                <w:rFonts w:ascii="Times New Roman"/>
                <w:spacing w:val="-2"/>
                <w:sz w:val="24"/>
              </w:rPr>
              <w:t xml:space="preserve"> feelings</w:t>
            </w:r>
          </w:p>
        </w:tc>
        <w:tc>
          <w:tcPr>
            <w:tcW w:w="841" w:type="dxa"/>
          </w:tcPr>
          <w:p w:rsidR="003944A5" w:rsidRDefault="003944A5" w14:paraId="497AAD5F" w14:textId="77777777">
            <w:pPr>
              <w:pStyle w:val="TableParagraph"/>
              <w:rPr>
                <w:rFonts w:ascii="Times New Roman"/>
              </w:rPr>
            </w:pPr>
          </w:p>
        </w:tc>
        <w:tc>
          <w:tcPr>
            <w:tcW w:w="516" w:type="dxa"/>
          </w:tcPr>
          <w:p w:rsidR="003944A5" w:rsidRDefault="003944A5" w14:paraId="0259E311" w14:textId="77777777">
            <w:pPr>
              <w:pStyle w:val="TableParagraph"/>
              <w:rPr>
                <w:rFonts w:ascii="Times New Roman"/>
              </w:rPr>
            </w:pPr>
          </w:p>
        </w:tc>
      </w:tr>
      <w:tr w:rsidR="003944A5" w14:paraId="7C7EC319" w14:textId="77777777">
        <w:trPr>
          <w:trHeight w:val="317"/>
        </w:trPr>
        <w:tc>
          <w:tcPr>
            <w:tcW w:w="7325" w:type="dxa"/>
          </w:tcPr>
          <w:p w:rsidR="003944A5" w:rsidRDefault="00956B32" w14:paraId="45311679" w14:textId="77777777">
            <w:pPr>
              <w:pStyle w:val="TableParagraph"/>
              <w:spacing w:before="14"/>
              <w:ind w:left="409"/>
              <w:rPr>
                <w:rFonts w:ascii="Times New Roman"/>
                <w:sz w:val="24"/>
              </w:rPr>
            </w:pPr>
            <w:r>
              <w:rPr>
                <w:rFonts w:ascii="Times New Roman"/>
                <w:sz w:val="24"/>
              </w:rPr>
              <w:t>about</w:t>
            </w:r>
            <w:r>
              <w:rPr>
                <w:rFonts w:ascii="Times New Roman"/>
                <w:spacing w:val="-8"/>
                <w:sz w:val="24"/>
              </w:rPr>
              <w:t xml:space="preserve"> </w:t>
            </w:r>
            <w:r>
              <w:rPr>
                <w:rFonts w:ascii="Times New Roman"/>
                <w:sz w:val="24"/>
              </w:rPr>
              <w:t>clients</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z w:val="24"/>
              </w:rPr>
              <w:t xml:space="preserve">their </w:t>
            </w:r>
            <w:r>
              <w:rPr>
                <w:rFonts w:ascii="Times New Roman"/>
                <w:spacing w:val="-2"/>
                <w:sz w:val="24"/>
              </w:rPr>
              <w:t>issues</w:t>
            </w:r>
          </w:p>
        </w:tc>
        <w:tc>
          <w:tcPr>
            <w:tcW w:w="841" w:type="dxa"/>
          </w:tcPr>
          <w:p w:rsidR="003944A5" w:rsidRDefault="00956B32" w14:paraId="0737EE1C" w14:textId="77777777">
            <w:pPr>
              <w:pStyle w:val="TableParagraph"/>
              <w:spacing w:before="14"/>
              <w:ind w:right="180"/>
              <w:jc w:val="right"/>
              <w:rPr>
                <w:rFonts w:ascii="Times New Roman"/>
                <w:sz w:val="24"/>
              </w:rPr>
            </w:pPr>
            <w:r>
              <w:rPr>
                <w:rFonts w:ascii="Times New Roman"/>
                <w:spacing w:val="-5"/>
                <w:sz w:val="24"/>
              </w:rPr>
              <w:t>Yes</w:t>
            </w:r>
          </w:p>
        </w:tc>
        <w:tc>
          <w:tcPr>
            <w:tcW w:w="516" w:type="dxa"/>
          </w:tcPr>
          <w:p w:rsidR="003944A5" w:rsidRDefault="00956B32" w14:paraId="07B66CF6" w14:textId="77777777">
            <w:pPr>
              <w:pStyle w:val="TableParagraph"/>
              <w:spacing w:before="14"/>
              <w:ind w:right="46"/>
              <w:jc w:val="right"/>
              <w:rPr>
                <w:rFonts w:ascii="Times New Roman"/>
                <w:sz w:val="24"/>
              </w:rPr>
            </w:pPr>
            <w:r>
              <w:rPr>
                <w:rFonts w:ascii="Times New Roman"/>
                <w:spacing w:val="-5"/>
                <w:sz w:val="24"/>
              </w:rPr>
              <w:t>No</w:t>
            </w:r>
          </w:p>
        </w:tc>
      </w:tr>
      <w:tr w:rsidR="003944A5" w14:paraId="6652F542" w14:textId="77777777">
        <w:trPr>
          <w:trHeight w:val="590"/>
        </w:trPr>
        <w:tc>
          <w:tcPr>
            <w:tcW w:w="7325" w:type="dxa"/>
          </w:tcPr>
          <w:p w:rsidR="003944A5" w:rsidRDefault="00956B32" w14:paraId="260F9CF4" w14:textId="77777777">
            <w:pPr>
              <w:pStyle w:val="TableParagraph"/>
              <w:spacing w:line="298" w:lineRule="exact"/>
              <w:ind w:left="409" w:right="104" w:hanging="360"/>
              <w:rPr>
                <w:rFonts w:ascii="Times New Roman"/>
                <w:sz w:val="24"/>
              </w:rPr>
            </w:pPr>
            <w:r>
              <w:rPr>
                <w:rFonts w:ascii="Times New Roman"/>
                <w:sz w:val="24"/>
              </w:rPr>
              <w:t>e)</w:t>
            </w:r>
            <w:r>
              <w:rPr>
                <w:rFonts w:ascii="Times New Roman"/>
                <w:spacing w:val="80"/>
                <w:sz w:val="24"/>
              </w:rPr>
              <w:t xml:space="preserve"> </w:t>
            </w:r>
            <w:r>
              <w:rPr>
                <w:rFonts w:ascii="Times New Roman"/>
                <w:sz w:val="24"/>
              </w:rPr>
              <w:t>My</w:t>
            </w:r>
            <w:r>
              <w:rPr>
                <w:rFonts w:ascii="Times New Roman"/>
                <w:spacing w:val="-9"/>
                <w:sz w:val="24"/>
              </w:rPr>
              <w:t xml:space="preserve"> </w:t>
            </w:r>
            <w:r>
              <w:rPr>
                <w:rFonts w:ascii="Times New Roman"/>
                <w:sz w:val="24"/>
              </w:rPr>
              <w:t>understanding</w:t>
            </w:r>
            <w:r>
              <w:rPr>
                <w:rFonts w:ascii="Times New Roman"/>
                <w:spacing w:val="-5"/>
                <w:sz w:val="24"/>
              </w:rPr>
              <w:t xml:space="preserve"> </w:t>
            </w:r>
            <w:r>
              <w:rPr>
                <w:rFonts w:ascii="Times New Roman"/>
                <w:sz w:val="24"/>
              </w:rPr>
              <w:t>of</w:t>
            </w:r>
            <w:r>
              <w:rPr>
                <w:rFonts w:ascii="Times New Roman"/>
                <w:spacing w:val="-7"/>
                <w:sz w:val="24"/>
              </w:rPr>
              <w:t xml:space="preserve"> </w:t>
            </w:r>
            <w:r>
              <w:rPr>
                <w:rFonts w:ascii="Times New Roman"/>
                <w:sz w:val="24"/>
              </w:rPr>
              <w:t>professional</w:t>
            </w:r>
            <w:r>
              <w:rPr>
                <w:rFonts w:ascii="Times New Roman"/>
                <w:spacing w:val="-10"/>
                <w:sz w:val="24"/>
              </w:rPr>
              <w:t xml:space="preserve"> </w:t>
            </w:r>
            <w:r>
              <w:rPr>
                <w:rFonts w:ascii="Times New Roman"/>
                <w:sz w:val="24"/>
              </w:rPr>
              <w:t>relationships</w:t>
            </w:r>
            <w:r>
              <w:rPr>
                <w:rFonts w:ascii="Times New Roman"/>
                <w:spacing w:val="-5"/>
                <w:sz w:val="24"/>
              </w:rPr>
              <w:t xml:space="preserve"> </w:t>
            </w:r>
            <w:r>
              <w:rPr>
                <w:rFonts w:ascii="Times New Roman"/>
                <w:sz w:val="24"/>
              </w:rPr>
              <w:t>and</w:t>
            </w:r>
            <w:r>
              <w:rPr>
                <w:rFonts w:ascii="Times New Roman"/>
                <w:spacing w:val="-4"/>
                <w:sz w:val="24"/>
              </w:rPr>
              <w:t xml:space="preserve"> </w:t>
            </w:r>
            <w:r>
              <w:rPr>
                <w:rFonts w:ascii="Times New Roman"/>
                <w:sz w:val="24"/>
              </w:rPr>
              <w:t>boundary</w:t>
            </w:r>
            <w:r>
              <w:rPr>
                <w:rFonts w:ascii="Times New Roman"/>
                <w:spacing w:val="-7"/>
                <w:sz w:val="24"/>
              </w:rPr>
              <w:t xml:space="preserve"> </w:t>
            </w:r>
            <w:r>
              <w:rPr>
                <w:rFonts w:ascii="Times New Roman"/>
                <w:sz w:val="24"/>
              </w:rPr>
              <w:t>issues was enhanced</w:t>
            </w:r>
          </w:p>
        </w:tc>
        <w:tc>
          <w:tcPr>
            <w:tcW w:w="841" w:type="dxa"/>
          </w:tcPr>
          <w:p w:rsidR="003944A5" w:rsidRDefault="003944A5" w14:paraId="400514AF" w14:textId="77777777">
            <w:pPr>
              <w:pStyle w:val="TableParagraph"/>
              <w:spacing w:before="38"/>
              <w:rPr>
                <w:rFonts w:ascii="Times New Roman"/>
                <w:b/>
                <w:sz w:val="24"/>
              </w:rPr>
            </w:pPr>
          </w:p>
          <w:p w:rsidR="003944A5" w:rsidRDefault="00956B32" w14:paraId="1DF74176" w14:textId="77777777">
            <w:pPr>
              <w:pStyle w:val="TableParagraph"/>
              <w:spacing w:line="256" w:lineRule="exact"/>
              <w:ind w:right="180"/>
              <w:jc w:val="right"/>
              <w:rPr>
                <w:rFonts w:ascii="Times New Roman"/>
                <w:sz w:val="24"/>
              </w:rPr>
            </w:pPr>
            <w:r>
              <w:rPr>
                <w:rFonts w:ascii="Times New Roman"/>
                <w:spacing w:val="-5"/>
                <w:sz w:val="24"/>
              </w:rPr>
              <w:t>Yes</w:t>
            </w:r>
          </w:p>
        </w:tc>
        <w:tc>
          <w:tcPr>
            <w:tcW w:w="516" w:type="dxa"/>
          </w:tcPr>
          <w:p w:rsidR="003944A5" w:rsidRDefault="003944A5" w14:paraId="31971513" w14:textId="77777777">
            <w:pPr>
              <w:pStyle w:val="TableParagraph"/>
              <w:spacing w:before="38"/>
              <w:rPr>
                <w:rFonts w:ascii="Times New Roman"/>
                <w:b/>
                <w:sz w:val="24"/>
              </w:rPr>
            </w:pPr>
          </w:p>
          <w:p w:rsidR="003944A5" w:rsidRDefault="00956B32" w14:paraId="0C103F24" w14:textId="77777777">
            <w:pPr>
              <w:pStyle w:val="TableParagraph"/>
              <w:spacing w:line="256" w:lineRule="exact"/>
              <w:ind w:right="46"/>
              <w:jc w:val="right"/>
              <w:rPr>
                <w:rFonts w:ascii="Times New Roman"/>
                <w:sz w:val="24"/>
              </w:rPr>
            </w:pPr>
            <w:r>
              <w:rPr>
                <w:rFonts w:ascii="Times New Roman"/>
                <w:spacing w:val="-5"/>
                <w:sz w:val="24"/>
              </w:rPr>
              <w:t>No</w:t>
            </w:r>
          </w:p>
        </w:tc>
      </w:tr>
    </w:tbl>
    <w:p w:rsidR="003944A5" w:rsidRDefault="003944A5" w14:paraId="1797D320" w14:textId="77777777">
      <w:pPr>
        <w:pStyle w:val="BodyText"/>
        <w:spacing w:before="62"/>
        <w:rPr>
          <w:b/>
        </w:rPr>
      </w:pPr>
    </w:p>
    <w:p w:rsidR="003944A5" w:rsidRDefault="00956B32" w14:paraId="368B268D" w14:textId="77777777">
      <w:pPr>
        <w:ind w:left="162"/>
        <w:rPr>
          <w:b/>
          <w:sz w:val="24"/>
        </w:rPr>
      </w:pPr>
      <w:r>
        <w:rPr>
          <w:b/>
          <w:sz w:val="24"/>
          <w:u w:val="single"/>
        </w:rPr>
        <w:t>LEARNING</w:t>
      </w:r>
      <w:r>
        <w:rPr>
          <w:b/>
          <w:spacing w:val="-4"/>
          <w:sz w:val="24"/>
          <w:u w:val="single"/>
        </w:rPr>
        <w:t xml:space="preserve"> </w:t>
      </w:r>
      <w:r>
        <w:rPr>
          <w:b/>
          <w:spacing w:val="-2"/>
          <w:sz w:val="24"/>
          <w:u w:val="single"/>
        </w:rPr>
        <w:t>EXPERIENCE</w:t>
      </w:r>
    </w:p>
    <w:p w:rsidRPr="004E0F3D" w:rsidR="003944A5" w:rsidP="004E0F3D" w:rsidRDefault="00956B32" w14:paraId="1352C458" w14:textId="77777777">
      <w:pPr>
        <w:rPr>
          <w:b/>
          <w:bCs/>
          <w:sz w:val="24"/>
          <w:szCs w:val="24"/>
        </w:rPr>
      </w:pPr>
      <w:r w:rsidRPr="004E0F3D">
        <w:rPr>
          <w:b/>
          <w:bCs/>
          <w:sz w:val="24"/>
          <w:szCs w:val="24"/>
        </w:rPr>
        <w:t>Indicate</w:t>
      </w:r>
      <w:r w:rsidRPr="004E0F3D">
        <w:rPr>
          <w:b/>
          <w:bCs/>
          <w:spacing w:val="23"/>
          <w:sz w:val="24"/>
          <w:szCs w:val="24"/>
        </w:rPr>
        <w:t xml:space="preserve"> </w:t>
      </w:r>
      <w:r w:rsidRPr="004E0F3D">
        <w:rPr>
          <w:b/>
          <w:bCs/>
          <w:sz w:val="24"/>
          <w:szCs w:val="24"/>
        </w:rPr>
        <w:t>the</w:t>
      </w:r>
      <w:r w:rsidRPr="004E0F3D">
        <w:rPr>
          <w:b/>
          <w:bCs/>
          <w:spacing w:val="23"/>
          <w:sz w:val="24"/>
          <w:szCs w:val="24"/>
        </w:rPr>
        <w:t xml:space="preserve"> </w:t>
      </w:r>
      <w:r w:rsidRPr="004E0F3D">
        <w:rPr>
          <w:b/>
          <w:bCs/>
          <w:sz w:val="24"/>
          <w:szCs w:val="24"/>
        </w:rPr>
        <w:t>degree</w:t>
      </w:r>
      <w:r w:rsidRPr="004E0F3D">
        <w:rPr>
          <w:b/>
          <w:bCs/>
          <w:spacing w:val="23"/>
          <w:sz w:val="24"/>
          <w:szCs w:val="24"/>
        </w:rPr>
        <w:t xml:space="preserve"> </w:t>
      </w:r>
      <w:r w:rsidRPr="004E0F3D">
        <w:rPr>
          <w:b/>
          <w:bCs/>
          <w:sz w:val="24"/>
          <w:szCs w:val="24"/>
        </w:rPr>
        <w:t>of</w:t>
      </w:r>
      <w:r w:rsidRPr="004E0F3D">
        <w:rPr>
          <w:b/>
          <w:bCs/>
          <w:spacing w:val="28"/>
          <w:sz w:val="24"/>
          <w:szCs w:val="24"/>
        </w:rPr>
        <w:t xml:space="preserve"> </w:t>
      </w:r>
      <w:r w:rsidRPr="004E0F3D">
        <w:rPr>
          <w:b/>
          <w:bCs/>
          <w:sz w:val="24"/>
          <w:szCs w:val="24"/>
        </w:rPr>
        <w:t>your</w:t>
      </w:r>
      <w:r w:rsidRPr="004E0F3D">
        <w:rPr>
          <w:b/>
          <w:bCs/>
          <w:spacing w:val="24"/>
          <w:sz w:val="24"/>
          <w:szCs w:val="24"/>
        </w:rPr>
        <w:t xml:space="preserve"> </w:t>
      </w:r>
      <w:r w:rsidRPr="004E0F3D">
        <w:rPr>
          <w:b/>
          <w:bCs/>
          <w:sz w:val="24"/>
          <w:szCs w:val="24"/>
        </w:rPr>
        <w:t>learning</w:t>
      </w:r>
      <w:r w:rsidRPr="004E0F3D">
        <w:rPr>
          <w:b/>
          <w:bCs/>
          <w:spacing w:val="24"/>
          <w:sz w:val="24"/>
          <w:szCs w:val="24"/>
        </w:rPr>
        <w:t xml:space="preserve"> </w:t>
      </w:r>
      <w:r w:rsidRPr="004E0F3D">
        <w:rPr>
          <w:b/>
          <w:bCs/>
          <w:sz w:val="24"/>
          <w:szCs w:val="24"/>
        </w:rPr>
        <w:t>as</w:t>
      </w:r>
      <w:r w:rsidRPr="004E0F3D">
        <w:rPr>
          <w:b/>
          <w:bCs/>
          <w:spacing w:val="27"/>
          <w:sz w:val="24"/>
          <w:szCs w:val="24"/>
        </w:rPr>
        <w:t xml:space="preserve"> </w:t>
      </w:r>
      <w:r w:rsidRPr="004E0F3D">
        <w:rPr>
          <w:b/>
          <w:bCs/>
          <w:sz w:val="24"/>
          <w:szCs w:val="24"/>
        </w:rPr>
        <w:t>a</w:t>
      </w:r>
      <w:r w:rsidRPr="004E0F3D">
        <w:rPr>
          <w:b/>
          <w:bCs/>
          <w:spacing w:val="24"/>
          <w:sz w:val="24"/>
          <w:szCs w:val="24"/>
        </w:rPr>
        <w:t xml:space="preserve"> </w:t>
      </w:r>
      <w:r w:rsidRPr="004E0F3D">
        <w:rPr>
          <w:b/>
          <w:bCs/>
          <w:sz w:val="24"/>
          <w:szCs w:val="24"/>
        </w:rPr>
        <w:t>result</w:t>
      </w:r>
      <w:r w:rsidRPr="004E0F3D">
        <w:rPr>
          <w:b/>
          <w:bCs/>
          <w:spacing w:val="24"/>
          <w:sz w:val="24"/>
          <w:szCs w:val="24"/>
        </w:rPr>
        <w:t xml:space="preserve"> </w:t>
      </w:r>
      <w:r w:rsidRPr="004E0F3D">
        <w:rPr>
          <w:b/>
          <w:bCs/>
          <w:sz w:val="24"/>
          <w:szCs w:val="24"/>
        </w:rPr>
        <w:t>of</w:t>
      </w:r>
      <w:r w:rsidRPr="004E0F3D">
        <w:rPr>
          <w:b/>
          <w:bCs/>
          <w:spacing w:val="23"/>
          <w:sz w:val="24"/>
          <w:szCs w:val="24"/>
        </w:rPr>
        <w:t xml:space="preserve"> </w:t>
      </w:r>
      <w:r w:rsidRPr="004E0F3D">
        <w:rPr>
          <w:b/>
          <w:bCs/>
          <w:sz w:val="24"/>
          <w:szCs w:val="24"/>
        </w:rPr>
        <w:t>the</w:t>
      </w:r>
      <w:r w:rsidRPr="004E0F3D">
        <w:rPr>
          <w:b/>
          <w:bCs/>
          <w:spacing w:val="23"/>
          <w:sz w:val="24"/>
          <w:szCs w:val="24"/>
        </w:rPr>
        <w:t xml:space="preserve"> </w:t>
      </w:r>
      <w:r w:rsidRPr="004E0F3D">
        <w:rPr>
          <w:b/>
          <w:bCs/>
          <w:sz w:val="24"/>
          <w:szCs w:val="24"/>
        </w:rPr>
        <w:t>placement</w:t>
      </w:r>
      <w:r w:rsidRPr="004E0F3D">
        <w:rPr>
          <w:b/>
          <w:bCs/>
          <w:spacing w:val="24"/>
          <w:sz w:val="24"/>
          <w:szCs w:val="24"/>
        </w:rPr>
        <w:t xml:space="preserve"> </w:t>
      </w:r>
      <w:r w:rsidRPr="004E0F3D">
        <w:rPr>
          <w:b/>
          <w:bCs/>
          <w:sz w:val="24"/>
          <w:szCs w:val="24"/>
        </w:rPr>
        <w:t>by</w:t>
      </w:r>
      <w:r w:rsidRPr="004E0F3D">
        <w:rPr>
          <w:b/>
          <w:bCs/>
          <w:spacing w:val="26"/>
          <w:sz w:val="24"/>
          <w:szCs w:val="24"/>
        </w:rPr>
        <w:t xml:space="preserve"> </w:t>
      </w:r>
      <w:r w:rsidRPr="004E0F3D">
        <w:rPr>
          <w:b/>
          <w:bCs/>
          <w:sz w:val="24"/>
          <w:szCs w:val="24"/>
        </w:rPr>
        <w:t>rating</w:t>
      </w:r>
      <w:r w:rsidRPr="004E0F3D">
        <w:rPr>
          <w:b/>
          <w:bCs/>
          <w:spacing w:val="25"/>
          <w:sz w:val="24"/>
          <w:szCs w:val="24"/>
        </w:rPr>
        <w:t xml:space="preserve"> </w:t>
      </w:r>
      <w:r w:rsidRPr="004E0F3D">
        <w:rPr>
          <w:b/>
          <w:bCs/>
          <w:sz w:val="24"/>
          <w:szCs w:val="24"/>
        </w:rPr>
        <w:t>(using</w:t>
      </w:r>
      <w:r w:rsidRPr="004E0F3D">
        <w:rPr>
          <w:b/>
          <w:bCs/>
          <w:spacing w:val="24"/>
          <w:sz w:val="24"/>
          <w:szCs w:val="24"/>
        </w:rPr>
        <w:t xml:space="preserve"> </w:t>
      </w:r>
      <w:r w:rsidRPr="004E0F3D">
        <w:rPr>
          <w:b/>
          <w:bCs/>
          <w:sz w:val="24"/>
          <w:szCs w:val="24"/>
        </w:rPr>
        <w:t>the</w:t>
      </w:r>
      <w:r w:rsidRPr="004E0F3D">
        <w:rPr>
          <w:b/>
          <w:bCs/>
          <w:spacing w:val="23"/>
          <w:sz w:val="24"/>
          <w:szCs w:val="24"/>
        </w:rPr>
        <w:t xml:space="preserve"> </w:t>
      </w:r>
      <w:r w:rsidRPr="004E0F3D">
        <w:rPr>
          <w:b/>
          <w:bCs/>
          <w:sz w:val="24"/>
          <w:szCs w:val="24"/>
        </w:rPr>
        <w:t>scale below) how much learning has occurred in the following areas:</w:t>
      </w:r>
    </w:p>
    <w:p w:rsidR="003944A5" w:rsidRDefault="00956B32" w14:paraId="694324A1" w14:textId="77777777">
      <w:pPr>
        <w:spacing w:line="271" w:lineRule="exact"/>
        <w:ind w:left="162"/>
        <w:rPr>
          <w:b/>
          <w:sz w:val="24"/>
        </w:rPr>
      </w:pPr>
      <w:r>
        <w:rPr>
          <w:b/>
          <w:sz w:val="24"/>
        </w:rPr>
        <w:t>[1=</w:t>
      </w:r>
      <w:r>
        <w:rPr>
          <w:b/>
          <w:spacing w:val="-5"/>
          <w:sz w:val="24"/>
        </w:rPr>
        <w:t xml:space="preserve"> </w:t>
      </w:r>
      <w:r>
        <w:rPr>
          <w:b/>
          <w:sz w:val="24"/>
        </w:rPr>
        <w:t>poor; 2 =</w:t>
      </w:r>
      <w:r>
        <w:rPr>
          <w:b/>
          <w:spacing w:val="-4"/>
          <w:sz w:val="24"/>
        </w:rPr>
        <w:t xml:space="preserve"> </w:t>
      </w:r>
      <w:r>
        <w:rPr>
          <w:b/>
          <w:sz w:val="24"/>
        </w:rPr>
        <w:t>fair; 3=</w:t>
      </w:r>
      <w:r>
        <w:rPr>
          <w:b/>
          <w:spacing w:val="-3"/>
          <w:sz w:val="24"/>
        </w:rPr>
        <w:t xml:space="preserve"> </w:t>
      </w:r>
      <w:r>
        <w:rPr>
          <w:b/>
          <w:sz w:val="24"/>
        </w:rPr>
        <w:t>average;</w:t>
      </w:r>
      <w:r>
        <w:rPr>
          <w:b/>
          <w:spacing w:val="-1"/>
          <w:sz w:val="24"/>
        </w:rPr>
        <w:t xml:space="preserve"> </w:t>
      </w:r>
      <w:r>
        <w:rPr>
          <w:b/>
          <w:sz w:val="24"/>
        </w:rPr>
        <w:t>4 =</w:t>
      </w:r>
      <w:r>
        <w:rPr>
          <w:b/>
          <w:spacing w:val="-3"/>
          <w:sz w:val="24"/>
        </w:rPr>
        <w:t xml:space="preserve"> </w:t>
      </w:r>
      <w:r>
        <w:rPr>
          <w:b/>
          <w:sz w:val="24"/>
        </w:rPr>
        <w:t>good;</w:t>
      </w:r>
      <w:r>
        <w:rPr>
          <w:b/>
          <w:spacing w:val="-1"/>
          <w:sz w:val="24"/>
        </w:rPr>
        <w:t xml:space="preserve"> </w:t>
      </w:r>
      <w:r>
        <w:rPr>
          <w:b/>
          <w:sz w:val="24"/>
        </w:rPr>
        <w:t>5 =</w:t>
      </w:r>
      <w:r>
        <w:rPr>
          <w:b/>
          <w:spacing w:val="-1"/>
          <w:sz w:val="24"/>
        </w:rPr>
        <w:t xml:space="preserve"> </w:t>
      </w:r>
      <w:r>
        <w:rPr>
          <w:b/>
          <w:spacing w:val="-2"/>
          <w:sz w:val="24"/>
        </w:rPr>
        <w:t>excellent]</w:t>
      </w:r>
    </w:p>
    <w:p w:rsidR="003944A5" w:rsidRDefault="00956B32" w14:paraId="4FE12B53" w14:textId="77777777">
      <w:pPr>
        <w:pStyle w:val="ListParagraph"/>
        <w:numPr>
          <w:ilvl w:val="0"/>
          <w:numId w:val="3"/>
        </w:numPr>
        <w:tabs>
          <w:tab w:val="left" w:pos="878"/>
        </w:tabs>
        <w:spacing w:before="4" w:after="8"/>
        <w:ind w:left="878" w:hanging="356"/>
        <w:rPr>
          <w:sz w:val="24"/>
        </w:rPr>
      </w:pPr>
      <w:r>
        <w:rPr>
          <w:sz w:val="24"/>
        </w:rPr>
        <w:t>The</w:t>
      </w:r>
      <w:r>
        <w:rPr>
          <w:spacing w:val="-5"/>
          <w:sz w:val="24"/>
        </w:rPr>
        <w:t xml:space="preserve"> </w:t>
      </w:r>
      <w:r>
        <w:rPr>
          <w:sz w:val="24"/>
        </w:rPr>
        <w:t>role</w:t>
      </w:r>
      <w:r>
        <w:rPr>
          <w:spacing w:val="-4"/>
          <w:sz w:val="24"/>
        </w:rPr>
        <w:t xml:space="preserve"> </w:t>
      </w:r>
      <w:r>
        <w:rPr>
          <w:sz w:val="24"/>
        </w:rPr>
        <w:t>of</w:t>
      </w:r>
      <w:r>
        <w:rPr>
          <w:spacing w:val="-1"/>
          <w:sz w:val="24"/>
        </w:rPr>
        <w:t xml:space="preserve"> </w:t>
      </w:r>
      <w:r>
        <w:rPr>
          <w:sz w:val="24"/>
        </w:rPr>
        <w:t>social</w:t>
      </w:r>
      <w:r>
        <w:rPr>
          <w:spacing w:val="-3"/>
          <w:sz w:val="24"/>
        </w:rPr>
        <w:t xml:space="preserve"> </w:t>
      </w:r>
      <w:r>
        <w:rPr>
          <w:spacing w:val="-2"/>
          <w:sz w:val="24"/>
        </w:rPr>
        <w:t>workers</w:t>
      </w:r>
    </w:p>
    <w:p w:rsidR="003944A5" w:rsidRDefault="00956B32" w14:paraId="0C47EC24" w14:textId="77777777">
      <w:pPr>
        <w:pStyle w:val="BodyText"/>
        <w:spacing w:line="20" w:lineRule="exact"/>
        <w:ind w:left="5938"/>
        <w:rPr>
          <w:sz w:val="2"/>
        </w:rPr>
      </w:pPr>
      <w:r>
        <w:rPr>
          <w:noProof/>
          <w:sz w:val="2"/>
        </w:rPr>
        <mc:AlternateContent>
          <mc:Choice Requires="wpg">
            <w:drawing>
              <wp:inline distT="0" distB="0" distL="0" distR="0" wp14:anchorId="7F1B64A8" wp14:editId="7FD79E01">
                <wp:extent cx="533400" cy="6350"/>
                <wp:effectExtent l="9525" t="0" r="0" b="3175"/>
                <wp:docPr id="142" name="Group 142" descr="P386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6350"/>
                          <a:chOff x="0" y="0"/>
                          <a:chExt cx="533400" cy="6350"/>
                        </a:xfrm>
                      </wpg:grpSpPr>
                      <wps:wsp>
                        <wps:cNvPr id="143" name="Graphic 143"/>
                        <wps:cNvSpPr/>
                        <wps:spPr>
                          <a:xfrm>
                            <a:off x="0" y="3047"/>
                            <a:ext cx="533400" cy="1270"/>
                          </a:xfrm>
                          <a:custGeom>
                            <a:avLst/>
                            <a:gdLst/>
                            <a:ahLst/>
                            <a:cxnLst/>
                            <a:rect l="l" t="t" r="r" b="b"/>
                            <a:pathLst>
                              <a:path w="533400">
                                <a:moveTo>
                                  <a:pt x="0" y="0"/>
                                </a:moveTo>
                                <a:lnTo>
                                  <a:pt x="533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79F0BF16">
              <v:group id="Group 142" style="width:42pt;height:.5pt;mso-position-horizontal-relative:char;mso-position-vertical-relative:line" alt="P3865#y1" coordsize="5334,63" o:spid="_x0000_s1026" w14:anchorId="6C52CC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">
                <v:shape id="Graphic 143" style="position:absolute;top:30;width:5334;height:13;visibility:visible;mso-wrap-style:square;v-text-anchor:top" coordsize="533400,1270" o:spid="_x0000_s1027" filled="f" strokeweight=".48pt" path="m,l533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">
                  <v:path arrowok="t"/>
                </v:shape>
                <w10:anchorlock/>
              </v:group>
            </w:pict>
          </mc:Fallback>
        </mc:AlternateContent>
      </w:r>
    </w:p>
    <w:p w:rsidR="003944A5" w:rsidRDefault="00956B32" w14:paraId="3E3AE484" w14:textId="77777777">
      <w:pPr>
        <w:pStyle w:val="ListParagraph"/>
        <w:numPr>
          <w:ilvl w:val="0"/>
          <w:numId w:val="3"/>
        </w:numPr>
        <w:tabs>
          <w:tab w:val="left" w:pos="881"/>
          <w:tab w:val="left" w:pos="5925"/>
          <w:tab w:val="left" w:pos="6645"/>
        </w:tabs>
        <w:spacing w:before="13"/>
        <w:ind w:left="881" w:hanging="359"/>
        <w:rPr>
          <w:sz w:val="24"/>
        </w:rPr>
      </w:pPr>
      <w:r>
        <w:rPr>
          <w:sz w:val="24"/>
        </w:rPr>
        <w:t>Social</w:t>
      </w:r>
      <w:r>
        <w:rPr>
          <w:spacing w:val="-6"/>
          <w:sz w:val="24"/>
        </w:rPr>
        <w:t xml:space="preserve"> </w:t>
      </w:r>
      <w:r>
        <w:rPr>
          <w:sz w:val="24"/>
        </w:rPr>
        <w:t>work</w:t>
      </w:r>
      <w:r>
        <w:rPr>
          <w:spacing w:val="-4"/>
          <w:sz w:val="24"/>
        </w:rPr>
        <w:t xml:space="preserve"> </w:t>
      </w:r>
      <w:r>
        <w:rPr>
          <w:sz w:val="24"/>
        </w:rPr>
        <w:t>values and</w:t>
      </w:r>
      <w:r>
        <w:rPr>
          <w:spacing w:val="-4"/>
          <w:sz w:val="24"/>
        </w:rPr>
        <w:t xml:space="preserve"> </w:t>
      </w:r>
      <w:r>
        <w:rPr>
          <w:spacing w:val="-2"/>
          <w:sz w:val="24"/>
        </w:rPr>
        <w:t>ethics</w:t>
      </w:r>
      <w:r>
        <w:rPr>
          <w:sz w:val="24"/>
        </w:rPr>
        <w:tab/>
      </w:r>
      <w:r>
        <w:rPr>
          <w:sz w:val="24"/>
          <w:u w:val="single"/>
        </w:rPr>
        <w:tab/>
      </w:r>
      <w:r>
        <w:rPr>
          <w:spacing w:val="-10"/>
          <w:sz w:val="24"/>
          <w:u w:val="single"/>
        </w:rPr>
        <w:t>_</w:t>
      </w:r>
    </w:p>
    <w:p w:rsidR="003944A5" w:rsidRDefault="00956B32" w14:paraId="745D61B5" w14:textId="77777777">
      <w:pPr>
        <w:pStyle w:val="ListParagraph"/>
        <w:numPr>
          <w:ilvl w:val="0"/>
          <w:numId w:val="3"/>
        </w:numPr>
        <w:tabs>
          <w:tab w:val="left" w:pos="878"/>
          <w:tab w:val="left" w:pos="5925"/>
          <w:tab w:val="left" w:pos="6873"/>
        </w:tabs>
        <w:spacing w:before="43"/>
        <w:ind w:left="878" w:hanging="356"/>
        <w:rPr>
          <w:sz w:val="24"/>
        </w:rPr>
      </w:pPr>
      <w:r>
        <w:rPr>
          <w:sz w:val="24"/>
        </w:rPr>
        <w:t>Working</w:t>
      </w:r>
      <w:r>
        <w:rPr>
          <w:spacing w:val="-4"/>
          <w:sz w:val="24"/>
        </w:rPr>
        <w:t xml:space="preserve"> </w:t>
      </w:r>
      <w:r>
        <w:rPr>
          <w:sz w:val="24"/>
        </w:rPr>
        <w:t>with</w:t>
      </w:r>
      <w:r>
        <w:rPr>
          <w:spacing w:val="-3"/>
          <w:sz w:val="24"/>
        </w:rPr>
        <w:t xml:space="preserve"> </w:t>
      </w:r>
      <w:r>
        <w:rPr>
          <w:sz w:val="24"/>
        </w:rPr>
        <w:t>diverse</w:t>
      </w:r>
      <w:r>
        <w:rPr>
          <w:spacing w:val="-4"/>
          <w:sz w:val="24"/>
        </w:rPr>
        <w:t xml:space="preserve"> </w:t>
      </w:r>
      <w:r>
        <w:rPr>
          <w:spacing w:val="-2"/>
          <w:sz w:val="24"/>
        </w:rPr>
        <w:t>populations</w:t>
      </w:r>
      <w:r>
        <w:rPr>
          <w:sz w:val="24"/>
        </w:rPr>
        <w:tab/>
      </w:r>
      <w:r>
        <w:rPr>
          <w:sz w:val="24"/>
          <w:u w:val="single"/>
        </w:rPr>
        <w:tab/>
      </w:r>
    </w:p>
    <w:p w:rsidR="003944A5" w:rsidRDefault="00956B32" w14:paraId="3D7A6114" w14:textId="77777777">
      <w:pPr>
        <w:pStyle w:val="ListParagraph"/>
        <w:numPr>
          <w:ilvl w:val="0"/>
          <w:numId w:val="3"/>
        </w:numPr>
        <w:tabs>
          <w:tab w:val="left" w:pos="881"/>
          <w:tab w:val="left" w:pos="5925"/>
          <w:tab w:val="left" w:pos="6873"/>
        </w:tabs>
        <w:spacing w:before="39"/>
        <w:ind w:left="881" w:hanging="359"/>
        <w:rPr>
          <w:sz w:val="24"/>
        </w:rPr>
      </w:pPr>
      <w:r>
        <w:rPr>
          <w:sz w:val="24"/>
        </w:rPr>
        <w:t>Interview</w:t>
      </w:r>
      <w:r>
        <w:rPr>
          <w:spacing w:val="-6"/>
          <w:sz w:val="24"/>
        </w:rPr>
        <w:t xml:space="preserve"> </w:t>
      </w:r>
      <w:r>
        <w:rPr>
          <w:sz w:val="24"/>
        </w:rPr>
        <w:t>and</w:t>
      </w:r>
      <w:r>
        <w:rPr>
          <w:spacing w:val="-2"/>
          <w:sz w:val="24"/>
        </w:rPr>
        <w:t xml:space="preserve"> </w:t>
      </w:r>
      <w:r>
        <w:rPr>
          <w:sz w:val="24"/>
        </w:rPr>
        <w:t>assessment</w:t>
      </w:r>
      <w:r>
        <w:rPr>
          <w:spacing w:val="-7"/>
          <w:sz w:val="24"/>
        </w:rPr>
        <w:t xml:space="preserve"> </w:t>
      </w:r>
      <w:r>
        <w:rPr>
          <w:spacing w:val="-2"/>
          <w:sz w:val="24"/>
        </w:rPr>
        <w:t>skills</w:t>
      </w:r>
      <w:r>
        <w:rPr>
          <w:sz w:val="24"/>
        </w:rPr>
        <w:tab/>
      </w:r>
      <w:r>
        <w:rPr>
          <w:sz w:val="24"/>
          <w:u w:val="single"/>
        </w:rPr>
        <w:tab/>
      </w:r>
    </w:p>
    <w:p w:rsidR="003944A5" w:rsidRDefault="00956B32" w14:paraId="1AEB0DB7" w14:textId="77777777">
      <w:pPr>
        <w:pStyle w:val="ListParagraph"/>
        <w:numPr>
          <w:ilvl w:val="0"/>
          <w:numId w:val="3"/>
        </w:numPr>
        <w:tabs>
          <w:tab w:val="left" w:pos="878"/>
          <w:tab w:val="left" w:pos="5925"/>
          <w:tab w:val="left" w:pos="6873"/>
        </w:tabs>
        <w:spacing w:before="39"/>
        <w:ind w:left="878" w:hanging="356"/>
        <w:rPr>
          <w:sz w:val="24"/>
        </w:rPr>
      </w:pPr>
      <w:r>
        <w:rPr>
          <w:sz w:val="24"/>
        </w:rPr>
        <w:t>Writing</w:t>
      </w:r>
      <w:r>
        <w:rPr>
          <w:spacing w:val="-9"/>
          <w:sz w:val="24"/>
        </w:rPr>
        <w:t xml:space="preserve"> </w:t>
      </w:r>
      <w:r>
        <w:rPr>
          <w:sz w:val="24"/>
        </w:rPr>
        <w:t>treatment/intervention</w:t>
      </w:r>
      <w:r>
        <w:rPr>
          <w:spacing w:val="-7"/>
          <w:sz w:val="24"/>
        </w:rPr>
        <w:t xml:space="preserve"> </w:t>
      </w:r>
      <w:r>
        <w:rPr>
          <w:spacing w:val="-4"/>
          <w:sz w:val="24"/>
        </w:rPr>
        <w:t>plans</w:t>
      </w:r>
      <w:r>
        <w:rPr>
          <w:sz w:val="24"/>
        </w:rPr>
        <w:tab/>
      </w:r>
      <w:r>
        <w:rPr>
          <w:sz w:val="24"/>
          <w:u w:val="single"/>
        </w:rPr>
        <w:tab/>
      </w:r>
    </w:p>
    <w:p w:rsidR="003944A5" w:rsidRDefault="00956B32" w14:paraId="4679E9F7" w14:textId="77777777">
      <w:pPr>
        <w:pStyle w:val="ListParagraph"/>
        <w:numPr>
          <w:ilvl w:val="0"/>
          <w:numId w:val="3"/>
        </w:numPr>
        <w:tabs>
          <w:tab w:val="left" w:pos="881"/>
        </w:tabs>
        <w:spacing w:before="45" w:after="7"/>
        <w:ind w:left="881" w:hanging="359"/>
        <w:rPr>
          <w:sz w:val="24"/>
        </w:rPr>
      </w:pPr>
      <w:r>
        <w:rPr>
          <w:sz w:val="24"/>
        </w:rPr>
        <w:t>Relationship</w:t>
      </w:r>
      <w:r>
        <w:rPr>
          <w:spacing w:val="-5"/>
          <w:sz w:val="24"/>
        </w:rPr>
        <w:t xml:space="preserve"> </w:t>
      </w:r>
      <w:r>
        <w:rPr>
          <w:sz w:val="24"/>
        </w:rPr>
        <w:t>building</w:t>
      </w:r>
      <w:r>
        <w:rPr>
          <w:spacing w:val="-4"/>
          <w:sz w:val="24"/>
        </w:rPr>
        <w:t xml:space="preserve"> </w:t>
      </w:r>
      <w:r>
        <w:rPr>
          <w:spacing w:val="-2"/>
          <w:sz w:val="24"/>
        </w:rPr>
        <w:t>skills</w:t>
      </w:r>
    </w:p>
    <w:p w:rsidR="003944A5" w:rsidRDefault="00956B32" w14:paraId="4E118351" w14:textId="77777777">
      <w:pPr>
        <w:pStyle w:val="BodyText"/>
        <w:spacing w:line="20" w:lineRule="exact"/>
        <w:ind w:left="5938"/>
        <w:rPr>
          <w:sz w:val="2"/>
        </w:rPr>
      </w:pPr>
      <w:r>
        <w:rPr>
          <w:noProof/>
          <w:sz w:val="2"/>
        </w:rPr>
        <mc:AlternateContent>
          <mc:Choice Requires="wpg">
            <w:drawing>
              <wp:inline distT="0" distB="0" distL="0" distR="0" wp14:anchorId="41400BD7" wp14:editId="566FB1F9">
                <wp:extent cx="533400" cy="6350"/>
                <wp:effectExtent l="9525" t="0" r="0" b="3175"/>
                <wp:docPr id="144" name="Group 144" descr="P387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6350"/>
                          <a:chOff x="0" y="0"/>
                          <a:chExt cx="533400" cy="6350"/>
                        </a:xfrm>
                      </wpg:grpSpPr>
                      <wps:wsp>
                        <wps:cNvPr id="145" name="Graphic 145"/>
                        <wps:cNvSpPr/>
                        <wps:spPr>
                          <a:xfrm>
                            <a:off x="0" y="3047"/>
                            <a:ext cx="533400" cy="1270"/>
                          </a:xfrm>
                          <a:custGeom>
                            <a:avLst/>
                            <a:gdLst/>
                            <a:ahLst/>
                            <a:cxnLst/>
                            <a:rect l="l" t="t" r="r" b="b"/>
                            <a:pathLst>
                              <a:path w="533400">
                                <a:moveTo>
                                  <a:pt x="0" y="0"/>
                                </a:moveTo>
                                <a:lnTo>
                                  <a:pt x="533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74381567">
              <v:group id="Group 144" style="width:42pt;height:.5pt;mso-position-horizontal-relative:char;mso-position-vertical-relative:line" alt="P3871#y1" coordsize="5334,63" o:spid="_x0000_s1026" w14:anchorId="14F9FE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">
                <v:shape id="Graphic 145" style="position:absolute;top:30;width:5334;height:13;visibility:visible;mso-wrap-style:square;v-text-anchor:top" coordsize="533400,1270" o:spid="_x0000_s1027" filled="f" strokeweight=".48pt" path="m,l533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">
                  <v:path arrowok="t"/>
                </v:shape>
                <w10:anchorlock/>
              </v:group>
            </w:pict>
          </mc:Fallback>
        </mc:AlternateContent>
      </w:r>
    </w:p>
    <w:p w:rsidR="003944A5" w:rsidRDefault="00956B32" w14:paraId="10E7AB6C" w14:textId="77777777">
      <w:pPr>
        <w:pStyle w:val="ListParagraph"/>
        <w:numPr>
          <w:ilvl w:val="0"/>
          <w:numId w:val="3"/>
        </w:numPr>
        <w:tabs>
          <w:tab w:val="left" w:pos="881"/>
        </w:tabs>
        <w:spacing w:before="14" w:after="4"/>
        <w:ind w:left="881" w:hanging="359"/>
        <w:rPr>
          <w:sz w:val="24"/>
        </w:rPr>
      </w:pPr>
      <w:r>
        <w:rPr>
          <w:sz w:val="24"/>
        </w:rPr>
        <w:t>Identifying</w:t>
      </w:r>
      <w:r>
        <w:rPr>
          <w:spacing w:val="-8"/>
          <w:sz w:val="24"/>
        </w:rPr>
        <w:t xml:space="preserve"> </w:t>
      </w:r>
      <w:r>
        <w:rPr>
          <w:sz w:val="24"/>
        </w:rPr>
        <w:t>community</w:t>
      </w:r>
      <w:r>
        <w:rPr>
          <w:spacing w:val="-7"/>
          <w:sz w:val="24"/>
        </w:rPr>
        <w:t xml:space="preserve"> </w:t>
      </w:r>
      <w:r>
        <w:rPr>
          <w:spacing w:val="-2"/>
          <w:sz w:val="24"/>
        </w:rPr>
        <w:t>resources</w:t>
      </w:r>
    </w:p>
    <w:p w:rsidR="003944A5" w:rsidRDefault="00956B32" w14:paraId="22A7FE6A" w14:textId="77777777">
      <w:pPr>
        <w:pStyle w:val="BodyText"/>
        <w:spacing w:line="20" w:lineRule="exact"/>
        <w:ind w:left="5938"/>
        <w:rPr>
          <w:sz w:val="2"/>
        </w:rPr>
      </w:pPr>
      <w:r>
        <w:rPr>
          <w:noProof/>
          <w:sz w:val="2"/>
        </w:rPr>
        <mc:AlternateContent>
          <mc:Choice Requires="wpg">
            <w:drawing>
              <wp:inline distT="0" distB="0" distL="0" distR="0" wp14:anchorId="64723A97" wp14:editId="533F7583">
                <wp:extent cx="533400" cy="6350"/>
                <wp:effectExtent l="9525" t="0" r="0" b="3175"/>
                <wp:docPr id="146" name="Group 146" descr="P387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6350"/>
                          <a:chOff x="0" y="0"/>
                          <a:chExt cx="533400" cy="6350"/>
                        </a:xfrm>
                      </wpg:grpSpPr>
                      <wps:wsp>
                        <wps:cNvPr id="147" name="Graphic 147"/>
                        <wps:cNvSpPr/>
                        <wps:spPr>
                          <a:xfrm>
                            <a:off x="0" y="3047"/>
                            <a:ext cx="533400" cy="1270"/>
                          </a:xfrm>
                          <a:custGeom>
                            <a:avLst/>
                            <a:gdLst/>
                            <a:ahLst/>
                            <a:cxnLst/>
                            <a:rect l="l" t="t" r="r" b="b"/>
                            <a:pathLst>
                              <a:path w="533400">
                                <a:moveTo>
                                  <a:pt x="0" y="0"/>
                                </a:moveTo>
                                <a:lnTo>
                                  <a:pt x="533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6A28D45A">
              <v:group id="Group 146" style="width:42pt;height:.5pt;mso-position-horizontal-relative:char;mso-position-vertical-relative:line" alt="P3873#y1" coordsize="5334,63" o:spid="_x0000_s1026" w14:anchorId="1D5DCF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">
                <v:shape id="Graphic 147" style="position:absolute;top:30;width:5334;height:13;visibility:visible;mso-wrap-style:square;v-text-anchor:top" coordsize="533400,1270" o:spid="_x0000_s1027" filled="f" strokeweight=".48pt" path="m,l533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">
                  <v:path arrowok="t"/>
                </v:shape>
                <w10:anchorlock/>
              </v:group>
            </w:pict>
          </mc:Fallback>
        </mc:AlternateContent>
      </w:r>
    </w:p>
    <w:p w:rsidR="003944A5" w:rsidRDefault="00956B32" w14:paraId="21D7FA7B" w14:textId="77777777">
      <w:pPr>
        <w:pStyle w:val="ListParagraph"/>
        <w:numPr>
          <w:ilvl w:val="0"/>
          <w:numId w:val="3"/>
        </w:numPr>
        <w:tabs>
          <w:tab w:val="left" w:pos="881"/>
        </w:tabs>
        <w:spacing w:before="18" w:after="6"/>
        <w:ind w:left="881" w:hanging="359"/>
        <w:rPr>
          <w:sz w:val="24"/>
        </w:rPr>
      </w:pPr>
      <w:r>
        <w:rPr>
          <w:sz w:val="24"/>
        </w:rPr>
        <w:t>Working</w:t>
      </w:r>
      <w:r>
        <w:rPr>
          <w:spacing w:val="-5"/>
          <w:sz w:val="24"/>
        </w:rPr>
        <w:t xml:space="preserve"> </w:t>
      </w:r>
      <w:r>
        <w:rPr>
          <w:sz w:val="24"/>
        </w:rPr>
        <w:t>with</w:t>
      </w:r>
      <w:r>
        <w:rPr>
          <w:spacing w:val="-3"/>
          <w:sz w:val="24"/>
        </w:rPr>
        <w:t xml:space="preserve"> </w:t>
      </w:r>
      <w:r>
        <w:rPr>
          <w:sz w:val="24"/>
        </w:rPr>
        <w:t>special</w:t>
      </w:r>
      <w:r>
        <w:rPr>
          <w:spacing w:val="-1"/>
          <w:sz w:val="24"/>
        </w:rPr>
        <w:t xml:space="preserve"> </w:t>
      </w:r>
      <w:r>
        <w:rPr>
          <w:sz w:val="24"/>
        </w:rPr>
        <w:t>client</w:t>
      </w:r>
      <w:r>
        <w:rPr>
          <w:spacing w:val="-5"/>
          <w:sz w:val="24"/>
        </w:rPr>
        <w:t xml:space="preserve"> </w:t>
      </w:r>
      <w:r>
        <w:rPr>
          <w:spacing w:val="-2"/>
          <w:sz w:val="24"/>
        </w:rPr>
        <w:t>populations</w:t>
      </w:r>
    </w:p>
    <w:p w:rsidR="003944A5" w:rsidRDefault="00956B32" w14:paraId="75B10F95" w14:textId="77777777">
      <w:pPr>
        <w:pStyle w:val="BodyText"/>
        <w:spacing w:line="20" w:lineRule="exact"/>
        <w:ind w:left="5938"/>
        <w:rPr>
          <w:sz w:val="2"/>
        </w:rPr>
      </w:pPr>
      <w:r>
        <w:rPr>
          <w:noProof/>
          <w:sz w:val="2"/>
        </w:rPr>
        <mc:AlternateContent>
          <mc:Choice Requires="wpg">
            <w:drawing>
              <wp:inline distT="0" distB="0" distL="0" distR="0" wp14:anchorId="38964190" wp14:editId="47F2CA0F">
                <wp:extent cx="533400" cy="6350"/>
                <wp:effectExtent l="9525" t="0" r="0" b="3175"/>
                <wp:docPr id="148" name="Group 148" descr="P387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6350"/>
                          <a:chOff x="0" y="0"/>
                          <a:chExt cx="533400" cy="6350"/>
                        </a:xfrm>
                      </wpg:grpSpPr>
                      <wps:wsp>
                        <wps:cNvPr id="149" name="Graphic 149"/>
                        <wps:cNvSpPr/>
                        <wps:spPr>
                          <a:xfrm>
                            <a:off x="0" y="3047"/>
                            <a:ext cx="533400" cy="1270"/>
                          </a:xfrm>
                          <a:custGeom>
                            <a:avLst/>
                            <a:gdLst/>
                            <a:ahLst/>
                            <a:cxnLst/>
                            <a:rect l="l" t="t" r="r" b="b"/>
                            <a:pathLst>
                              <a:path w="533400">
                                <a:moveTo>
                                  <a:pt x="0" y="0"/>
                                </a:moveTo>
                                <a:lnTo>
                                  <a:pt x="533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400BCAD6">
              <v:group id="Group 148" style="width:42pt;height:.5pt;mso-position-horizontal-relative:char;mso-position-vertical-relative:line" alt="P3875#y1" coordsize="5334,63" o:spid="_x0000_s1026" w14:anchorId="4DCA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">
                <v:shape id="Graphic 149" style="position:absolute;top:30;width:5334;height:13;visibility:visible;mso-wrap-style:square;v-text-anchor:top" coordsize="533400,1270" o:spid="_x0000_s1027" filled="f" strokeweight=".48pt" path="m,l533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">
                  <v:path arrowok="t"/>
                </v:shape>
                <w10:anchorlock/>
              </v:group>
            </w:pict>
          </mc:Fallback>
        </mc:AlternateContent>
      </w:r>
    </w:p>
    <w:p w:rsidR="003944A5" w:rsidRDefault="00956B32" w14:paraId="24AFAB3C" w14:textId="77777777">
      <w:pPr>
        <w:pStyle w:val="ListParagraph"/>
        <w:numPr>
          <w:ilvl w:val="0"/>
          <w:numId w:val="3"/>
        </w:numPr>
        <w:tabs>
          <w:tab w:val="left" w:pos="881"/>
        </w:tabs>
        <w:spacing w:before="13" w:after="4"/>
        <w:ind w:left="881" w:hanging="359"/>
        <w:rPr>
          <w:sz w:val="24"/>
        </w:rPr>
      </w:pPr>
      <w:r>
        <w:rPr>
          <w:sz w:val="24"/>
        </w:rPr>
        <w:t>Leading</w:t>
      </w:r>
      <w:r>
        <w:rPr>
          <w:spacing w:val="-7"/>
          <w:sz w:val="24"/>
        </w:rPr>
        <w:t xml:space="preserve"> </w:t>
      </w:r>
      <w:r>
        <w:rPr>
          <w:sz w:val="24"/>
        </w:rPr>
        <w:t>or</w:t>
      </w:r>
      <w:r>
        <w:rPr>
          <w:spacing w:val="-3"/>
          <w:sz w:val="24"/>
        </w:rPr>
        <w:t xml:space="preserve"> </w:t>
      </w:r>
      <w:r>
        <w:rPr>
          <w:sz w:val="24"/>
        </w:rPr>
        <w:t>co-leading</w:t>
      </w:r>
      <w:r>
        <w:rPr>
          <w:spacing w:val="-5"/>
          <w:sz w:val="24"/>
        </w:rPr>
        <w:t xml:space="preserve"> </w:t>
      </w:r>
      <w:r>
        <w:rPr>
          <w:spacing w:val="-2"/>
          <w:sz w:val="24"/>
        </w:rPr>
        <w:t>skills</w:t>
      </w:r>
    </w:p>
    <w:p w:rsidR="003944A5" w:rsidRDefault="00956B32" w14:paraId="0248EA0D" w14:textId="77777777">
      <w:pPr>
        <w:pStyle w:val="BodyText"/>
        <w:spacing w:line="20" w:lineRule="exact"/>
        <w:ind w:left="5938"/>
        <w:rPr>
          <w:sz w:val="2"/>
        </w:rPr>
      </w:pPr>
      <w:r>
        <w:rPr>
          <w:noProof/>
          <w:sz w:val="2"/>
        </w:rPr>
        <mc:AlternateContent>
          <mc:Choice Requires="wpg">
            <w:drawing>
              <wp:inline distT="0" distB="0" distL="0" distR="0" wp14:anchorId="6CE49417" wp14:editId="1DED5000">
                <wp:extent cx="533400" cy="6350"/>
                <wp:effectExtent l="9525" t="0" r="0" b="3175"/>
                <wp:docPr id="150" name="Group 150" descr="P387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6350"/>
                          <a:chOff x="0" y="0"/>
                          <a:chExt cx="533400" cy="6350"/>
                        </a:xfrm>
                      </wpg:grpSpPr>
                      <wps:wsp>
                        <wps:cNvPr id="151" name="Graphic 151"/>
                        <wps:cNvSpPr/>
                        <wps:spPr>
                          <a:xfrm>
                            <a:off x="0" y="3047"/>
                            <a:ext cx="533400" cy="1270"/>
                          </a:xfrm>
                          <a:custGeom>
                            <a:avLst/>
                            <a:gdLst/>
                            <a:ahLst/>
                            <a:cxnLst/>
                            <a:rect l="l" t="t" r="r" b="b"/>
                            <a:pathLst>
                              <a:path w="533400">
                                <a:moveTo>
                                  <a:pt x="0" y="0"/>
                                </a:moveTo>
                                <a:lnTo>
                                  <a:pt x="533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01D6E5B2">
              <v:group id="Group 150" style="width:42pt;height:.5pt;mso-position-horizontal-relative:char;mso-position-vertical-relative:line" alt="P3877#y1" coordsize="5334,63" o:spid="_x0000_s1026" w14:anchorId="2E9AC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">
                <v:shape id="Graphic 151" style="position:absolute;top:30;width:5334;height:13;visibility:visible;mso-wrap-style:square;v-text-anchor:top" coordsize="533400,1270" o:spid="_x0000_s1027" filled="f" strokeweight=".48pt" path="m,l533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">
                  <v:path arrowok="t"/>
                </v:shape>
                <w10:anchorlock/>
              </v:group>
            </w:pict>
          </mc:Fallback>
        </mc:AlternateContent>
      </w:r>
    </w:p>
    <w:p w:rsidR="003944A5" w:rsidRDefault="00956B32" w14:paraId="4247B29D" w14:textId="77777777">
      <w:pPr>
        <w:pStyle w:val="ListParagraph"/>
        <w:numPr>
          <w:ilvl w:val="0"/>
          <w:numId w:val="3"/>
        </w:numPr>
        <w:tabs>
          <w:tab w:val="left" w:pos="881"/>
        </w:tabs>
        <w:spacing w:before="19" w:after="4"/>
        <w:ind w:left="881" w:hanging="359"/>
        <w:rPr>
          <w:sz w:val="24"/>
        </w:rPr>
      </w:pPr>
      <w:r>
        <w:rPr>
          <w:sz w:val="24"/>
        </w:rPr>
        <w:t>Skills</w:t>
      </w:r>
      <w:r>
        <w:rPr>
          <w:spacing w:val="-3"/>
          <w:sz w:val="24"/>
        </w:rPr>
        <w:t xml:space="preserve"> </w:t>
      </w:r>
      <w:r>
        <w:rPr>
          <w:sz w:val="24"/>
        </w:rPr>
        <w:t>in</w:t>
      </w:r>
      <w:r>
        <w:rPr>
          <w:spacing w:val="-4"/>
          <w:sz w:val="24"/>
        </w:rPr>
        <w:t xml:space="preserve"> </w:t>
      </w:r>
      <w:r>
        <w:rPr>
          <w:sz w:val="24"/>
        </w:rPr>
        <w:t>interfacing</w:t>
      </w:r>
      <w:r>
        <w:rPr>
          <w:spacing w:val="-2"/>
          <w:sz w:val="24"/>
        </w:rPr>
        <w:t xml:space="preserve"> </w:t>
      </w:r>
      <w:r>
        <w:rPr>
          <w:sz w:val="24"/>
        </w:rPr>
        <w:t>with</w:t>
      </w:r>
      <w:r>
        <w:rPr>
          <w:spacing w:val="-2"/>
          <w:sz w:val="24"/>
        </w:rPr>
        <w:t xml:space="preserve"> </w:t>
      </w:r>
      <w:r>
        <w:rPr>
          <w:sz w:val="24"/>
        </w:rPr>
        <w:t>the</w:t>
      </w:r>
      <w:r>
        <w:rPr>
          <w:spacing w:val="-3"/>
          <w:sz w:val="24"/>
        </w:rPr>
        <w:t xml:space="preserve"> </w:t>
      </w:r>
      <w:r>
        <w:rPr>
          <w:spacing w:val="-2"/>
          <w:sz w:val="24"/>
        </w:rPr>
        <w:t>community</w:t>
      </w:r>
    </w:p>
    <w:p w:rsidR="003944A5" w:rsidRDefault="00956B32" w14:paraId="539C0C39" w14:textId="77777777">
      <w:pPr>
        <w:pStyle w:val="BodyText"/>
        <w:spacing w:line="20" w:lineRule="exact"/>
        <w:ind w:left="5938"/>
        <w:rPr>
          <w:sz w:val="2"/>
        </w:rPr>
      </w:pPr>
      <w:r>
        <w:rPr>
          <w:noProof/>
          <w:sz w:val="2"/>
        </w:rPr>
        <mc:AlternateContent>
          <mc:Choice Requires="wpg">
            <w:drawing>
              <wp:inline distT="0" distB="0" distL="0" distR="0" wp14:anchorId="09F289AC" wp14:editId="365E3DB9">
                <wp:extent cx="533400" cy="6350"/>
                <wp:effectExtent l="9525" t="0" r="0" b="3175"/>
                <wp:docPr id="152" name="Group 152" descr="P387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6350"/>
                          <a:chOff x="0" y="0"/>
                          <a:chExt cx="533400" cy="6350"/>
                        </a:xfrm>
                      </wpg:grpSpPr>
                      <wps:wsp>
                        <wps:cNvPr id="153" name="Graphic 153"/>
                        <wps:cNvSpPr/>
                        <wps:spPr>
                          <a:xfrm>
                            <a:off x="0" y="3047"/>
                            <a:ext cx="533400" cy="1270"/>
                          </a:xfrm>
                          <a:custGeom>
                            <a:avLst/>
                            <a:gdLst/>
                            <a:ahLst/>
                            <a:cxnLst/>
                            <a:rect l="l" t="t" r="r" b="b"/>
                            <a:pathLst>
                              <a:path w="533400">
                                <a:moveTo>
                                  <a:pt x="0" y="0"/>
                                </a:moveTo>
                                <a:lnTo>
                                  <a:pt x="533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28DE7591">
              <v:group id="Group 152" style="width:42pt;height:.5pt;mso-position-horizontal-relative:char;mso-position-vertical-relative:line" alt="P3879#y1" coordsize="5334,63" o:spid="_x0000_s1026" w14:anchorId="43C8FD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">
                <v:shape id="Graphic 153" style="position:absolute;top:30;width:5334;height:13;visibility:visible;mso-wrap-style:square;v-text-anchor:top" coordsize="533400,1270" o:spid="_x0000_s1027" filled="f" strokeweight=".48pt" path="m,l533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">
                  <v:path arrowok="t"/>
                </v:shape>
                <w10:anchorlock/>
              </v:group>
            </w:pict>
          </mc:Fallback>
        </mc:AlternateContent>
      </w:r>
    </w:p>
    <w:p w:rsidR="003944A5" w:rsidRDefault="00956B32" w14:paraId="248DD9B9" w14:textId="77777777">
      <w:pPr>
        <w:pStyle w:val="ListParagraph"/>
        <w:numPr>
          <w:ilvl w:val="0"/>
          <w:numId w:val="3"/>
        </w:numPr>
        <w:tabs>
          <w:tab w:val="left" w:pos="881"/>
        </w:tabs>
        <w:spacing w:before="14" w:after="4"/>
        <w:ind w:left="881" w:hanging="359"/>
        <w:rPr>
          <w:sz w:val="24"/>
        </w:rPr>
      </w:pPr>
      <w:r>
        <w:rPr>
          <w:sz w:val="24"/>
        </w:rPr>
        <w:t>Team</w:t>
      </w:r>
      <w:r>
        <w:rPr>
          <w:spacing w:val="-6"/>
          <w:sz w:val="24"/>
        </w:rPr>
        <w:t xml:space="preserve"> </w:t>
      </w:r>
      <w:r>
        <w:rPr>
          <w:sz w:val="24"/>
        </w:rPr>
        <w:t>work</w:t>
      </w:r>
      <w:r>
        <w:rPr>
          <w:spacing w:val="-3"/>
          <w:sz w:val="24"/>
        </w:rPr>
        <w:t xml:space="preserve"> </w:t>
      </w:r>
      <w:r>
        <w:rPr>
          <w:sz w:val="24"/>
        </w:rPr>
        <w:t>with</w:t>
      </w:r>
      <w:r>
        <w:rPr>
          <w:spacing w:val="-3"/>
          <w:sz w:val="24"/>
        </w:rPr>
        <w:t xml:space="preserve"> </w:t>
      </w:r>
      <w:r>
        <w:rPr>
          <w:sz w:val="24"/>
        </w:rPr>
        <w:t>other</w:t>
      </w:r>
      <w:r>
        <w:rPr>
          <w:spacing w:val="-1"/>
          <w:sz w:val="24"/>
        </w:rPr>
        <w:t xml:space="preserve"> </w:t>
      </w:r>
      <w:r>
        <w:rPr>
          <w:spacing w:val="-2"/>
          <w:sz w:val="24"/>
        </w:rPr>
        <w:t>disciplines</w:t>
      </w:r>
    </w:p>
    <w:p w:rsidR="003944A5" w:rsidRDefault="00956B32" w14:paraId="70E66113" w14:textId="77777777">
      <w:pPr>
        <w:pStyle w:val="BodyText"/>
        <w:spacing w:line="20" w:lineRule="exact"/>
        <w:ind w:left="5938"/>
        <w:rPr>
          <w:sz w:val="2"/>
        </w:rPr>
      </w:pPr>
      <w:r>
        <w:rPr>
          <w:noProof/>
          <w:sz w:val="2"/>
        </w:rPr>
        <mc:AlternateContent>
          <mc:Choice Requires="wpg">
            <w:drawing>
              <wp:inline distT="0" distB="0" distL="0" distR="0" wp14:anchorId="41F0E958" wp14:editId="448B0B32">
                <wp:extent cx="533400" cy="6350"/>
                <wp:effectExtent l="9525" t="0" r="0" b="3175"/>
                <wp:docPr id="154" name="Group 154" descr="P388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6350"/>
                          <a:chOff x="0" y="0"/>
                          <a:chExt cx="533400" cy="6350"/>
                        </a:xfrm>
                      </wpg:grpSpPr>
                      <wps:wsp>
                        <wps:cNvPr id="155" name="Graphic 155"/>
                        <wps:cNvSpPr/>
                        <wps:spPr>
                          <a:xfrm>
                            <a:off x="0" y="3047"/>
                            <a:ext cx="533400" cy="1270"/>
                          </a:xfrm>
                          <a:custGeom>
                            <a:avLst/>
                            <a:gdLst/>
                            <a:ahLst/>
                            <a:cxnLst/>
                            <a:rect l="l" t="t" r="r" b="b"/>
                            <a:pathLst>
                              <a:path w="533400">
                                <a:moveTo>
                                  <a:pt x="0" y="0"/>
                                </a:moveTo>
                                <a:lnTo>
                                  <a:pt x="533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10550A34">
              <v:group id="Group 154" style="width:42pt;height:.5pt;mso-position-horizontal-relative:char;mso-position-vertical-relative:line" alt="P3881#y1" coordsize="5334,63" o:spid="_x0000_s1026" w14:anchorId="3D70C5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">
                <v:shape id="Graphic 155" style="position:absolute;top:30;width:5334;height:13;visibility:visible;mso-wrap-style:square;v-text-anchor:top" coordsize="533400,1270" o:spid="_x0000_s1027" filled="f" strokeweight=".48pt" path="m,l533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">
                  <v:path arrowok="t"/>
                </v:shape>
                <w10:anchorlock/>
              </v:group>
            </w:pict>
          </mc:Fallback>
        </mc:AlternateContent>
      </w:r>
    </w:p>
    <w:p w:rsidR="003944A5" w:rsidRDefault="00956B32" w14:paraId="5127120F" w14:textId="77777777">
      <w:pPr>
        <w:pStyle w:val="ListParagraph"/>
        <w:numPr>
          <w:ilvl w:val="0"/>
          <w:numId w:val="3"/>
        </w:numPr>
        <w:tabs>
          <w:tab w:val="left" w:pos="881"/>
          <w:tab w:val="left" w:pos="5925"/>
          <w:tab w:val="left" w:pos="6645"/>
        </w:tabs>
        <w:spacing w:before="18"/>
        <w:ind w:left="881" w:hanging="359"/>
        <w:rPr>
          <w:sz w:val="24"/>
        </w:rPr>
      </w:pPr>
      <w:r>
        <w:rPr>
          <w:sz w:val="24"/>
        </w:rPr>
        <w:t>Case</w:t>
      </w:r>
      <w:r>
        <w:rPr>
          <w:spacing w:val="-8"/>
          <w:sz w:val="24"/>
        </w:rPr>
        <w:t xml:space="preserve"> </w:t>
      </w:r>
      <w:r>
        <w:rPr>
          <w:sz w:val="24"/>
        </w:rPr>
        <w:t>management</w:t>
      </w:r>
      <w:r>
        <w:rPr>
          <w:spacing w:val="-1"/>
          <w:sz w:val="24"/>
        </w:rPr>
        <w:t xml:space="preserve"> </w:t>
      </w:r>
      <w:r>
        <w:rPr>
          <w:sz w:val="24"/>
        </w:rPr>
        <w:t>-</w:t>
      </w:r>
      <w:r>
        <w:rPr>
          <w:spacing w:val="-5"/>
          <w:sz w:val="24"/>
        </w:rPr>
        <w:t xml:space="preserve"> </w:t>
      </w:r>
      <w:r>
        <w:rPr>
          <w:sz w:val="24"/>
        </w:rPr>
        <w:t xml:space="preserve">service </w:t>
      </w:r>
      <w:r>
        <w:rPr>
          <w:spacing w:val="-2"/>
          <w:sz w:val="24"/>
        </w:rPr>
        <w:t>coordination</w:t>
      </w:r>
      <w:r>
        <w:rPr>
          <w:sz w:val="24"/>
        </w:rPr>
        <w:tab/>
      </w:r>
      <w:r>
        <w:rPr>
          <w:sz w:val="24"/>
          <w:u w:val="single"/>
        </w:rPr>
        <w:tab/>
      </w:r>
      <w:r>
        <w:rPr>
          <w:spacing w:val="-10"/>
          <w:sz w:val="24"/>
          <w:u w:val="single"/>
        </w:rPr>
        <w:t>_</w:t>
      </w:r>
    </w:p>
    <w:p w:rsidR="003944A5" w:rsidRDefault="00956B32" w14:paraId="62ECA28A" w14:textId="77777777">
      <w:pPr>
        <w:pStyle w:val="ListParagraph"/>
        <w:numPr>
          <w:ilvl w:val="0"/>
          <w:numId w:val="3"/>
        </w:numPr>
        <w:tabs>
          <w:tab w:val="left" w:pos="878"/>
          <w:tab w:val="left" w:pos="5925"/>
          <w:tab w:val="left" w:pos="6873"/>
        </w:tabs>
        <w:spacing w:before="38"/>
        <w:ind w:left="878" w:hanging="356"/>
        <w:rPr>
          <w:sz w:val="24"/>
        </w:rPr>
      </w:pPr>
      <w:r>
        <w:rPr>
          <w:sz w:val="24"/>
        </w:rPr>
        <w:t>Managing</w:t>
      </w:r>
      <w:r>
        <w:rPr>
          <w:spacing w:val="-3"/>
          <w:sz w:val="24"/>
        </w:rPr>
        <w:t xml:space="preserve"> </w:t>
      </w:r>
      <w:r>
        <w:rPr>
          <w:sz w:val="24"/>
        </w:rPr>
        <w:t>the</w:t>
      </w:r>
      <w:r>
        <w:rPr>
          <w:spacing w:val="-6"/>
          <w:sz w:val="24"/>
        </w:rPr>
        <w:t xml:space="preserve"> </w:t>
      </w:r>
      <w:r>
        <w:rPr>
          <w:sz w:val="24"/>
        </w:rPr>
        <w:t>personal</w:t>
      </w:r>
      <w:r>
        <w:rPr>
          <w:spacing w:val="-4"/>
          <w:sz w:val="24"/>
        </w:rPr>
        <w:t xml:space="preserve"> </w:t>
      </w:r>
      <w:r>
        <w:rPr>
          <w:sz w:val="24"/>
        </w:rPr>
        <w:t>safety</w:t>
      </w:r>
      <w:r>
        <w:rPr>
          <w:spacing w:val="-3"/>
          <w:sz w:val="24"/>
        </w:rPr>
        <w:t xml:space="preserve"> </w:t>
      </w:r>
      <w:r>
        <w:rPr>
          <w:sz w:val="24"/>
        </w:rPr>
        <w:t>risk</w:t>
      </w:r>
      <w:r>
        <w:rPr>
          <w:spacing w:val="-3"/>
          <w:sz w:val="24"/>
        </w:rPr>
        <w:t xml:space="preserve"> </w:t>
      </w:r>
      <w:r>
        <w:rPr>
          <w:sz w:val="24"/>
        </w:rPr>
        <w:t>in</w:t>
      </w:r>
      <w:r>
        <w:rPr>
          <w:spacing w:val="-3"/>
          <w:sz w:val="24"/>
        </w:rPr>
        <w:t xml:space="preserve"> </w:t>
      </w:r>
      <w:r>
        <w:rPr>
          <w:sz w:val="24"/>
        </w:rPr>
        <w:t xml:space="preserve">this </w:t>
      </w:r>
      <w:r>
        <w:rPr>
          <w:spacing w:val="-2"/>
          <w:sz w:val="24"/>
        </w:rPr>
        <w:t>setting</w:t>
      </w:r>
      <w:r>
        <w:rPr>
          <w:sz w:val="24"/>
        </w:rPr>
        <w:tab/>
      </w:r>
      <w:r>
        <w:rPr>
          <w:sz w:val="24"/>
          <w:u w:val="single"/>
        </w:rPr>
        <w:tab/>
      </w:r>
    </w:p>
    <w:p w:rsidR="003944A5" w:rsidRDefault="00956B32" w14:paraId="2B2460D9" w14:textId="77777777">
      <w:pPr>
        <w:pStyle w:val="ListParagraph"/>
        <w:numPr>
          <w:ilvl w:val="0"/>
          <w:numId w:val="3"/>
        </w:numPr>
        <w:tabs>
          <w:tab w:val="left" w:pos="881"/>
          <w:tab w:val="left" w:pos="5925"/>
          <w:tab w:val="left" w:pos="6873"/>
        </w:tabs>
        <w:spacing w:before="44"/>
        <w:ind w:left="881" w:hanging="359"/>
        <w:rPr>
          <w:sz w:val="24"/>
        </w:rPr>
      </w:pPr>
      <w:r>
        <w:rPr>
          <w:sz w:val="24"/>
        </w:rPr>
        <w:t>Working</w:t>
      </w:r>
      <w:r>
        <w:rPr>
          <w:spacing w:val="-5"/>
          <w:sz w:val="24"/>
        </w:rPr>
        <w:t xml:space="preserve"> </w:t>
      </w:r>
      <w:r>
        <w:rPr>
          <w:sz w:val="24"/>
        </w:rPr>
        <w:t>with</w:t>
      </w:r>
      <w:r>
        <w:rPr>
          <w:spacing w:val="-3"/>
          <w:sz w:val="24"/>
        </w:rPr>
        <w:t xml:space="preserve"> </w:t>
      </w:r>
      <w:r>
        <w:rPr>
          <w:sz w:val="24"/>
        </w:rPr>
        <w:t>community</w:t>
      </w:r>
      <w:r>
        <w:rPr>
          <w:spacing w:val="-3"/>
          <w:sz w:val="24"/>
        </w:rPr>
        <w:t xml:space="preserve"> </w:t>
      </w:r>
      <w:r>
        <w:rPr>
          <w:spacing w:val="-2"/>
          <w:sz w:val="24"/>
        </w:rPr>
        <w:t>groups/projects</w:t>
      </w:r>
      <w:r>
        <w:rPr>
          <w:sz w:val="24"/>
        </w:rPr>
        <w:tab/>
      </w:r>
      <w:r>
        <w:rPr>
          <w:sz w:val="24"/>
          <w:u w:val="single"/>
        </w:rPr>
        <w:tab/>
      </w:r>
    </w:p>
    <w:p w:rsidR="003944A5" w:rsidRDefault="00956B32" w14:paraId="2DA44112" w14:textId="77777777">
      <w:pPr>
        <w:pStyle w:val="ListParagraph"/>
        <w:numPr>
          <w:ilvl w:val="0"/>
          <w:numId w:val="3"/>
        </w:numPr>
        <w:tabs>
          <w:tab w:val="left" w:pos="881"/>
        </w:tabs>
        <w:spacing w:before="41" w:after="6"/>
        <w:ind w:left="881" w:hanging="359"/>
        <w:rPr>
          <w:sz w:val="24"/>
        </w:rPr>
      </w:pPr>
      <w:r>
        <w:rPr>
          <w:sz w:val="24"/>
        </w:rPr>
        <w:t>Advocating</w:t>
      </w:r>
      <w:r>
        <w:rPr>
          <w:spacing w:val="-6"/>
          <w:sz w:val="24"/>
        </w:rPr>
        <w:t xml:space="preserve"> </w:t>
      </w:r>
      <w:r>
        <w:rPr>
          <w:sz w:val="24"/>
        </w:rPr>
        <w:t>for</w:t>
      </w:r>
      <w:r>
        <w:rPr>
          <w:spacing w:val="-4"/>
          <w:sz w:val="24"/>
        </w:rPr>
        <w:t xml:space="preserve"> </w:t>
      </w:r>
      <w:r>
        <w:rPr>
          <w:spacing w:val="-2"/>
          <w:sz w:val="24"/>
        </w:rPr>
        <w:t>clients</w:t>
      </w:r>
    </w:p>
    <w:p w:rsidR="003944A5" w:rsidRDefault="00956B32" w14:paraId="11611A05" w14:textId="77777777">
      <w:pPr>
        <w:pStyle w:val="BodyText"/>
        <w:spacing w:line="20" w:lineRule="exact"/>
        <w:ind w:left="5938"/>
        <w:rPr>
          <w:sz w:val="2"/>
        </w:rPr>
      </w:pPr>
      <w:r>
        <w:rPr>
          <w:noProof/>
          <w:sz w:val="2"/>
        </w:rPr>
        <mc:AlternateContent>
          <mc:Choice Requires="wpg">
            <w:drawing>
              <wp:inline distT="0" distB="0" distL="0" distR="0" wp14:anchorId="494B7692" wp14:editId="23897603">
                <wp:extent cx="533400" cy="6350"/>
                <wp:effectExtent l="9525" t="0" r="0" b="3175"/>
                <wp:docPr id="156" name="Group 156" descr="P388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6350"/>
                          <a:chOff x="0" y="0"/>
                          <a:chExt cx="533400" cy="6350"/>
                        </a:xfrm>
                      </wpg:grpSpPr>
                      <wps:wsp>
                        <wps:cNvPr id="157" name="Graphic 157"/>
                        <wps:cNvSpPr/>
                        <wps:spPr>
                          <a:xfrm>
                            <a:off x="0" y="3047"/>
                            <a:ext cx="533400" cy="1270"/>
                          </a:xfrm>
                          <a:custGeom>
                            <a:avLst/>
                            <a:gdLst/>
                            <a:ahLst/>
                            <a:cxnLst/>
                            <a:rect l="l" t="t" r="r" b="b"/>
                            <a:pathLst>
                              <a:path w="533400">
                                <a:moveTo>
                                  <a:pt x="0" y="0"/>
                                </a:moveTo>
                                <a:lnTo>
                                  <a:pt x="533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5BDF3CDD">
              <v:group id="Group 156" style="width:42pt;height:.5pt;mso-position-horizontal-relative:char;mso-position-vertical-relative:line" alt="P3886#y1" coordsize="5334,63" o:spid="_x0000_s1026" w14:anchorId="6BC5B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">
                <v:shape id="Graphic 157" style="position:absolute;top:30;width:5334;height:13;visibility:visible;mso-wrap-style:square;v-text-anchor:top" coordsize="533400,1270" o:spid="_x0000_s1027" filled="f" strokeweight=".48pt" path="m,l533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">
                  <v:path arrowok="t"/>
                </v:shape>
                <w10:anchorlock/>
              </v:group>
            </w:pict>
          </mc:Fallback>
        </mc:AlternateContent>
      </w:r>
    </w:p>
    <w:p w:rsidR="003944A5" w:rsidRDefault="003944A5" w14:paraId="552FFA6C" w14:textId="77777777">
      <w:pPr>
        <w:pStyle w:val="BodyText"/>
        <w:spacing w:before="17"/>
      </w:pPr>
    </w:p>
    <w:p w:rsidRPr="004E0F3D" w:rsidR="003944A5" w:rsidP="004E0F3D" w:rsidRDefault="00956B32" w14:paraId="2CA6DB73" w14:textId="77777777">
      <w:pPr>
        <w:rPr>
          <w:b/>
          <w:bCs/>
          <w:sz w:val="24"/>
          <w:szCs w:val="24"/>
        </w:rPr>
      </w:pPr>
      <w:r w:rsidRPr="004E0F3D">
        <w:rPr>
          <w:b/>
          <w:bCs/>
          <w:sz w:val="24"/>
          <w:szCs w:val="24"/>
        </w:rPr>
        <w:t>Rate</w:t>
      </w:r>
      <w:r w:rsidRPr="004E0F3D">
        <w:rPr>
          <w:b/>
          <w:bCs/>
          <w:spacing w:val="-7"/>
          <w:sz w:val="24"/>
          <w:szCs w:val="24"/>
        </w:rPr>
        <w:t xml:space="preserve"> </w:t>
      </w:r>
      <w:r w:rsidRPr="004E0F3D">
        <w:rPr>
          <w:b/>
          <w:bCs/>
          <w:sz w:val="24"/>
          <w:szCs w:val="24"/>
        </w:rPr>
        <w:t>the</w:t>
      </w:r>
      <w:r w:rsidRPr="004E0F3D">
        <w:rPr>
          <w:b/>
          <w:bCs/>
          <w:spacing w:val="-5"/>
          <w:sz w:val="24"/>
          <w:szCs w:val="24"/>
        </w:rPr>
        <w:t xml:space="preserve"> </w:t>
      </w:r>
      <w:r w:rsidRPr="004E0F3D">
        <w:rPr>
          <w:b/>
          <w:bCs/>
          <w:sz w:val="24"/>
          <w:szCs w:val="24"/>
        </w:rPr>
        <w:t>quality of</w:t>
      </w:r>
      <w:r w:rsidRPr="004E0F3D">
        <w:rPr>
          <w:b/>
          <w:bCs/>
          <w:spacing w:val="-2"/>
          <w:sz w:val="24"/>
          <w:szCs w:val="24"/>
        </w:rPr>
        <w:t xml:space="preserve"> </w:t>
      </w:r>
      <w:r w:rsidRPr="004E0F3D">
        <w:rPr>
          <w:b/>
          <w:bCs/>
          <w:sz w:val="24"/>
          <w:szCs w:val="24"/>
        </w:rPr>
        <w:t>your</w:t>
      </w:r>
      <w:r w:rsidRPr="004E0F3D">
        <w:rPr>
          <w:b/>
          <w:bCs/>
          <w:spacing w:val="-9"/>
          <w:sz w:val="24"/>
          <w:szCs w:val="24"/>
        </w:rPr>
        <w:t xml:space="preserve"> </w:t>
      </w:r>
      <w:r w:rsidRPr="004E0F3D">
        <w:rPr>
          <w:b/>
          <w:bCs/>
          <w:sz w:val="24"/>
          <w:szCs w:val="24"/>
        </w:rPr>
        <w:t>learning experience in the</w:t>
      </w:r>
      <w:r w:rsidRPr="004E0F3D">
        <w:rPr>
          <w:b/>
          <w:bCs/>
          <w:spacing w:val="-3"/>
          <w:sz w:val="24"/>
          <w:szCs w:val="24"/>
        </w:rPr>
        <w:t xml:space="preserve"> </w:t>
      </w:r>
      <w:r w:rsidRPr="004E0F3D">
        <w:rPr>
          <w:b/>
          <w:bCs/>
          <w:spacing w:val="-2"/>
          <w:sz w:val="24"/>
          <w:szCs w:val="24"/>
        </w:rPr>
        <w:t>agency:</w:t>
      </w:r>
    </w:p>
    <w:p w:rsidR="003944A5" w:rsidRDefault="00956B32" w14:paraId="183D98EE" w14:textId="77777777">
      <w:pPr>
        <w:pStyle w:val="BodyText"/>
        <w:tabs>
          <w:tab w:val="left" w:pos="757"/>
          <w:tab w:val="left" w:pos="2021"/>
          <w:tab w:val="left" w:pos="2566"/>
          <w:tab w:val="left" w:pos="3397"/>
          <w:tab w:val="left" w:pos="3937"/>
          <w:tab w:val="left" w:pos="5048"/>
          <w:tab w:val="left" w:pos="5654"/>
          <w:tab w:val="left" w:pos="6393"/>
          <w:tab w:val="left" w:pos="6935"/>
        </w:tabs>
        <w:spacing w:before="39"/>
        <w:ind w:left="162"/>
      </w:pPr>
      <w:r>
        <w:rPr>
          <w:u w:val="single"/>
        </w:rPr>
        <w:tab/>
      </w:r>
      <w:r>
        <w:rPr>
          <w:spacing w:val="-2"/>
        </w:rPr>
        <w:t>Excellent</w:t>
      </w:r>
      <w:r>
        <w:tab/>
      </w:r>
      <w:r>
        <w:rPr>
          <w:u w:val="single"/>
        </w:rPr>
        <w:tab/>
      </w:r>
      <w:r>
        <w:rPr>
          <w:spacing w:val="-4"/>
        </w:rPr>
        <w:t>Good</w:t>
      </w:r>
      <w:r>
        <w:tab/>
      </w:r>
      <w:r>
        <w:rPr>
          <w:u w:val="single"/>
        </w:rPr>
        <w:tab/>
      </w:r>
      <w:r>
        <w:rPr>
          <w:spacing w:val="-2"/>
        </w:rPr>
        <w:t>Average</w:t>
      </w:r>
      <w:r>
        <w:tab/>
      </w:r>
      <w:r>
        <w:rPr>
          <w:u w:val="single"/>
        </w:rPr>
        <w:tab/>
      </w:r>
      <w:r>
        <w:rPr>
          <w:spacing w:val="-4"/>
        </w:rPr>
        <w:t>Fair</w:t>
      </w:r>
      <w:r>
        <w:tab/>
      </w:r>
      <w:r>
        <w:rPr>
          <w:u w:val="single"/>
        </w:rPr>
        <w:tab/>
      </w:r>
      <w:r>
        <w:rPr>
          <w:spacing w:val="-4"/>
        </w:rPr>
        <w:t>Poor</w:t>
      </w:r>
    </w:p>
    <w:p w:rsidR="003944A5" w:rsidRDefault="003944A5" w14:paraId="0E20A740" w14:textId="77777777">
      <w:pPr>
        <w:pStyle w:val="BodyText"/>
        <w:spacing w:before="43"/>
      </w:pPr>
    </w:p>
    <w:p w:rsidR="003944A5" w:rsidRDefault="00956B32" w14:paraId="15BCEBFD" w14:textId="77777777">
      <w:pPr>
        <w:pStyle w:val="BodyText"/>
        <w:tabs>
          <w:tab w:val="left" w:pos="6383"/>
          <w:tab w:val="left" w:pos="7480"/>
        </w:tabs>
        <w:ind w:left="162"/>
      </w:pPr>
      <w:r>
        <w:t>Would you recommend this placement for other students?</w:t>
      </w:r>
      <w:r>
        <w:rPr>
          <w:spacing w:val="10"/>
        </w:rPr>
        <w:t xml:space="preserve"> </w:t>
      </w:r>
      <w:r>
        <w:rPr>
          <w:u w:val="single"/>
        </w:rPr>
        <w:tab/>
      </w:r>
      <w:r>
        <w:t>Yes</w:t>
      </w:r>
      <w:r>
        <w:rPr>
          <w:spacing w:val="62"/>
        </w:rPr>
        <w:t xml:space="preserve"> </w:t>
      </w:r>
      <w:r>
        <w:rPr>
          <w:u w:val="single"/>
        </w:rPr>
        <w:tab/>
      </w:r>
      <w:r>
        <w:rPr>
          <w:spacing w:val="-5"/>
        </w:rPr>
        <w:t>No</w:t>
      </w:r>
    </w:p>
    <w:p w:rsidR="003944A5" w:rsidRDefault="003944A5" w14:paraId="0BB6030F" w14:textId="77777777">
      <w:pPr>
        <w:pStyle w:val="BodyText"/>
      </w:pPr>
    </w:p>
    <w:p w:rsidR="003944A5" w:rsidRDefault="00956B32" w14:paraId="60A00820" w14:textId="77777777">
      <w:pPr>
        <w:pStyle w:val="BodyText"/>
        <w:ind w:left="162"/>
      </w:pPr>
      <w:r>
        <w:t>Why</w:t>
      </w:r>
      <w:r>
        <w:rPr>
          <w:spacing w:val="-4"/>
        </w:rPr>
        <w:t xml:space="preserve"> </w:t>
      </w:r>
      <w:r>
        <w:t>or</w:t>
      </w:r>
      <w:r>
        <w:rPr>
          <w:spacing w:val="-1"/>
        </w:rPr>
        <w:t xml:space="preserve"> </w:t>
      </w:r>
      <w:r>
        <w:t>why</w:t>
      </w:r>
      <w:r>
        <w:rPr>
          <w:spacing w:val="-2"/>
        </w:rPr>
        <w:t xml:space="preserve"> </w:t>
      </w:r>
      <w:r>
        <w:rPr>
          <w:spacing w:val="-4"/>
        </w:rPr>
        <w:t>not?</w:t>
      </w:r>
    </w:p>
    <w:p w:rsidR="003944A5" w:rsidRDefault="00956B32" w14:paraId="76649DDF" w14:textId="77777777">
      <w:pPr>
        <w:pStyle w:val="BodyText"/>
        <w:spacing w:before="19"/>
        <w:rPr>
          <w:sz w:val="20"/>
        </w:rPr>
      </w:pPr>
      <w:r>
        <w:rPr>
          <w:noProof/>
        </w:rPr>
        <mc:AlternateContent>
          <mc:Choice Requires="wps">
            <w:drawing>
              <wp:anchor distT="0" distB="0" distL="0" distR="0" simplePos="0" relativeHeight="487630336" behindDoc="1" locked="0" layoutInCell="1" allowOverlap="1" wp14:anchorId="6B07DE6F" wp14:editId="293E193D">
                <wp:simplePos x="0" y="0"/>
                <wp:positionH relativeFrom="page">
                  <wp:posOffset>850900</wp:posOffset>
                </wp:positionH>
                <wp:positionV relativeFrom="paragraph">
                  <wp:posOffset>173840</wp:posOffset>
                </wp:positionV>
                <wp:extent cx="5640705" cy="1270"/>
                <wp:effectExtent l="0" t="0" r="0" b="0"/>
                <wp:wrapTopAndBottom/>
                <wp:docPr id="158" name="Graphic 158" descr="P3894#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0705" cy="1270"/>
                        </a:xfrm>
                        <a:custGeom>
                          <a:avLst/>
                          <a:gdLst/>
                          <a:ahLst/>
                          <a:cxnLst/>
                          <a:rect l="l" t="t" r="r" b="b"/>
                          <a:pathLst>
                            <a:path w="5640705">
                              <a:moveTo>
                                <a:pt x="0" y="0"/>
                              </a:moveTo>
                              <a:lnTo>
                                <a:pt x="564070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196E97F2">
              <v:shape id="Graphic 158" style="position:absolute;margin-left:67pt;margin-top:13.7pt;width:444.15pt;height:.1pt;z-index:-15686144;visibility:visible;mso-wrap-style:square;mso-wrap-distance-left:0;mso-wrap-distance-top:0;mso-wrap-distance-right:0;mso-wrap-distance-bottom:0;mso-position-horizontal:absolute;mso-position-horizontal-relative:page;mso-position-vertical:absolute;mso-position-vertical-relative:text;v-text-anchor:top" alt="P3894#y1" coordsize="5640705,1270" o:spid="_x0000_s1026" filled="f" strokeweight=".48pt" path="m,l56407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" w14:anchorId="48B131CA">
                <v:path arrowok="t"/>
                <w10:wrap type="topAndBottom" anchorx="page"/>
              </v:shape>
            </w:pict>
          </mc:Fallback>
        </mc:AlternateContent>
      </w:r>
      <w:r>
        <w:rPr>
          <w:noProof/>
        </w:rPr>
        <mc:AlternateContent>
          <mc:Choice Requires="wps">
            <w:drawing>
              <wp:anchor distT="0" distB="0" distL="0" distR="0" simplePos="0" relativeHeight="487630848" behindDoc="1" locked="0" layoutInCell="1" allowOverlap="1" wp14:anchorId="5241149A" wp14:editId="13AD5E70">
                <wp:simplePos x="0" y="0"/>
                <wp:positionH relativeFrom="page">
                  <wp:posOffset>850900</wp:posOffset>
                </wp:positionH>
                <wp:positionV relativeFrom="paragraph">
                  <wp:posOffset>433415</wp:posOffset>
                </wp:positionV>
                <wp:extent cx="5638800" cy="1270"/>
                <wp:effectExtent l="0" t="0" r="0" b="0"/>
                <wp:wrapTopAndBottom/>
                <wp:docPr id="159" name="Graphic 159" descr="P3894#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750C2788">
              <v:shape id="Graphic 159" style="position:absolute;margin-left:67pt;margin-top:34.15pt;width:444pt;height:.1pt;z-index:-15685632;visibility:visible;mso-wrap-style:square;mso-wrap-distance-left:0;mso-wrap-distance-top:0;mso-wrap-distance-right:0;mso-wrap-distance-bottom:0;mso-position-horizontal:absolute;mso-position-horizontal-relative:page;mso-position-vertical:absolute;mso-position-vertical-relative:text;v-text-anchor:top" alt="P3894#y2" coordsize="5638800,1270" o:spid="_x0000_s1026" filled="f" strokeweight=".48pt" path="m,l5638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" w14:anchorId="7393D488">
                <v:path arrowok="t"/>
                <w10:wrap type="topAndBottom" anchorx="page"/>
              </v:shape>
            </w:pict>
          </mc:Fallback>
        </mc:AlternateContent>
      </w:r>
    </w:p>
    <w:p w:rsidR="003944A5" w:rsidRDefault="003944A5" w14:paraId="0D096395" w14:textId="77777777">
      <w:pPr>
        <w:pStyle w:val="BodyText"/>
        <w:spacing w:before="150"/>
        <w:rPr>
          <w:sz w:val="20"/>
        </w:rPr>
      </w:pPr>
    </w:p>
    <w:p w:rsidR="003944A5" w:rsidRDefault="003944A5" w14:paraId="3C3E1070" w14:textId="77777777">
      <w:pPr>
        <w:rPr>
          <w:sz w:val="20"/>
        </w:rPr>
        <w:sectPr w:rsidR="003944A5">
          <w:type w:val="continuous"/>
          <w:pgSz w:w="12240" w:h="15840" w:orient="portrait"/>
          <w:pgMar w:top="1680" w:right="1220" w:bottom="920" w:left="1180" w:header="0" w:footer="731" w:gutter="0"/>
          <w:cols w:space="720"/>
        </w:sectPr>
      </w:pPr>
    </w:p>
    <w:p w:rsidR="003944A5" w:rsidRDefault="00CB728D" w14:paraId="34097334" w14:textId="3A9434A7">
      <w:pPr>
        <w:pStyle w:val="BodyText"/>
        <w:spacing w:before="6" w:after="1"/>
        <w:rPr>
          <w:sz w:val="14"/>
        </w:rPr>
      </w:pPr>
      <w:r>
        <w:rPr>
          <w:sz w:val="14"/>
        </w:rPr>
        <w:t>9</w:t>
      </w:r>
    </w:p>
    <w:p w:rsidR="003944A5" w:rsidRDefault="00956B32" w14:paraId="6995558C" w14:textId="77777777">
      <w:pPr>
        <w:pStyle w:val="BodyText"/>
        <w:spacing w:line="20" w:lineRule="exact"/>
        <w:ind w:left="175"/>
        <w:rPr>
          <w:sz w:val="2"/>
        </w:rPr>
      </w:pPr>
      <w:r>
        <w:rPr>
          <w:noProof/>
          <w:sz w:val="2"/>
        </w:rPr>
        <mc:AlternateContent>
          <mc:Choice Requires="wpg">
            <w:drawing>
              <wp:inline distT="0" distB="0" distL="0" distR="0" wp14:anchorId="5CAF763F" wp14:editId="523C81F5">
                <wp:extent cx="5638800" cy="6350"/>
                <wp:effectExtent l="9525" t="0" r="0" b="3175"/>
                <wp:docPr id="160" name="Group 160" descr="P389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0" cy="6350"/>
                          <a:chOff x="0" y="0"/>
                          <a:chExt cx="5638800" cy="6350"/>
                        </a:xfrm>
                      </wpg:grpSpPr>
                      <wps:wsp>
                        <wps:cNvPr id="161" name="Graphic 161"/>
                        <wps:cNvSpPr/>
                        <wps:spPr>
                          <a:xfrm>
                            <a:off x="0" y="3047"/>
                            <a:ext cx="5638800" cy="1270"/>
                          </a:xfrm>
                          <a:custGeom>
                            <a:avLst/>
                            <a:gdLst/>
                            <a:ahLst/>
                            <a:cxnLst/>
                            <a:rect l="l" t="t" r="r" b="b"/>
                            <a:pathLst>
                              <a:path w="5638800">
                                <a:moveTo>
                                  <a:pt x="0" y="0"/>
                                </a:moveTo>
                                <a:lnTo>
                                  <a:pt x="56388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5C9A9104">
              <v:group id="Group 160" style="width:444pt;height:.5pt;mso-position-horizontal-relative:char;mso-position-vertical-relative:line" alt="P3898#y1" coordsize="56388,63" o:spid="_x0000_s1026" w14:anchorId="4AE2B0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">
                <v:shape id="Graphic 161" style="position:absolute;top:30;width:56388;height:13;visibility:visible;mso-wrap-style:square;v-text-anchor:top" coordsize="5638800,1270" o:spid="_x0000_s1027" filled="f" strokeweight=".48pt" path="m,l5638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">
                  <v:path arrowok="t"/>
                </v:shape>
                <w10:anchorlock/>
              </v:group>
            </w:pict>
          </mc:Fallback>
        </mc:AlternateContent>
      </w:r>
    </w:p>
    <w:p w:rsidR="003944A5" w:rsidRDefault="00956B32" w14:paraId="20FFDCE3" w14:textId="77777777">
      <w:pPr>
        <w:pStyle w:val="BodyText"/>
        <w:spacing w:before="135"/>
        <w:rPr>
          <w:sz w:val="20"/>
        </w:rPr>
      </w:pPr>
      <w:r>
        <w:rPr>
          <w:noProof/>
        </w:rPr>
        <mc:AlternateContent>
          <mc:Choice Requires="wps">
            <w:drawing>
              <wp:anchor distT="0" distB="0" distL="0" distR="0" simplePos="0" relativeHeight="487631872" behindDoc="1" locked="0" layoutInCell="1" allowOverlap="1" wp14:anchorId="1C69CA5F" wp14:editId="6AC11F64">
                <wp:simplePos x="0" y="0"/>
                <wp:positionH relativeFrom="page">
                  <wp:posOffset>850900</wp:posOffset>
                </wp:positionH>
                <wp:positionV relativeFrom="paragraph">
                  <wp:posOffset>247141</wp:posOffset>
                </wp:positionV>
                <wp:extent cx="5638800" cy="1270"/>
                <wp:effectExtent l="0" t="0" r="0" b="0"/>
                <wp:wrapTopAndBottom/>
                <wp:docPr id="162" name="Graphic 162" descr="P3899#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04F197D2">
              <v:shape id="Graphic 162" style="position:absolute;margin-left:67pt;margin-top:19.45pt;width:444pt;height:.1pt;z-index:-15684608;visibility:visible;mso-wrap-style:square;mso-wrap-distance-left:0;mso-wrap-distance-top:0;mso-wrap-distance-right:0;mso-wrap-distance-bottom:0;mso-position-horizontal:absolute;mso-position-horizontal-relative:page;mso-position-vertical:absolute;mso-position-vertical-relative:text;v-text-anchor:top" alt="P3899#y1" coordsize="5638800,1270" o:spid="_x0000_s1026" filled="f" strokeweight=".48pt" path="m,l5638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" w14:anchorId="0F31AB9C">
                <v:path arrowok="t"/>
                <w10:wrap type="topAndBottom" anchorx="page"/>
              </v:shape>
            </w:pict>
          </mc:Fallback>
        </mc:AlternateContent>
      </w:r>
    </w:p>
    <w:p w:rsidR="003944A5" w:rsidRDefault="003944A5" w14:paraId="12C9C211" w14:textId="77777777">
      <w:pPr>
        <w:pStyle w:val="BodyText"/>
        <w:spacing w:before="134"/>
      </w:pPr>
    </w:p>
    <w:p w:rsidR="003944A5" w:rsidRDefault="00956B32" w14:paraId="6126B23B" w14:textId="77777777">
      <w:pPr>
        <w:pStyle w:val="BodyText"/>
        <w:ind w:left="162"/>
      </w:pPr>
      <w:r>
        <w:t>What</w:t>
      </w:r>
      <w:r>
        <w:rPr>
          <w:spacing w:val="-8"/>
        </w:rPr>
        <w:t xml:space="preserve"> </w:t>
      </w:r>
      <w:r>
        <w:t>was</w:t>
      </w:r>
      <w:r>
        <w:rPr>
          <w:spacing w:val="-1"/>
        </w:rPr>
        <w:t xml:space="preserve"> </w:t>
      </w:r>
      <w:r>
        <w:t>the</w:t>
      </w:r>
      <w:r>
        <w:rPr>
          <w:spacing w:val="1"/>
        </w:rPr>
        <w:t xml:space="preserve"> </w:t>
      </w:r>
      <w:r>
        <w:t>most</w:t>
      </w:r>
      <w:r>
        <w:rPr>
          <w:spacing w:val="-5"/>
        </w:rPr>
        <w:t xml:space="preserve"> </w:t>
      </w:r>
      <w:r>
        <w:t>positive</w:t>
      </w:r>
      <w:r>
        <w:rPr>
          <w:spacing w:val="-4"/>
        </w:rPr>
        <w:t xml:space="preserve"> </w:t>
      </w:r>
      <w:r>
        <w:t>factor</w:t>
      </w:r>
      <w:r>
        <w:rPr>
          <w:spacing w:val="-2"/>
        </w:rPr>
        <w:t xml:space="preserve"> </w:t>
      </w:r>
      <w:r>
        <w:t>contributing</w:t>
      </w:r>
      <w:r>
        <w:rPr>
          <w:spacing w:val="-1"/>
        </w:rPr>
        <w:t xml:space="preserve"> </w:t>
      </w:r>
      <w:r>
        <w:t>to</w:t>
      </w:r>
      <w:r>
        <w:rPr>
          <w:spacing w:val="-4"/>
        </w:rPr>
        <w:t xml:space="preserve"> </w:t>
      </w:r>
      <w:r>
        <w:t>your</w:t>
      </w:r>
      <w:r>
        <w:rPr>
          <w:spacing w:val="-1"/>
        </w:rPr>
        <w:t xml:space="preserve"> </w:t>
      </w:r>
      <w:r>
        <w:rPr>
          <w:spacing w:val="-2"/>
        </w:rPr>
        <w:t>learning?</w:t>
      </w:r>
    </w:p>
    <w:p w:rsidR="003944A5" w:rsidRDefault="00956B32" w14:paraId="24907A25" w14:textId="77777777">
      <w:pPr>
        <w:pStyle w:val="BodyText"/>
        <w:spacing w:before="17"/>
        <w:rPr>
          <w:sz w:val="20"/>
        </w:rPr>
      </w:pPr>
      <w:r>
        <w:rPr>
          <w:noProof/>
        </w:rPr>
        <mc:AlternateContent>
          <mc:Choice Requires="wps">
            <w:drawing>
              <wp:anchor distT="0" distB="0" distL="0" distR="0" simplePos="0" relativeHeight="487632384" behindDoc="1" locked="0" layoutInCell="1" allowOverlap="1" wp14:anchorId="164D5E8E" wp14:editId="1EFC3B54">
                <wp:simplePos x="0" y="0"/>
                <wp:positionH relativeFrom="page">
                  <wp:posOffset>850900</wp:posOffset>
                </wp:positionH>
                <wp:positionV relativeFrom="paragraph">
                  <wp:posOffset>172241</wp:posOffset>
                </wp:positionV>
                <wp:extent cx="5638800" cy="1270"/>
                <wp:effectExtent l="0" t="0" r="0" b="0"/>
                <wp:wrapTopAndBottom/>
                <wp:docPr id="163" name="Graphic 163" descr="P390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57112392">
              <v:shape id="Graphic 163" style="position:absolute;margin-left:67pt;margin-top:13.55pt;width:444pt;height:.1pt;z-index:-15684096;visibility:visible;mso-wrap-style:square;mso-wrap-distance-left:0;mso-wrap-distance-top:0;mso-wrap-distance-right:0;mso-wrap-distance-bottom:0;mso-position-horizontal:absolute;mso-position-horizontal-relative:page;mso-position-vertical:absolute;mso-position-vertical-relative:text;v-text-anchor:top" alt="P3902#y1" coordsize="5638800,1270" o:spid="_x0000_s1026" filled="f" strokeweight=".48pt" path="m,l5638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" w14:anchorId="751203DC">
                <v:path arrowok="t"/>
                <w10:wrap type="topAndBottom" anchorx="page"/>
              </v:shape>
            </w:pict>
          </mc:Fallback>
        </mc:AlternateContent>
      </w:r>
      <w:r>
        <w:rPr>
          <w:noProof/>
        </w:rPr>
        <mc:AlternateContent>
          <mc:Choice Requires="wps">
            <w:drawing>
              <wp:anchor distT="0" distB="0" distL="0" distR="0" simplePos="0" relativeHeight="487632896" behindDoc="1" locked="0" layoutInCell="1" allowOverlap="1" wp14:anchorId="453E4F71" wp14:editId="44647EDC">
                <wp:simplePos x="0" y="0"/>
                <wp:positionH relativeFrom="page">
                  <wp:posOffset>850900</wp:posOffset>
                </wp:positionH>
                <wp:positionV relativeFrom="paragraph">
                  <wp:posOffset>435766</wp:posOffset>
                </wp:positionV>
                <wp:extent cx="5640070" cy="1270"/>
                <wp:effectExtent l="0" t="0" r="0" b="0"/>
                <wp:wrapTopAndBottom/>
                <wp:docPr id="164" name="Graphic 164" descr="P3902#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0070" cy="1270"/>
                        </a:xfrm>
                        <a:custGeom>
                          <a:avLst/>
                          <a:gdLst/>
                          <a:ahLst/>
                          <a:cxnLst/>
                          <a:rect l="l" t="t" r="r" b="b"/>
                          <a:pathLst>
                            <a:path w="5640070">
                              <a:moveTo>
                                <a:pt x="0" y="0"/>
                              </a:moveTo>
                              <a:lnTo>
                                <a:pt x="56400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62A538D8">
              <v:shape id="Graphic 164" style="position:absolute;margin-left:67pt;margin-top:34.3pt;width:444.1pt;height:.1pt;z-index:-15683584;visibility:visible;mso-wrap-style:square;mso-wrap-distance-left:0;mso-wrap-distance-top:0;mso-wrap-distance-right:0;mso-wrap-distance-bottom:0;mso-position-horizontal:absolute;mso-position-horizontal-relative:page;mso-position-vertical:absolute;mso-position-vertical-relative:text;v-text-anchor:top" alt="P3902#y2" coordsize="5640070,1270" o:spid="_x0000_s1026" filled="f" strokeweight=".48pt" path="m,l56400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" w14:anchorId="2CA694BB">
                <v:path arrowok="t"/>
                <w10:wrap type="topAndBottom" anchorx="page"/>
              </v:shape>
            </w:pict>
          </mc:Fallback>
        </mc:AlternateContent>
      </w:r>
      <w:r>
        <w:rPr>
          <w:noProof/>
        </w:rPr>
        <mc:AlternateContent>
          <mc:Choice Requires="wps">
            <w:drawing>
              <wp:anchor distT="0" distB="0" distL="0" distR="0" simplePos="0" relativeHeight="487633408" behindDoc="1" locked="0" layoutInCell="1" allowOverlap="1" wp14:anchorId="2EC798D2" wp14:editId="2E2960DB">
                <wp:simplePos x="0" y="0"/>
                <wp:positionH relativeFrom="page">
                  <wp:posOffset>850900</wp:posOffset>
                </wp:positionH>
                <wp:positionV relativeFrom="paragraph">
                  <wp:posOffset>699291</wp:posOffset>
                </wp:positionV>
                <wp:extent cx="5638800" cy="1270"/>
                <wp:effectExtent l="0" t="0" r="0" b="0"/>
                <wp:wrapTopAndBottom/>
                <wp:docPr id="165" name="Graphic 165" descr="P3902#y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728D78F3">
              <v:shape id="Graphic 165" style="position:absolute;margin-left:67pt;margin-top:55.05pt;width:444pt;height:.1pt;z-index:-15683072;visibility:visible;mso-wrap-style:square;mso-wrap-distance-left:0;mso-wrap-distance-top:0;mso-wrap-distance-right:0;mso-wrap-distance-bottom:0;mso-position-horizontal:absolute;mso-position-horizontal-relative:page;mso-position-vertical:absolute;mso-position-vertical-relative:text;v-text-anchor:top" alt="P3902#y3" coordsize="5638800,1270" o:spid="_x0000_s1026" filled="f" strokeweight=".48pt" path="m,l5638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" w14:anchorId="4376308E">
                <v:path arrowok="t"/>
                <w10:wrap type="topAndBottom" anchorx="page"/>
              </v:shape>
            </w:pict>
          </mc:Fallback>
        </mc:AlternateContent>
      </w:r>
      <w:r>
        <w:rPr>
          <w:noProof/>
        </w:rPr>
        <mc:AlternateContent>
          <mc:Choice Requires="wps">
            <w:drawing>
              <wp:anchor distT="0" distB="0" distL="0" distR="0" simplePos="0" relativeHeight="487633920" behindDoc="1" locked="0" layoutInCell="1" allowOverlap="1" wp14:anchorId="0C93992D" wp14:editId="2D23D1B6">
                <wp:simplePos x="0" y="0"/>
                <wp:positionH relativeFrom="page">
                  <wp:posOffset>850900</wp:posOffset>
                </wp:positionH>
                <wp:positionV relativeFrom="paragraph">
                  <wp:posOffset>959641</wp:posOffset>
                </wp:positionV>
                <wp:extent cx="5638800" cy="1270"/>
                <wp:effectExtent l="0" t="0" r="0" b="0"/>
                <wp:wrapTopAndBottom/>
                <wp:docPr id="166" name="Graphic 166" descr="P3902#y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7651049D">
              <v:shape id="Graphic 166" style="position:absolute;margin-left:67pt;margin-top:75.55pt;width:444pt;height:.1pt;z-index:-15682560;visibility:visible;mso-wrap-style:square;mso-wrap-distance-left:0;mso-wrap-distance-top:0;mso-wrap-distance-right:0;mso-wrap-distance-bottom:0;mso-position-horizontal:absolute;mso-position-horizontal-relative:page;mso-position-vertical:absolute;mso-position-vertical-relative:text;v-text-anchor:top" alt="P3902#y4" coordsize="5638800,1270" o:spid="_x0000_s1026" filled="f" strokeweight=".48pt" path="m,l5638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" w14:anchorId="52A62EEF">
                <v:path arrowok="t"/>
                <w10:wrap type="topAndBottom" anchorx="page"/>
              </v:shape>
            </w:pict>
          </mc:Fallback>
        </mc:AlternateContent>
      </w:r>
    </w:p>
    <w:p w:rsidR="003944A5" w:rsidRDefault="003944A5" w14:paraId="55AAA8D1" w14:textId="77777777">
      <w:pPr>
        <w:pStyle w:val="BodyText"/>
        <w:spacing w:before="156"/>
        <w:rPr>
          <w:sz w:val="20"/>
        </w:rPr>
      </w:pPr>
    </w:p>
    <w:p w:rsidR="003944A5" w:rsidRDefault="003944A5" w14:paraId="0F1B4FCB" w14:textId="77777777">
      <w:pPr>
        <w:pStyle w:val="BodyText"/>
        <w:spacing w:before="156"/>
        <w:rPr>
          <w:sz w:val="20"/>
        </w:rPr>
      </w:pPr>
    </w:p>
    <w:p w:rsidR="003944A5" w:rsidRDefault="003944A5" w14:paraId="25D0C782" w14:textId="77777777">
      <w:pPr>
        <w:pStyle w:val="BodyText"/>
        <w:spacing w:before="151"/>
        <w:rPr>
          <w:sz w:val="20"/>
        </w:rPr>
      </w:pPr>
    </w:p>
    <w:p w:rsidR="003944A5" w:rsidRDefault="003944A5" w14:paraId="558298DF" w14:textId="77777777">
      <w:pPr>
        <w:pStyle w:val="BodyText"/>
        <w:spacing w:before="136"/>
      </w:pPr>
    </w:p>
    <w:p w:rsidR="003944A5" w:rsidRDefault="00956B32" w14:paraId="0E2F8A44" w14:textId="77777777">
      <w:pPr>
        <w:pStyle w:val="BodyText"/>
        <w:ind w:left="162"/>
      </w:pPr>
      <w:r>
        <w:t>How</w:t>
      </w:r>
      <w:r>
        <w:rPr>
          <w:spacing w:val="-5"/>
        </w:rPr>
        <w:t xml:space="preserve"> </w:t>
      </w:r>
      <w:r>
        <w:t>could</w:t>
      </w:r>
      <w:r>
        <w:rPr>
          <w:spacing w:val="-3"/>
        </w:rPr>
        <w:t xml:space="preserve"> </w:t>
      </w:r>
      <w:r>
        <w:t>this placement</w:t>
      </w:r>
      <w:r>
        <w:rPr>
          <w:spacing w:val="-5"/>
        </w:rPr>
        <w:t xml:space="preserve"> </w:t>
      </w:r>
      <w:r>
        <w:t>be</w:t>
      </w:r>
      <w:r>
        <w:rPr>
          <w:spacing w:val="-4"/>
        </w:rPr>
        <w:t xml:space="preserve"> </w:t>
      </w:r>
      <w:r>
        <w:rPr>
          <w:spacing w:val="-2"/>
        </w:rPr>
        <w:t>improved?</w:t>
      </w:r>
    </w:p>
    <w:p w:rsidR="003944A5" w:rsidRDefault="00956B32" w14:paraId="50D811B8" w14:textId="77777777">
      <w:pPr>
        <w:pStyle w:val="BodyText"/>
        <w:spacing w:before="20"/>
        <w:rPr>
          <w:sz w:val="20"/>
        </w:rPr>
      </w:pPr>
      <w:r>
        <w:rPr>
          <w:noProof/>
        </w:rPr>
        <mc:AlternateContent>
          <mc:Choice Requires="wps">
            <w:drawing>
              <wp:anchor distT="0" distB="0" distL="0" distR="0" simplePos="0" relativeHeight="487634432" behindDoc="1" locked="0" layoutInCell="1" allowOverlap="1" wp14:anchorId="52002827" wp14:editId="3AEE112A">
                <wp:simplePos x="0" y="0"/>
                <wp:positionH relativeFrom="page">
                  <wp:posOffset>850900</wp:posOffset>
                </wp:positionH>
                <wp:positionV relativeFrom="paragraph">
                  <wp:posOffset>174146</wp:posOffset>
                </wp:positionV>
                <wp:extent cx="5640070" cy="1270"/>
                <wp:effectExtent l="0" t="0" r="0" b="0"/>
                <wp:wrapTopAndBottom/>
                <wp:docPr id="167" name="Graphic 167" descr="P3908#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0070" cy="1270"/>
                        </a:xfrm>
                        <a:custGeom>
                          <a:avLst/>
                          <a:gdLst/>
                          <a:ahLst/>
                          <a:cxnLst/>
                          <a:rect l="l" t="t" r="r" b="b"/>
                          <a:pathLst>
                            <a:path w="5640070">
                              <a:moveTo>
                                <a:pt x="0" y="0"/>
                              </a:moveTo>
                              <a:lnTo>
                                <a:pt x="56396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49DB8EAA">
              <v:shape id="Graphic 167" style="position:absolute;margin-left:67pt;margin-top:13.7pt;width:444.1pt;height:.1pt;z-index:-15682048;visibility:visible;mso-wrap-style:square;mso-wrap-distance-left:0;mso-wrap-distance-top:0;mso-wrap-distance-right:0;mso-wrap-distance-bottom:0;mso-position-horizontal:absolute;mso-position-horizontal-relative:page;mso-position-vertical:absolute;mso-position-vertical-relative:text;v-text-anchor:top" alt="P3908#y1" coordsize="5640070,1270" o:spid="_x0000_s1026" filled="f" strokeweight=".48pt" path="m,l5639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" w14:anchorId="1F0CD964">
                <v:path arrowok="t"/>
                <w10:wrap type="topAndBottom" anchorx="page"/>
              </v:shape>
            </w:pict>
          </mc:Fallback>
        </mc:AlternateContent>
      </w:r>
      <w:r>
        <w:rPr>
          <w:noProof/>
        </w:rPr>
        <mc:AlternateContent>
          <mc:Choice Requires="wps">
            <w:drawing>
              <wp:anchor distT="0" distB="0" distL="0" distR="0" simplePos="0" relativeHeight="487634944" behindDoc="1" locked="0" layoutInCell="1" allowOverlap="1" wp14:anchorId="0FCB6650" wp14:editId="7EA51EA1">
                <wp:simplePos x="0" y="0"/>
                <wp:positionH relativeFrom="page">
                  <wp:posOffset>850900</wp:posOffset>
                </wp:positionH>
                <wp:positionV relativeFrom="paragraph">
                  <wp:posOffset>434496</wp:posOffset>
                </wp:positionV>
                <wp:extent cx="5638800" cy="1270"/>
                <wp:effectExtent l="0" t="0" r="0" b="0"/>
                <wp:wrapTopAndBottom/>
                <wp:docPr id="168" name="Graphic 168" descr="P3908#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525A028C">
              <v:shape id="Graphic 168" style="position:absolute;margin-left:67pt;margin-top:34.2pt;width:444pt;height:.1pt;z-index:-15681536;visibility:visible;mso-wrap-style:square;mso-wrap-distance-left:0;mso-wrap-distance-top:0;mso-wrap-distance-right:0;mso-wrap-distance-bottom:0;mso-position-horizontal:absolute;mso-position-horizontal-relative:page;mso-position-vertical:absolute;mso-position-vertical-relative:text;v-text-anchor:top" alt="P3908#y2" coordsize="5638800,1270" o:spid="_x0000_s1026" filled="f" strokeweight=".48pt" path="m,l5638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" w14:anchorId="34884902">
                <v:path arrowok="t"/>
                <w10:wrap type="topAndBottom" anchorx="page"/>
              </v:shape>
            </w:pict>
          </mc:Fallback>
        </mc:AlternateContent>
      </w:r>
      <w:r>
        <w:rPr>
          <w:noProof/>
        </w:rPr>
        <mc:AlternateContent>
          <mc:Choice Requires="wps">
            <w:drawing>
              <wp:anchor distT="0" distB="0" distL="0" distR="0" simplePos="0" relativeHeight="487635456" behindDoc="1" locked="0" layoutInCell="1" allowOverlap="1" wp14:anchorId="4BBB5D74" wp14:editId="3464F815">
                <wp:simplePos x="0" y="0"/>
                <wp:positionH relativeFrom="page">
                  <wp:posOffset>850900</wp:posOffset>
                </wp:positionH>
                <wp:positionV relativeFrom="paragraph">
                  <wp:posOffset>698021</wp:posOffset>
                </wp:positionV>
                <wp:extent cx="5638800" cy="1270"/>
                <wp:effectExtent l="0" t="0" r="0" b="0"/>
                <wp:wrapTopAndBottom/>
                <wp:docPr id="169" name="Graphic 169" descr="P3908#y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5EA5F605">
              <v:shape id="Graphic 169" style="position:absolute;margin-left:67pt;margin-top:54.95pt;width:444pt;height:.1pt;z-index:-15681024;visibility:visible;mso-wrap-style:square;mso-wrap-distance-left:0;mso-wrap-distance-top:0;mso-wrap-distance-right:0;mso-wrap-distance-bottom:0;mso-position-horizontal:absolute;mso-position-horizontal-relative:page;mso-position-vertical:absolute;mso-position-vertical-relative:text;v-text-anchor:top" alt="P3908#y3" coordsize="5638800,1270" o:spid="_x0000_s1026" filled="f" strokeweight=".48pt" path="m,l5638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" w14:anchorId="77E238D9">
                <v:path arrowok="t"/>
                <w10:wrap type="topAndBottom" anchorx="page"/>
              </v:shape>
            </w:pict>
          </mc:Fallback>
        </mc:AlternateContent>
      </w:r>
      <w:r>
        <w:rPr>
          <w:noProof/>
        </w:rPr>
        <mc:AlternateContent>
          <mc:Choice Requires="wps">
            <w:drawing>
              <wp:anchor distT="0" distB="0" distL="0" distR="0" simplePos="0" relativeHeight="487635968" behindDoc="1" locked="0" layoutInCell="1" allowOverlap="1" wp14:anchorId="216C8390" wp14:editId="03ABE4DA">
                <wp:simplePos x="0" y="0"/>
                <wp:positionH relativeFrom="page">
                  <wp:posOffset>850900</wp:posOffset>
                </wp:positionH>
                <wp:positionV relativeFrom="paragraph">
                  <wp:posOffset>961546</wp:posOffset>
                </wp:positionV>
                <wp:extent cx="5640705" cy="1270"/>
                <wp:effectExtent l="0" t="0" r="0" b="0"/>
                <wp:wrapTopAndBottom/>
                <wp:docPr id="170" name="Graphic 170" descr="P3908#y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0705" cy="1270"/>
                        </a:xfrm>
                        <a:custGeom>
                          <a:avLst/>
                          <a:gdLst/>
                          <a:ahLst/>
                          <a:cxnLst/>
                          <a:rect l="l" t="t" r="r" b="b"/>
                          <a:pathLst>
                            <a:path w="5640705">
                              <a:moveTo>
                                <a:pt x="0" y="0"/>
                              </a:moveTo>
                              <a:lnTo>
                                <a:pt x="564070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1BCA04A5">
              <v:shape id="Graphic 170" style="position:absolute;margin-left:67pt;margin-top:75.7pt;width:444.15pt;height:.1pt;z-index:-15680512;visibility:visible;mso-wrap-style:square;mso-wrap-distance-left:0;mso-wrap-distance-top:0;mso-wrap-distance-right:0;mso-wrap-distance-bottom:0;mso-position-horizontal:absolute;mso-position-horizontal-relative:page;mso-position-vertical:absolute;mso-position-vertical-relative:text;v-text-anchor:top" alt="P3908#y4" coordsize="5640705,1270" o:spid="_x0000_s1026" filled="f" strokeweight=".48pt" path="m,l56407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" w14:anchorId="2EFD023C">
                <v:path arrowok="t"/>
                <w10:wrap type="topAndBottom" anchorx="page"/>
              </v:shape>
            </w:pict>
          </mc:Fallback>
        </mc:AlternateContent>
      </w:r>
    </w:p>
    <w:p w:rsidR="003944A5" w:rsidRDefault="003944A5" w14:paraId="0C2C9078" w14:textId="77777777">
      <w:pPr>
        <w:pStyle w:val="BodyText"/>
        <w:spacing w:before="151"/>
        <w:rPr>
          <w:sz w:val="20"/>
        </w:rPr>
      </w:pPr>
    </w:p>
    <w:p w:rsidR="003944A5" w:rsidRDefault="003944A5" w14:paraId="24AF1028" w14:textId="77777777">
      <w:pPr>
        <w:pStyle w:val="BodyText"/>
        <w:spacing w:before="156"/>
        <w:rPr>
          <w:sz w:val="20"/>
        </w:rPr>
      </w:pPr>
    </w:p>
    <w:p w:rsidR="003944A5" w:rsidRDefault="003944A5" w14:paraId="6B0B89B9" w14:textId="77777777">
      <w:pPr>
        <w:pStyle w:val="BodyText"/>
        <w:spacing w:before="156"/>
        <w:rPr>
          <w:sz w:val="20"/>
        </w:rPr>
      </w:pPr>
    </w:p>
    <w:p w:rsidR="003944A5" w:rsidRDefault="003944A5" w14:paraId="34AF6B14" w14:textId="77777777">
      <w:pPr>
        <w:pStyle w:val="BodyText"/>
        <w:spacing w:before="134"/>
      </w:pPr>
    </w:p>
    <w:p w:rsidR="003944A5" w:rsidRDefault="00956B32" w14:paraId="48ABB542" w14:textId="77777777">
      <w:pPr>
        <w:pStyle w:val="BodyText"/>
        <w:spacing w:before="1"/>
        <w:ind w:left="162"/>
      </w:pPr>
      <w:r>
        <w:t>What</w:t>
      </w:r>
      <w:r>
        <w:rPr>
          <w:spacing w:val="-10"/>
        </w:rPr>
        <w:t xml:space="preserve"> </w:t>
      </w:r>
      <w:r>
        <w:t>could</w:t>
      </w:r>
      <w:r>
        <w:rPr>
          <w:spacing w:val="-1"/>
        </w:rPr>
        <w:t xml:space="preserve"> </w:t>
      </w:r>
      <w:r>
        <w:t>you do</w:t>
      </w:r>
      <w:r>
        <w:rPr>
          <w:spacing w:val="-1"/>
        </w:rPr>
        <w:t xml:space="preserve"> </w:t>
      </w:r>
      <w:r>
        <w:t>that</w:t>
      </w:r>
      <w:r>
        <w:rPr>
          <w:spacing w:val="-3"/>
        </w:rPr>
        <w:t xml:space="preserve"> </w:t>
      </w:r>
      <w:r>
        <w:t>would</w:t>
      </w:r>
      <w:r>
        <w:rPr>
          <w:spacing w:val="-3"/>
        </w:rPr>
        <w:t xml:space="preserve"> </w:t>
      </w:r>
      <w:r>
        <w:t>have</w:t>
      </w:r>
      <w:r>
        <w:rPr>
          <w:spacing w:val="-4"/>
        </w:rPr>
        <w:t xml:space="preserve"> </w:t>
      </w:r>
      <w:r>
        <w:t>enhanced</w:t>
      </w:r>
      <w:r>
        <w:rPr>
          <w:spacing w:val="-1"/>
        </w:rPr>
        <w:t xml:space="preserve"> </w:t>
      </w:r>
      <w:r>
        <w:t>your</w:t>
      </w:r>
      <w:r>
        <w:rPr>
          <w:spacing w:val="-1"/>
        </w:rPr>
        <w:t xml:space="preserve"> </w:t>
      </w:r>
      <w:r>
        <w:t>own</w:t>
      </w:r>
      <w:r>
        <w:rPr>
          <w:spacing w:val="-2"/>
        </w:rPr>
        <w:t xml:space="preserve"> </w:t>
      </w:r>
      <w:r>
        <w:t>learning</w:t>
      </w:r>
      <w:r>
        <w:rPr>
          <w:spacing w:val="-1"/>
        </w:rPr>
        <w:t xml:space="preserve"> </w:t>
      </w:r>
      <w:r>
        <w:rPr>
          <w:spacing w:val="-2"/>
        </w:rPr>
        <w:t>experience?</w:t>
      </w:r>
    </w:p>
    <w:p w:rsidR="003944A5" w:rsidRDefault="00956B32" w14:paraId="7E557A64" w14:textId="77777777">
      <w:pPr>
        <w:pStyle w:val="BodyText"/>
        <w:spacing w:before="16"/>
        <w:rPr>
          <w:sz w:val="20"/>
        </w:rPr>
      </w:pPr>
      <w:r>
        <w:rPr>
          <w:noProof/>
        </w:rPr>
        <mc:AlternateContent>
          <mc:Choice Requires="wps">
            <w:drawing>
              <wp:anchor distT="0" distB="0" distL="0" distR="0" simplePos="0" relativeHeight="487636480" behindDoc="1" locked="0" layoutInCell="1" allowOverlap="1" wp14:anchorId="25073D93" wp14:editId="1A503423">
                <wp:simplePos x="0" y="0"/>
                <wp:positionH relativeFrom="page">
                  <wp:posOffset>850900</wp:posOffset>
                </wp:positionH>
                <wp:positionV relativeFrom="paragraph">
                  <wp:posOffset>171606</wp:posOffset>
                </wp:positionV>
                <wp:extent cx="5638800" cy="1270"/>
                <wp:effectExtent l="0" t="0" r="0" b="0"/>
                <wp:wrapTopAndBottom/>
                <wp:docPr id="171" name="Graphic 171" descr="P3914#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49F595F4">
              <v:shape id="Graphic 171" style="position:absolute;margin-left:67pt;margin-top:13.5pt;width:444pt;height:.1pt;z-index:-15680000;visibility:visible;mso-wrap-style:square;mso-wrap-distance-left:0;mso-wrap-distance-top:0;mso-wrap-distance-right:0;mso-wrap-distance-bottom:0;mso-position-horizontal:absolute;mso-position-horizontal-relative:page;mso-position-vertical:absolute;mso-position-vertical-relative:text;v-text-anchor:top" alt="P3914#y1" coordsize="5638800,1270" o:spid="_x0000_s1026" filled="f" strokeweight=".48pt" path="m,l5638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" w14:anchorId="05A7E080">
                <v:path arrowok="t"/>
                <w10:wrap type="topAndBottom" anchorx="page"/>
              </v:shape>
            </w:pict>
          </mc:Fallback>
        </mc:AlternateContent>
      </w:r>
      <w:r>
        <w:rPr>
          <w:noProof/>
        </w:rPr>
        <mc:AlternateContent>
          <mc:Choice Requires="wps">
            <w:drawing>
              <wp:anchor distT="0" distB="0" distL="0" distR="0" simplePos="0" relativeHeight="487636992" behindDoc="1" locked="0" layoutInCell="1" allowOverlap="1" wp14:anchorId="0E8724BD" wp14:editId="456EECA5">
                <wp:simplePos x="0" y="0"/>
                <wp:positionH relativeFrom="page">
                  <wp:posOffset>850900</wp:posOffset>
                </wp:positionH>
                <wp:positionV relativeFrom="paragraph">
                  <wp:posOffset>435131</wp:posOffset>
                </wp:positionV>
                <wp:extent cx="5638800" cy="1270"/>
                <wp:effectExtent l="0" t="0" r="0" b="0"/>
                <wp:wrapTopAndBottom/>
                <wp:docPr id="172" name="Graphic 172" descr="P3914#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35C129F3">
              <v:shape id="Graphic 172" style="position:absolute;margin-left:67pt;margin-top:34.25pt;width:444pt;height:.1pt;z-index:-15679488;visibility:visible;mso-wrap-style:square;mso-wrap-distance-left:0;mso-wrap-distance-top:0;mso-wrap-distance-right:0;mso-wrap-distance-bottom:0;mso-position-horizontal:absolute;mso-position-horizontal-relative:page;mso-position-vertical:absolute;mso-position-vertical-relative:text;v-text-anchor:top" alt="P3914#y2" coordsize="5638800,1270" o:spid="_x0000_s1026" filled="f" strokeweight=".48pt" path="m,l5638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" w14:anchorId="31390197">
                <v:path arrowok="t"/>
                <w10:wrap type="topAndBottom" anchorx="page"/>
              </v:shape>
            </w:pict>
          </mc:Fallback>
        </mc:AlternateContent>
      </w:r>
      <w:r>
        <w:rPr>
          <w:noProof/>
        </w:rPr>
        <mc:AlternateContent>
          <mc:Choice Requires="wps">
            <w:drawing>
              <wp:anchor distT="0" distB="0" distL="0" distR="0" simplePos="0" relativeHeight="487637504" behindDoc="1" locked="0" layoutInCell="1" allowOverlap="1" wp14:anchorId="198C8264" wp14:editId="099A2A73">
                <wp:simplePos x="0" y="0"/>
                <wp:positionH relativeFrom="page">
                  <wp:posOffset>850900</wp:posOffset>
                </wp:positionH>
                <wp:positionV relativeFrom="paragraph">
                  <wp:posOffset>698656</wp:posOffset>
                </wp:positionV>
                <wp:extent cx="5639435" cy="1270"/>
                <wp:effectExtent l="0" t="0" r="0" b="0"/>
                <wp:wrapTopAndBottom/>
                <wp:docPr id="173" name="Graphic 173" descr="P3914#y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9435" cy="1270"/>
                        </a:xfrm>
                        <a:custGeom>
                          <a:avLst/>
                          <a:gdLst/>
                          <a:ahLst/>
                          <a:cxnLst/>
                          <a:rect l="l" t="t" r="r" b="b"/>
                          <a:pathLst>
                            <a:path w="5639435">
                              <a:moveTo>
                                <a:pt x="0" y="0"/>
                              </a:moveTo>
                              <a:lnTo>
                                <a:pt x="563943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4B8E6DBF">
              <v:shape id="Graphic 173" style="position:absolute;margin-left:67pt;margin-top:55pt;width:444.05pt;height:.1pt;z-index:-15678976;visibility:visible;mso-wrap-style:square;mso-wrap-distance-left:0;mso-wrap-distance-top:0;mso-wrap-distance-right:0;mso-wrap-distance-bottom:0;mso-position-horizontal:absolute;mso-position-horizontal-relative:page;mso-position-vertical:absolute;mso-position-vertical-relative:text;v-text-anchor:top" alt="P3914#y3" coordsize="5639435,1270" o:spid="_x0000_s1026" filled="f" strokeweight=".48pt" path="m,l56394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" w14:anchorId="225A6EFF">
                <v:path arrowok="t"/>
                <w10:wrap type="topAndBottom" anchorx="page"/>
              </v:shape>
            </w:pict>
          </mc:Fallback>
        </mc:AlternateContent>
      </w:r>
      <w:r>
        <w:rPr>
          <w:noProof/>
        </w:rPr>
        <mc:AlternateContent>
          <mc:Choice Requires="wps">
            <w:drawing>
              <wp:anchor distT="0" distB="0" distL="0" distR="0" simplePos="0" relativeHeight="487638016" behindDoc="1" locked="0" layoutInCell="1" allowOverlap="1" wp14:anchorId="5974D606" wp14:editId="193DC81D">
                <wp:simplePos x="0" y="0"/>
                <wp:positionH relativeFrom="page">
                  <wp:posOffset>850900</wp:posOffset>
                </wp:positionH>
                <wp:positionV relativeFrom="paragraph">
                  <wp:posOffset>958867</wp:posOffset>
                </wp:positionV>
                <wp:extent cx="5638800" cy="1270"/>
                <wp:effectExtent l="0" t="0" r="0" b="0"/>
                <wp:wrapTopAndBottom/>
                <wp:docPr id="174" name="Graphic 174" descr="P3914#y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w14:anchorId="510F68FF">
              <v:shape id="Graphic 174" style="position:absolute;margin-left:67pt;margin-top:75.5pt;width:444pt;height:.1pt;z-index:-15678464;visibility:visible;mso-wrap-style:square;mso-wrap-distance-left:0;mso-wrap-distance-top:0;mso-wrap-distance-right:0;mso-wrap-distance-bottom:0;mso-position-horizontal:absolute;mso-position-horizontal-relative:page;mso-position-vertical:absolute;mso-position-vertical-relative:text;v-text-anchor:top" alt="P3914#y4" coordsize="5638800,1270" o:spid="_x0000_s1026" filled="f" strokeweight=".48pt" path="m,l5638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" w14:anchorId="3494BE97">
                <v:path arrowok="t"/>
                <w10:wrap type="topAndBottom" anchorx="page"/>
              </v:shape>
            </w:pict>
          </mc:Fallback>
        </mc:AlternateContent>
      </w:r>
    </w:p>
    <w:p w:rsidR="003944A5" w:rsidRDefault="003944A5" w14:paraId="3045513B" w14:textId="77777777">
      <w:pPr>
        <w:pStyle w:val="BodyText"/>
        <w:spacing w:before="156"/>
        <w:rPr>
          <w:sz w:val="20"/>
        </w:rPr>
      </w:pPr>
    </w:p>
    <w:p w:rsidR="003944A5" w:rsidRDefault="003944A5" w14:paraId="6E4A047F" w14:textId="77777777">
      <w:pPr>
        <w:pStyle w:val="BodyText"/>
        <w:spacing w:before="156"/>
        <w:rPr>
          <w:sz w:val="20"/>
        </w:rPr>
      </w:pPr>
    </w:p>
    <w:p w:rsidR="003944A5" w:rsidRDefault="00CB728D" w14:paraId="289B6197" w14:textId="454D1E67">
      <w:pPr>
        <w:pStyle w:val="BodyText"/>
        <w:spacing w:before="151"/>
        <w:rPr>
          <w:sz w:val="20"/>
        </w:rPr>
      </w:pPr>
      <w:r>
        <w:rPr>
          <w:sz w:val="20"/>
        </w:rPr>
        <w:t>99999</w:t>
      </w:r>
    </w:p>
    <w:sectPr w:rsidR="003944A5">
      <w:pgSz w:w="12240" w:h="15840" w:orient="portrait"/>
      <w:pgMar w:top="1820" w:right="1220" w:bottom="920" w:left="1180" w:header="0" w:footer="7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5461A" w:rsidRDefault="0025461A" w14:paraId="2446B056" w14:textId="77777777">
      <w:r>
        <w:separator/>
      </w:r>
    </w:p>
  </w:endnote>
  <w:endnote w:type="continuationSeparator" w:id="0">
    <w:p w:rsidR="0025461A" w:rsidRDefault="0025461A" w14:paraId="3C47859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Pro">
    <w:charset w:val="00"/>
    <w:family w:val="roman"/>
    <w:pitch w:val="variable"/>
    <w:sig w:usb0="800002AF" w:usb1="0000000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3944A5" w:rsidRDefault="00956B32" w14:paraId="7947997F" w14:textId="77777777">
    <w:pPr>
      <w:pStyle w:val="BodyText"/>
      <w:spacing w:line="14" w:lineRule="auto"/>
      <w:rPr>
        <w:sz w:val="20"/>
      </w:rPr>
    </w:pPr>
    <w:r>
      <w:rPr>
        <w:noProof/>
      </w:rPr>
      <mc:AlternateContent>
        <mc:Choice Requires="wps">
          <w:drawing>
            <wp:anchor distT="0" distB="0" distL="0" distR="0" simplePos="0" relativeHeight="251629568" behindDoc="1" locked="0" layoutInCell="1" allowOverlap="1" wp14:anchorId="79021A8C" wp14:editId="60C15B14">
              <wp:simplePos x="0" y="0"/>
              <wp:positionH relativeFrom="page">
                <wp:posOffset>902004</wp:posOffset>
              </wp:positionH>
              <wp:positionV relativeFrom="page">
                <wp:posOffset>8955792</wp:posOffset>
              </wp:positionV>
              <wp:extent cx="110363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3630" cy="165735"/>
                      </a:xfrm>
                      <a:prstGeom prst="rect">
                        <a:avLst/>
                      </a:prstGeom>
                    </wps:spPr>
                    <wps:txbx>
                      <w:txbxContent>
                        <w:p w:rsidR="003944A5" w:rsidRDefault="00956B32" w14:paraId="7D8041B1" w14:textId="53B3E3C6">
                          <w:pPr>
                            <w:spacing w:before="10"/>
                            <w:ind w:left="20"/>
                            <w:rPr>
                              <w:i/>
                              <w:sz w:val="20"/>
                            </w:rPr>
                          </w:pPr>
                          <w:r>
                            <w:rPr>
                              <w:i/>
                              <w:sz w:val="20"/>
                            </w:rPr>
                            <w:t>Last</w:t>
                          </w:r>
                          <w:r>
                            <w:rPr>
                              <w:i/>
                              <w:spacing w:val="-4"/>
                              <w:sz w:val="20"/>
                            </w:rPr>
                            <w:t xml:space="preserve"> </w:t>
                          </w:r>
                          <w:r>
                            <w:rPr>
                              <w:i/>
                              <w:sz w:val="20"/>
                            </w:rPr>
                            <w:t>update:</w:t>
                          </w:r>
                          <w:r>
                            <w:rPr>
                              <w:i/>
                              <w:spacing w:val="-6"/>
                              <w:sz w:val="20"/>
                            </w:rPr>
                            <w:t xml:space="preserve"> </w:t>
                          </w:r>
                          <w:r>
                            <w:rPr>
                              <w:i/>
                              <w:spacing w:val="-2"/>
                              <w:sz w:val="20"/>
                            </w:rPr>
                            <w:t>0</w:t>
                          </w:r>
                          <w:r w:rsidR="008F5239">
                            <w:rPr>
                              <w:i/>
                              <w:spacing w:val="-2"/>
                              <w:sz w:val="20"/>
                            </w:rPr>
                            <w:t>8</w:t>
                          </w:r>
                          <w:r>
                            <w:rPr>
                              <w:i/>
                              <w:spacing w:val="-2"/>
                              <w:sz w:val="20"/>
                            </w:rPr>
                            <w:t>/202</w:t>
                          </w:r>
                          <w:r w:rsidR="00623AFD">
                            <w:rPr>
                              <w:i/>
                              <w:spacing w:val="-2"/>
                              <w:sz w:val="20"/>
                            </w:rPr>
                            <w:t>5</w:t>
                          </w:r>
                        </w:p>
                      </w:txbxContent>
                    </wps:txbx>
                    <wps:bodyPr wrap="square" lIns="0" tIns="0" rIns="0" bIns="0" rtlCol="0">
                      <a:noAutofit/>
                    </wps:bodyPr>
                  </wps:wsp>
                </a:graphicData>
              </a:graphic>
            </wp:anchor>
          </w:drawing>
        </mc:Choice>
        <mc:Fallback>
          <w:pict w14:anchorId="5B01F080">
            <v:shapetype id="_x0000_t202" coordsize="21600,21600" o:spt="202" path="m,l,21600r21600,l21600,xe" w14:anchorId="79021A8C">
              <v:stroke joinstyle="miter"/>
              <v:path gradientshapeok="t" o:connecttype="rect"/>
            </v:shapetype>
            <v:shape id="Textbox 1" style="position:absolute;margin-left:71pt;margin-top:705.2pt;width:86.9pt;height:13.05pt;z-index:-251686912;visibility:visible;mso-wrap-style:square;mso-wrap-distance-left:0;mso-wrap-distance-top:0;mso-wrap-distance-right:0;mso-wrap-distance-bottom:0;mso-position-horizontal:absolute;mso-position-horizontal-relative:page;mso-position-vertical:absolute;mso-position-vertical-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">
              <v:textbox inset="0,0,0,0">
                <w:txbxContent>
                  <w:p w:rsidR="003944A5" w:rsidRDefault="00956B32" w14:paraId="05ABDA6B" w14:textId="53B3E3C6">
                    <w:pPr>
                      <w:spacing w:before="10"/>
                      <w:ind w:left="20"/>
                      <w:rPr>
                        <w:i/>
                        <w:sz w:val="20"/>
                      </w:rPr>
                    </w:pPr>
                    <w:r>
                      <w:rPr>
                        <w:i/>
                        <w:sz w:val="20"/>
                      </w:rPr>
                      <w:t>Last</w:t>
                    </w:r>
                    <w:r>
                      <w:rPr>
                        <w:i/>
                        <w:spacing w:val="-4"/>
                        <w:sz w:val="20"/>
                      </w:rPr>
                      <w:t xml:space="preserve"> </w:t>
                    </w:r>
                    <w:r>
                      <w:rPr>
                        <w:i/>
                        <w:sz w:val="20"/>
                      </w:rPr>
                      <w:t>update:</w:t>
                    </w:r>
                    <w:r>
                      <w:rPr>
                        <w:i/>
                        <w:spacing w:val="-6"/>
                        <w:sz w:val="20"/>
                      </w:rPr>
                      <w:t xml:space="preserve"> </w:t>
                    </w:r>
                    <w:r>
                      <w:rPr>
                        <w:i/>
                        <w:spacing w:val="-2"/>
                        <w:sz w:val="20"/>
                      </w:rPr>
                      <w:t>0</w:t>
                    </w:r>
                    <w:r w:rsidR="008F5239">
                      <w:rPr>
                        <w:i/>
                        <w:spacing w:val="-2"/>
                        <w:sz w:val="20"/>
                      </w:rPr>
                      <w:t>8</w:t>
                    </w:r>
                    <w:r>
                      <w:rPr>
                        <w:i/>
                        <w:spacing w:val="-2"/>
                        <w:sz w:val="20"/>
                      </w:rPr>
                      <w:t>/202</w:t>
                    </w:r>
                    <w:r w:rsidR="00623AFD">
                      <w:rPr>
                        <w:i/>
                        <w:spacing w:val="-2"/>
                        <w:sz w:val="20"/>
                      </w:rPr>
                      <w:t>5</w:t>
                    </w:r>
                  </w:p>
                </w:txbxContent>
              </v:textbox>
              <w10:wrap anchorx="page" anchory="page"/>
            </v:shape>
          </w:pict>
        </mc:Fallback>
      </mc:AlternateContent>
    </w:r>
    <w:r>
      <w:rPr>
        <w:noProof/>
      </w:rPr>
      <mc:AlternateContent>
        <mc:Choice Requires="wps">
          <w:drawing>
            <wp:anchor distT="0" distB="0" distL="0" distR="0" simplePos="0" relativeHeight="251631616" behindDoc="1" locked="0" layoutInCell="1" allowOverlap="1" wp14:anchorId="74CFEF98" wp14:editId="6827988C">
              <wp:simplePos x="0" y="0"/>
              <wp:positionH relativeFrom="page">
                <wp:posOffset>6696202</wp:posOffset>
              </wp:positionH>
              <wp:positionV relativeFrom="page">
                <wp:posOffset>9102096</wp:posOffset>
              </wp:positionV>
              <wp:extent cx="21082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65735"/>
                      </a:xfrm>
                      <a:prstGeom prst="rect">
                        <a:avLst/>
                      </a:prstGeom>
                    </wps:spPr>
                    <wps:txbx>
                      <w:txbxContent>
                        <w:p w:rsidR="003944A5" w:rsidRDefault="00956B32" w14:paraId="0EF8EA30"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28</w:t>
                          </w:r>
                          <w:r>
                            <w:rPr>
                              <w:spacing w:val="-5"/>
                              <w:sz w:val="20"/>
                            </w:rPr>
                            <w:fldChar w:fldCharType="end"/>
                          </w:r>
                        </w:p>
                      </w:txbxContent>
                    </wps:txbx>
                    <wps:bodyPr wrap="square" lIns="0" tIns="0" rIns="0" bIns="0" rtlCol="0">
                      <a:noAutofit/>
                    </wps:bodyPr>
                  </wps:wsp>
                </a:graphicData>
              </a:graphic>
            </wp:anchor>
          </w:drawing>
        </mc:Choice>
        <mc:Fallback>
          <w:pict w14:anchorId="2779C9B6">
            <v:shape id="Textbox 2" style="position:absolute;margin-left:527.25pt;margin-top:716.7pt;width:16.6pt;height:13.05pt;z-index:-251684864;visibility:visible;mso-wrap-style:square;mso-wrap-distance-left:0;mso-wrap-distance-top:0;mso-wrap-distance-right:0;mso-wrap-distance-bottom:0;mso-position-horizontal:absolute;mso-position-horizontal-relative:page;mso-position-vertical:absolute;mso-position-vertical-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" w14:anchorId="74CFEF98">
              <v:textbox inset="0,0,0,0">
                <w:txbxContent>
                  <w:p w:rsidR="003944A5" w:rsidRDefault="00956B32" w14:paraId="65E35DAB"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28</w:t>
                    </w:r>
                    <w:r>
                      <w:rPr>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21506ADB" w14:textId="7777777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5B21DA44" w14:textId="7777777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0F82722C" w14:textId="7777777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57C70250" w14:textId="7777777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7C5715AF" w14:textId="77777777">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61CF09E2" w14:textId="77777777">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46F0D670" w14:textId="77777777">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061B0BD0" w14:textId="77777777">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75CEC7A7" w14:textId="77777777">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3E194A7B" w14:textId="7777777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71023C67" w14:textId="77777777">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3D074FB9" w14:textId="77777777">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4054C488" w14:textId="77777777">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36C82599" w14:textId="77777777">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2422C6B1" w14:textId="77777777">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1072CDEF" w14:textId="77777777">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4E89FC1C" w14:textId="77777777">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04D4037E" w14:textId="77777777">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30E8411E" w14:textId="77777777">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5D744CA5" w14:textId="77777777">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7FC372A6" w14:textId="7777777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52DD6A7A" w14:textId="77777777">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3E1ACD7F" w14:textId="77777777">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2DD0BA2E" w14:textId="77777777">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33B990CE" w14:textId="77777777">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040FBE60" w14:textId="77777777">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0C1F2BA1" w14:textId="77777777">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09A0D07A" w14:textId="77777777">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087917AA" w14:textId="77777777">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57404805" w14:textId="77777777">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26ABAAD2" w14:textId="77777777">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7A15B086" w14:textId="7777777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2FEA9D31" w14:textId="77777777">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0CC06840" w14:textId="77777777">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6811A702" w14:textId="77777777">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3E1866C8" w14:textId="77777777">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333C1AB7" w14:textId="77777777">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3944A5" w:rsidRDefault="00956B32" w14:paraId="5B143C38" w14:textId="77777777">
    <w:pPr>
      <w:pStyle w:val="BodyText"/>
      <w:spacing w:line="14" w:lineRule="auto"/>
      <w:rPr>
        <w:sz w:val="20"/>
      </w:rPr>
    </w:pPr>
    <w:r>
      <w:rPr>
        <w:noProof/>
      </w:rPr>
      <mc:AlternateContent>
        <mc:Choice Requires="wps">
          <w:drawing>
            <wp:anchor distT="0" distB="0" distL="0" distR="0" simplePos="0" relativeHeight="251665408" behindDoc="1" locked="0" layoutInCell="1" allowOverlap="1" wp14:anchorId="3D0BAF1F" wp14:editId="044A0CEF">
              <wp:simplePos x="0" y="0"/>
              <wp:positionH relativeFrom="page">
                <wp:posOffset>7535418</wp:posOffset>
              </wp:positionH>
              <wp:positionV relativeFrom="page">
                <wp:posOffset>7163568</wp:posOffset>
              </wp:positionV>
              <wp:extent cx="1898014" cy="31369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014" cy="313690"/>
                      </a:xfrm>
                      <a:prstGeom prst="rect">
                        <a:avLst/>
                      </a:prstGeom>
                    </wps:spPr>
                    <wps:txbx>
                      <w:txbxContent>
                        <w:p w:rsidR="003944A5" w:rsidRDefault="00956B32" w14:paraId="471A745F" w14:textId="77777777">
                          <w:pPr>
                            <w:spacing w:before="10"/>
                            <w:ind w:right="82"/>
                            <w:jc w:val="right"/>
                            <w:rPr>
                              <w:i/>
                              <w:sz w:val="20"/>
                            </w:rPr>
                          </w:pPr>
                          <w:r>
                            <w:rPr>
                              <w:i/>
                              <w:sz w:val="20"/>
                            </w:rPr>
                            <w:t>Middle</w:t>
                          </w:r>
                          <w:r>
                            <w:rPr>
                              <w:i/>
                              <w:spacing w:val="-4"/>
                              <w:sz w:val="20"/>
                            </w:rPr>
                            <w:t xml:space="preserve"> </w:t>
                          </w:r>
                          <w:r>
                            <w:rPr>
                              <w:i/>
                              <w:sz w:val="20"/>
                            </w:rPr>
                            <w:t>Georgia</w:t>
                          </w:r>
                          <w:r>
                            <w:rPr>
                              <w:i/>
                              <w:spacing w:val="-5"/>
                              <w:sz w:val="20"/>
                            </w:rPr>
                            <w:t xml:space="preserve"> </w:t>
                          </w:r>
                          <w:r>
                            <w:rPr>
                              <w:i/>
                              <w:sz w:val="20"/>
                            </w:rPr>
                            <w:t>State</w:t>
                          </w:r>
                          <w:r>
                            <w:rPr>
                              <w:i/>
                              <w:spacing w:val="-4"/>
                              <w:sz w:val="20"/>
                            </w:rPr>
                            <w:t xml:space="preserve"> </w:t>
                          </w:r>
                          <w:r>
                            <w:rPr>
                              <w:i/>
                              <w:spacing w:val="-2"/>
                              <w:sz w:val="20"/>
                            </w:rPr>
                            <w:t>University</w:t>
                          </w:r>
                        </w:p>
                        <w:p w:rsidR="003944A5" w:rsidRDefault="00956B32" w14:paraId="5CEF29A4" w14:textId="77777777">
                          <w:pPr>
                            <w:spacing w:before="4"/>
                            <w:ind w:right="78"/>
                            <w:jc w:val="right"/>
                            <w:rPr>
                              <w:b/>
                              <w:sz w:val="20"/>
                            </w:rPr>
                          </w:pPr>
                          <w:r>
                            <w:rPr>
                              <w:sz w:val="20"/>
                            </w:rPr>
                            <w:t>BSW</w:t>
                          </w:r>
                          <w:r>
                            <w:rPr>
                              <w:spacing w:val="-7"/>
                              <w:sz w:val="20"/>
                            </w:rPr>
                            <w:t xml:space="preserve"> </w:t>
                          </w:r>
                          <w:r>
                            <w:rPr>
                              <w:sz w:val="20"/>
                            </w:rPr>
                            <w:t>Self</w:t>
                          </w:r>
                          <w:r>
                            <w:rPr>
                              <w:spacing w:val="-5"/>
                              <w:sz w:val="20"/>
                            </w:rPr>
                            <w:t xml:space="preserve"> </w:t>
                          </w:r>
                          <w:r>
                            <w:rPr>
                              <w:sz w:val="20"/>
                            </w:rPr>
                            <w:t>Study</w:t>
                          </w:r>
                          <w:r>
                            <w:rPr>
                              <w:spacing w:val="-2"/>
                              <w:sz w:val="20"/>
                            </w:rPr>
                            <w:t xml:space="preserve"> </w:t>
                          </w:r>
                          <w:r>
                            <w:rPr>
                              <w:sz w:val="20"/>
                            </w:rPr>
                            <w:t>Volume</w:t>
                          </w:r>
                          <w:r>
                            <w:rPr>
                              <w:spacing w:val="-3"/>
                              <w:sz w:val="20"/>
                            </w:rPr>
                            <w:t xml:space="preserve"> </w:t>
                          </w:r>
                          <w:r>
                            <w:rPr>
                              <w:sz w:val="20"/>
                            </w:rPr>
                            <w:t>1</w:t>
                          </w:r>
                          <w:r>
                            <w:rPr>
                              <w:spacing w:val="-4"/>
                              <w:sz w:val="20"/>
                            </w:rPr>
                            <w:t xml:space="preserve"> </w:t>
                          </w:r>
                          <w:r>
                            <w:rPr>
                              <w:sz w:val="20"/>
                            </w:rPr>
                            <w:t>|</w:t>
                          </w:r>
                          <w:r>
                            <w:rPr>
                              <w:spacing w:val="-6"/>
                              <w:sz w:val="20"/>
                            </w:rPr>
                            <w:t xml:space="preserve"> </w:t>
                          </w:r>
                          <w:r>
                            <w:rPr>
                              <w:sz w:val="20"/>
                            </w:rPr>
                            <w:t>pg.</w:t>
                          </w:r>
                          <w:r>
                            <w:rPr>
                              <w:spacing w:val="-2"/>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116</w:t>
                          </w:r>
                          <w:r>
                            <w:rPr>
                              <w:b/>
                              <w:spacing w:val="-5"/>
                              <w:sz w:val="20"/>
                            </w:rPr>
                            <w:fldChar w:fldCharType="end"/>
                          </w:r>
                        </w:p>
                      </w:txbxContent>
                    </wps:txbx>
                    <wps:bodyPr wrap="square" lIns="0" tIns="0" rIns="0" bIns="0" rtlCol="0">
                      <a:noAutofit/>
                    </wps:bodyPr>
                  </wps:wsp>
                </a:graphicData>
              </a:graphic>
            </wp:anchor>
          </w:drawing>
        </mc:Choice>
        <mc:Fallback>
          <w:pict w14:anchorId="61076F0E">
            <v:shapetype id="_x0000_t202" coordsize="21600,21600" o:spt="202" path="m,l,21600r21600,l21600,xe" w14:anchorId="3D0BAF1F">
              <v:stroke joinstyle="miter"/>
              <v:path gradientshapeok="t" o:connecttype="rect"/>
            </v:shapetype>
            <v:shape id="Textbox 102" style="position:absolute;margin-left:593.35pt;margin-top:564.05pt;width:149.45pt;height:24.7pt;z-index:-251651072;visibility:visible;mso-wrap-style:square;mso-wrap-distance-left:0;mso-wrap-distance-top:0;mso-wrap-distance-right:0;mso-wrap-distance-bottom:0;mso-position-horizontal:absolute;mso-position-horizontal-relative:page;mso-position-vertical:absolute;mso-position-vertical-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">
              <v:textbox inset="0,0,0,0">
                <w:txbxContent>
                  <w:p w:rsidR="003944A5" w:rsidRDefault="00956B32" w14:paraId="082B1E0E" w14:textId="77777777">
                    <w:pPr>
                      <w:spacing w:before="10"/>
                      <w:ind w:right="82"/>
                      <w:jc w:val="right"/>
                      <w:rPr>
                        <w:i/>
                        <w:sz w:val="20"/>
                      </w:rPr>
                    </w:pPr>
                    <w:r>
                      <w:rPr>
                        <w:i/>
                        <w:sz w:val="20"/>
                      </w:rPr>
                      <w:t>Middle</w:t>
                    </w:r>
                    <w:r>
                      <w:rPr>
                        <w:i/>
                        <w:spacing w:val="-4"/>
                        <w:sz w:val="20"/>
                      </w:rPr>
                      <w:t xml:space="preserve"> </w:t>
                    </w:r>
                    <w:r>
                      <w:rPr>
                        <w:i/>
                        <w:sz w:val="20"/>
                      </w:rPr>
                      <w:t>Georgia</w:t>
                    </w:r>
                    <w:r>
                      <w:rPr>
                        <w:i/>
                        <w:spacing w:val="-5"/>
                        <w:sz w:val="20"/>
                      </w:rPr>
                      <w:t xml:space="preserve"> </w:t>
                    </w:r>
                    <w:r>
                      <w:rPr>
                        <w:i/>
                        <w:sz w:val="20"/>
                      </w:rPr>
                      <w:t>State</w:t>
                    </w:r>
                    <w:r>
                      <w:rPr>
                        <w:i/>
                        <w:spacing w:val="-4"/>
                        <w:sz w:val="20"/>
                      </w:rPr>
                      <w:t xml:space="preserve"> </w:t>
                    </w:r>
                    <w:r>
                      <w:rPr>
                        <w:i/>
                        <w:spacing w:val="-2"/>
                        <w:sz w:val="20"/>
                      </w:rPr>
                      <w:t>University</w:t>
                    </w:r>
                  </w:p>
                  <w:p w:rsidR="003944A5" w:rsidRDefault="00956B32" w14:paraId="1A0838D1" w14:textId="77777777">
                    <w:pPr>
                      <w:spacing w:before="4"/>
                      <w:ind w:right="78"/>
                      <w:jc w:val="right"/>
                      <w:rPr>
                        <w:b/>
                        <w:sz w:val="20"/>
                      </w:rPr>
                    </w:pPr>
                    <w:r>
                      <w:rPr>
                        <w:sz w:val="20"/>
                      </w:rPr>
                      <w:t>BSW</w:t>
                    </w:r>
                    <w:r>
                      <w:rPr>
                        <w:spacing w:val="-7"/>
                        <w:sz w:val="20"/>
                      </w:rPr>
                      <w:t xml:space="preserve"> </w:t>
                    </w:r>
                    <w:r>
                      <w:rPr>
                        <w:sz w:val="20"/>
                      </w:rPr>
                      <w:t>Self</w:t>
                    </w:r>
                    <w:r>
                      <w:rPr>
                        <w:spacing w:val="-5"/>
                        <w:sz w:val="20"/>
                      </w:rPr>
                      <w:t xml:space="preserve"> </w:t>
                    </w:r>
                    <w:r>
                      <w:rPr>
                        <w:sz w:val="20"/>
                      </w:rPr>
                      <w:t>Study</w:t>
                    </w:r>
                    <w:r>
                      <w:rPr>
                        <w:spacing w:val="-2"/>
                        <w:sz w:val="20"/>
                      </w:rPr>
                      <w:t xml:space="preserve"> </w:t>
                    </w:r>
                    <w:r>
                      <w:rPr>
                        <w:sz w:val="20"/>
                      </w:rPr>
                      <w:t>Volume</w:t>
                    </w:r>
                    <w:r>
                      <w:rPr>
                        <w:spacing w:val="-3"/>
                        <w:sz w:val="20"/>
                      </w:rPr>
                      <w:t xml:space="preserve"> </w:t>
                    </w:r>
                    <w:r>
                      <w:rPr>
                        <w:sz w:val="20"/>
                      </w:rPr>
                      <w:t>1</w:t>
                    </w:r>
                    <w:r>
                      <w:rPr>
                        <w:spacing w:val="-4"/>
                        <w:sz w:val="20"/>
                      </w:rPr>
                      <w:t xml:space="preserve"> </w:t>
                    </w:r>
                    <w:r>
                      <w:rPr>
                        <w:sz w:val="20"/>
                      </w:rPr>
                      <w:t>|</w:t>
                    </w:r>
                    <w:r>
                      <w:rPr>
                        <w:spacing w:val="-6"/>
                        <w:sz w:val="20"/>
                      </w:rPr>
                      <w:t xml:space="preserve"> </w:t>
                    </w:r>
                    <w:r>
                      <w:rPr>
                        <w:sz w:val="20"/>
                      </w:rPr>
                      <w:t>pg.</w:t>
                    </w:r>
                    <w:r>
                      <w:rPr>
                        <w:spacing w:val="-2"/>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116</w:t>
                    </w:r>
                    <w:r>
                      <w:rPr>
                        <w:b/>
                        <w:spacing w:val="-5"/>
                        <w:sz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3944A5" w:rsidRDefault="00956B32" w14:paraId="3A7CE69A" w14:textId="77777777">
    <w:pPr>
      <w:pStyle w:val="BodyText"/>
      <w:spacing w:line="14" w:lineRule="auto"/>
      <w:rPr>
        <w:sz w:val="20"/>
      </w:rPr>
    </w:pPr>
    <w:r>
      <w:rPr>
        <w:noProof/>
      </w:rPr>
      <mc:AlternateContent>
        <mc:Choice Requires="wps">
          <w:drawing>
            <wp:anchor distT="0" distB="0" distL="0" distR="0" simplePos="0" relativeHeight="251669504" behindDoc="1" locked="0" layoutInCell="1" allowOverlap="1" wp14:anchorId="27DEEA0B" wp14:editId="2DC56AD5">
              <wp:simplePos x="0" y="0"/>
              <wp:positionH relativeFrom="page">
                <wp:posOffset>5117972</wp:posOffset>
              </wp:positionH>
              <wp:positionV relativeFrom="page">
                <wp:posOffset>9454445</wp:posOffset>
              </wp:positionV>
              <wp:extent cx="1899285" cy="31178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285" cy="311785"/>
                      </a:xfrm>
                      <a:prstGeom prst="rect">
                        <a:avLst/>
                      </a:prstGeom>
                    </wps:spPr>
                    <wps:txbx>
                      <w:txbxContent>
                        <w:p w:rsidR="003944A5" w:rsidRDefault="00956B32" w14:paraId="278D91EC" w14:textId="77777777">
                          <w:pPr>
                            <w:spacing w:before="10"/>
                            <w:ind w:right="78"/>
                            <w:jc w:val="right"/>
                            <w:rPr>
                              <w:i/>
                              <w:sz w:val="20"/>
                            </w:rPr>
                          </w:pPr>
                          <w:r>
                            <w:rPr>
                              <w:i/>
                              <w:sz w:val="20"/>
                            </w:rPr>
                            <w:t>Middle</w:t>
                          </w:r>
                          <w:r>
                            <w:rPr>
                              <w:i/>
                              <w:spacing w:val="-4"/>
                              <w:sz w:val="20"/>
                            </w:rPr>
                            <w:t xml:space="preserve"> </w:t>
                          </w:r>
                          <w:r>
                            <w:rPr>
                              <w:i/>
                              <w:sz w:val="20"/>
                            </w:rPr>
                            <w:t>Georgia</w:t>
                          </w:r>
                          <w:r>
                            <w:rPr>
                              <w:i/>
                              <w:spacing w:val="-5"/>
                              <w:sz w:val="20"/>
                            </w:rPr>
                            <w:t xml:space="preserve"> </w:t>
                          </w:r>
                          <w:r>
                            <w:rPr>
                              <w:i/>
                              <w:sz w:val="20"/>
                            </w:rPr>
                            <w:t>State</w:t>
                          </w:r>
                          <w:r>
                            <w:rPr>
                              <w:i/>
                              <w:spacing w:val="-4"/>
                              <w:sz w:val="20"/>
                            </w:rPr>
                            <w:t xml:space="preserve"> </w:t>
                          </w:r>
                          <w:r>
                            <w:rPr>
                              <w:i/>
                              <w:spacing w:val="-2"/>
                              <w:sz w:val="20"/>
                            </w:rPr>
                            <w:t>University</w:t>
                          </w:r>
                        </w:p>
                        <w:p w:rsidR="003944A5" w:rsidRDefault="00956B32" w14:paraId="7D23D223" w14:textId="77777777">
                          <w:pPr>
                            <w:spacing w:before="1"/>
                            <w:ind w:right="78"/>
                            <w:jc w:val="right"/>
                            <w:rPr>
                              <w:b/>
                              <w:sz w:val="20"/>
                            </w:rPr>
                          </w:pPr>
                          <w:r>
                            <w:rPr>
                              <w:sz w:val="20"/>
                            </w:rPr>
                            <w:t>BSW</w:t>
                          </w:r>
                          <w:r>
                            <w:rPr>
                              <w:spacing w:val="-5"/>
                              <w:sz w:val="20"/>
                            </w:rPr>
                            <w:t xml:space="preserve"> </w:t>
                          </w:r>
                          <w:r>
                            <w:rPr>
                              <w:sz w:val="20"/>
                            </w:rPr>
                            <w:t>Self</w:t>
                          </w:r>
                          <w:r>
                            <w:rPr>
                              <w:spacing w:val="-5"/>
                              <w:sz w:val="20"/>
                            </w:rPr>
                            <w:t xml:space="preserve"> </w:t>
                          </w:r>
                          <w:r>
                            <w:rPr>
                              <w:sz w:val="20"/>
                            </w:rPr>
                            <w:t>Study</w:t>
                          </w:r>
                          <w:r>
                            <w:rPr>
                              <w:spacing w:val="-2"/>
                              <w:sz w:val="20"/>
                            </w:rPr>
                            <w:t xml:space="preserve"> </w:t>
                          </w:r>
                          <w:r>
                            <w:rPr>
                              <w:sz w:val="20"/>
                            </w:rPr>
                            <w:t>Volume</w:t>
                          </w:r>
                          <w:r>
                            <w:rPr>
                              <w:spacing w:val="-3"/>
                              <w:sz w:val="20"/>
                            </w:rPr>
                            <w:t xml:space="preserve"> </w:t>
                          </w:r>
                          <w:r>
                            <w:rPr>
                              <w:sz w:val="20"/>
                            </w:rPr>
                            <w:t>1</w:t>
                          </w:r>
                          <w:r>
                            <w:rPr>
                              <w:spacing w:val="-3"/>
                              <w:sz w:val="20"/>
                            </w:rPr>
                            <w:t xml:space="preserve"> </w:t>
                          </w:r>
                          <w:r>
                            <w:rPr>
                              <w:sz w:val="20"/>
                            </w:rPr>
                            <w:t>|</w:t>
                          </w:r>
                          <w:r>
                            <w:rPr>
                              <w:spacing w:val="-6"/>
                              <w:sz w:val="20"/>
                            </w:rPr>
                            <w:t xml:space="preserve"> </w:t>
                          </w:r>
                          <w:r>
                            <w:rPr>
                              <w:sz w:val="20"/>
                            </w:rPr>
                            <w:t>pg.</w:t>
                          </w:r>
                          <w:r>
                            <w:rPr>
                              <w:spacing w:val="-2"/>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133</w:t>
                          </w:r>
                          <w:r>
                            <w:rPr>
                              <w:b/>
                              <w:spacing w:val="-5"/>
                              <w:sz w:val="20"/>
                            </w:rPr>
                            <w:fldChar w:fldCharType="end"/>
                          </w:r>
                        </w:p>
                      </w:txbxContent>
                    </wps:txbx>
                    <wps:bodyPr wrap="square" lIns="0" tIns="0" rIns="0" bIns="0" rtlCol="0">
                      <a:noAutofit/>
                    </wps:bodyPr>
                  </wps:wsp>
                </a:graphicData>
              </a:graphic>
            </wp:anchor>
          </w:drawing>
        </mc:Choice>
        <mc:Fallback>
          <w:pict w14:anchorId="4FB39C86">
            <v:shapetype id="_x0000_t202" coordsize="21600,21600" o:spt="202" path="m,l,21600r21600,l21600,xe" w14:anchorId="27DEEA0B">
              <v:stroke joinstyle="miter"/>
              <v:path gradientshapeok="t" o:connecttype="rect"/>
            </v:shapetype>
            <v:shape id="Textbox 120" style="position:absolute;margin-left:403pt;margin-top:744.45pt;width:149.55pt;height:24.55pt;z-index:-251646976;visibility:visible;mso-wrap-style:square;mso-wrap-distance-left:0;mso-wrap-distance-top:0;mso-wrap-distance-right:0;mso-wrap-distance-bottom:0;mso-position-horizontal:absolute;mso-position-horizontal-relative:page;mso-position-vertical:absolute;mso-position-vertical-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">
              <v:textbox inset="0,0,0,0">
                <w:txbxContent>
                  <w:p w:rsidR="003944A5" w:rsidRDefault="00956B32" w14:paraId="4DFABC50" w14:textId="77777777">
                    <w:pPr>
                      <w:spacing w:before="10"/>
                      <w:ind w:right="78"/>
                      <w:jc w:val="right"/>
                      <w:rPr>
                        <w:i/>
                        <w:sz w:val="20"/>
                      </w:rPr>
                    </w:pPr>
                    <w:r>
                      <w:rPr>
                        <w:i/>
                        <w:sz w:val="20"/>
                      </w:rPr>
                      <w:t>Middle</w:t>
                    </w:r>
                    <w:r>
                      <w:rPr>
                        <w:i/>
                        <w:spacing w:val="-4"/>
                        <w:sz w:val="20"/>
                      </w:rPr>
                      <w:t xml:space="preserve"> </w:t>
                    </w:r>
                    <w:r>
                      <w:rPr>
                        <w:i/>
                        <w:sz w:val="20"/>
                      </w:rPr>
                      <w:t>Georgia</w:t>
                    </w:r>
                    <w:r>
                      <w:rPr>
                        <w:i/>
                        <w:spacing w:val="-5"/>
                        <w:sz w:val="20"/>
                      </w:rPr>
                      <w:t xml:space="preserve"> </w:t>
                    </w:r>
                    <w:r>
                      <w:rPr>
                        <w:i/>
                        <w:sz w:val="20"/>
                      </w:rPr>
                      <w:t>State</w:t>
                    </w:r>
                    <w:r>
                      <w:rPr>
                        <w:i/>
                        <w:spacing w:val="-4"/>
                        <w:sz w:val="20"/>
                      </w:rPr>
                      <w:t xml:space="preserve"> </w:t>
                    </w:r>
                    <w:r>
                      <w:rPr>
                        <w:i/>
                        <w:spacing w:val="-2"/>
                        <w:sz w:val="20"/>
                      </w:rPr>
                      <w:t>University</w:t>
                    </w:r>
                  </w:p>
                  <w:p w:rsidR="003944A5" w:rsidRDefault="00956B32" w14:paraId="3DCDCE66" w14:textId="77777777">
                    <w:pPr>
                      <w:spacing w:before="1"/>
                      <w:ind w:right="78"/>
                      <w:jc w:val="right"/>
                      <w:rPr>
                        <w:b/>
                        <w:sz w:val="20"/>
                      </w:rPr>
                    </w:pPr>
                    <w:r>
                      <w:rPr>
                        <w:sz w:val="20"/>
                      </w:rPr>
                      <w:t>BSW</w:t>
                    </w:r>
                    <w:r>
                      <w:rPr>
                        <w:spacing w:val="-5"/>
                        <w:sz w:val="20"/>
                      </w:rPr>
                      <w:t xml:space="preserve"> </w:t>
                    </w:r>
                    <w:r>
                      <w:rPr>
                        <w:sz w:val="20"/>
                      </w:rPr>
                      <w:t>Self</w:t>
                    </w:r>
                    <w:r>
                      <w:rPr>
                        <w:spacing w:val="-5"/>
                        <w:sz w:val="20"/>
                      </w:rPr>
                      <w:t xml:space="preserve"> </w:t>
                    </w:r>
                    <w:r>
                      <w:rPr>
                        <w:sz w:val="20"/>
                      </w:rPr>
                      <w:t>Study</w:t>
                    </w:r>
                    <w:r>
                      <w:rPr>
                        <w:spacing w:val="-2"/>
                        <w:sz w:val="20"/>
                      </w:rPr>
                      <w:t xml:space="preserve"> </w:t>
                    </w:r>
                    <w:r>
                      <w:rPr>
                        <w:sz w:val="20"/>
                      </w:rPr>
                      <w:t>Volume</w:t>
                    </w:r>
                    <w:r>
                      <w:rPr>
                        <w:spacing w:val="-3"/>
                        <w:sz w:val="20"/>
                      </w:rPr>
                      <w:t xml:space="preserve"> </w:t>
                    </w:r>
                    <w:r>
                      <w:rPr>
                        <w:sz w:val="20"/>
                      </w:rPr>
                      <w:t>1</w:t>
                    </w:r>
                    <w:r>
                      <w:rPr>
                        <w:spacing w:val="-3"/>
                        <w:sz w:val="20"/>
                      </w:rPr>
                      <w:t xml:space="preserve"> </w:t>
                    </w:r>
                    <w:r>
                      <w:rPr>
                        <w:sz w:val="20"/>
                      </w:rPr>
                      <w:t>|</w:t>
                    </w:r>
                    <w:r>
                      <w:rPr>
                        <w:spacing w:val="-6"/>
                        <w:sz w:val="20"/>
                      </w:rPr>
                      <w:t xml:space="preserve"> </w:t>
                    </w:r>
                    <w:r>
                      <w:rPr>
                        <w:sz w:val="20"/>
                      </w:rPr>
                      <w:t>pg.</w:t>
                    </w:r>
                    <w:r>
                      <w:rPr>
                        <w:spacing w:val="-2"/>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133</w:t>
                    </w:r>
                    <w:r>
                      <w:rPr>
                        <w:b/>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65C05B33" w14:textId="7777777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3944A5" w:rsidRDefault="00956B32" w14:paraId="4D5C686F" w14:textId="77777777">
    <w:pPr>
      <w:pStyle w:val="BodyText"/>
      <w:spacing w:line="14" w:lineRule="auto"/>
      <w:rPr>
        <w:sz w:val="20"/>
      </w:rPr>
    </w:pPr>
    <w:r>
      <w:rPr>
        <w:noProof/>
      </w:rPr>
      <mc:AlternateContent>
        <mc:Choice Requires="wps">
          <w:drawing>
            <wp:anchor distT="0" distB="0" distL="0" distR="0" simplePos="0" relativeHeight="251649024" behindDoc="1" locked="0" layoutInCell="1" allowOverlap="1" wp14:anchorId="5214164A" wp14:editId="67A7F025">
              <wp:simplePos x="0" y="0"/>
              <wp:positionH relativeFrom="page">
                <wp:posOffset>902004</wp:posOffset>
              </wp:positionH>
              <wp:positionV relativeFrom="page">
                <wp:posOffset>8955792</wp:posOffset>
              </wp:positionV>
              <wp:extent cx="1103630" cy="165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3630" cy="165735"/>
                      </a:xfrm>
                      <a:prstGeom prst="rect">
                        <a:avLst/>
                      </a:prstGeom>
                    </wps:spPr>
                    <wps:txbx>
                      <w:txbxContent>
                        <w:p w:rsidR="003944A5" w:rsidRDefault="00956B32" w14:paraId="0176508E" w14:textId="77777777">
                          <w:pPr>
                            <w:spacing w:before="10"/>
                            <w:ind w:left="20"/>
                            <w:rPr>
                              <w:i/>
                              <w:sz w:val="20"/>
                            </w:rPr>
                          </w:pPr>
                          <w:r>
                            <w:rPr>
                              <w:i/>
                              <w:sz w:val="20"/>
                            </w:rPr>
                            <w:t>Last</w:t>
                          </w:r>
                          <w:r>
                            <w:rPr>
                              <w:i/>
                              <w:spacing w:val="-4"/>
                              <w:sz w:val="20"/>
                            </w:rPr>
                            <w:t xml:space="preserve"> </w:t>
                          </w:r>
                          <w:r>
                            <w:rPr>
                              <w:i/>
                              <w:sz w:val="20"/>
                            </w:rPr>
                            <w:t>update:</w:t>
                          </w:r>
                          <w:r>
                            <w:rPr>
                              <w:i/>
                              <w:spacing w:val="-6"/>
                              <w:sz w:val="20"/>
                            </w:rPr>
                            <w:t xml:space="preserve"> </w:t>
                          </w:r>
                          <w:r>
                            <w:rPr>
                              <w:i/>
                              <w:spacing w:val="-2"/>
                              <w:sz w:val="20"/>
                            </w:rPr>
                            <w:t>08/2023</w:t>
                          </w:r>
                        </w:p>
                      </w:txbxContent>
                    </wps:txbx>
                    <wps:bodyPr wrap="square" lIns="0" tIns="0" rIns="0" bIns="0" rtlCol="0">
                      <a:noAutofit/>
                    </wps:bodyPr>
                  </wps:wsp>
                </a:graphicData>
              </a:graphic>
            </wp:anchor>
          </w:drawing>
        </mc:Choice>
        <mc:Fallback>
          <w:pict w14:anchorId="365593B7">
            <v:shapetype id="_x0000_t202" coordsize="21600,21600" o:spt="202" path="m,l,21600r21600,l21600,xe" w14:anchorId="5214164A">
              <v:stroke joinstyle="miter"/>
              <v:path gradientshapeok="t" o:connecttype="rect"/>
            </v:shapetype>
            <v:shape id="Textbox 63" style="position:absolute;margin-left:71pt;margin-top:705.2pt;width:86.9pt;height:13.05pt;z-index:-251667456;visibility:visible;mso-wrap-style:square;mso-wrap-distance-left:0;mso-wrap-distance-top:0;mso-wrap-distance-right:0;mso-wrap-distance-bottom:0;mso-position-horizontal:absolute;mso-position-horizontal-relative:page;mso-position-vertical:absolute;mso-position-vertical-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">
              <v:textbox inset="0,0,0,0">
                <w:txbxContent>
                  <w:p w:rsidR="003944A5" w:rsidRDefault="00956B32" w14:paraId="085FE753" w14:textId="77777777">
                    <w:pPr>
                      <w:spacing w:before="10"/>
                      <w:ind w:left="20"/>
                      <w:rPr>
                        <w:i/>
                        <w:sz w:val="20"/>
                      </w:rPr>
                    </w:pPr>
                    <w:r>
                      <w:rPr>
                        <w:i/>
                        <w:sz w:val="20"/>
                      </w:rPr>
                      <w:t>Last</w:t>
                    </w:r>
                    <w:r>
                      <w:rPr>
                        <w:i/>
                        <w:spacing w:val="-4"/>
                        <w:sz w:val="20"/>
                      </w:rPr>
                      <w:t xml:space="preserve"> </w:t>
                    </w:r>
                    <w:r>
                      <w:rPr>
                        <w:i/>
                        <w:sz w:val="20"/>
                      </w:rPr>
                      <w:t>update:</w:t>
                    </w:r>
                    <w:r>
                      <w:rPr>
                        <w:i/>
                        <w:spacing w:val="-6"/>
                        <w:sz w:val="20"/>
                      </w:rPr>
                      <w:t xml:space="preserve"> </w:t>
                    </w:r>
                    <w:r>
                      <w:rPr>
                        <w:i/>
                        <w:spacing w:val="-2"/>
                        <w:sz w:val="20"/>
                      </w:rPr>
                      <w:t>08/2023</w:t>
                    </w:r>
                  </w:p>
                </w:txbxContent>
              </v:textbox>
              <w10:wrap anchorx="page" anchory="page"/>
            </v:shape>
          </w:pict>
        </mc:Fallback>
      </mc:AlternateContent>
    </w:r>
    <w:r>
      <w:rPr>
        <w:noProof/>
      </w:rPr>
      <mc:AlternateContent>
        <mc:Choice Requires="wps">
          <w:drawing>
            <wp:anchor distT="0" distB="0" distL="0" distR="0" simplePos="0" relativeHeight="251653120" behindDoc="1" locked="0" layoutInCell="1" allowOverlap="1" wp14:anchorId="30B49E6C" wp14:editId="1C2E6D0E">
              <wp:simplePos x="0" y="0"/>
              <wp:positionH relativeFrom="page">
                <wp:posOffset>6696202</wp:posOffset>
              </wp:positionH>
              <wp:positionV relativeFrom="page">
                <wp:posOffset>9102096</wp:posOffset>
              </wp:positionV>
              <wp:extent cx="210820" cy="1657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65735"/>
                      </a:xfrm>
                      <a:prstGeom prst="rect">
                        <a:avLst/>
                      </a:prstGeom>
                    </wps:spPr>
                    <wps:txbx>
                      <w:txbxContent>
                        <w:p w:rsidR="003944A5" w:rsidRDefault="00956B32" w14:paraId="2FF1BE3F"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62</w:t>
                          </w:r>
                          <w:r>
                            <w:rPr>
                              <w:spacing w:val="-5"/>
                              <w:sz w:val="20"/>
                            </w:rPr>
                            <w:fldChar w:fldCharType="end"/>
                          </w:r>
                        </w:p>
                      </w:txbxContent>
                    </wps:txbx>
                    <wps:bodyPr wrap="square" lIns="0" tIns="0" rIns="0" bIns="0" rtlCol="0">
                      <a:noAutofit/>
                    </wps:bodyPr>
                  </wps:wsp>
                </a:graphicData>
              </a:graphic>
            </wp:anchor>
          </w:drawing>
        </mc:Choice>
        <mc:Fallback>
          <w:pict w14:anchorId="037C7F42">
            <v:shape id="Textbox 64" style="position:absolute;margin-left:527.25pt;margin-top:716.7pt;width:16.6pt;height:13.05pt;z-index:-251663360;visibility:visible;mso-wrap-style:square;mso-wrap-distance-left:0;mso-wrap-distance-top:0;mso-wrap-distance-right:0;mso-wrap-distance-bottom:0;mso-position-horizontal:absolute;mso-position-horizontal-relative:page;mso-position-vertical:absolute;mso-position-vertical-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" w14:anchorId="30B49E6C">
              <v:textbox inset="0,0,0,0">
                <w:txbxContent>
                  <w:p w:rsidR="003944A5" w:rsidRDefault="00956B32" w14:paraId="63AD13A8"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62</w:t>
                    </w:r>
                    <w:r>
                      <w:rPr>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646706D7" w14:textId="7777777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3944A5" w:rsidRDefault="00956B32" w14:paraId="0CE8D03D" w14:textId="77777777">
    <w:pPr>
      <w:pStyle w:val="BodyText"/>
      <w:spacing w:line="14" w:lineRule="auto"/>
      <w:rPr>
        <w:sz w:val="20"/>
      </w:rPr>
    </w:pPr>
    <w:r>
      <w:rPr>
        <w:noProof/>
      </w:rPr>
      <mc:AlternateContent>
        <mc:Choice Requires="wps">
          <w:drawing>
            <wp:anchor distT="0" distB="0" distL="0" distR="0" simplePos="0" relativeHeight="251657216" behindDoc="1" locked="0" layoutInCell="1" allowOverlap="1" wp14:anchorId="3C1A6111" wp14:editId="5B0A9EBE">
              <wp:simplePos x="0" y="0"/>
              <wp:positionH relativeFrom="page">
                <wp:posOffset>902004</wp:posOffset>
              </wp:positionH>
              <wp:positionV relativeFrom="page">
                <wp:posOffset>8955792</wp:posOffset>
              </wp:positionV>
              <wp:extent cx="1103630" cy="1657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3630" cy="165735"/>
                      </a:xfrm>
                      <a:prstGeom prst="rect">
                        <a:avLst/>
                      </a:prstGeom>
                    </wps:spPr>
                    <wps:txbx>
                      <w:txbxContent>
                        <w:p w:rsidR="003944A5" w:rsidRDefault="00956B32" w14:paraId="1FC962E6" w14:textId="77777777">
                          <w:pPr>
                            <w:spacing w:before="10"/>
                            <w:ind w:left="20"/>
                            <w:rPr>
                              <w:i/>
                              <w:sz w:val="20"/>
                            </w:rPr>
                          </w:pPr>
                          <w:r>
                            <w:rPr>
                              <w:i/>
                              <w:sz w:val="20"/>
                            </w:rPr>
                            <w:t>Last</w:t>
                          </w:r>
                          <w:r>
                            <w:rPr>
                              <w:i/>
                              <w:spacing w:val="-4"/>
                              <w:sz w:val="20"/>
                            </w:rPr>
                            <w:t xml:space="preserve"> </w:t>
                          </w:r>
                          <w:r>
                            <w:rPr>
                              <w:i/>
                              <w:sz w:val="20"/>
                            </w:rPr>
                            <w:t>update:</w:t>
                          </w:r>
                          <w:r>
                            <w:rPr>
                              <w:i/>
                              <w:spacing w:val="-6"/>
                              <w:sz w:val="20"/>
                            </w:rPr>
                            <w:t xml:space="preserve"> </w:t>
                          </w:r>
                          <w:r>
                            <w:rPr>
                              <w:i/>
                              <w:spacing w:val="-2"/>
                              <w:sz w:val="20"/>
                            </w:rPr>
                            <w:t>08/2023</w:t>
                          </w:r>
                        </w:p>
                      </w:txbxContent>
                    </wps:txbx>
                    <wps:bodyPr wrap="square" lIns="0" tIns="0" rIns="0" bIns="0" rtlCol="0">
                      <a:noAutofit/>
                    </wps:bodyPr>
                  </wps:wsp>
                </a:graphicData>
              </a:graphic>
            </wp:anchor>
          </w:drawing>
        </mc:Choice>
        <mc:Fallback>
          <w:pict w14:anchorId="7124C9E9">
            <v:shapetype id="_x0000_t202" coordsize="21600,21600" o:spt="202" path="m,l,21600r21600,l21600,xe" w14:anchorId="3C1A6111">
              <v:stroke joinstyle="miter"/>
              <v:path gradientshapeok="t" o:connecttype="rect"/>
            </v:shapetype>
            <v:shape id="Textbox 82" style="position:absolute;margin-left:71pt;margin-top:705.2pt;width:86.9pt;height:13.05pt;z-index:-251659264;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">
              <v:textbox inset="0,0,0,0">
                <w:txbxContent>
                  <w:p w:rsidR="003944A5" w:rsidRDefault="00956B32" w14:paraId="0180E064" w14:textId="77777777">
                    <w:pPr>
                      <w:spacing w:before="10"/>
                      <w:ind w:left="20"/>
                      <w:rPr>
                        <w:i/>
                        <w:sz w:val="20"/>
                      </w:rPr>
                    </w:pPr>
                    <w:r>
                      <w:rPr>
                        <w:i/>
                        <w:sz w:val="20"/>
                      </w:rPr>
                      <w:t>Last</w:t>
                    </w:r>
                    <w:r>
                      <w:rPr>
                        <w:i/>
                        <w:spacing w:val="-4"/>
                        <w:sz w:val="20"/>
                      </w:rPr>
                      <w:t xml:space="preserve"> </w:t>
                    </w:r>
                    <w:r>
                      <w:rPr>
                        <w:i/>
                        <w:sz w:val="20"/>
                      </w:rPr>
                      <w:t>update:</w:t>
                    </w:r>
                    <w:r>
                      <w:rPr>
                        <w:i/>
                        <w:spacing w:val="-6"/>
                        <w:sz w:val="20"/>
                      </w:rPr>
                      <w:t xml:space="preserve"> </w:t>
                    </w:r>
                    <w:r>
                      <w:rPr>
                        <w:i/>
                        <w:spacing w:val="-2"/>
                        <w:sz w:val="20"/>
                      </w:rPr>
                      <w:t>08/2023</w:t>
                    </w:r>
                  </w:p>
                </w:txbxContent>
              </v:textbox>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4178C97F" wp14:editId="51D6EB3F">
              <wp:simplePos x="0" y="0"/>
              <wp:positionH relativeFrom="page">
                <wp:posOffset>6696202</wp:posOffset>
              </wp:positionH>
              <wp:positionV relativeFrom="page">
                <wp:posOffset>9102096</wp:posOffset>
              </wp:positionV>
              <wp:extent cx="210820" cy="16573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65735"/>
                      </a:xfrm>
                      <a:prstGeom prst="rect">
                        <a:avLst/>
                      </a:prstGeom>
                    </wps:spPr>
                    <wps:txbx>
                      <w:txbxContent>
                        <w:p w:rsidR="003944A5" w:rsidRDefault="00956B32" w14:paraId="3CE7EB9F"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67</w:t>
                          </w:r>
                          <w:r>
                            <w:rPr>
                              <w:spacing w:val="-5"/>
                              <w:sz w:val="20"/>
                            </w:rPr>
                            <w:fldChar w:fldCharType="end"/>
                          </w:r>
                        </w:p>
                      </w:txbxContent>
                    </wps:txbx>
                    <wps:bodyPr wrap="square" lIns="0" tIns="0" rIns="0" bIns="0" rtlCol="0">
                      <a:noAutofit/>
                    </wps:bodyPr>
                  </wps:wsp>
                </a:graphicData>
              </a:graphic>
            </wp:anchor>
          </w:drawing>
        </mc:Choice>
        <mc:Fallback>
          <w:pict w14:anchorId="3E2C22E9">
            <v:shape id="Textbox 83" style="position:absolute;margin-left:527.25pt;margin-top:716.7pt;width:16.6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" w14:anchorId="4178C97F">
              <v:textbox inset="0,0,0,0">
                <w:txbxContent>
                  <w:p w:rsidR="003944A5" w:rsidRDefault="00956B32" w14:paraId="085AD3EE" w14:textId="77777777">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67</w:t>
                    </w:r>
                    <w:r>
                      <w:rPr>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A5" w:rsidRDefault="003944A5" w14:paraId="67114A96"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5461A" w:rsidRDefault="0025461A" w14:paraId="043F4AB5" w14:textId="77777777">
      <w:r>
        <w:separator/>
      </w:r>
    </w:p>
  </w:footnote>
  <w:footnote w:type="continuationSeparator" w:id="0">
    <w:p w:rsidR="0025461A" w:rsidRDefault="0025461A" w14:paraId="24AE871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8663DE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5CE5B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B7E52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A7687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8841F0"/>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50FC2B92"/>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BD8ACA2E"/>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7BACD200"/>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CC3A69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71A826C"/>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3283E4C"/>
    <w:multiLevelType w:val="hybridMultilevel"/>
    <w:tmpl w:val="66705D3A"/>
    <w:lvl w:ilvl="0" w:tplc="F3AEE656">
      <w:numFmt w:val="bullet"/>
      <w:lvlText w:val=""/>
      <w:lvlJc w:val="left"/>
      <w:pPr>
        <w:ind w:left="1562" w:hanging="272"/>
      </w:pPr>
      <w:rPr>
        <w:rFonts w:hint="default" w:ascii="Symbol" w:hAnsi="Symbol" w:eastAsia="Symbol" w:cs="Symbol"/>
        <w:b w:val="0"/>
        <w:bCs w:val="0"/>
        <w:i w:val="0"/>
        <w:iCs w:val="0"/>
        <w:spacing w:val="0"/>
        <w:w w:val="100"/>
        <w:sz w:val="24"/>
        <w:szCs w:val="24"/>
        <w:lang w:val="en-US" w:eastAsia="en-US" w:bidi="ar-SA"/>
      </w:rPr>
    </w:lvl>
    <w:lvl w:ilvl="1" w:tplc="0F12A618">
      <w:numFmt w:val="bullet"/>
      <w:lvlText w:val="•"/>
      <w:lvlJc w:val="left"/>
      <w:pPr>
        <w:ind w:left="2492" w:hanging="272"/>
      </w:pPr>
      <w:rPr>
        <w:rFonts w:hint="default"/>
        <w:lang w:val="en-US" w:eastAsia="en-US" w:bidi="ar-SA"/>
      </w:rPr>
    </w:lvl>
    <w:lvl w:ilvl="2" w:tplc="8818A726">
      <w:numFmt w:val="bullet"/>
      <w:lvlText w:val="•"/>
      <w:lvlJc w:val="left"/>
      <w:pPr>
        <w:ind w:left="3424" w:hanging="272"/>
      </w:pPr>
      <w:rPr>
        <w:rFonts w:hint="default"/>
        <w:lang w:val="en-US" w:eastAsia="en-US" w:bidi="ar-SA"/>
      </w:rPr>
    </w:lvl>
    <w:lvl w:ilvl="3" w:tplc="E4EE0D52">
      <w:numFmt w:val="bullet"/>
      <w:lvlText w:val="•"/>
      <w:lvlJc w:val="left"/>
      <w:pPr>
        <w:ind w:left="4356" w:hanging="272"/>
      </w:pPr>
      <w:rPr>
        <w:rFonts w:hint="default"/>
        <w:lang w:val="en-US" w:eastAsia="en-US" w:bidi="ar-SA"/>
      </w:rPr>
    </w:lvl>
    <w:lvl w:ilvl="4" w:tplc="73AE4A72">
      <w:numFmt w:val="bullet"/>
      <w:lvlText w:val="•"/>
      <w:lvlJc w:val="left"/>
      <w:pPr>
        <w:ind w:left="5288" w:hanging="272"/>
      </w:pPr>
      <w:rPr>
        <w:rFonts w:hint="default"/>
        <w:lang w:val="en-US" w:eastAsia="en-US" w:bidi="ar-SA"/>
      </w:rPr>
    </w:lvl>
    <w:lvl w:ilvl="5" w:tplc="88D4B3DC">
      <w:numFmt w:val="bullet"/>
      <w:lvlText w:val="•"/>
      <w:lvlJc w:val="left"/>
      <w:pPr>
        <w:ind w:left="6220" w:hanging="272"/>
      </w:pPr>
      <w:rPr>
        <w:rFonts w:hint="default"/>
        <w:lang w:val="en-US" w:eastAsia="en-US" w:bidi="ar-SA"/>
      </w:rPr>
    </w:lvl>
    <w:lvl w:ilvl="6" w:tplc="8A6CCCC4">
      <w:numFmt w:val="bullet"/>
      <w:lvlText w:val="•"/>
      <w:lvlJc w:val="left"/>
      <w:pPr>
        <w:ind w:left="7152" w:hanging="272"/>
      </w:pPr>
      <w:rPr>
        <w:rFonts w:hint="default"/>
        <w:lang w:val="en-US" w:eastAsia="en-US" w:bidi="ar-SA"/>
      </w:rPr>
    </w:lvl>
    <w:lvl w:ilvl="7" w:tplc="336C30A4">
      <w:numFmt w:val="bullet"/>
      <w:lvlText w:val="•"/>
      <w:lvlJc w:val="left"/>
      <w:pPr>
        <w:ind w:left="8084" w:hanging="272"/>
      </w:pPr>
      <w:rPr>
        <w:rFonts w:hint="default"/>
        <w:lang w:val="en-US" w:eastAsia="en-US" w:bidi="ar-SA"/>
      </w:rPr>
    </w:lvl>
    <w:lvl w:ilvl="8" w:tplc="7CC03608">
      <w:numFmt w:val="bullet"/>
      <w:lvlText w:val="•"/>
      <w:lvlJc w:val="left"/>
      <w:pPr>
        <w:ind w:left="9016" w:hanging="272"/>
      </w:pPr>
      <w:rPr>
        <w:rFonts w:hint="default"/>
        <w:lang w:val="en-US" w:eastAsia="en-US" w:bidi="ar-SA"/>
      </w:rPr>
    </w:lvl>
  </w:abstractNum>
  <w:abstractNum w:abstractNumId="11" w15:restartNumberingAfterBreak="0">
    <w:nsid w:val="069E122E"/>
    <w:multiLevelType w:val="hybridMultilevel"/>
    <w:tmpl w:val="2034C656"/>
    <w:lvl w:ilvl="0" w:tplc="5C4A149C">
      <w:numFmt w:val="bullet"/>
      <w:lvlText w:val="●"/>
      <w:lvlJc w:val="left"/>
      <w:pPr>
        <w:ind w:left="830" w:hanging="360"/>
      </w:pPr>
      <w:rPr>
        <w:rFonts w:hint="default" w:ascii="Arial" w:hAnsi="Arial" w:eastAsia="Arial" w:cs="Arial"/>
        <w:b w:val="0"/>
        <w:bCs w:val="0"/>
        <w:i w:val="0"/>
        <w:iCs w:val="0"/>
        <w:spacing w:val="0"/>
        <w:w w:val="100"/>
        <w:sz w:val="22"/>
        <w:szCs w:val="22"/>
        <w:lang w:val="en-US" w:eastAsia="en-US" w:bidi="ar-SA"/>
      </w:rPr>
    </w:lvl>
    <w:lvl w:ilvl="1" w:tplc="E88CDEFA">
      <w:numFmt w:val="bullet"/>
      <w:lvlText w:val="•"/>
      <w:lvlJc w:val="left"/>
      <w:pPr>
        <w:ind w:left="1528" w:hanging="360"/>
      </w:pPr>
      <w:rPr>
        <w:rFonts w:hint="default"/>
        <w:lang w:val="en-US" w:eastAsia="en-US" w:bidi="ar-SA"/>
      </w:rPr>
    </w:lvl>
    <w:lvl w:ilvl="2" w:tplc="C700DD8A">
      <w:numFmt w:val="bullet"/>
      <w:lvlText w:val="•"/>
      <w:lvlJc w:val="left"/>
      <w:pPr>
        <w:ind w:left="2236" w:hanging="360"/>
      </w:pPr>
      <w:rPr>
        <w:rFonts w:hint="default"/>
        <w:lang w:val="en-US" w:eastAsia="en-US" w:bidi="ar-SA"/>
      </w:rPr>
    </w:lvl>
    <w:lvl w:ilvl="3" w:tplc="9C1A325A">
      <w:numFmt w:val="bullet"/>
      <w:lvlText w:val="•"/>
      <w:lvlJc w:val="left"/>
      <w:pPr>
        <w:ind w:left="2944" w:hanging="360"/>
      </w:pPr>
      <w:rPr>
        <w:rFonts w:hint="default"/>
        <w:lang w:val="en-US" w:eastAsia="en-US" w:bidi="ar-SA"/>
      </w:rPr>
    </w:lvl>
    <w:lvl w:ilvl="4" w:tplc="020E3E54">
      <w:numFmt w:val="bullet"/>
      <w:lvlText w:val="•"/>
      <w:lvlJc w:val="left"/>
      <w:pPr>
        <w:ind w:left="3652" w:hanging="360"/>
      </w:pPr>
      <w:rPr>
        <w:rFonts w:hint="default"/>
        <w:lang w:val="en-US" w:eastAsia="en-US" w:bidi="ar-SA"/>
      </w:rPr>
    </w:lvl>
    <w:lvl w:ilvl="5" w:tplc="8DBE2678">
      <w:numFmt w:val="bullet"/>
      <w:lvlText w:val="•"/>
      <w:lvlJc w:val="left"/>
      <w:pPr>
        <w:ind w:left="4360" w:hanging="360"/>
      </w:pPr>
      <w:rPr>
        <w:rFonts w:hint="default"/>
        <w:lang w:val="en-US" w:eastAsia="en-US" w:bidi="ar-SA"/>
      </w:rPr>
    </w:lvl>
    <w:lvl w:ilvl="6" w:tplc="168A0636">
      <w:numFmt w:val="bullet"/>
      <w:lvlText w:val="•"/>
      <w:lvlJc w:val="left"/>
      <w:pPr>
        <w:ind w:left="5068" w:hanging="360"/>
      </w:pPr>
      <w:rPr>
        <w:rFonts w:hint="default"/>
        <w:lang w:val="en-US" w:eastAsia="en-US" w:bidi="ar-SA"/>
      </w:rPr>
    </w:lvl>
    <w:lvl w:ilvl="7" w:tplc="AB240D9E">
      <w:numFmt w:val="bullet"/>
      <w:lvlText w:val="•"/>
      <w:lvlJc w:val="left"/>
      <w:pPr>
        <w:ind w:left="5776" w:hanging="360"/>
      </w:pPr>
      <w:rPr>
        <w:rFonts w:hint="default"/>
        <w:lang w:val="en-US" w:eastAsia="en-US" w:bidi="ar-SA"/>
      </w:rPr>
    </w:lvl>
    <w:lvl w:ilvl="8" w:tplc="B4FEF8C0">
      <w:numFmt w:val="bullet"/>
      <w:lvlText w:val="•"/>
      <w:lvlJc w:val="left"/>
      <w:pPr>
        <w:ind w:left="6484" w:hanging="360"/>
      </w:pPr>
      <w:rPr>
        <w:rFonts w:hint="default"/>
        <w:lang w:val="en-US" w:eastAsia="en-US" w:bidi="ar-SA"/>
      </w:rPr>
    </w:lvl>
  </w:abstractNum>
  <w:abstractNum w:abstractNumId="12" w15:restartNumberingAfterBreak="0">
    <w:nsid w:val="06E52421"/>
    <w:multiLevelType w:val="hybridMultilevel"/>
    <w:tmpl w:val="65CE0476"/>
    <w:lvl w:ilvl="0" w:tplc="742E93FA">
      <w:numFmt w:val="bullet"/>
      <w:lvlText w:val=""/>
      <w:lvlJc w:val="left"/>
      <w:pPr>
        <w:ind w:left="1382" w:hanging="360"/>
      </w:pPr>
      <w:rPr>
        <w:rFonts w:hint="default" w:ascii="Symbol" w:hAnsi="Symbol" w:eastAsia="Symbol" w:cs="Symbol"/>
        <w:b w:val="0"/>
        <w:bCs w:val="0"/>
        <w:i w:val="0"/>
        <w:iCs w:val="0"/>
        <w:spacing w:val="0"/>
        <w:w w:val="100"/>
        <w:sz w:val="24"/>
        <w:szCs w:val="24"/>
        <w:lang w:val="en-US" w:eastAsia="en-US" w:bidi="ar-SA"/>
      </w:rPr>
    </w:lvl>
    <w:lvl w:ilvl="1" w:tplc="5B4AAA68">
      <w:numFmt w:val="bullet"/>
      <w:lvlText w:val="•"/>
      <w:lvlJc w:val="left"/>
      <w:pPr>
        <w:ind w:left="2330" w:hanging="360"/>
      </w:pPr>
      <w:rPr>
        <w:rFonts w:hint="default"/>
        <w:lang w:val="en-US" w:eastAsia="en-US" w:bidi="ar-SA"/>
      </w:rPr>
    </w:lvl>
    <w:lvl w:ilvl="2" w:tplc="E4AE6996">
      <w:numFmt w:val="bullet"/>
      <w:lvlText w:val="•"/>
      <w:lvlJc w:val="left"/>
      <w:pPr>
        <w:ind w:left="3280" w:hanging="360"/>
      </w:pPr>
      <w:rPr>
        <w:rFonts w:hint="default"/>
        <w:lang w:val="en-US" w:eastAsia="en-US" w:bidi="ar-SA"/>
      </w:rPr>
    </w:lvl>
    <w:lvl w:ilvl="3" w:tplc="2924A3FA">
      <w:numFmt w:val="bullet"/>
      <w:lvlText w:val="•"/>
      <w:lvlJc w:val="left"/>
      <w:pPr>
        <w:ind w:left="4230" w:hanging="360"/>
      </w:pPr>
      <w:rPr>
        <w:rFonts w:hint="default"/>
        <w:lang w:val="en-US" w:eastAsia="en-US" w:bidi="ar-SA"/>
      </w:rPr>
    </w:lvl>
    <w:lvl w:ilvl="4" w:tplc="580ADCEC">
      <w:numFmt w:val="bullet"/>
      <w:lvlText w:val="•"/>
      <w:lvlJc w:val="left"/>
      <w:pPr>
        <w:ind w:left="5180" w:hanging="360"/>
      </w:pPr>
      <w:rPr>
        <w:rFonts w:hint="default"/>
        <w:lang w:val="en-US" w:eastAsia="en-US" w:bidi="ar-SA"/>
      </w:rPr>
    </w:lvl>
    <w:lvl w:ilvl="5" w:tplc="E6166A4E">
      <w:numFmt w:val="bullet"/>
      <w:lvlText w:val="•"/>
      <w:lvlJc w:val="left"/>
      <w:pPr>
        <w:ind w:left="6130" w:hanging="360"/>
      </w:pPr>
      <w:rPr>
        <w:rFonts w:hint="default"/>
        <w:lang w:val="en-US" w:eastAsia="en-US" w:bidi="ar-SA"/>
      </w:rPr>
    </w:lvl>
    <w:lvl w:ilvl="6" w:tplc="A28410BA">
      <w:numFmt w:val="bullet"/>
      <w:lvlText w:val="•"/>
      <w:lvlJc w:val="left"/>
      <w:pPr>
        <w:ind w:left="7080" w:hanging="360"/>
      </w:pPr>
      <w:rPr>
        <w:rFonts w:hint="default"/>
        <w:lang w:val="en-US" w:eastAsia="en-US" w:bidi="ar-SA"/>
      </w:rPr>
    </w:lvl>
    <w:lvl w:ilvl="7" w:tplc="FBD24674">
      <w:numFmt w:val="bullet"/>
      <w:lvlText w:val="•"/>
      <w:lvlJc w:val="left"/>
      <w:pPr>
        <w:ind w:left="8030" w:hanging="360"/>
      </w:pPr>
      <w:rPr>
        <w:rFonts w:hint="default"/>
        <w:lang w:val="en-US" w:eastAsia="en-US" w:bidi="ar-SA"/>
      </w:rPr>
    </w:lvl>
    <w:lvl w:ilvl="8" w:tplc="43D2256C">
      <w:numFmt w:val="bullet"/>
      <w:lvlText w:val="•"/>
      <w:lvlJc w:val="left"/>
      <w:pPr>
        <w:ind w:left="8980" w:hanging="360"/>
      </w:pPr>
      <w:rPr>
        <w:rFonts w:hint="default"/>
        <w:lang w:val="en-US" w:eastAsia="en-US" w:bidi="ar-SA"/>
      </w:rPr>
    </w:lvl>
  </w:abstractNum>
  <w:abstractNum w:abstractNumId="13" w15:restartNumberingAfterBreak="0">
    <w:nsid w:val="078A696D"/>
    <w:multiLevelType w:val="hybridMultilevel"/>
    <w:tmpl w:val="B5A02DB8"/>
    <w:lvl w:ilvl="0" w:tplc="541C40DC">
      <w:start w:val="1"/>
      <w:numFmt w:val="decimal"/>
      <w:lvlText w:val="%1."/>
      <w:lvlJc w:val="left"/>
      <w:pPr>
        <w:ind w:left="1382"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A53093A6">
      <w:numFmt w:val="bullet"/>
      <w:lvlText w:val="•"/>
      <w:lvlJc w:val="left"/>
      <w:pPr>
        <w:ind w:left="2330" w:hanging="360"/>
      </w:pPr>
      <w:rPr>
        <w:rFonts w:hint="default"/>
        <w:lang w:val="en-US" w:eastAsia="en-US" w:bidi="ar-SA"/>
      </w:rPr>
    </w:lvl>
    <w:lvl w:ilvl="2" w:tplc="E932E3EC">
      <w:numFmt w:val="bullet"/>
      <w:lvlText w:val="•"/>
      <w:lvlJc w:val="left"/>
      <w:pPr>
        <w:ind w:left="3280" w:hanging="360"/>
      </w:pPr>
      <w:rPr>
        <w:rFonts w:hint="default"/>
        <w:lang w:val="en-US" w:eastAsia="en-US" w:bidi="ar-SA"/>
      </w:rPr>
    </w:lvl>
    <w:lvl w:ilvl="3" w:tplc="5C408B30">
      <w:numFmt w:val="bullet"/>
      <w:lvlText w:val="•"/>
      <w:lvlJc w:val="left"/>
      <w:pPr>
        <w:ind w:left="4230" w:hanging="360"/>
      </w:pPr>
      <w:rPr>
        <w:rFonts w:hint="default"/>
        <w:lang w:val="en-US" w:eastAsia="en-US" w:bidi="ar-SA"/>
      </w:rPr>
    </w:lvl>
    <w:lvl w:ilvl="4" w:tplc="2D80E150">
      <w:numFmt w:val="bullet"/>
      <w:lvlText w:val="•"/>
      <w:lvlJc w:val="left"/>
      <w:pPr>
        <w:ind w:left="5180" w:hanging="360"/>
      </w:pPr>
      <w:rPr>
        <w:rFonts w:hint="default"/>
        <w:lang w:val="en-US" w:eastAsia="en-US" w:bidi="ar-SA"/>
      </w:rPr>
    </w:lvl>
    <w:lvl w:ilvl="5" w:tplc="60DC3874">
      <w:numFmt w:val="bullet"/>
      <w:lvlText w:val="•"/>
      <w:lvlJc w:val="left"/>
      <w:pPr>
        <w:ind w:left="6130" w:hanging="360"/>
      </w:pPr>
      <w:rPr>
        <w:rFonts w:hint="default"/>
        <w:lang w:val="en-US" w:eastAsia="en-US" w:bidi="ar-SA"/>
      </w:rPr>
    </w:lvl>
    <w:lvl w:ilvl="6" w:tplc="2DBAAFD0">
      <w:numFmt w:val="bullet"/>
      <w:lvlText w:val="•"/>
      <w:lvlJc w:val="left"/>
      <w:pPr>
        <w:ind w:left="7080" w:hanging="360"/>
      </w:pPr>
      <w:rPr>
        <w:rFonts w:hint="default"/>
        <w:lang w:val="en-US" w:eastAsia="en-US" w:bidi="ar-SA"/>
      </w:rPr>
    </w:lvl>
    <w:lvl w:ilvl="7" w:tplc="298C2ED6">
      <w:numFmt w:val="bullet"/>
      <w:lvlText w:val="•"/>
      <w:lvlJc w:val="left"/>
      <w:pPr>
        <w:ind w:left="8030" w:hanging="360"/>
      </w:pPr>
      <w:rPr>
        <w:rFonts w:hint="default"/>
        <w:lang w:val="en-US" w:eastAsia="en-US" w:bidi="ar-SA"/>
      </w:rPr>
    </w:lvl>
    <w:lvl w:ilvl="8" w:tplc="30EE952E">
      <w:numFmt w:val="bullet"/>
      <w:lvlText w:val="•"/>
      <w:lvlJc w:val="left"/>
      <w:pPr>
        <w:ind w:left="8980" w:hanging="360"/>
      </w:pPr>
      <w:rPr>
        <w:rFonts w:hint="default"/>
        <w:lang w:val="en-US" w:eastAsia="en-US" w:bidi="ar-SA"/>
      </w:rPr>
    </w:lvl>
  </w:abstractNum>
  <w:abstractNum w:abstractNumId="14" w15:restartNumberingAfterBreak="0">
    <w:nsid w:val="07DB7E4C"/>
    <w:multiLevelType w:val="multilevel"/>
    <w:tmpl w:val="DF56A4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0CB6667A"/>
    <w:multiLevelType w:val="hybridMultilevel"/>
    <w:tmpl w:val="34D6816C"/>
    <w:lvl w:ilvl="0" w:tplc="A65CB204">
      <w:start w:val="1"/>
      <w:numFmt w:val="decimal"/>
      <w:lvlText w:val="%1."/>
      <w:lvlJc w:val="left"/>
      <w:pPr>
        <w:ind w:left="660" w:hanging="361"/>
        <w:jc w:val="right"/>
      </w:pPr>
      <w:rPr>
        <w:rFonts w:hint="default"/>
        <w:spacing w:val="0"/>
        <w:w w:val="100"/>
        <w:lang w:val="en-US" w:eastAsia="en-US" w:bidi="ar-SA"/>
      </w:rPr>
    </w:lvl>
    <w:lvl w:ilvl="1" w:tplc="F12843A2">
      <w:start w:val="1"/>
      <w:numFmt w:val="decimal"/>
      <w:lvlText w:val="%2."/>
      <w:lvlJc w:val="left"/>
      <w:pPr>
        <w:ind w:left="761" w:hanging="480"/>
      </w:pPr>
      <w:rPr>
        <w:rFonts w:hint="default"/>
        <w:spacing w:val="0"/>
        <w:w w:val="100"/>
        <w:lang w:val="en-US" w:eastAsia="en-US" w:bidi="ar-SA"/>
      </w:rPr>
    </w:lvl>
    <w:lvl w:ilvl="2" w:tplc="EB0CD6F2">
      <w:start w:val="1"/>
      <w:numFmt w:val="lowerLetter"/>
      <w:lvlText w:val="%3."/>
      <w:lvlJc w:val="left"/>
      <w:pPr>
        <w:ind w:left="1956" w:hanging="476"/>
      </w:pPr>
      <w:rPr>
        <w:rFonts w:hint="default" w:ascii="Verdana" w:hAnsi="Verdana" w:eastAsia="Verdana" w:cs="Verdana"/>
        <w:b w:val="0"/>
        <w:bCs w:val="0"/>
        <w:i w:val="0"/>
        <w:iCs w:val="0"/>
        <w:color w:val="1F1F1F"/>
        <w:spacing w:val="0"/>
        <w:w w:val="99"/>
        <w:sz w:val="20"/>
        <w:szCs w:val="20"/>
        <w:lang w:val="en-US" w:eastAsia="en-US" w:bidi="ar-SA"/>
      </w:rPr>
    </w:lvl>
    <w:lvl w:ilvl="3" w:tplc="A58C5C06">
      <w:numFmt w:val="bullet"/>
      <w:lvlText w:val="•"/>
      <w:lvlJc w:val="left"/>
      <w:pPr>
        <w:ind w:left="3075" w:hanging="476"/>
      </w:pPr>
      <w:rPr>
        <w:rFonts w:hint="default"/>
        <w:lang w:val="en-US" w:eastAsia="en-US" w:bidi="ar-SA"/>
      </w:rPr>
    </w:lvl>
    <w:lvl w:ilvl="4" w:tplc="C9B0EB24">
      <w:numFmt w:val="bullet"/>
      <w:lvlText w:val="•"/>
      <w:lvlJc w:val="left"/>
      <w:pPr>
        <w:ind w:left="4190" w:hanging="476"/>
      </w:pPr>
      <w:rPr>
        <w:rFonts w:hint="default"/>
        <w:lang w:val="en-US" w:eastAsia="en-US" w:bidi="ar-SA"/>
      </w:rPr>
    </w:lvl>
    <w:lvl w:ilvl="5" w:tplc="8C2CF2DC">
      <w:numFmt w:val="bullet"/>
      <w:lvlText w:val="•"/>
      <w:lvlJc w:val="left"/>
      <w:pPr>
        <w:ind w:left="5305" w:hanging="476"/>
      </w:pPr>
      <w:rPr>
        <w:rFonts w:hint="default"/>
        <w:lang w:val="en-US" w:eastAsia="en-US" w:bidi="ar-SA"/>
      </w:rPr>
    </w:lvl>
    <w:lvl w:ilvl="6" w:tplc="7242CBEC">
      <w:numFmt w:val="bullet"/>
      <w:lvlText w:val="•"/>
      <w:lvlJc w:val="left"/>
      <w:pPr>
        <w:ind w:left="6420" w:hanging="476"/>
      </w:pPr>
      <w:rPr>
        <w:rFonts w:hint="default"/>
        <w:lang w:val="en-US" w:eastAsia="en-US" w:bidi="ar-SA"/>
      </w:rPr>
    </w:lvl>
    <w:lvl w:ilvl="7" w:tplc="BC6AD684">
      <w:numFmt w:val="bullet"/>
      <w:lvlText w:val="•"/>
      <w:lvlJc w:val="left"/>
      <w:pPr>
        <w:ind w:left="7535" w:hanging="476"/>
      </w:pPr>
      <w:rPr>
        <w:rFonts w:hint="default"/>
        <w:lang w:val="en-US" w:eastAsia="en-US" w:bidi="ar-SA"/>
      </w:rPr>
    </w:lvl>
    <w:lvl w:ilvl="8" w:tplc="0E80C70A">
      <w:numFmt w:val="bullet"/>
      <w:lvlText w:val="•"/>
      <w:lvlJc w:val="left"/>
      <w:pPr>
        <w:ind w:left="8650" w:hanging="476"/>
      </w:pPr>
      <w:rPr>
        <w:rFonts w:hint="default"/>
        <w:lang w:val="en-US" w:eastAsia="en-US" w:bidi="ar-SA"/>
      </w:rPr>
    </w:lvl>
  </w:abstractNum>
  <w:abstractNum w:abstractNumId="16" w15:restartNumberingAfterBreak="0">
    <w:nsid w:val="0EC6030B"/>
    <w:multiLevelType w:val="hybridMultilevel"/>
    <w:tmpl w:val="BB8803B8"/>
    <w:lvl w:ilvl="0" w:tplc="01A0B6E4">
      <w:start w:val="1"/>
      <w:numFmt w:val="decimal"/>
      <w:lvlText w:val="%1."/>
      <w:lvlJc w:val="left"/>
      <w:pPr>
        <w:ind w:left="1620" w:hanging="720"/>
      </w:pPr>
      <w:rPr>
        <w:rFonts w:hint="default" w:ascii="Times New Roman" w:hAnsi="Times New Roman" w:eastAsia="Times New Roman" w:cs="Times New Roman"/>
        <w:b w:val="0"/>
        <w:bCs w:val="0"/>
        <w:i w:val="0"/>
        <w:iCs w:val="0"/>
        <w:spacing w:val="0"/>
        <w:w w:val="100"/>
        <w:sz w:val="24"/>
        <w:szCs w:val="24"/>
        <w:lang w:val="en-US" w:eastAsia="en-US" w:bidi="ar-SA"/>
      </w:rPr>
    </w:lvl>
    <w:lvl w:ilvl="1" w:tplc="BB206CA8">
      <w:numFmt w:val="bullet"/>
      <w:lvlText w:val="•"/>
      <w:lvlJc w:val="left"/>
      <w:pPr>
        <w:ind w:left="2524" w:hanging="720"/>
      </w:pPr>
      <w:rPr>
        <w:rFonts w:hint="default"/>
        <w:lang w:val="en-US" w:eastAsia="en-US" w:bidi="ar-SA"/>
      </w:rPr>
    </w:lvl>
    <w:lvl w:ilvl="2" w:tplc="F02E9D5A">
      <w:numFmt w:val="bullet"/>
      <w:lvlText w:val="•"/>
      <w:lvlJc w:val="left"/>
      <w:pPr>
        <w:ind w:left="3428" w:hanging="720"/>
      </w:pPr>
      <w:rPr>
        <w:rFonts w:hint="default"/>
        <w:lang w:val="en-US" w:eastAsia="en-US" w:bidi="ar-SA"/>
      </w:rPr>
    </w:lvl>
    <w:lvl w:ilvl="3" w:tplc="EE168558">
      <w:numFmt w:val="bullet"/>
      <w:lvlText w:val="•"/>
      <w:lvlJc w:val="left"/>
      <w:pPr>
        <w:ind w:left="4332" w:hanging="720"/>
      </w:pPr>
      <w:rPr>
        <w:rFonts w:hint="default"/>
        <w:lang w:val="en-US" w:eastAsia="en-US" w:bidi="ar-SA"/>
      </w:rPr>
    </w:lvl>
    <w:lvl w:ilvl="4" w:tplc="136672E6">
      <w:numFmt w:val="bullet"/>
      <w:lvlText w:val="•"/>
      <w:lvlJc w:val="left"/>
      <w:pPr>
        <w:ind w:left="5236" w:hanging="720"/>
      </w:pPr>
      <w:rPr>
        <w:rFonts w:hint="default"/>
        <w:lang w:val="en-US" w:eastAsia="en-US" w:bidi="ar-SA"/>
      </w:rPr>
    </w:lvl>
    <w:lvl w:ilvl="5" w:tplc="6568C130">
      <w:numFmt w:val="bullet"/>
      <w:lvlText w:val="•"/>
      <w:lvlJc w:val="left"/>
      <w:pPr>
        <w:ind w:left="6140" w:hanging="720"/>
      </w:pPr>
      <w:rPr>
        <w:rFonts w:hint="default"/>
        <w:lang w:val="en-US" w:eastAsia="en-US" w:bidi="ar-SA"/>
      </w:rPr>
    </w:lvl>
    <w:lvl w:ilvl="6" w:tplc="E2321B48">
      <w:numFmt w:val="bullet"/>
      <w:lvlText w:val="•"/>
      <w:lvlJc w:val="left"/>
      <w:pPr>
        <w:ind w:left="7044" w:hanging="720"/>
      </w:pPr>
      <w:rPr>
        <w:rFonts w:hint="default"/>
        <w:lang w:val="en-US" w:eastAsia="en-US" w:bidi="ar-SA"/>
      </w:rPr>
    </w:lvl>
    <w:lvl w:ilvl="7" w:tplc="0102F392">
      <w:numFmt w:val="bullet"/>
      <w:lvlText w:val="•"/>
      <w:lvlJc w:val="left"/>
      <w:pPr>
        <w:ind w:left="7948" w:hanging="720"/>
      </w:pPr>
      <w:rPr>
        <w:rFonts w:hint="default"/>
        <w:lang w:val="en-US" w:eastAsia="en-US" w:bidi="ar-SA"/>
      </w:rPr>
    </w:lvl>
    <w:lvl w:ilvl="8" w:tplc="D38C4B88">
      <w:numFmt w:val="bullet"/>
      <w:lvlText w:val="•"/>
      <w:lvlJc w:val="left"/>
      <w:pPr>
        <w:ind w:left="8852" w:hanging="720"/>
      </w:pPr>
      <w:rPr>
        <w:rFonts w:hint="default"/>
        <w:lang w:val="en-US" w:eastAsia="en-US" w:bidi="ar-SA"/>
      </w:rPr>
    </w:lvl>
  </w:abstractNum>
  <w:abstractNum w:abstractNumId="17" w15:restartNumberingAfterBreak="0">
    <w:nsid w:val="0FE908DD"/>
    <w:multiLevelType w:val="hybridMultilevel"/>
    <w:tmpl w:val="7E6C51A0"/>
    <w:lvl w:ilvl="0" w:tplc="CA6E7D00">
      <w:numFmt w:val="bullet"/>
      <w:lvlText w:val="●"/>
      <w:lvlJc w:val="left"/>
      <w:pPr>
        <w:ind w:left="830" w:hanging="360"/>
      </w:pPr>
      <w:rPr>
        <w:rFonts w:hint="default" w:ascii="Arial" w:hAnsi="Arial" w:eastAsia="Arial" w:cs="Arial"/>
        <w:b w:val="0"/>
        <w:bCs w:val="0"/>
        <w:i w:val="0"/>
        <w:iCs w:val="0"/>
        <w:spacing w:val="0"/>
        <w:w w:val="100"/>
        <w:sz w:val="22"/>
        <w:szCs w:val="22"/>
        <w:lang w:val="en-US" w:eastAsia="en-US" w:bidi="ar-SA"/>
      </w:rPr>
    </w:lvl>
    <w:lvl w:ilvl="1" w:tplc="D0725316">
      <w:numFmt w:val="bullet"/>
      <w:lvlText w:val="•"/>
      <w:lvlJc w:val="left"/>
      <w:pPr>
        <w:ind w:left="1528" w:hanging="360"/>
      </w:pPr>
      <w:rPr>
        <w:rFonts w:hint="default"/>
        <w:lang w:val="en-US" w:eastAsia="en-US" w:bidi="ar-SA"/>
      </w:rPr>
    </w:lvl>
    <w:lvl w:ilvl="2" w:tplc="0BCCE698">
      <w:numFmt w:val="bullet"/>
      <w:lvlText w:val="•"/>
      <w:lvlJc w:val="left"/>
      <w:pPr>
        <w:ind w:left="2236" w:hanging="360"/>
      </w:pPr>
      <w:rPr>
        <w:rFonts w:hint="default"/>
        <w:lang w:val="en-US" w:eastAsia="en-US" w:bidi="ar-SA"/>
      </w:rPr>
    </w:lvl>
    <w:lvl w:ilvl="3" w:tplc="E5FEE0D8">
      <w:numFmt w:val="bullet"/>
      <w:lvlText w:val="•"/>
      <w:lvlJc w:val="left"/>
      <w:pPr>
        <w:ind w:left="2944" w:hanging="360"/>
      </w:pPr>
      <w:rPr>
        <w:rFonts w:hint="default"/>
        <w:lang w:val="en-US" w:eastAsia="en-US" w:bidi="ar-SA"/>
      </w:rPr>
    </w:lvl>
    <w:lvl w:ilvl="4" w:tplc="6E760F78">
      <w:numFmt w:val="bullet"/>
      <w:lvlText w:val="•"/>
      <w:lvlJc w:val="left"/>
      <w:pPr>
        <w:ind w:left="3652" w:hanging="360"/>
      </w:pPr>
      <w:rPr>
        <w:rFonts w:hint="default"/>
        <w:lang w:val="en-US" w:eastAsia="en-US" w:bidi="ar-SA"/>
      </w:rPr>
    </w:lvl>
    <w:lvl w:ilvl="5" w:tplc="DAA21F08">
      <w:numFmt w:val="bullet"/>
      <w:lvlText w:val="•"/>
      <w:lvlJc w:val="left"/>
      <w:pPr>
        <w:ind w:left="4360" w:hanging="360"/>
      </w:pPr>
      <w:rPr>
        <w:rFonts w:hint="default"/>
        <w:lang w:val="en-US" w:eastAsia="en-US" w:bidi="ar-SA"/>
      </w:rPr>
    </w:lvl>
    <w:lvl w:ilvl="6" w:tplc="BAF4D72C">
      <w:numFmt w:val="bullet"/>
      <w:lvlText w:val="•"/>
      <w:lvlJc w:val="left"/>
      <w:pPr>
        <w:ind w:left="5068" w:hanging="360"/>
      </w:pPr>
      <w:rPr>
        <w:rFonts w:hint="default"/>
        <w:lang w:val="en-US" w:eastAsia="en-US" w:bidi="ar-SA"/>
      </w:rPr>
    </w:lvl>
    <w:lvl w:ilvl="7" w:tplc="312CDB10">
      <w:numFmt w:val="bullet"/>
      <w:lvlText w:val="•"/>
      <w:lvlJc w:val="left"/>
      <w:pPr>
        <w:ind w:left="5776" w:hanging="360"/>
      </w:pPr>
      <w:rPr>
        <w:rFonts w:hint="default"/>
        <w:lang w:val="en-US" w:eastAsia="en-US" w:bidi="ar-SA"/>
      </w:rPr>
    </w:lvl>
    <w:lvl w:ilvl="8" w:tplc="844CC19A">
      <w:numFmt w:val="bullet"/>
      <w:lvlText w:val="•"/>
      <w:lvlJc w:val="left"/>
      <w:pPr>
        <w:ind w:left="6484" w:hanging="360"/>
      </w:pPr>
      <w:rPr>
        <w:rFonts w:hint="default"/>
        <w:lang w:val="en-US" w:eastAsia="en-US" w:bidi="ar-SA"/>
      </w:rPr>
    </w:lvl>
  </w:abstractNum>
  <w:abstractNum w:abstractNumId="18" w15:restartNumberingAfterBreak="0">
    <w:nsid w:val="10DD3187"/>
    <w:multiLevelType w:val="hybridMultilevel"/>
    <w:tmpl w:val="867EF7C4"/>
    <w:lvl w:ilvl="0" w:tplc="D29085AE">
      <w:numFmt w:val="bullet"/>
      <w:lvlText w:val="●"/>
      <w:lvlJc w:val="left"/>
      <w:pPr>
        <w:ind w:left="1382" w:hanging="358"/>
      </w:pPr>
      <w:rPr>
        <w:rFonts w:hint="default" w:ascii="Times New Roman" w:hAnsi="Times New Roman" w:eastAsia="Times New Roman" w:cs="Times New Roman"/>
        <w:b w:val="0"/>
        <w:bCs w:val="0"/>
        <w:i w:val="0"/>
        <w:iCs w:val="0"/>
        <w:spacing w:val="0"/>
        <w:w w:val="100"/>
        <w:sz w:val="24"/>
        <w:szCs w:val="24"/>
        <w:lang w:val="en-US" w:eastAsia="en-US" w:bidi="ar-SA"/>
      </w:rPr>
    </w:lvl>
    <w:lvl w:ilvl="1" w:tplc="F41A3B46">
      <w:numFmt w:val="bullet"/>
      <w:lvlText w:val="•"/>
      <w:lvlJc w:val="left"/>
      <w:pPr>
        <w:ind w:left="2330" w:hanging="358"/>
      </w:pPr>
      <w:rPr>
        <w:rFonts w:hint="default"/>
        <w:lang w:val="en-US" w:eastAsia="en-US" w:bidi="ar-SA"/>
      </w:rPr>
    </w:lvl>
    <w:lvl w:ilvl="2" w:tplc="762C1702">
      <w:numFmt w:val="bullet"/>
      <w:lvlText w:val="•"/>
      <w:lvlJc w:val="left"/>
      <w:pPr>
        <w:ind w:left="3280" w:hanging="358"/>
      </w:pPr>
      <w:rPr>
        <w:rFonts w:hint="default"/>
        <w:lang w:val="en-US" w:eastAsia="en-US" w:bidi="ar-SA"/>
      </w:rPr>
    </w:lvl>
    <w:lvl w:ilvl="3" w:tplc="007CDD46">
      <w:numFmt w:val="bullet"/>
      <w:lvlText w:val="•"/>
      <w:lvlJc w:val="left"/>
      <w:pPr>
        <w:ind w:left="4230" w:hanging="358"/>
      </w:pPr>
      <w:rPr>
        <w:rFonts w:hint="default"/>
        <w:lang w:val="en-US" w:eastAsia="en-US" w:bidi="ar-SA"/>
      </w:rPr>
    </w:lvl>
    <w:lvl w:ilvl="4" w:tplc="57D01974">
      <w:numFmt w:val="bullet"/>
      <w:lvlText w:val="•"/>
      <w:lvlJc w:val="left"/>
      <w:pPr>
        <w:ind w:left="5180" w:hanging="358"/>
      </w:pPr>
      <w:rPr>
        <w:rFonts w:hint="default"/>
        <w:lang w:val="en-US" w:eastAsia="en-US" w:bidi="ar-SA"/>
      </w:rPr>
    </w:lvl>
    <w:lvl w:ilvl="5" w:tplc="E6307EC8">
      <w:numFmt w:val="bullet"/>
      <w:lvlText w:val="•"/>
      <w:lvlJc w:val="left"/>
      <w:pPr>
        <w:ind w:left="6130" w:hanging="358"/>
      </w:pPr>
      <w:rPr>
        <w:rFonts w:hint="default"/>
        <w:lang w:val="en-US" w:eastAsia="en-US" w:bidi="ar-SA"/>
      </w:rPr>
    </w:lvl>
    <w:lvl w:ilvl="6" w:tplc="4ABA2732">
      <w:numFmt w:val="bullet"/>
      <w:lvlText w:val="•"/>
      <w:lvlJc w:val="left"/>
      <w:pPr>
        <w:ind w:left="7080" w:hanging="358"/>
      </w:pPr>
      <w:rPr>
        <w:rFonts w:hint="default"/>
        <w:lang w:val="en-US" w:eastAsia="en-US" w:bidi="ar-SA"/>
      </w:rPr>
    </w:lvl>
    <w:lvl w:ilvl="7" w:tplc="144C1C42">
      <w:numFmt w:val="bullet"/>
      <w:lvlText w:val="•"/>
      <w:lvlJc w:val="left"/>
      <w:pPr>
        <w:ind w:left="8030" w:hanging="358"/>
      </w:pPr>
      <w:rPr>
        <w:rFonts w:hint="default"/>
        <w:lang w:val="en-US" w:eastAsia="en-US" w:bidi="ar-SA"/>
      </w:rPr>
    </w:lvl>
    <w:lvl w:ilvl="8" w:tplc="8B1656C8">
      <w:numFmt w:val="bullet"/>
      <w:lvlText w:val="•"/>
      <w:lvlJc w:val="left"/>
      <w:pPr>
        <w:ind w:left="8980" w:hanging="358"/>
      </w:pPr>
      <w:rPr>
        <w:rFonts w:hint="default"/>
        <w:lang w:val="en-US" w:eastAsia="en-US" w:bidi="ar-SA"/>
      </w:rPr>
    </w:lvl>
  </w:abstractNum>
  <w:abstractNum w:abstractNumId="19" w15:restartNumberingAfterBreak="0">
    <w:nsid w:val="118B292A"/>
    <w:multiLevelType w:val="hybridMultilevel"/>
    <w:tmpl w:val="F03274B4"/>
    <w:lvl w:ilvl="0" w:tplc="9E64D02E">
      <w:start w:val="1"/>
      <w:numFmt w:val="decimal"/>
      <w:lvlText w:val="%1."/>
      <w:lvlJc w:val="left"/>
      <w:pPr>
        <w:ind w:left="1382"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306AD79A">
      <w:numFmt w:val="bullet"/>
      <w:lvlText w:val="•"/>
      <w:lvlJc w:val="left"/>
      <w:pPr>
        <w:ind w:left="2330" w:hanging="360"/>
      </w:pPr>
      <w:rPr>
        <w:rFonts w:hint="default"/>
        <w:lang w:val="en-US" w:eastAsia="en-US" w:bidi="ar-SA"/>
      </w:rPr>
    </w:lvl>
    <w:lvl w:ilvl="2" w:tplc="F230D9A2">
      <w:numFmt w:val="bullet"/>
      <w:lvlText w:val="•"/>
      <w:lvlJc w:val="left"/>
      <w:pPr>
        <w:ind w:left="3280" w:hanging="360"/>
      </w:pPr>
      <w:rPr>
        <w:rFonts w:hint="default"/>
        <w:lang w:val="en-US" w:eastAsia="en-US" w:bidi="ar-SA"/>
      </w:rPr>
    </w:lvl>
    <w:lvl w:ilvl="3" w:tplc="D5EA0C50">
      <w:numFmt w:val="bullet"/>
      <w:lvlText w:val="•"/>
      <w:lvlJc w:val="left"/>
      <w:pPr>
        <w:ind w:left="4230" w:hanging="360"/>
      </w:pPr>
      <w:rPr>
        <w:rFonts w:hint="default"/>
        <w:lang w:val="en-US" w:eastAsia="en-US" w:bidi="ar-SA"/>
      </w:rPr>
    </w:lvl>
    <w:lvl w:ilvl="4" w:tplc="BB0C654C">
      <w:numFmt w:val="bullet"/>
      <w:lvlText w:val="•"/>
      <w:lvlJc w:val="left"/>
      <w:pPr>
        <w:ind w:left="5180" w:hanging="360"/>
      </w:pPr>
      <w:rPr>
        <w:rFonts w:hint="default"/>
        <w:lang w:val="en-US" w:eastAsia="en-US" w:bidi="ar-SA"/>
      </w:rPr>
    </w:lvl>
    <w:lvl w:ilvl="5" w:tplc="9E6E6676">
      <w:numFmt w:val="bullet"/>
      <w:lvlText w:val="•"/>
      <w:lvlJc w:val="left"/>
      <w:pPr>
        <w:ind w:left="6130" w:hanging="360"/>
      </w:pPr>
      <w:rPr>
        <w:rFonts w:hint="default"/>
        <w:lang w:val="en-US" w:eastAsia="en-US" w:bidi="ar-SA"/>
      </w:rPr>
    </w:lvl>
    <w:lvl w:ilvl="6" w:tplc="32E632B2">
      <w:numFmt w:val="bullet"/>
      <w:lvlText w:val="•"/>
      <w:lvlJc w:val="left"/>
      <w:pPr>
        <w:ind w:left="7080" w:hanging="360"/>
      </w:pPr>
      <w:rPr>
        <w:rFonts w:hint="default"/>
        <w:lang w:val="en-US" w:eastAsia="en-US" w:bidi="ar-SA"/>
      </w:rPr>
    </w:lvl>
    <w:lvl w:ilvl="7" w:tplc="1F94BD34">
      <w:numFmt w:val="bullet"/>
      <w:lvlText w:val="•"/>
      <w:lvlJc w:val="left"/>
      <w:pPr>
        <w:ind w:left="8030" w:hanging="360"/>
      </w:pPr>
      <w:rPr>
        <w:rFonts w:hint="default"/>
        <w:lang w:val="en-US" w:eastAsia="en-US" w:bidi="ar-SA"/>
      </w:rPr>
    </w:lvl>
    <w:lvl w:ilvl="8" w:tplc="034272FC">
      <w:numFmt w:val="bullet"/>
      <w:lvlText w:val="•"/>
      <w:lvlJc w:val="left"/>
      <w:pPr>
        <w:ind w:left="8980" w:hanging="360"/>
      </w:pPr>
      <w:rPr>
        <w:rFonts w:hint="default"/>
        <w:lang w:val="en-US" w:eastAsia="en-US" w:bidi="ar-SA"/>
      </w:rPr>
    </w:lvl>
  </w:abstractNum>
  <w:abstractNum w:abstractNumId="20" w15:restartNumberingAfterBreak="0">
    <w:nsid w:val="13500ED6"/>
    <w:multiLevelType w:val="hybridMultilevel"/>
    <w:tmpl w:val="A4365812"/>
    <w:lvl w:ilvl="0" w:tplc="0128A6FC">
      <w:start w:val="1"/>
      <w:numFmt w:val="lowerLetter"/>
      <w:lvlText w:val="%1."/>
      <w:lvlJc w:val="left"/>
      <w:pPr>
        <w:ind w:left="879" w:hanging="358"/>
      </w:pPr>
      <w:rPr>
        <w:rFonts w:hint="default" w:ascii="Times New Roman" w:hAnsi="Times New Roman" w:eastAsia="Times New Roman" w:cs="Times New Roman"/>
        <w:b w:val="0"/>
        <w:bCs w:val="0"/>
        <w:i w:val="0"/>
        <w:iCs w:val="0"/>
        <w:spacing w:val="-4"/>
        <w:w w:val="100"/>
        <w:sz w:val="24"/>
        <w:szCs w:val="24"/>
        <w:lang w:val="en-US" w:eastAsia="en-US" w:bidi="ar-SA"/>
      </w:rPr>
    </w:lvl>
    <w:lvl w:ilvl="1" w:tplc="7AAA2D96">
      <w:numFmt w:val="bullet"/>
      <w:lvlText w:val="•"/>
      <w:lvlJc w:val="left"/>
      <w:pPr>
        <w:ind w:left="1776" w:hanging="358"/>
      </w:pPr>
      <w:rPr>
        <w:rFonts w:hint="default"/>
        <w:lang w:val="en-US" w:eastAsia="en-US" w:bidi="ar-SA"/>
      </w:rPr>
    </w:lvl>
    <w:lvl w:ilvl="2" w:tplc="46EE8534">
      <w:numFmt w:val="bullet"/>
      <w:lvlText w:val="•"/>
      <w:lvlJc w:val="left"/>
      <w:pPr>
        <w:ind w:left="2672" w:hanging="358"/>
      </w:pPr>
      <w:rPr>
        <w:rFonts w:hint="default"/>
        <w:lang w:val="en-US" w:eastAsia="en-US" w:bidi="ar-SA"/>
      </w:rPr>
    </w:lvl>
    <w:lvl w:ilvl="3" w:tplc="7F984E68">
      <w:numFmt w:val="bullet"/>
      <w:lvlText w:val="•"/>
      <w:lvlJc w:val="left"/>
      <w:pPr>
        <w:ind w:left="3568" w:hanging="358"/>
      </w:pPr>
      <w:rPr>
        <w:rFonts w:hint="default"/>
        <w:lang w:val="en-US" w:eastAsia="en-US" w:bidi="ar-SA"/>
      </w:rPr>
    </w:lvl>
    <w:lvl w:ilvl="4" w:tplc="56EC29EE">
      <w:numFmt w:val="bullet"/>
      <w:lvlText w:val="•"/>
      <w:lvlJc w:val="left"/>
      <w:pPr>
        <w:ind w:left="4464" w:hanging="358"/>
      </w:pPr>
      <w:rPr>
        <w:rFonts w:hint="default"/>
        <w:lang w:val="en-US" w:eastAsia="en-US" w:bidi="ar-SA"/>
      </w:rPr>
    </w:lvl>
    <w:lvl w:ilvl="5" w:tplc="E0526AF2">
      <w:numFmt w:val="bullet"/>
      <w:lvlText w:val="•"/>
      <w:lvlJc w:val="left"/>
      <w:pPr>
        <w:ind w:left="5360" w:hanging="358"/>
      </w:pPr>
      <w:rPr>
        <w:rFonts w:hint="default"/>
        <w:lang w:val="en-US" w:eastAsia="en-US" w:bidi="ar-SA"/>
      </w:rPr>
    </w:lvl>
    <w:lvl w:ilvl="6" w:tplc="5822670E">
      <w:numFmt w:val="bullet"/>
      <w:lvlText w:val="•"/>
      <w:lvlJc w:val="left"/>
      <w:pPr>
        <w:ind w:left="6256" w:hanging="358"/>
      </w:pPr>
      <w:rPr>
        <w:rFonts w:hint="default"/>
        <w:lang w:val="en-US" w:eastAsia="en-US" w:bidi="ar-SA"/>
      </w:rPr>
    </w:lvl>
    <w:lvl w:ilvl="7" w:tplc="ED7A0AEC">
      <w:numFmt w:val="bullet"/>
      <w:lvlText w:val="•"/>
      <w:lvlJc w:val="left"/>
      <w:pPr>
        <w:ind w:left="7152" w:hanging="358"/>
      </w:pPr>
      <w:rPr>
        <w:rFonts w:hint="default"/>
        <w:lang w:val="en-US" w:eastAsia="en-US" w:bidi="ar-SA"/>
      </w:rPr>
    </w:lvl>
    <w:lvl w:ilvl="8" w:tplc="64464716">
      <w:numFmt w:val="bullet"/>
      <w:lvlText w:val="•"/>
      <w:lvlJc w:val="left"/>
      <w:pPr>
        <w:ind w:left="8048" w:hanging="358"/>
      </w:pPr>
      <w:rPr>
        <w:rFonts w:hint="default"/>
        <w:lang w:val="en-US" w:eastAsia="en-US" w:bidi="ar-SA"/>
      </w:rPr>
    </w:lvl>
  </w:abstractNum>
  <w:abstractNum w:abstractNumId="21" w15:restartNumberingAfterBreak="0">
    <w:nsid w:val="15924109"/>
    <w:multiLevelType w:val="hybridMultilevel"/>
    <w:tmpl w:val="815C45DE"/>
    <w:lvl w:ilvl="0" w:tplc="AA8067D4">
      <w:numFmt w:val="bullet"/>
      <w:lvlText w:val="●"/>
      <w:lvlJc w:val="left"/>
      <w:pPr>
        <w:ind w:left="830" w:hanging="360"/>
      </w:pPr>
      <w:rPr>
        <w:rFonts w:hint="default" w:ascii="Arial" w:hAnsi="Arial" w:eastAsia="Arial" w:cs="Arial"/>
        <w:b w:val="0"/>
        <w:bCs w:val="0"/>
        <w:i w:val="0"/>
        <w:iCs w:val="0"/>
        <w:spacing w:val="0"/>
        <w:w w:val="100"/>
        <w:sz w:val="24"/>
        <w:szCs w:val="24"/>
        <w:lang w:val="en-US" w:eastAsia="en-US" w:bidi="ar-SA"/>
      </w:rPr>
    </w:lvl>
    <w:lvl w:ilvl="1" w:tplc="8CB22AF0">
      <w:numFmt w:val="bullet"/>
      <w:lvlText w:val="•"/>
      <w:lvlJc w:val="left"/>
      <w:pPr>
        <w:ind w:left="1528" w:hanging="360"/>
      </w:pPr>
      <w:rPr>
        <w:rFonts w:hint="default"/>
        <w:lang w:val="en-US" w:eastAsia="en-US" w:bidi="ar-SA"/>
      </w:rPr>
    </w:lvl>
    <w:lvl w:ilvl="2" w:tplc="AFB2B1D0">
      <w:numFmt w:val="bullet"/>
      <w:lvlText w:val="•"/>
      <w:lvlJc w:val="left"/>
      <w:pPr>
        <w:ind w:left="2236" w:hanging="360"/>
      </w:pPr>
      <w:rPr>
        <w:rFonts w:hint="default"/>
        <w:lang w:val="en-US" w:eastAsia="en-US" w:bidi="ar-SA"/>
      </w:rPr>
    </w:lvl>
    <w:lvl w:ilvl="3" w:tplc="242AB962">
      <w:numFmt w:val="bullet"/>
      <w:lvlText w:val="•"/>
      <w:lvlJc w:val="left"/>
      <w:pPr>
        <w:ind w:left="2944" w:hanging="360"/>
      </w:pPr>
      <w:rPr>
        <w:rFonts w:hint="default"/>
        <w:lang w:val="en-US" w:eastAsia="en-US" w:bidi="ar-SA"/>
      </w:rPr>
    </w:lvl>
    <w:lvl w:ilvl="4" w:tplc="6430ED0A">
      <w:numFmt w:val="bullet"/>
      <w:lvlText w:val="•"/>
      <w:lvlJc w:val="left"/>
      <w:pPr>
        <w:ind w:left="3652" w:hanging="360"/>
      </w:pPr>
      <w:rPr>
        <w:rFonts w:hint="default"/>
        <w:lang w:val="en-US" w:eastAsia="en-US" w:bidi="ar-SA"/>
      </w:rPr>
    </w:lvl>
    <w:lvl w:ilvl="5" w:tplc="4E42B058">
      <w:numFmt w:val="bullet"/>
      <w:lvlText w:val="•"/>
      <w:lvlJc w:val="left"/>
      <w:pPr>
        <w:ind w:left="4360" w:hanging="360"/>
      </w:pPr>
      <w:rPr>
        <w:rFonts w:hint="default"/>
        <w:lang w:val="en-US" w:eastAsia="en-US" w:bidi="ar-SA"/>
      </w:rPr>
    </w:lvl>
    <w:lvl w:ilvl="6" w:tplc="BF40B37A">
      <w:numFmt w:val="bullet"/>
      <w:lvlText w:val="•"/>
      <w:lvlJc w:val="left"/>
      <w:pPr>
        <w:ind w:left="5068" w:hanging="360"/>
      </w:pPr>
      <w:rPr>
        <w:rFonts w:hint="default"/>
        <w:lang w:val="en-US" w:eastAsia="en-US" w:bidi="ar-SA"/>
      </w:rPr>
    </w:lvl>
    <w:lvl w:ilvl="7" w:tplc="BC20C2DA">
      <w:numFmt w:val="bullet"/>
      <w:lvlText w:val="•"/>
      <w:lvlJc w:val="left"/>
      <w:pPr>
        <w:ind w:left="5776" w:hanging="360"/>
      </w:pPr>
      <w:rPr>
        <w:rFonts w:hint="default"/>
        <w:lang w:val="en-US" w:eastAsia="en-US" w:bidi="ar-SA"/>
      </w:rPr>
    </w:lvl>
    <w:lvl w:ilvl="8" w:tplc="C94A9FFA">
      <w:numFmt w:val="bullet"/>
      <w:lvlText w:val="•"/>
      <w:lvlJc w:val="left"/>
      <w:pPr>
        <w:ind w:left="6484" w:hanging="360"/>
      </w:pPr>
      <w:rPr>
        <w:rFonts w:hint="default"/>
        <w:lang w:val="en-US" w:eastAsia="en-US" w:bidi="ar-SA"/>
      </w:rPr>
    </w:lvl>
  </w:abstractNum>
  <w:abstractNum w:abstractNumId="22" w15:restartNumberingAfterBreak="0">
    <w:nsid w:val="18077B70"/>
    <w:multiLevelType w:val="hybridMultilevel"/>
    <w:tmpl w:val="A558C796"/>
    <w:lvl w:ilvl="0" w:tplc="6C1CCE3E">
      <w:start w:val="1"/>
      <w:numFmt w:val="decimal"/>
      <w:lvlText w:val="%1."/>
      <w:lvlJc w:val="left"/>
      <w:pPr>
        <w:ind w:left="900" w:hanging="240"/>
      </w:pPr>
      <w:rPr>
        <w:rFonts w:hint="default" w:ascii="Times New Roman" w:hAnsi="Times New Roman" w:eastAsia="Times New Roman" w:cs="Times New Roman"/>
        <w:b w:val="0"/>
        <w:bCs w:val="0"/>
        <w:i w:val="0"/>
        <w:iCs w:val="0"/>
        <w:spacing w:val="0"/>
        <w:w w:val="100"/>
        <w:sz w:val="24"/>
        <w:szCs w:val="24"/>
        <w:lang w:val="en-US" w:eastAsia="en-US" w:bidi="ar-SA"/>
      </w:rPr>
    </w:lvl>
    <w:lvl w:ilvl="1" w:tplc="DD92D588">
      <w:start w:val="1"/>
      <w:numFmt w:val="lowerLetter"/>
      <w:lvlText w:val="%2."/>
      <w:lvlJc w:val="left"/>
      <w:pPr>
        <w:ind w:left="1126" w:hanging="226"/>
      </w:pPr>
      <w:rPr>
        <w:rFonts w:hint="default" w:ascii="Times New Roman" w:hAnsi="Times New Roman" w:eastAsia="Times New Roman" w:cs="Times New Roman"/>
        <w:b w:val="0"/>
        <w:bCs w:val="0"/>
        <w:i w:val="0"/>
        <w:iCs w:val="0"/>
        <w:spacing w:val="-4"/>
        <w:w w:val="100"/>
        <w:sz w:val="24"/>
        <w:szCs w:val="24"/>
        <w:lang w:val="en-US" w:eastAsia="en-US" w:bidi="ar-SA"/>
      </w:rPr>
    </w:lvl>
    <w:lvl w:ilvl="2" w:tplc="6A0A84B8">
      <w:numFmt w:val="bullet"/>
      <w:lvlText w:val="•"/>
      <w:lvlJc w:val="left"/>
      <w:pPr>
        <w:ind w:left="2204" w:hanging="226"/>
      </w:pPr>
      <w:rPr>
        <w:rFonts w:hint="default"/>
        <w:lang w:val="en-US" w:eastAsia="en-US" w:bidi="ar-SA"/>
      </w:rPr>
    </w:lvl>
    <w:lvl w:ilvl="3" w:tplc="0728F80E">
      <w:numFmt w:val="bullet"/>
      <w:lvlText w:val="•"/>
      <w:lvlJc w:val="left"/>
      <w:pPr>
        <w:ind w:left="3288" w:hanging="226"/>
      </w:pPr>
      <w:rPr>
        <w:rFonts w:hint="default"/>
        <w:lang w:val="en-US" w:eastAsia="en-US" w:bidi="ar-SA"/>
      </w:rPr>
    </w:lvl>
    <w:lvl w:ilvl="4" w:tplc="D96A5966">
      <w:numFmt w:val="bullet"/>
      <w:lvlText w:val="•"/>
      <w:lvlJc w:val="left"/>
      <w:pPr>
        <w:ind w:left="4373" w:hanging="226"/>
      </w:pPr>
      <w:rPr>
        <w:rFonts w:hint="default"/>
        <w:lang w:val="en-US" w:eastAsia="en-US" w:bidi="ar-SA"/>
      </w:rPr>
    </w:lvl>
    <w:lvl w:ilvl="5" w:tplc="FD483FFE">
      <w:numFmt w:val="bullet"/>
      <w:lvlText w:val="•"/>
      <w:lvlJc w:val="left"/>
      <w:pPr>
        <w:ind w:left="5457" w:hanging="226"/>
      </w:pPr>
      <w:rPr>
        <w:rFonts w:hint="default"/>
        <w:lang w:val="en-US" w:eastAsia="en-US" w:bidi="ar-SA"/>
      </w:rPr>
    </w:lvl>
    <w:lvl w:ilvl="6" w:tplc="5172F8B8">
      <w:numFmt w:val="bullet"/>
      <w:lvlText w:val="•"/>
      <w:lvlJc w:val="left"/>
      <w:pPr>
        <w:ind w:left="6542" w:hanging="226"/>
      </w:pPr>
      <w:rPr>
        <w:rFonts w:hint="default"/>
        <w:lang w:val="en-US" w:eastAsia="en-US" w:bidi="ar-SA"/>
      </w:rPr>
    </w:lvl>
    <w:lvl w:ilvl="7" w:tplc="56FA0604">
      <w:numFmt w:val="bullet"/>
      <w:lvlText w:val="•"/>
      <w:lvlJc w:val="left"/>
      <w:pPr>
        <w:ind w:left="7626" w:hanging="226"/>
      </w:pPr>
      <w:rPr>
        <w:rFonts w:hint="default"/>
        <w:lang w:val="en-US" w:eastAsia="en-US" w:bidi="ar-SA"/>
      </w:rPr>
    </w:lvl>
    <w:lvl w:ilvl="8" w:tplc="1D800BB6">
      <w:numFmt w:val="bullet"/>
      <w:lvlText w:val="•"/>
      <w:lvlJc w:val="left"/>
      <w:pPr>
        <w:ind w:left="8711" w:hanging="226"/>
      </w:pPr>
      <w:rPr>
        <w:rFonts w:hint="default"/>
        <w:lang w:val="en-US" w:eastAsia="en-US" w:bidi="ar-SA"/>
      </w:rPr>
    </w:lvl>
  </w:abstractNum>
  <w:abstractNum w:abstractNumId="23" w15:restartNumberingAfterBreak="0">
    <w:nsid w:val="1B070FE0"/>
    <w:multiLevelType w:val="hybridMultilevel"/>
    <w:tmpl w:val="66A433D2"/>
    <w:lvl w:ilvl="0" w:tplc="4C1897F4">
      <w:start w:val="1"/>
      <w:numFmt w:val="decimal"/>
      <w:lvlText w:val="%1."/>
      <w:lvlJc w:val="left"/>
      <w:pPr>
        <w:ind w:left="1382" w:hanging="360"/>
      </w:pPr>
      <w:rPr>
        <w:rFonts w:hint="default" w:ascii="Times New Roman" w:hAnsi="Times New Roman" w:eastAsia="Times New Roman" w:cs="Times New Roman"/>
        <w:b w:val="0"/>
        <w:bCs w:val="0"/>
        <w:i w:val="0"/>
        <w:iCs w:val="0"/>
        <w:color w:val="0D0E1A"/>
        <w:spacing w:val="0"/>
        <w:w w:val="100"/>
        <w:sz w:val="24"/>
        <w:szCs w:val="24"/>
        <w:lang w:val="en-US" w:eastAsia="en-US" w:bidi="ar-SA"/>
      </w:rPr>
    </w:lvl>
    <w:lvl w:ilvl="1" w:tplc="E35611C8">
      <w:numFmt w:val="bullet"/>
      <w:lvlText w:val="•"/>
      <w:lvlJc w:val="left"/>
      <w:pPr>
        <w:ind w:left="2330" w:hanging="360"/>
      </w:pPr>
      <w:rPr>
        <w:rFonts w:hint="default"/>
        <w:lang w:val="en-US" w:eastAsia="en-US" w:bidi="ar-SA"/>
      </w:rPr>
    </w:lvl>
    <w:lvl w:ilvl="2" w:tplc="A80A0906">
      <w:numFmt w:val="bullet"/>
      <w:lvlText w:val="•"/>
      <w:lvlJc w:val="left"/>
      <w:pPr>
        <w:ind w:left="3280" w:hanging="360"/>
      </w:pPr>
      <w:rPr>
        <w:rFonts w:hint="default"/>
        <w:lang w:val="en-US" w:eastAsia="en-US" w:bidi="ar-SA"/>
      </w:rPr>
    </w:lvl>
    <w:lvl w:ilvl="3" w:tplc="9EB876F8">
      <w:numFmt w:val="bullet"/>
      <w:lvlText w:val="•"/>
      <w:lvlJc w:val="left"/>
      <w:pPr>
        <w:ind w:left="4230" w:hanging="360"/>
      </w:pPr>
      <w:rPr>
        <w:rFonts w:hint="default"/>
        <w:lang w:val="en-US" w:eastAsia="en-US" w:bidi="ar-SA"/>
      </w:rPr>
    </w:lvl>
    <w:lvl w:ilvl="4" w:tplc="8C18E702">
      <w:numFmt w:val="bullet"/>
      <w:lvlText w:val="•"/>
      <w:lvlJc w:val="left"/>
      <w:pPr>
        <w:ind w:left="5180" w:hanging="360"/>
      </w:pPr>
      <w:rPr>
        <w:rFonts w:hint="default"/>
        <w:lang w:val="en-US" w:eastAsia="en-US" w:bidi="ar-SA"/>
      </w:rPr>
    </w:lvl>
    <w:lvl w:ilvl="5" w:tplc="D61EFEE8">
      <w:numFmt w:val="bullet"/>
      <w:lvlText w:val="•"/>
      <w:lvlJc w:val="left"/>
      <w:pPr>
        <w:ind w:left="6130" w:hanging="360"/>
      </w:pPr>
      <w:rPr>
        <w:rFonts w:hint="default"/>
        <w:lang w:val="en-US" w:eastAsia="en-US" w:bidi="ar-SA"/>
      </w:rPr>
    </w:lvl>
    <w:lvl w:ilvl="6" w:tplc="D278EB22">
      <w:numFmt w:val="bullet"/>
      <w:lvlText w:val="•"/>
      <w:lvlJc w:val="left"/>
      <w:pPr>
        <w:ind w:left="7080" w:hanging="360"/>
      </w:pPr>
      <w:rPr>
        <w:rFonts w:hint="default"/>
        <w:lang w:val="en-US" w:eastAsia="en-US" w:bidi="ar-SA"/>
      </w:rPr>
    </w:lvl>
    <w:lvl w:ilvl="7" w:tplc="1E366BA6">
      <w:numFmt w:val="bullet"/>
      <w:lvlText w:val="•"/>
      <w:lvlJc w:val="left"/>
      <w:pPr>
        <w:ind w:left="8030" w:hanging="360"/>
      </w:pPr>
      <w:rPr>
        <w:rFonts w:hint="default"/>
        <w:lang w:val="en-US" w:eastAsia="en-US" w:bidi="ar-SA"/>
      </w:rPr>
    </w:lvl>
    <w:lvl w:ilvl="8" w:tplc="3D763B58">
      <w:numFmt w:val="bullet"/>
      <w:lvlText w:val="•"/>
      <w:lvlJc w:val="left"/>
      <w:pPr>
        <w:ind w:left="8980" w:hanging="360"/>
      </w:pPr>
      <w:rPr>
        <w:rFonts w:hint="default"/>
        <w:lang w:val="en-US" w:eastAsia="en-US" w:bidi="ar-SA"/>
      </w:rPr>
    </w:lvl>
  </w:abstractNum>
  <w:abstractNum w:abstractNumId="24" w15:restartNumberingAfterBreak="0">
    <w:nsid w:val="1B6939D3"/>
    <w:multiLevelType w:val="hybridMultilevel"/>
    <w:tmpl w:val="1D5C9F5C"/>
    <w:lvl w:ilvl="0" w:tplc="0D6EABC4">
      <w:numFmt w:val="bullet"/>
      <w:lvlText w:val="●"/>
      <w:lvlJc w:val="left"/>
      <w:pPr>
        <w:ind w:left="835" w:hanging="360"/>
      </w:pPr>
      <w:rPr>
        <w:rFonts w:hint="default" w:ascii="Times New Roman" w:hAnsi="Times New Roman" w:eastAsia="Times New Roman" w:cs="Times New Roman"/>
        <w:spacing w:val="0"/>
        <w:w w:val="100"/>
        <w:lang w:val="en-US" w:eastAsia="en-US" w:bidi="ar-SA"/>
      </w:rPr>
    </w:lvl>
    <w:lvl w:ilvl="1" w:tplc="FC5A8F42">
      <w:numFmt w:val="bullet"/>
      <w:lvlText w:val="•"/>
      <w:lvlJc w:val="left"/>
      <w:pPr>
        <w:ind w:left="1437" w:hanging="360"/>
      </w:pPr>
      <w:rPr>
        <w:rFonts w:hint="default"/>
        <w:lang w:val="en-US" w:eastAsia="en-US" w:bidi="ar-SA"/>
      </w:rPr>
    </w:lvl>
    <w:lvl w:ilvl="2" w:tplc="5D8C5BF0">
      <w:numFmt w:val="bullet"/>
      <w:lvlText w:val="•"/>
      <w:lvlJc w:val="left"/>
      <w:pPr>
        <w:ind w:left="2034" w:hanging="360"/>
      </w:pPr>
      <w:rPr>
        <w:rFonts w:hint="default"/>
        <w:lang w:val="en-US" w:eastAsia="en-US" w:bidi="ar-SA"/>
      </w:rPr>
    </w:lvl>
    <w:lvl w:ilvl="3" w:tplc="6EB0F730">
      <w:numFmt w:val="bullet"/>
      <w:lvlText w:val="•"/>
      <w:lvlJc w:val="left"/>
      <w:pPr>
        <w:ind w:left="2632" w:hanging="360"/>
      </w:pPr>
      <w:rPr>
        <w:rFonts w:hint="default"/>
        <w:lang w:val="en-US" w:eastAsia="en-US" w:bidi="ar-SA"/>
      </w:rPr>
    </w:lvl>
    <w:lvl w:ilvl="4" w:tplc="99F4BD9C">
      <w:numFmt w:val="bullet"/>
      <w:lvlText w:val="•"/>
      <w:lvlJc w:val="left"/>
      <w:pPr>
        <w:ind w:left="3229" w:hanging="360"/>
      </w:pPr>
      <w:rPr>
        <w:rFonts w:hint="default"/>
        <w:lang w:val="en-US" w:eastAsia="en-US" w:bidi="ar-SA"/>
      </w:rPr>
    </w:lvl>
    <w:lvl w:ilvl="5" w:tplc="9218363C">
      <w:numFmt w:val="bullet"/>
      <w:lvlText w:val="•"/>
      <w:lvlJc w:val="left"/>
      <w:pPr>
        <w:ind w:left="3827" w:hanging="360"/>
      </w:pPr>
      <w:rPr>
        <w:rFonts w:hint="default"/>
        <w:lang w:val="en-US" w:eastAsia="en-US" w:bidi="ar-SA"/>
      </w:rPr>
    </w:lvl>
    <w:lvl w:ilvl="6" w:tplc="EABCB71A">
      <w:numFmt w:val="bullet"/>
      <w:lvlText w:val="•"/>
      <w:lvlJc w:val="left"/>
      <w:pPr>
        <w:ind w:left="4424" w:hanging="360"/>
      </w:pPr>
      <w:rPr>
        <w:rFonts w:hint="default"/>
        <w:lang w:val="en-US" w:eastAsia="en-US" w:bidi="ar-SA"/>
      </w:rPr>
    </w:lvl>
    <w:lvl w:ilvl="7" w:tplc="F1B2F05A">
      <w:numFmt w:val="bullet"/>
      <w:lvlText w:val="•"/>
      <w:lvlJc w:val="left"/>
      <w:pPr>
        <w:ind w:left="5021" w:hanging="360"/>
      </w:pPr>
      <w:rPr>
        <w:rFonts w:hint="default"/>
        <w:lang w:val="en-US" w:eastAsia="en-US" w:bidi="ar-SA"/>
      </w:rPr>
    </w:lvl>
    <w:lvl w:ilvl="8" w:tplc="58644BE4">
      <w:numFmt w:val="bullet"/>
      <w:lvlText w:val="•"/>
      <w:lvlJc w:val="left"/>
      <w:pPr>
        <w:ind w:left="5619" w:hanging="360"/>
      </w:pPr>
      <w:rPr>
        <w:rFonts w:hint="default"/>
        <w:lang w:val="en-US" w:eastAsia="en-US" w:bidi="ar-SA"/>
      </w:rPr>
    </w:lvl>
  </w:abstractNum>
  <w:abstractNum w:abstractNumId="25" w15:restartNumberingAfterBreak="0">
    <w:nsid w:val="1D504153"/>
    <w:multiLevelType w:val="hybridMultilevel"/>
    <w:tmpl w:val="7FE625F8"/>
    <w:lvl w:ilvl="0" w:tplc="009E0DDC">
      <w:start w:val="4"/>
      <w:numFmt w:val="decimal"/>
      <w:lvlText w:val="%1."/>
      <w:lvlJc w:val="left"/>
      <w:pPr>
        <w:ind w:left="733" w:hanging="735"/>
      </w:pPr>
      <w:rPr>
        <w:rFonts w:hint="default" w:ascii="Arial" w:hAnsi="Arial" w:eastAsia="Arial" w:cs="Arial"/>
        <w:b w:val="0"/>
        <w:bCs w:val="0"/>
        <w:i w:val="0"/>
        <w:iCs w:val="0"/>
        <w:spacing w:val="-1"/>
        <w:w w:val="80"/>
        <w:sz w:val="22"/>
        <w:szCs w:val="22"/>
        <w:lang w:val="en-US" w:eastAsia="en-US" w:bidi="ar-SA"/>
      </w:rPr>
    </w:lvl>
    <w:lvl w:ilvl="1" w:tplc="29A4CCCC">
      <w:numFmt w:val="bullet"/>
      <w:lvlText w:val="o"/>
      <w:lvlJc w:val="left"/>
      <w:pPr>
        <w:ind w:left="359" w:hanging="375"/>
      </w:pPr>
      <w:rPr>
        <w:rFonts w:hint="default" w:ascii="Courier New" w:hAnsi="Courier New" w:eastAsia="Courier New" w:cs="Courier New"/>
        <w:b w:val="0"/>
        <w:bCs w:val="0"/>
        <w:i w:val="0"/>
        <w:iCs w:val="0"/>
        <w:spacing w:val="0"/>
        <w:w w:val="99"/>
        <w:sz w:val="20"/>
        <w:szCs w:val="20"/>
        <w:lang w:val="en-US" w:eastAsia="en-US" w:bidi="ar-SA"/>
      </w:rPr>
    </w:lvl>
    <w:lvl w:ilvl="2" w:tplc="3EB05FA4">
      <w:numFmt w:val="bullet"/>
      <w:lvlText w:val="•"/>
      <w:lvlJc w:val="left"/>
      <w:pPr>
        <w:ind w:left="1556" w:hanging="375"/>
      </w:pPr>
      <w:rPr>
        <w:rFonts w:hint="default"/>
        <w:lang w:val="en-US" w:eastAsia="en-US" w:bidi="ar-SA"/>
      </w:rPr>
    </w:lvl>
    <w:lvl w:ilvl="3" w:tplc="8856D65E">
      <w:numFmt w:val="bullet"/>
      <w:lvlText w:val="•"/>
      <w:lvlJc w:val="left"/>
      <w:pPr>
        <w:ind w:left="2372" w:hanging="375"/>
      </w:pPr>
      <w:rPr>
        <w:rFonts w:hint="default"/>
        <w:lang w:val="en-US" w:eastAsia="en-US" w:bidi="ar-SA"/>
      </w:rPr>
    </w:lvl>
    <w:lvl w:ilvl="4" w:tplc="56F67838">
      <w:numFmt w:val="bullet"/>
      <w:lvlText w:val="•"/>
      <w:lvlJc w:val="left"/>
      <w:pPr>
        <w:ind w:left="3189" w:hanging="375"/>
      </w:pPr>
      <w:rPr>
        <w:rFonts w:hint="default"/>
        <w:lang w:val="en-US" w:eastAsia="en-US" w:bidi="ar-SA"/>
      </w:rPr>
    </w:lvl>
    <w:lvl w:ilvl="5" w:tplc="7AD01740">
      <w:numFmt w:val="bullet"/>
      <w:lvlText w:val="•"/>
      <w:lvlJc w:val="left"/>
      <w:pPr>
        <w:ind w:left="4005" w:hanging="375"/>
      </w:pPr>
      <w:rPr>
        <w:rFonts w:hint="default"/>
        <w:lang w:val="en-US" w:eastAsia="en-US" w:bidi="ar-SA"/>
      </w:rPr>
    </w:lvl>
    <w:lvl w:ilvl="6" w:tplc="436E41F0">
      <w:numFmt w:val="bullet"/>
      <w:lvlText w:val="•"/>
      <w:lvlJc w:val="left"/>
      <w:pPr>
        <w:ind w:left="4821" w:hanging="375"/>
      </w:pPr>
      <w:rPr>
        <w:rFonts w:hint="default"/>
        <w:lang w:val="en-US" w:eastAsia="en-US" w:bidi="ar-SA"/>
      </w:rPr>
    </w:lvl>
    <w:lvl w:ilvl="7" w:tplc="FCCE38E0">
      <w:numFmt w:val="bullet"/>
      <w:lvlText w:val="•"/>
      <w:lvlJc w:val="left"/>
      <w:pPr>
        <w:ind w:left="5638" w:hanging="375"/>
      </w:pPr>
      <w:rPr>
        <w:rFonts w:hint="default"/>
        <w:lang w:val="en-US" w:eastAsia="en-US" w:bidi="ar-SA"/>
      </w:rPr>
    </w:lvl>
    <w:lvl w:ilvl="8" w:tplc="354864FC">
      <w:numFmt w:val="bullet"/>
      <w:lvlText w:val="•"/>
      <w:lvlJc w:val="left"/>
      <w:pPr>
        <w:ind w:left="6454" w:hanging="375"/>
      </w:pPr>
      <w:rPr>
        <w:rFonts w:hint="default"/>
        <w:lang w:val="en-US" w:eastAsia="en-US" w:bidi="ar-SA"/>
      </w:rPr>
    </w:lvl>
  </w:abstractNum>
  <w:abstractNum w:abstractNumId="26" w15:restartNumberingAfterBreak="0">
    <w:nsid w:val="1F426D81"/>
    <w:multiLevelType w:val="hybridMultilevel"/>
    <w:tmpl w:val="795E7764"/>
    <w:lvl w:ilvl="0" w:tplc="C5F4A274">
      <w:numFmt w:val="bullet"/>
      <w:lvlText w:val="●"/>
      <w:lvlJc w:val="left"/>
      <w:pPr>
        <w:ind w:left="830" w:hanging="360"/>
      </w:pPr>
      <w:rPr>
        <w:rFonts w:hint="default" w:ascii="Arial" w:hAnsi="Arial" w:eastAsia="Arial" w:cs="Arial"/>
        <w:b w:val="0"/>
        <w:bCs w:val="0"/>
        <w:i w:val="0"/>
        <w:iCs w:val="0"/>
        <w:spacing w:val="0"/>
        <w:w w:val="100"/>
        <w:sz w:val="22"/>
        <w:szCs w:val="22"/>
        <w:lang w:val="en-US" w:eastAsia="en-US" w:bidi="ar-SA"/>
      </w:rPr>
    </w:lvl>
    <w:lvl w:ilvl="1" w:tplc="AFF0FC40">
      <w:numFmt w:val="bullet"/>
      <w:lvlText w:val="•"/>
      <w:lvlJc w:val="left"/>
      <w:pPr>
        <w:ind w:left="1528" w:hanging="360"/>
      </w:pPr>
      <w:rPr>
        <w:rFonts w:hint="default"/>
        <w:lang w:val="en-US" w:eastAsia="en-US" w:bidi="ar-SA"/>
      </w:rPr>
    </w:lvl>
    <w:lvl w:ilvl="2" w:tplc="EF3EB1BE">
      <w:numFmt w:val="bullet"/>
      <w:lvlText w:val="•"/>
      <w:lvlJc w:val="left"/>
      <w:pPr>
        <w:ind w:left="2236" w:hanging="360"/>
      </w:pPr>
      <w:rPr>
        <w:rFonts w:hint="default"/>
        <w:lang w:val="en-US" w:eastAsia="en-US" w:bidi="ar-SA"/>
      </w:rPr>
    </w:lvl>
    <w:lvl w:ilvl="3" w:tplc="5644F308">
      <w:numFmt w:val="bullet"/>
      <w:lvlText w:val="•"/>
      <w:lvlJc w:val="left"/>
      <w:pPr>
        <w:ind w:left="2944" w:hanging="360"/>
      </w:pPr>
      <w:rPr>
        <w:rFonts w:hint="default"/>
        <w:lang w:val="en-US" w:eastAsia="en-US" w:bidi="ar-SA"/>
      </w:rPr>
    </w:lvl>
    <w:lvl w:ilvl="4" w:tplc="1534CDBC">
      <w:numFmt w:val="bullet"/>
      <w:lvlText w:val="•"/>
      <w:lvlJc w:val="left"/>
      <w:pPr>
        <w:ind w:left="3652" w:hanging="360"/>
      </w:pPr>
      <w:rPr>
        <w:rFonts w:hint="default"/>
        <w:lang w:val="en-US" w:eastAsia="en-US" w:bidi="ar-SA"/>
      </w:rPr>
    </w:lvl>
    <w:lvl w:ilvl="5" w:tplc="53348D40">
      <w:numFmt w:val="bullet"/>
      <w:lvlText w:val="•"/>
      <w:lvlJc w:val="left"/>
      <w:pPr>
        <w:ind w:left="4360" w:hanging="360"/>
      </w:pPr>
      <w:rPr>
        <w:rFonts w:hint="default"/>
        <w:lang w:val="en-US" w:eastAsia="en-US" w:bidi="ar-SA"/>
      </w:rPr>
    </w:lvl>
    <w:lvl w:ilvl="6" w:tplc="58926670">
      <w:numFmt w:val="bullet"/>
      <w:lvlText w:val="•"/>
      <w:lvlJc w:val="left"/>
      <w:pPr>
        <w:ind w:left="5068" w:hanging="360"/>
      </w:pPr>
      <w:rPr>
        <w:rFonts w:hint="default"/>
        <w:lang w:val="en-US" w:eastAsia="en-US" w:bidi="ar-SA"/>
      </w:rPr>
    </w:lvl>
    <w:lvl w:ilvl="7" w:tplc="51C8C51E">
      <w:numFmt w:val="bullet"/>
      <w:lvlText w:val="•"/>
      <w:lvlJc w:val="left"/>
      <w:pPr>
        <w:ind w:left="5776" w:hanging="360"/>
      </w:pPr>
      <w:rPr>
        <w:rFonts w:hint="default"/>
        <w:lang w:val="en-US" w:eastAsia="en-US" w:bidi="ar-SA"/>
      </w:rPr>
    </w:lvl>
    <w:lvl w:ilvl="8" w:tplc="82D0015C">
      <w:numFmt w:val="bullet"/>
      <w:lvlText w:val="•"/>
      <w:lvlJc w:val="left"/>
      <w:pPr>
        <w:ind w:left="6484" w:hanging="360"/>
      </w:pPr>
      <w:rPr>
        <w:rFonts w:hint="default"/>
        <w:lang w:val="en-US" w:eastAsia="en-US" w:bidi="ar-SA"/>
      </w:rPr>
    </w:lvl>
  </w:abstractNum>
  <w:abstractNum w:abstractNumId="27" w15:restartNumberingAfterBreak="0">
    <w:nsid w:val="239B1B6B"/>
    <w:multiLevelType w:val="hybridMultilevel"/>
    <w:tmpl w:val="21062836"/>
    <w:lvl w:ilvl="0" w:tplc="04B4CDFA">
      <w:numFmt w:val="bullet"/>
      <w:lvlText w:val="●"/>
      <w:lvlJc w:val="left"/>
      <w:pPr>
        <w:ind w:left="835" w:hanging="360"/>
      </w:pPr>
      <w:rPr>
        <w:rFonts w:hint="default" w:ascii="Times New Roman" w:hAnsi="Times New Roman" w:eastAsia="Times New Roman" w:cs="Times New Roman"/>
        <w:b w:val="0"/>
        <w:bCs w:val="0"/>
        <w:i w:val="0"/>
        <w:iCs w:val="0"/>
        <w:color w:val="1F1F1F"/>
        <w:spacing w:val="0"/>
        <w:w w:val="100"/>
        <w:sz w:val="24"/>
        <w:szCs w:val="24"/>
        <w:lang w:val="en-US" w:eastAsia="en-US" w:bidi="ar-SA"/>
      </w:rPr>
    </w:lvl>
    <w:lvl w:ilvl="1" w:tplc="7444D882">
      <w:numFmt w:val="bullet"/>
      <w:lvlText w:val="•"/>
      <w:lvlJc w:val="left"/>
      <w:pPr>
        <w:ind w:left="1437" w:hanging="360"/>
      </w:pPr>
      <w:rPr>
        <w:rFonts w:hint="default"/>
        <w:lang w:val="en-US" w:eastAsia="en-US" w:bidi="ar-SA"/>
      </w:rPr>
    </w:lvl>
    <w:lvl w:ilvl="2" w:tplc="70305290">
      <w:numFmt w:val="bullet"/>
      <w:lvlText w:val="•"/>
      <w:lvlJc w:val="left"/>
      <w:pPr>
        <w:ind w:left="2034" w:hanging="360"/>
      </w:pPr>
      <w:rPr>
        <w:rFonts w:hint="default"/>
        <w:lang w:val="en-US" w:eastAsia="en-US" w:bidi="ar-SA"/>
      </w:rPr>
    </w:lvl>
    <w:lvl w:ilvl="3" w:tplc="C4FA5DA4">
      <w:numFmt w:val="bullet"/>
      <w:lvlText w:val="•"/>
      <w:lvlJc w:val="left"/>
      <w:pPr>
        <w:ind w:left="2632" w:hanging="360"/>
      </w:pPr>
      <w:rPr>
        <w:rFonts w:hint="default"/>
        <w:lang w:val="en-US" w:eastAsia="en-US" w:bidi="ar-SA"/>
      </w:rPr>
    </w:lvl>
    <w:lvl w:ilvl="4" w:tplc="C42EBED0">
      <w:numFmt w:val="bullet"/>
      <w:lvlText w:val="•"/>
      <w:lvlJc w:val="left"/>
      <w:pPr>
        <w:ind w:left="3229" w:hanging="360"/>
      </w:pPr>
      <w:rPr>
        <w:rFonts w:hint="default"/>
        <w:lang w:val="en-US" w:eastAsia="en-US" w:bidi="ar-SA"/>
      </w:rPr>
    </w:lvl>
    <w:lvl w:ilvl="5" w:tplc="DF7C44F2">
      <w:numFmt w:val="bullet"/>
      <w:lvlText w:val="•"/>
      <w:lvlJc w:val="left"/>
      <w:pPr>
        <w:ind w:left="3827" w:hanging="360"/>
      </w:pPr>
      <w:rPr>
        <w:rFonts w:hint="default"/>
        <w:lang w:val="en-US" w:eastAsia="en-US" w:bidi="ar-SA"/>
      </w:rPr>
    </w:lvl>
    <w:lvl w:ilvl="6" w:tplc="527A733C">
      <w:numFmt w:val="bullet"/>
      <w:lvlText w:val="•"/>
      <w:lvlJc w:val="left"/>
      <w:pPr>
        <w:ind w:left="4424" w:hanging="360"/>
      </w:pPr>
      <w:rPr>
        <w:rFonts w:hint="default"/>
        <w:lang w:val="en-US" w:eastAsia="en-US" w:bidi="ar-SA"/>
      </w:rPr>
    </w:lvl>
    <w:lvl w:ilvl="7" w:tplc="5564399E">
      <w:numFmt w:val="bullet"/>
      <w:lvlText w:val="•"/>
      <w:lvlJc w:val="left"/>
      <w:pPr>
        <w:ind w:left="5021" w:hanging="360"/>
      </w:pPr>
      <w:rPr>
        <w:rFonts w:hint="default"/>
        <w:lang w:val="en-US" w:eastAsia="en-US" w:bidi="ar-SA"/>
      </w:rPr>
    </w:lvl>
    <w:lvl w:ilvl="8" w:tplc="E90C082E">
      <w:numFmt w:val="bullet"/>
      <w:lvlText w:val="•"/>
      <w:lvlJc w:val="left"/>
      <w:pPr>
        <w:ind w:left="5619" w:hanging="360"/>
      </w:pPr>
      <w:rPr>
        <w:rFonts w:hint="default"/>
        <w:lang w:val="en-US" w:eastAsia="en-US" w:bidi="ar-SA"/>
      </w:rPr>
    </w:lvl>
  </w:abstractNum>
  <w:abstractNum w:abstractNumId="28" w15:restartNumberingAfterBreak="0">
    <w:nsid w:val="24E352D9"/>
    <w:multiLevelType w:val="hybridMultilevel"/>
    <w:tmpl w:val="12B6520A"/>
    <w:lvl w:ilvl="0" w:tplc="DADCD544">
      <w:numFmt w:val="bullet"/>
      <w:lvlText w:val="●"/>
      <w:lvlJc w:val="left"/>
      <w:pPr>
        <w:ind w:left="835" w:hanging="360"/>
      </w:pPr>
      <w:rPr>
        <w:rFonts w:hint="default" w:ascii="Times New Roman" w:hAnsi="Times New Roman" w:eastAsia="Times New Roman" w:cs="Times New Roman"/>
        <w:spacing w:val="0"/>
        <w:w w:val="100"/>
        <w:lang w:val="en-US" w:eastAsia="en-US" w:bidi="ar-SA"/>
      </w:rPr>
    </w:lvl>
    <w:lvl w:ilvl="1" w:tplc="2EAE3BB4">
      <w:numFmt w:val="bullet"/>
      <w:lvlText w:val="•"/>
      <w:lvlJc w:val="left"/>
      <w:pPr>
        <w:ind w:left="1437" w:hanging="360"/>
      </w:pPr>
      <w:rPr>
        <w:rFonts w:hint="default"/>
        <w:lang w:val="en-US" w:eastAsia="en-US" w:bidi="ar-SA"/>
      </w:rPr>
    </w:lvl>
    <w:lvl w:ilvl="2" w:tplc="B92ED1BC">
      <w:numFmt w:val="bullet"/>
      <w:lvlText w:val="•"/>
      <w:lvlJc w:val="left"/>
      <w:pPr>
        <w:ind w:left="2034" w:hanging="360"/>
      </w:pPr>
      <w:rPr>
        <w:rFonts w:hint="default"/>
        <w:lang w:val="en-US" w:eastAsia="en-US" w:bidi="ar-SA"/>
      </w:rPr>
    </w:lvl>
    <w:lvl w:ilvl="3" w:tplc="BDE0CC90">
      <w:numFmt w:val="bullet"/>
      <w:lvlText w:val="•"/>
      <w:lvlJc w:val="left"/>
      <w:pPr>
        <w:ind w:left="2632" w:hanging="360"/>
      </w:pPr>
      <w:rPr>
        <w:rFonts w:hint="default"/>
        <w:lang w:val="en-US" w:eastAsia="en-US" w:bidi="ar-SA"/>
      </w:rPr>
    </w:lvl>
    <w:lvl w:ilvl="4" w:tplc="6C042C34">
      <w:numFmt w:val="bullet"/>
      <w:lvlText w:val="•"/>
      <w:lvlJc w:val="left"/>
      <w:pPr>
        <w:ind w:left="3229" w:hanging="360"/>
      </w:pPr>
      <w:rPr>
        <w:rFonts w:hint="default"/>
        <w:lang w:val="en-US" w:eastAsia="en-US" w:bidi="ar-SA"/>
      </w:rPr>
    </w:lvl>
    <w:lvl w:ilvl="5" w:tplc="40B02518">
      <w:numFmt w:val="bullet"/>
      <w:lvlText w:val="•"/>
      <w:lvlJc w:val="left"/>
      <w:pPr>
        <w:ind w:left="3827" w:hanging="360"/>
      </w:pPr>
      <w:rPr>
        <w:rFonts w:hint="default"/>
        <w:lang w:val="en-US" w:eastAsia="en-US" w:bidi="ar-SA"/>
      </w:rPr>
    </w:lvl>
    <w:lvl w:ilvl="6" w:tplc="930E0458">
      <w:numFmt w:val="bullet"/>
      <w:lvlText w:val="•"/>
      <w:lvlJc w:val="left"/>
      <w:pPr>
        <w:ind w:left="4424" w:hanging="360"/>
      </w:pPr>
      <w:rPr>
        <w:rFonts w:hint="default"/>
        <w:lang w:val="en-US" w:eastAsia="en-US" w:bidi="ar-SA"/>
      </w:rPr>
    </w:lvl>
    <w:lvl w:ilvl="7" w:tplc="1B5281BC">
      <w:numFmt w:val="bullet"/>
      <w:lvlText w:val="•"/>
      <w:lvlJc w:val="left"/>
      <w:pPr>
        <w:ind w:left="5021" w:hanging="360"/>
      </w:pPr>
      <w:rPr>
        <w:rFonts w:hint="default"/>
        <w:lang w:val="en-US" w:eastAsia="en-US" w:bidi="ar-SA"/>
      </w:rPr>
    </w:lvl>
    <w:lvl w:ilvl="8" w:tplc="AF1A247C">
      <w:numFmt w:val="bullet"/>
      <w:lvlText w:val="•"/>
      <w:lvlJc w:val="left"/>
      <w:pPr>
        <w:ind w:left="5619" w:hanging="360"/>
      </w:pPr>
      <w:rPr>
        <w:rFonts w:hint="default"/>
        <w:lang w:val="en-US" w:eastAsia="en-US" w:bidi="ar-SA"/>
      </w:rPr>
    </w:lvl>
  </w:abstractNum>
  <w:abstractNum w:abstractNumId="29" w15:restartNumberingAfterBreak="0">
    <w:nsid w:val="26956F18"/>
    <w:multiLevelType w:val="hybridMultilevel"/>
    <w:tmpl w:val="6696EBF8"/>
    <w:lvl w:ilvl="0" w:tplc="117892F4">
      <w:start w:val="1"/>
      <w:numFmt w:val="decimal"/>
      <w:lvlText w:val="%1."/>
      <w:lvlJc w:val="left"/>
      <w:pPr>
        <w:ind w:left="1471"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259AE306">
      <w:numFmt w:val="bullet"/>
      <w:lvlText w:val="•"/>
      <w:lvlJc w:val="left"/>
      <w:pPr>
        <w:ind w:left="2420" w:hanging="360"/>
      </w:pPr>
      <w:rPr>
        <w:rFonts w:hint="default"/>
        <w:lang w:val="en-US" w:eastAsia="en-US" w:bidi="ar-SA"/>
      </w:rPr>
    </w:lvl>
    <w:lvl w:ilvl="2" w:tplc="0C4AE06A">
      <w:numFmt w:val="bullet"/>
      <w:lvlText w:val="•"/>
      <w:lvlJc w:val="left"/>
      <w:pPr>
        <w:ind w:left="3360" w:hanging="360"/>
      </w:pPr>
      <w:rPr>
        <w:rFonts w:hint="default"/>
        <w:lang w:val="en-US" w:eastAsia="en-US" w:bidi="ar-SA"/>
      </w:rPr>
    </w:lvl>
    <w:lvl w:ilvl="3" w:tplc="02A8228E">
      <w:numFmt w:val="bullet"/>
      <w:lvlText w:val="•"/>
      <w:lvlJc w:val="left"/>
      <w:pPr>
        <w:ind w:left="4300" w:hanging="360"/>
      </w:pPr>
      <w:rPr>
        <w:rFonts w:hint="default"/>
        <w:lang w:val="en-US" w:eastAsia="en-US" w:bidi="ar-SA"/>
      </w:rPr>
    </w:lvl>
    <w:lvl w:ilvl="4" w:tplc="ED1A9788">
      <w:numFmt w:val="bullet"/>
      <w:lvlText w:val="•"/>
      <w:lvlJc w:val="left"/>
      <w:pPr>
        <w:ind w:left="5240" w:hanging="360"/>
      </w:pPr>
      <w:rPr>
        <w:rFonts w:hint="default"/>
        <w:lang w:val="en-US" w:eastAsia="en-US" w:bidi="ar-SA"/>
      </w:rPr>
    </w:lvl>
    <w:lvl w:ilvl="5" w:tplc="C71C1F96">
      <w:numFmt w:val="bullet"/>
      <w:lvlText w:val="•"/>
      <w:lvlJc w:val="left"/>
      <w:pPr>
        <w:ind w:left="6180" w:hanging="360"/>
      </w:pPr>
      <w:rPr>
        <w:rFonts w:hint="default"/>
        <w:lang w:val="en-US" w:eastAsia="en-US" w:bidi="ar-SA"/>
      </w:rPr>
    </w:lvl>
    <w:lvl w:ilvl="6" w:tplc="49BE7564">
      <w:numFmt w:val="bullet"/>
      <w:lvlText w:val="•"/>
      <w:lvlJc w:val="left"/>
      <w:pPr>
        <w:ind w:left="7120" w:hanging="360"/>
      </w:pPr>
      <w:rPr>
        <w:rFonts w:hint="default"/>
        <w:lang w:val="en-US" w:eastAsia="en-US" w:bidi="ar-SA"/>
      </w:rPr>
    </w:lvl>
    <w:lvl w:ilvl="7" w:tplc="076067D6">
      <w:numFmt w:val="bullet"/>
      <w:lvlText w:val="•"/>
      <w:lvlJc w:val="left"/>
      <w:pPr>
        <w:ind w:left="8060" w:hanging="360"/>
      </w:pPr>
      <w:rPr>
        <w:rFonts w:hint="default"/>
        <w:lang w:val="en-US" w:eastAsia="en-US" w:bidi="ar-SA"/>
      </w:rPr>
    </w:lvl>
    <w:lvl w:ilvl="8" w:tplc="DA78DE84">
      <w:numFmt w:val="bullet"/>
      <w:lvlText w:val="•"/>
      <w:lvlJc w:val="left"/>
      <w:pPr>
        <w:ind w:left="9000" w:hanging="360"/>
      </w:pPr>
      <w:rPr>
        <w:rFonts w:hint="default"/>
        <w:lang w:val="en-US" w:eastAsia="en-US" w:bidi="ar-SA"/>
      </w:rPr>
    </w:lvl>
  </w:abstractNum>
  <w:abstractNum w:abstractNumId="30" w15:restartNumberingAfterBreak="0">
    <w:nsid w:val="275C224B"/>
    <w:multiLevelType w:val="hybridMultilevel"/>
    <w:tmpl w:val="7B18B836"/>
    <w:lvl w:ilvl="0" w:tplc="9D38F6B8">
      <w:numFmt w:val="bullet"/>
      <w:lvlText w:val="●"/>
      <w:lvlJc w:val="left"/>
      <w:pPr>
        <w:ind w:left="830" w:hanging="360"/>
      </w:pPr>
      <w:rPr>
        <w:rFonts w:hint="default" w:ascii="Arial" w:hAnsi="Arial" w:eastAsia="Arial" w:cs="Arial"/>
        <w:b w:val="0"/>
        <w:bCs w:val="0"/>
        <w:i w:val="0"/>
        <w:iCs w:val="0"/>
        <w:spacing w:val="0"/>
        <w:w w:val="100"/>
        <w:sz w:val="24"/>
        <w:szCs w:val="24"/>
        <w:lang w:val="en-US" w:eastAsia="en-US" w:bidi="ar-SA"/>
      </w:rPr>
    </w:lvl>
    <w:lvl w:ilvl="1" w:tplc="B046FAF0">
      <w:numFmt w:val="bullet"/>
      <w:lvlText w:val="•"/>
      <w:lvlJc w:val="left"/>
      <w:pPr>
        <w:ind w:left="1528" w:hanging="360"/>
      </w:pPr>
      <w:rPr>
        <w:rFonts w:hint="default"/>
        <w:lang w:val="en-US" w:eastAsia="en-US" w:bidi="ar-SA"/>
      </w:rPr>
    </w:lvl>
    <w:lvl w:ilvl="2" w:tplc="83BC2EEE">
      <w:numFmt w:val="bullet"/>
      <w:lvlText w:val="•"/>
      <w:lvlJc w:val="left"/>
      <w:pPr>
        <w:ind w:left="2236" w:hanging="360"/>
      </w:pPr>
      <w:rPr>
        <w:rFonts w:hint="default"/>
        <w:lang w:val="en-US" w:eastAsia="en-US" w:bidi="ar-SA"/>
      </w:rPr>
    </w:lvl>
    <w:lvl w:ilvl="3" w:tplc="CEFE5B8C">
      <w:numFmt w:val="bullet"/>
      <w:lvlText w:val="•"/>
      <w:lvlJc w:val="left"/>
      <w:pPr>
        <w:ind w:left="2944" w:hanging="360"/>
      </w:pPr>
      <w:rPr>
        <w:rFonts w:hint="default"/>
        <w:lang w:val="en-US" w:eastAsia="en-US" w:bidi="ar-SA"/>
      </w:rPr>
    </w:lvl>
    <w:lvl w:ilvl="4" w:tplc="89089356">
      <w:numFmt w:val="bullet"/>
      <w:lvlText w:val="•"/>
      <w:lvlJc w:val="left"/>
      <w:pPr>
        <w:ind w:left="3652" w:hanging="360"/>
      </w:pPr>
      <w:rPr>
        <w:rFonts w:hint="default"/>
        <w:lang w:val="en-US" w:eastAsia="en-US" w:bidi="ar-SA"/>
      </w:rPr>
    </w:lvl>
    <w:lvl w:ilvl="5" w:tplc="F16EAB32">
      <w:numFmt w:val="bullet"/>
      <w:lvlText w:val="•"/>
      <w:lvlJc w:val="left"/>
      <w:pPr>
        <w:ind w:left="4360" w:hanging="360"/>
      </w:pPr>
      <w:rPr>
        <w:rFonts w:hint="default"/>
        <w:lang w:val="en-US" w:eastAsia="en-US" w:bidi="ar-SA"/>
      </w:rPr>
    </w:lvl>
    <w:lvl w:ilvl="6" w:tplc="481CC88A">
      <w:numFmt w:val="bullet"/>
      <w:lvlText w:val="•"/>
      <w:lvlJc w:val="left"/>
      <w:pPr>
        <w:ind w:left="5068" w:hanging="360"/>
      </w:pPr>
      <w:rPr>
        <w:rFonts w:hint="default"/>
        <w:lang w:val="en-US" w:eastAsia="en-US" w:bidi="ar-SA"/>
      </w:rPr>
    </w:lvl>
    <w:lvl w:ilvl="7" w:tplc="E1785E18">
      <w:numFmt w:val="bullet"/>
      <w:lvlText w:val="•"/>
      <w:lvlJc w:val="left"/>
      <w:pPr>
        <w:ind w:left="5776" w:hanging="360"/>
      </w:pPr>
      <w:rPr>
        <w:rFonts w:hint="default"/>
        <w:lang w:val="en-US" w:eastAsia="en-US" w:bidi="ar-SA"/>
      </w:rPr>
    </w:lvl>
    <w:lvl w:ilvl="8" w:tplc="41608674">
      <w:numFmt w:val="bullet"/>
      <w:lvlText w:val="•"/>
      <w:lvlJc w:val="left"/>
      <w:pPr>
        <w:ind w:left="6484" w:hanging="360"/>
      </w:pPr>
      <w:rPr>
        <w:rFonts w:hint="default"/>
        <w:lang w:val="en-US" w:eastAsia="en-US" w:bidi="ar-SA"/>
      </w:rPr>
    </w:lvl>
  </w:abstractNum>
  <w:abstractNum w:abstractNumId="31" w15:restartNumberingAfterBreak="0">
    <w:nsid w:val="284A4DC3"/>
    <w:multiLevelType w:val="hybridMultilevel"/>
    <w:tmpl w:val="EA44B770"/>
    <w:lvl w:ilvl="0" w:tplc="D1403740">
      <w:start w:val="1"/>
      <w:numFmt w:val="decimal"/>
      <w:lvlText w:val="%1."/>
      <w:lvlJc w:val="left"/>
      <w:pPr>
        <w:ind w:left="1382" w:hanging="360"/>
      </w:pPr>
      <w:rPr>
        <w:rFonts w:hint="default" w:ascii="Times New Roman" w:hAnsi="Times New Roman" w:eastAsia="Times New Roman" w:cs="Times New Roman"/>
        <w:b w:val="0"/>
        <w:bCs w:val="0"/>
        <w:i w:val="0"/>
        <w:iCs w:val="0"/>
        <w:color w:val="0D0E1A"/>
        <w:spacing w:val="0"/>
        <w:w w:val="100"/>
        <w:sz w:val="24"/>
        <w:szCs w:val="24"/>
        <w:lang w:val="en-US" w:eastAsia="en-US" w:bidi="ar-SA"/>
      </w:rPr>
    </w:lvl>
    <w:lvl w:ilvl="1" w:tplc="DE422094">
      <w:numFmt w:val="bullet"/>
      <w:lvlText w:val="•"/>
      <w:lvlJc w:val="left"/>
      <w:pPr>
        <w:ind w:left="2330" w:hanging="360"/>
      </w:pPr>
      <w:rPr>
        <w:rFonts w:hint="default"/>
        <w:lang w:val="en-US" w:eastAsia="en-US" w:bidi="ar-SA"/>
      </w:rPr>
    </w:lvl>
    <w:lvl w:ilvl="2" w:tplc="2A50A566">
      <w:numFmt w:val="bullet"/>
      <w:lvlText w:val="•"/>
      <w:lvlJc w:val="left"/>
      <w:pPr>
        <w:ind w:left="3280" w:hanging="360"/>
      </w:pPr>
      <w:rPr>
        <w:rFonts w:hint="default"/>
        <w:lang w:val="en-US" w:eastAsia="en-US" w:bidi="ar-SA"/>
      </w:rPr>
    </w:lvl>
    <w:lvl w:ilvl="3" w:tplc="DBEC70F8">
      <w:numFmt w:val="bullet"/>
      <w:lvlText w:val="•"/>
      <w:lvlJc w:val="left"/>
      <w:pPr>
        <w:ind w:left="4230" w:hanging="360"/>
      </w:pPr>
      <w:rPr>
        <w:rFonts w:hint="default"/>
        <w:lang w:val="en-US" w:eastAsia="en-US" w:bidi="ar-SA"/>
      </w:rPr>
    </w:lvl>
    <w:lvl w:ilvl="4" w:tplc="47E0BD22">
      <w:numFmt w:val="bullet"/>
      <w:lvlText w:val="•"/>
      <w:lvlJc w:val="left"/>
      <w:pPr>
        <w:ind w:left="5180" w:hanging="360"/>
      </w:pPr>
      <w:rPr>
        <w:rFonts w:hint="default"/>
        <w:lang w:val="en-US" w:eastAsia="en-US" w:bidi="ar-SA"/>
      </w:rPr>
    </w:lvl>
    <w:lvl w:ilvl="5" w:tplc="6958C3F0">
      <w:numFmt w:val="bullet"/>
      <w:lvlText w:val="•"/>
      <w:lvlJc w:val="left"/>
      <w:pPr>
        <w:ind w:left="6130" w:hanging="360"/>
      </w:pPr>
      <w:rPr>
        <w:rFonts w:hint="default"/>
        <w:lang w:val="en-US" w:eastAsia="en-US" w:bidi="ar-SA"/>
      </w:rPr>
    </w:lvl>
    <w:lvl w:ilvl="6" w:tplc="79309CD6">
      <w:numFmt w:val="bullet"/>
      <w:lvlText w:val="•"/>
      <w:lvlJc w:val="left"/>
      <w:pPr>
        <w:ind w:left="7080" w:hanging="360"/>
      </w:pPr>
      <w:rPr>
        <w:rFonts w:hint="default"/>
        <w:lang w:val="en-US" w:eastAsia="en-US" w:bidi="ar-SA"/>
      </w:rPr>
    </w:lvl>
    <w:lvl w:ilvl="7" w:tplc="6E787750">
      <w:numFmt w:val="bullet"/>
      <w:lvlText w:val="•"/>
      <w:lvlJc w:val="left"/>
      <w:pPr>
        <w:ind w:left="8030" w:hanging="360"/>
      </w:pPr>
      <w:rPr>
        <w:rFonts w:hint="default"/>
        <w:lang w:val="en-US" w:eastAsia="en-US" w:bidi="ar-SA"/>
      </w:rPr>
    </w:lvl>
    <w:lvl w:ilvl="8" w:tplc="AF5031DE">
      <w:numFmt w:val="bullet"/>
      <w:lvlText w:val="•"/>
      <w:lvlJc w:val="left"/>
      <w:pPr>
        <w:ind w:left="8980" w:hanging="360"/>
      </w:pPr>
      <w:rPr>
        <w:rFonts w:hint="default"/>
        <w:lang w:val="en-US" w:eastAsia="en-US" w:bidi="ar-SA"/>
      </w:rPr>
    </w:lvl>
  </w:abstractNum>
  <w:abstractNum w:abstractNumId="32" w15:restartNumberingAfterBreak="0">
    <w:nsid w:val="2CAE504C"/>
    <w:multiLevelType w:val="hybridMultilevel"/>
    <w:tmpl w:val="8A74224A"/>
    <w:lvl w:ilvl="0" w:tplc="DE1C867E">
      <w:start w:val="1"/>
      <w:numFmt w:val="decimal"/>
      <w:lvlText w:val="%1."/>
      <w:lvlJc w:val="left"/>
      <w:pPr>
        <w:ind w:left="102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0BBA222A">
      <w:numFmt w:val="bullet"/>
      <w:lvlText w:val="•"/>
      <w:lvlJc w:val="left"/>
      <w:pPr>
        <w:ind w:left="2006" w:hanging="360"/>
      </w:pPr>
      <w:rPr>
        <w:rFonts w:hint="default"/>
        <w:lang w:val="en-US" w:eastAsia="en-US" w:bidi="ar-SA"/>
      </w:rPr>
    </w:lvl>
    <w:lvl w:ilvl="2" w:tplc="FCBC8376">
      <w:numFmt w:val="bullet"/>
      <w:lvlText w:val="•"/>
      <w:lvlJc w:val="left"/>
      <w:pPr>
        <w:ind w:left="2992" w:hanging="360"/>
      </w:pPr>
      <w:rPr>
        <w:rFonts w:hint="default"/>
        <w:lang w:val="en-US" w:eastAsia="en-US" w:bidi="ar-SA"/>
      </w:rPr>
    </w:lvl>
    <w:lvl w:ilvl="3" w:tplc="B9EC0A5C">
      <w:numFmt w:val="bullet"/>
      <w:lvlText w:val="•"/>
      <w:lvlJc w:val="left"/>
      <w:pPr>
        <w:ind w:left="3978" w:hanging="360"/>
      </w:pPr>
      <w:rPr>
        <w:rFonts w:hint="default"/>
        <w:lang w:val="en-US" w:eastAsia="en-US" w:bidi="ar-SA"/>
      </w:rPr>
    </w:lvl>
    <w:lvl w:ilvl="4" w:tplc="C792ABB8">
      <w:numFmt w:val="bullet"/>
      <w:lvlText w:val="•"/>
      <w:lvlJc w:val="left"/>
      <w:pPr>
        <w:ind w:left="4964" w:hanging="360"/>
      </w:pPr>
      <w:rPr>
        <w:rFonts w:hint="default"/>
        <w:lang w:val="en-US" w:eastAsia="en-US" w:bidi="ar-SA"/>
      </w:rPr>
    </w:lvl>
    <w:lvl w:ilvl="5" w:tplc="637C24B8">
      <w:numFmt w:val="bullet"/>
      <w:lvlText w:val="•"/>
      <w:lvlJc w:val="left"/>
      <w:pPr>
        <w:ind w:left="5950" w:hanging="360"/>
      </w:pPr>
      <w:rPr>
        <w:rFonts w:hint="default"/>
        <w:lang w:val="en-US" w:eastAsia="en-US" w:bidi="ar-SA"/>
      </w:rPr>
    </w:lvl>
    <w:lvl w:ilvl="6" w:tplc="EEB4EEC8">
      <w:numFmt w:val="bullet"/>
      <w:lvlText w:val="•"/>
      <w:lvlJc w:val="left"/>
      <w:pPr>
        <w:ind w:left="6936" w:hanging="360"/>
      </w:pPr>
      <w:rPr>
        <w:rFonts w:hint="default"/>
        <w:lang w:val="en-US" w:eastAsia="en-US" w:bidi="ar-SA"/>
      </w:rPr>
    </w:lvl>
    <w:lvl w:ilvl="7" w:tplc="19E265E2">
      <w:numFmt w:val="bullet"/>
      <w:lvlText w:val="•"/>
      <w:lvlJc w:val="left"/>
      <w:pPr>
        <w:ind w:left="7922" w:hanging="360"/>
      </w:pPr>
      <w:rPr>
        <w:rFonts w:hint="default"/>
        <w:lang w:val="en-US" w:eastAsia="en-US" w:bidi="ar-SA"/>
      </w:rPr>
    </w:lvl>
    <w:lvl w:ilvl="8" w:tplc="F53E0614">
      <w:numFmt w:val="bullet"/>
      <w:lvlText w:val="•"/>
      <w:lvlJc w:val="left"/>
      <w:pPr>
        <w:ind w:left="8908" w:hanging="360"/>
      </w:pPr>
      <w:rPr>
        <w:rFonts w:hint="default"/>
        <w:lang w:val="en-US" w:eastAsia="en-US" w:bidi="ar-SA"/>
      </w:rPr>
    </w:lvl>
  </w:abstractNum>
  <w:abstractNum w:abstractNumId="33" w15:restartNumberingAfterBreak="0">
    <w:nsid w:val="2CDC2E0D"/>
    <w:multiLevelType w:val="hybridMultilevel"/>
    <w:tmpl w:val="B92697E6"/>
    <w:lvl w:ilvl="0" w:tplc="C2548788">
      <w:start w:val="1"/>
      <w:numFmt w:val="decimal"/>
      <w:lvlText w:val="%1."/>
      <w:lvlJc w:val="left"/>
      <w:pPr>
        <w:ind w:left="1020" w:hanging="360"/>
      </w:pPr>
      <w:rPr>
        <w:rFonts w:hint="default" w:ascii="Times New Roman" w:hAnsi="Times New Roman" w:eastAsia="Times New Roman" w:cs="Times New Roman"/>
        <w:b w:val="0"/>
        <w:bCs w:val="0"/>
        <w:i w:val="0"/>
        <w:iCs w:val="0"/>
        <w:spacing w:val="0"/>
        <w:w w:val="92"/>
        <w:sz w:val="26"/>
        <w:szCs w:val="26"/>
        <w:lang w:val="en-US" w:eastAsia="en-US" w:bidi="ar-SA"/>
      </w:rPr>
    </w:lvl>
    <w:lvl w:ilvl="1" w:tplc="E41A6018">
      <w:numFmt w:val="bullet"/>
      <w:lvlText w:val="•"/>
      <w:lvlJc w:val="left"/>
      <w:pPr>
        <w:ind w:left="2006" w:hanging="360"/>
      </w:pPr>
      <w:rPr>
        <w:rFonts w:hint="default"/>
        <w:lang w:val="en-US" w:eastAsia="en-US" w:bidi="ar-SA"/>
      </w:rPr>
    </w:lvl>
    <w:lvl w:ilvl="2" w:tplc="1840CC82">
      <w:numFmt w:val="bullet"/>
      <w:lvlText w:val="•"/>
      <w:lvlJc w:val="left"/>
      <w:pPr>
        <w:ind w:left="2992" w:hanging="360"/>
      </w:pPr>
      <w:rPr>
        <w:rFonts w:hint="default"/>
        <w:lang w:val="en-US" w:eastAsia="en-US" w:bidi="ar-SA"/>
      </w:rPr>
    </w:lvl>
    <w:lvl w:ilvl="3" w:tplc="29CCC3A2">
      <w:numFmt w:val="bullet"/>
      <w:lvlText w:val="•"/>
      <w:lvlJc w:val="left"/>
      <w:pPr>
        <w:ind w:left="3978" w:hanging="360"/>
      </w:pPr>
      <w:rPr>
        <w:rFonts w:hint="default"/>
        <w:lang w:val="en-US" w:eastAsia="en-US" w:bidi="ar-SA"/>
      </w:rPr>
    </w:lvl>
    <w:lvl w:ilvl="4" w:tplc="C55276FE">
      <w:numFmt w:val="bullet"/>
      <w:lvlText w:val="•"/>
      <w:lvlJc w:val="left"/>
      <w:pPr>
        <w:ind w:left="4964" w:hanging="360"/>
      </w:pPr>
      <w:rPr>
        <w:rFonts w:hint="default"/>
        <w:lang w:val="en-US" w:eastAsia="en-US" w:bidi="ar-SA"/>
      </w:rPr>
    </w:lvl>
    <w:lvl w:ilvl="5" w:tplc="8F9E134E">
      <w:numFmt w:val="bullet"/>
      <w:lvlText w:val="•"/>
      <w:lvlJc w:val="left"/>
      <w:pPr>
        <w:ind w:left="5950" w:hanging="360"/>
      </w:pPr>
      <w:rPr>
        <w:rFonts w:hint="default"/>
        <w:lang w:val="en-US" w:eastAsia="en-US" w:bidi="ar-SA"/>
      </w:rPr>
    </w:lvl>
    <w:lvl w:ilvl="6" w:tplc="E12CE12E">
      <w:numFmt w:val="bullet"/>
      <w:lvlText w:val="•"/>
      <w:lvlJc w:val="left"/>
      <w:pPr>
        <w:ind w:left="6936" w:hanging="360"/>
      </w:pPr>
      <w:rPr>
        <w:rFonts w:hint="default"/>
        <w:lang w:val="en-US" w:eastAsia="en-US" w:bidi="ar-SA"/>
      </w:rPr>
    </w:lvl>
    <w:lvl w:ilvl="7" w:tplc="3C74B16A">
      <w:numFmt w:val="bullet"/>
      <w:lvlText w:val="•"/>
      <w:lvlJc w:val="left"/>
      <w:pPr>
        <w:ind w:left="7922" w:hanging="360"/>
      </w:pPr>
      <w:rPr>
        <w:rFonts w:hint="default"/>
        <w:lang w:val="en-US" w:eastAsia="en-US" w:bidi="ar-SA"/>
      </w:rPr>
    </w:lvl>
    <w:lvl w:ilvl="8" w:tplc="E0C43F00">
      <w:numFmt w:val="bullet"/>
      <w:lvlText w:val="•"/>
      <w:lvlJc w:val="left"/>
      <w:pPr>
        <w:ind w:left="8908" w:hanging="360"/>
      </w:pPr>
      <w:rPr>
        <w:rFonts w:hint="default"/>
        <w:lang w:val="en-US" w:eastAsia="en-US" w:bidi="ar-SA"/>
      </w:rPr>
    </w:lvl>
  </w:abstractNum>
  <w:abstractNum w:abstractNumId="34" w15:restartNumberingAfterBreak="0">
    <w:nsid w:val="34111E97"/>
    <w:multiLevelType w:val="hybridMultilevel"/>
    <w:tmpl w:val="7B725C22"/>
    <w:lvl w:ilvl="0" w:tplc="ED989028">
      <w:start w:val="1"/>
      <w:numFmt w:val="decimal"/>
      <w:lvlText w:val="%1."/>
      <w:lvlJc w:val="left"/>
      <w:pPr>
        <w:ind w:left="1260" w:hanging="240"/>
      </w:pPr>
      <w:rPr>
        <w:rFonts w:hint="default" w:ascii="Times New Roman" w:hAnsi="Times New Roman" w:eastAsia="Times New Roman" w:cs="Times New Roman"/>
        <w:b w:val="0"/>
        <w:bCs w:val="0"/>
        <w:i w:val="0"/>
        <w:iCs w:val="0"/>
        <w:spacing w:val="0"/>
        <w:w w:val="100"/>
        <w:sz w:val="24"/>
        <w:szCs w:val="24"/>
        <w:lang w:val="en-US" w:eastAsia="en-US" w:bidi="ar-SA"/>
      </w:rPr>
    </w:lvl>
    <w:lvl w:ilvl="1" w:tplc="EEA00C66">
      <w:numFmt w:val="bullet"/>
      <w:lvlText w:val="•"/>
      <w:lvlJc w:val="left"/>
      <w:pPr>
        <w:ind w:left="2200" w:hanging="240"/>
      </w:pPr>
      <w:rPr>
        <w:rFonts w:hint="default"/>
        <w:lang w:val="en-US" w:eastAsia="en-US" w:bidi="ar-SA"/>
      </w:rPr>
    </w:lvl>
    <w:lvl w:ilvl="2" w:tplc="ED406DB8">
      <w:numFmt w:val="bullet"/>
      <w:lvlText w:val="•"/>
      <w:lvlJc w:val="left"/>
      <w:pPr>
        <w:ind w:left="3140" w:hanging="240"/>
      </w:pPr>
      <w:rPr>
        <w:rFonts w:hint="default"/>
        <w:lang w:val="en-US" w:eastAsia="en-US" w:bidi="ar-SA"/>
      </w:rPr>
    </w:lvl>
    <w:lvl w:ilvl="3" w:tplc="BB2036A6">
      <w:numFmt w:val="bullet"/>
      <w:lvlText w:val="•"/>
      <w:lvlJc w:val="left"/>
      <w:pPr>
        <w:ind w:left="4080" w:hanging="240"/>
      </w:pPr>
      <w:rPr>
        <w:rFonts w:hint="default"/>
        <w:lang w:val="en-US" w:eastAsia="en-US" w:bidi="ar-SA"/>
      </w:rPr>
    </w:lvl>
    <w:lvl w:ilvl="4" w:tplc="CBAC32FA">
      <w:numFmt w:val="bullet"/>
      <w:lvlText w:val="•"/>
      <w:lvlJc w:val="left"/>
      <w:pPr>
        <w:ind w:left="5020" w:hanging="240"/>
      </w:pPr>
      <w:rPr>
        <w:rFonts w:hint="default"/>
        <w:lang w:val="en-US" w:eastAsia="en-US" w:bidi="ar-SA"/>
      </w:rPr>
    </w:lvl>
    <w:lvl w:ilvl="5" w:tplc="30244A1E">
      <w:numFmt w:val="bullet"/>
      <w:lvlText w:val="•"/>
      <w:lvlJc w:val="left"/>
      <w:pPr>
        <w:ind w:left="5960" w:hanging="240"/>
      </w:pPr>
      <w:rPr>
        <w:rFonts w:hint="default"/>
        <w:lang w:val="en-US" w:eastAsia="en-US" w:bidi="ar-SA"/>
      </w:rPr>
    </w:lvl>
    <w:lvl w:ilvl="6" w:tplc="B05AF348">
      <w:numFmt w:val="bullet"/>
      <w:lvlText w:val="•"/>
      <w:lvlJc w:val="left"/>
      <w:pPr>
        <w:ind w:left="6900" w:hanging="240"/>
      </w:pPr>
      <w:rPr>
        <w:rFonts w:hint="default"/>
        <w:lang w:val="en-US" w:eastAsia="en-US" w:bidi="ar-SA"/>
      </w:rPr>
    </w:lvl>
    <w:lvl w:ilvl="7" w:tplc="C97AC4FC">
      <w:numFmt w:val="bullet"/>
      <w:lvlText w:val="•"/>
      <w:lvlJc w:val="left"/>
      <w:pPr>
        <w:ind w:left="7840" w:hanging="240"/>
      </w:pPr>
      <w:rPr>
        <w:rFonts w:hint="default"/>
        <w:lang w:val="en-US" w:eastAsia="en-US" w:bidi="ar-SA"/>
      </w:rPr>
    </w:lvl>
    <w:lvl w:ilvl="8" w:tplc="B3C4EC52">
      <w:numFmt w:val="bullet"/>
      <w:lvlText w:val="•"/>
      <w:lvlJc w:val="left"/>
      <w:pPr>
        <w:ind w:left="8780" w:hanging="240"/>
      </w:pPr>
      <w:rPr>
        <w:rFonts w:hint="default"/>
        <w:lang w:val="en-US" w:eastAsia="en-US" w:bidi="ar-SA"/>
      </w:rPr>
    </w:lvl>
  </w:abstractNum>
  <w:abstractNum w:abstractNumId="35" w15:restartNumberingAfterBreak="0">
    <w:nsid w:val="3B5C687B"/>
    <w:multiLevelType w:val="hybridMultilevel"/>
    <w:tmpl w:val="1BAE225A"/>
    <w:lvl w:ilvl="0" w:tplc="1FC0714A">
      <w:start w:val="1"/>
      <w:numFmt w:val="decimal"/>
      <w:lvlText w:val="%1."/>
      <w:lvlJc w:val="left"/>
      <w:pPr>
        <w:ind w:left="1382"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90B88A8A">
      <w:start w:val="1"/>
      <w:numFmt w:val="decimal"/>
      <w:lvlText w:val="%2."/>
      <w:lvlJc w:val="left"/>
      <w:pPr>
        <w:ind w:left="1742" w:hanging="452"/>
      </w:pPr>
      <w:rPr>
        <w:rFonts w:hint="default" w:ascii="Times New Roman" w:hAnsi="Times New Roman" w:eastAsia="Times New Roman" w:cs="Times New Roman"/>
        <w:b w:val="0"/>
        <w:bCs w:val="0"/>
        <w:i w:val="0"/>
        <w:iCs w:val="0"/>
        <w:spacing w:val="0"/>
        <w:w w:val="100"/>
        <w:sz w:val="24"/>
        <w:szCs w:val="24"/>
        <w:lang w:val="en-US" w:eastAsia="en-US" w:bidi="ar-SA"/>
      </w:rPr>
    </w:lvl>
    <w:lvl w:ilvl="2" w:tplc="51BE5AD4">
      <w:start w:val="1"/>
      <w:numFmt w:val="decimal"/>
      <w:lvlText w:val="%3."/>
      <w:lvlJc w:val="left"/>
      <w:pPr>
        <w:ind w:left="2822" w:hanging="420"/>
      </w:pPr>
      <w:rPr>
        <w:rFonts w:hint="default" w:ascii="Times New Roman" w:hAnsi="Times New Roman" w:eastAsia="Times New Roman" w:cs="Times New Roman"/>
        <w:b w:val="0"/>
        <w:bCs w:val="0"/>
        <w:i w:val="0"/>
        <w:iCs w:val="0"/>
        <w:spacing w:val="0"/>
        <w:w w:val="100"/>
        <w:sz w:val="24"/>
        <w:szCs w:val="24"/>
        <w:lang w:val="en-US" w:eastAsia="en-US" w:bidi="ar-SA"/>
      </w:rPr>
    </w:lvl>
    <w:lvl w:ilvl="3" w:tplc="D036593A">
      <w:numFmt w:val="bullet"/>
      <w:lvlText w:val="•"/>
      <w:lvlJc w:val="left"/>
      <w:pPr>
        <w:ind w:left="3827" w:hanging="420"/>
      </w:pPr>
      <w:rPr>
        <w:rFonts w:hint="default"/>
        <w:lang w:val="en-US" w:eastAsia="en-US" w:bidi="ar-SA"/>
      </w:rPr>
    </w:lvl>
    <w:lvl w:ilvl="4" w:tplc="5BE4BDBE">
      <w:numFmt w:val="bullet"/>
      <w:lvlText w:val="•"/>
      <w:lvlJc w:val="left"/>
      <w:pPr>
        <w:ind w:left="4835" w:hanging="420"/>
      </w:pPr>
      <w:rPr>
        <w:rFonts w:hint="default"/>
        <w:lang w:val="en-US" w:eastAsia="en-US" w:bidi="ar-SA"/>
      </w:rPr>
    </w:lvl>
    <w:lvl w:ilvl="5" w:tplc="97229564">
      <w:numFmt w:val="bullet"/>
      <w:lvlText w:val="•"/>
      <w:lvlJc w:val="left"/>
      <w:pPr>
        <w:ind w:left="5842" w:hanging="420"/>
      </w:pPr>
      <w:rPr>
        <w:rFonts w:hint="default"/>
        <w:lang w:val="en-US" w:eastAsia="en-US" w:bidi="ar-SA"/>
      </w:rPr>
    </w:lvl>
    <w:lvl w:ilvl="6" w:tplc="B5D06980">
      <w:numFmt w:val="bullet"/>
      <w:lvlText w:val="•"/>
      <w:lvlJc w:val="left"/>
      <w:pPr>
        <w:ind w:left="6850" w:hanging="420"/>
      </w:pPr>
      <w:rPr>
        <w:rFonts w:hint="default"/>
        <w:lang w:val="en-US" w:eastAsia="en-US" w:bidi="ar-SA"/>
      </w:rPr>
    </w:lvl>
    <w:lvl w:ilvl="7" w:tplc="B4944818">
      <w:numFmt w:val="bullet"/>
      <w:lvlText w:val="•"/>
      <w:lvlJc w:val="left"/>
      <w:pPr>
        <w:ind w:left="7857" w:hanging="420"/>
      </w:pPr>
      <w:rPr>
        <w:rFonts w:hint="default"/>
        <w:lang w:val="en-US" w:eastAsia="en-US" w:bidi="ar-SA"/>
      </w:rPr>
    </w:lvl>
    <w:lvl w:ilvl="8" w:tplc="32821F24">
      <w:numFmt w:val="bullet"/>
      <w:lvlText w:val="•"/>
      <w:lvlJc w:val="left"/>
      <w:pPr>
        <w:ind w:left="8865" w:hanging="420"/>
      </w:pPr>
      <w:rPr>
        <w:rFonts w:hint="default"/>
        <w:lang w:val="en-US" w:eastAsia="en-US" w:bidi="ar-SA"/>
      </w:rPr>
    </w:lvl>
  </w:abstractNum>
  <w:abstractNum w:abstractNumId="36" w15:restartNumberingAfterBreak="0">
    <w:nsid w:val="3E0E6226"/>
    <w:multiLevelType w:val="hybridMultilevel"/>
    <w:tmpl w:val="13483806"/>
    <w:lvl w:ilvl="0" w:tplc="8BE2D5BC">
      <w:start w:val="1"/>
      <w:numFmt w:val="decimal"/>
      <w:lvlText w:val="%1."/>
      <w:lvlJc w:val="left"/>
      <w:pPr>
        <w:ind w:left="1382" w:hanging="360"/>
      </w:pPr>
      <w:rPr>
        <w:rFonts w:hint="default"/>
        <w:spacing w:val="0"/>
        <w:w w:val="100"/>
        <w:lang w:val="en-US" w:eastAsia="en-US" w:bidi="ar-SA"/>
      </w:rPr>
    </w:lvl>
    <w:lvl w:ilvl="1" w:tplc="1A6AD3D0">
      <w:numFmt w:val="bullet"/>
      <w:lvlText w:val="•"/>
      <w:lvlJc w:val="left"/>
      <w:pPr>
        <w:ind w:left="2330" w:hanging="360"/>
      </w:pPr>
      <w:rPr>
        <w:rFonts w:hint="default"/>
        <w:lang w:val="en-US" w:eastAsia="en-US" w:bidi="ar-SA"/>
      </w:rPr>
    </w:lvl>
    <w:lvl w:ilvl="2" w:tplc="486015A2">
      <w:numFmt w:val="bullet"/>
      <w:lvlText w:val="•"/>
      <w:lvlJc w:val="left"/>
      <w:pPr>
        <w:ind w:left="3280" w:hanging="360"/>
      </w:pPr>
      <w:rPr>
        <w:rFonts w:hint="default"/>
        <w:lang w:val="en-US" w:eastAsia="en-US" w:bidi="ar-SA"/>
      </w:rPr>
    </w:lvl>
    <w:lvl w:ilvl="3" w:tplc="382AF71E">
      <w:numFmt w:val="bullet"/>
      <w:lvlText w:val="•"/>
      <w:lvlJc w:val="left"/>
      <w:pPr>
        <w:ind w:left="4230" w:hanging="360"/>
      </w:pPr>
      <w:rPr>
        <w:rFonts w:hint="default"/>
        <w:lang w:val="en-US" w:eastAsia="en-US" w:bidi="ar-SA"/>
      </w:rPr>
    </w:lvl>
    <w:lvl w:ilvl="4" w:tplc="C4B28180">
      <w:numFmt w:val="bullet"/>
      <w:lvlText w:val="•"/>
      <w:lvlJc w:val="left"/>
      <w:pPr>
        <w:ind w:left="5180" w:hanging="360"/>
      </w:pPr>
      <w:rPr>
        <w:rFonts w:hint="default"/>
        <w:lang w:val="en-US" w:eastAsia="en-US" w:bidi="ar-SA"/>
      </w:rPr>
    </w:lvl>
    <w:lvl w:ilvl="5" w:tplc="A70629BA">
      <w:numFmt w:val="bullet"/>
      <w:lvlText w:val="•"/>
      <w:lvlJc w:val="left"/>
      <w:pPr>
        <w:ind w:left="6130" w:hanging="360"/>
      </w:pPr>
      <w:rPr>
        <w:rFonts w:hint="default"/>
        <w:lang w:val="en-US" w:eastAsia="en-US" w:bidi="ar-SA"/>
      </w:rPr>
    </w:lvl>
    <w:lvl w:ilvl="6" w:tplc="2CB202DE">
      <w:numFmt w:val="bullet"/>
      <w:lvlText w:val="•"/>
      <w:lvlJc w:val="left"/>
      <w:pPr>
        <w:ind w:left="7080" w:hanging="360"/>
      </w:pPr>
      <w:rPr>
        <w:rFonts w:hint="default"/>
        <w:lang w:val="en-US" w:eastAsia="en-US" w:bidi="ar-SA"/>
      </w:rPr>
    </w:lvl>
    <w:lvl w:ilvl="7" w:tplc="3E8CE288">
      <w:numFmt w:val="bullet"/>
      <w:lvlText w:val="•"/>
      <w:lvlJc w:val="left"/>
      <w:pPr>
        <w:ind w:left="8030" w:hanging="360"/>
      </w:pPr>
      <w:rPr>
        <w:rFonts w:hint="default"/>
        <w:lang w:val="en-US" w:eastAsia="en-US" w:bidi="ar-SA"/>
      </w:rPr>
    </w:lvl>
    <w:lvl w:ilvl="8" w:tplc="402ADA1E">
      <w:numFmt w:val="bullet"/>
      <w:lvlText w:val="•"/>
      <w:lvlJc w:val="left"/>
      <w:pPr>
        <w:ind w:left="8980" w:hanging="360"/>
      </w:pPr>
      <w:rPr>
        <w:rFonts w:hint="default"/>
        <w:lang w:val="en-US" w:eastAsia="en-US" w:bidi="ar-SA"/>
      </w:rPr>
    </w:lvl>
  </w:abstractNum>
  <w:abstractNum w:abstractNumId="37" w15:restartNumberingAfterBreak="0">
    <w:nsid w:val="3EB73FC7"/>
    <w:multiLevelType w:val="hybridMultilevel"/>
    <w:tmpl w:val="ED4E9214"/>
    <w:lvl w:ilvl="0" w:tplc="6DA00D8A">
      <w:start w:val="1"/>
      <w:numFmt w:val="decimal"/>
      <w:lvlText w:val="%1."/>
      <w:lvlJc w:val="left"/>
      <w:pPr>
        <w:ind w:left="1380" w:hanging="240"/>
      </w:pPr>
      <w:rPr>
        <w:rFonts w:hint="default" w:ascii="Times New Roman" w:hAnsi="Times New Roman" w:eastAsia="Times New Roman" w:cs="Times New Roman"/>
        <w:b w:val="0"/>
        <w:bCs w:val="0"/>
        <w:i w:val="0"/>
        <w:iCs w:val="0"/>
        <w:spacing w:val="0"/>
        <w:w w:val="100"/>
        <w:sz w:val="24"/>
        <w:szCs w:val="24"/>
        <w:lang w:val="en-US" w:eastAsia="en-US" w:bidi="ar-SA"/>
      </w:rPr>
    </w:lvl>
    <w:lvl w:ilvl="1" w:tplc="AD2C1C2C">
      <w:numFmt w:val="bullet"/>
      <w:lvlText w:val="•"/>
      <w:lvlJc w:val="left"/>
      <w:pPr>
        <w:ind w:left="2330" w:hanging="240"/>
      </w:pPr>
      <w:rPr>
        <w:rFonts w:hint="default"/>
        <w:lang w:val="en-US" w:eastAsia="en-US" w:bidi="ar-SA"/>
      </w:rPr>
    </w:lvl>
    <w:lvl w:ilvl="2" w:tplc="1C7E6816">
      <w:numFmt w:val="bullet"/>
      <w:lvlText w:val="•"/>
      <w:lvlJc w:val="left"/>
      <w:pPr>
        <w:ind w:left="3280" w:hanging="240"/>
      </w:pPr>
      <w:rPr>
        <w:rFonts w:hint="default"/>
        <w:lang w:val="en-US" w:eastAsia="en-US" w:bidi="ar-SA"/>
      </w:rPr>
    </w:lvl>
    <w:lvl w:ilvl="3" w:tplc="84C4E3CC">
      <w:numFmt w:val="bullet"/>
      <w:lvlText w:val="•"/>
      <w:lvlJc w:val="left"/>
      <w:pPr>
        <w:ind w:left="4230" w:hanging="240"/>
      </w:pPr>
      <w:rPr>
        <w:rFonts w:hint="default"/>
        <w:lang w:val="en-US" w:eastAsia="en-US" w:bidi="ar-SA"/>
      </w:rPr>
    </w:lvl>
    <w:lvl w:ilvl="4" w:tplc="A6F44A78">
      <w:numFmt w:val="bullet"/>
      <w:lvlText w:val="•"/>
      <w:lvlJc w:val="left"/>
      <w:pPr>
        <w:ind w:left="5180" w:hanging="240"/>
      </w:pPr>
      <w:rPr>
        <w:rFonts w:hint="default"/>
        <w:lang w:val="en-US" w:eastAsia="en-US" w:bidi="ar-SA"/>
      </w:rPr>
    </w:lvl>
    <w:lvl w:ilvl="5" w:tplc="46885604">
      <w:numFmt w:val="bullet"/>
      <w:lvlText w:val="•"/>
      <w:lvlJc w:val="left"/>
      <w:pPr>
        <w:ind w:left="6130" w:hanging="240"/>
      </w:pPr>
      <w:rPr>
        <w:rFonts w:hint="default"/>
        <w:lang w:val="en-US" w:eastAsia="en-US" w:bidi="ar-SA"/>
      </w:rPr>
    </w:lvl>
    <w:lvl w:ilvl="6" w:tplc="3D847F70">
      <w:numFmt w:val="bullet"/>
      <w:lvlText w:val="•"/>
      <w:lvlJc w:val="left"/>
      <w:pPr>
        <w:ind w:left="7080" w:hanging="240"/>
      </w:pPr>
      <w:rPr>
        <w:rFonts w:hint="default"/>
        <w:lang w:val="en-US" w:eastAsia="en-US" w:bidi="ar-SA"/>
      </w:rPr>
    </w:lvl>
    <w:lvl w:ilvl="7" w:tplc="8A74F966">
      <w:numFmt w:val="bullet"/>
      <w:lvlText w:val="•"/>
      <w:lvlJc w:val="left"/>
      <w:pPr>
        <w:ind w:left="8030" w:hanging="240"/>
      </w:pPr>
      <w:rPr>
        <w:rFonts w:hint="default"/>
        <w:lang w:val="en-US" w:eastAsia="en-US" w:bidi="ar-SA"/>
      </w:rPr>
    </w:lvl>
    <w:lvl w:ilvl="8" w:tplc="60284D30">
      <w:numFmt w:val="bullet"/>
      <w:lvlText w:val="•"/>
      <w:lvlJc w:val="left"/>
      <w:pPr>
        <w:ind w:left="8980" w:hanging="240"/>
      </w:pPr>
      <w:rPr>
        <w:rFonts w:hint="default"/>
        <w:lang w:val="en-US" w:eastAsia="en-US" w:bidi="ar-SA"/>
      </w:rPr>
    </w:lvl>
  </w:abstractNum>
  <w:abstractNum w:abstractNumId="38" w15:restartNumberingAfterBreak="0">
    <w:nsid w:val="432821A4"/>
    <w:multiLevelType w:val="hybridMultilevel"/>
    <w:tmpl w:val="91E8EBE8"/>
    <w:lvl w:ilvl="0" w:tplc="CE540E2E">
      <w:start w:val="1"/>
      <w:numFmt w:val="decimal"/>
      <w:lvlText w:val="%1."/>
      <w:lvlJc w:val="left"/>
      <w:pPr>
        <w:ind w:left="1020" w:hanging="360"/>
      </w:pPr>
      <w:rPr>
        <w:rFonts w:hint="default" w:ascii="Times New Roman" w:hAnsi="Times New Roman" w:eastAsia="Times New Roman" w:cs="Times New Roman"/>
        <w:b w:val="0"/>
        <w:bCs w:val="0"/>
        <w:i w:val="0"/>
        <w:iCs w:val="0"/>
        <w:spacing w:val="0"/>
        <w:w w:val="92"/>
        <w:sz w:val="26"/>
        <w:szCs w:val="26"/>
        <w:lang w:val="en-US" w:eastAsia="en-US" w:bidi="ar-SA"/>
      </w:rPr>
    </w:lvl>
    <w:lvl w:ilvl="1" w:tplc="7F0693A8">
      <w:numFmt w:val="bullet"/>
      <w:lvlText w:val="•"/>
      <w:lvlJc w:val="left"/>
      <w:pPr>
        <w:ind w:left="2006" w:hanging="360"/>
      </w:pPr>
      <w:rPr>
        <w:rFonts w:hint="default"/>
        <w:lang w:val="en-US" w:eastAsia="en-US" w:bidi="ar-SA"/>
      </w:rPr>
    </w:lvl>
    <w:lvl w:ilvl="2" w:tplc="226842DA">
      <w:numFmt w:val="bullet"/>
      <w:lvlText w:val="•"/>
      <w:lvlJc w:val="left"/>
      <w:pPr>
        <w:ind w:left="2992" w:hanging="360"/>
      </w:pPr>
      <w:rPr>
        <w:rFonts w:hint="default"/>
        <w:lang w:val="en-US" w:eastAsia="en-US" w:bidi="ar-SA"/>
      </w:rPr>
    </w:lvl>
    <w:lvl w:ilvl="3" w:tplc="2D00DE70">
      <w:numFmt w:val="bullet"/>
      <w:lvlText w:val="•"/>
      <w:lvlJc w:val="left"/>
      <w:pPr>
        <w:ind w:left="3978" w:hanging="360"/>
      </w:pPr>
      <w:rPr>
        <w:rFonts w:hint="default"/>
        <w:lang w:val="en-US" w:eastAsia="en-US" w:bidi="ar-SA"/>
      </w:rPr>
    </w:lvl>
    <w:lvl w:ilvl="4" w:tplc="043AA69E">
      <w:numFmt w:val="bullet"/>
      <w:lvlText w:val="•"/>
      <w:lvlJc w:val="left"/>
      <w:pPr>
        <w:ind w:left="4964" w:hanging="360"/>
      </w:pPr>
      <w:rPr>
        <w:rFonts w:hint="default"/>
        <w:lang w:val="en-US" w:eastAsia="en-US" w:bidi="ar-SA"/>
      </w:rPr>
    </w:lvl>
    <w:lvl w:ilvl="5" w:tplc="6D862322">
      <w:numFmt w:val="bullet"/>
      <w:lvlText w:val="•"/>
      <w:lvlJc w:val="left"/>
      <w:pPr>
        <w:ind w:left="5950" w:hanging="360"/>
      </w:pPr>
      <w:rPr>
        <w:rFonts w:hint="default"/>
        <w:lang w:val="en-US" w:eastAsia="en-US" w:bidi="ar-SA"/>
      </w:rPr>
    </w:lvl>
    <w:lvl w:ilvl="6" w:tplc="31FE3148">
      <w:numFmt w:val="bullet"/>
      <w:lvlText w:val="•"/>
      <w:lvlJc w:val="left"/>
      <w:pPr>
        <w:ind w:left="6936" w:hanging="360"/>
      </w:pPr>
      <w:rPr>
        <w:rFonts w:hint="default"/>
        <w:lang w:val="en-US" w:eastAsia="en-US" w:bidi="ar-SA"/>
      </w:rPr>
    </w:lvl>
    <w:lvl w:ilvl="7" w:tplc="1D1ABDFC">
      <w:numFmt w:val="bullet"/>
      <w:lvlText w:val="•"/>
      <w:lvlJc w:val="left"/>
      <w:pPr>
        <w:ind w:left="7922" w:hanging="360"/>
      </w:pPr>
      <w:rPr>
        <w:rFonts w:hint="default"/>
        <w:lang w:val="en-US" w:eastAsia="en-US" w:bidi="ar-SA"/>
      </w:rPr>
    </w:lvl>
    <w:lvl w:ilvl="8" w:tplc="F872C0E0">
      <w:numFmt w:val="bullet"/>
      <w:lvlText w:val="•"/>
      <w:lvlJc w:val="left"/>
      <w:pPr>
        <w:ind w:left="8908" w:hanging="360"/>
      </w:pPr>
      <w:rPr>
        <w:rFonts w:hint="default"/>
        <w:lang w:val="en-US" w:eastAsia="en-US" w:bidi="ar-SA"/>
      </w:rPr>
    </w:lvl>
  </w:abstractNum>
  <w:abstractNum w:abstractNumId="39" w15:restartNumberingAfterBreak="0">
    <w:nsid w:val="4FCC1AE3"/>
    <w:multiLevelType w:val="hybridMultilevel"/>
    <w:tmpl w:val="356CC012"/>
    <w:lvl w:ilvl="0" w:tplc="15441A44">
      <w:start w:val="1"/>
      <w:numFmt w:val="decimal"/>
      <w:lvlText w:val="%1."/>
      <w:lvlJc w:val="left"/>
      <w:pPr>
        <w:ind w:left="1382"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2BF0F004">
      <w:numFmt w:val="bullet"/>
      <w:lvlText w:val="•"/>
      <w:lvlJc w:val="left"/>
      <w:pPr>
        <w:ind w:left="2330" w:hanging="360"/>
      </w:pPr>
      <w:rPr>
        <w:rFonts w:hint="default"/>
        <w:lang w:val="en-US" w:eastAsia="en-US" w:bidi="ar-SA"/>
      </w:rPr>
    </w:lvl>
    <w:lvl w:ilvl="2" w:tplc="687E41BC">
      <w:numFmt w:val="bullet"/>
      <w:lvlText w:val="•"/>
      <w:lvlJc w:val="left"/>
      <w:pPr>
        <w:ind w:left="3280" w:hanging="360"/>
      </w:pPr>
      <w:rPr>
        <w:rFonts w:hint="default"/>
        <w:lang w:val="en-US" w:eastAsia="en-US" w:bidi="ar-SA"/>
      </w:rPr>
    </w:lvl>
    <w:lvl w:ilvl="3" w:tplc="234C7624">
      <w:numFmt w:val="bullet"/>
      <w:lvlText w:val="•"/>
      <w:lvlJc w:val="left"/>
      <w:pPr>
        <w:ind w:left="4230" w:hanging="360"/>
      </w:pPr>
      <w:rPr>
        <w:rFonts w:hint="default"/>
        <w:lang w:val="en-US" w:eastAsia="en-US" w:bidi="ar-SA"/>
      </w:rPr>
    </w:lvl>
    <w:lvl w:ilvl="4" w:tplc="C1DA49D2">
      <w:numFmt w:val="bullet"/>
      <w:lvlText w:val="•"/>
      <w:lvlJc w:val="left"/>
      <w:pPr>
        <w:ind w:left="5180" w:hanging="360"/>
      </w:pPr>
      <w:rPr>
        <w:rFonts w:hint="default"/>
        <w:lang w:val="en-US" w:eastAsia="en-US" w:bidi="ar-SA"/>
      </w:rPr>
    </w:lvl>
    <w:lvl w:ilvl="5" w:tplc="5FEC36A0">
      <w:numFmt w:val="bullet"/>
      <w:lvlText w:val="•"/>
      <w:lvlJc w:val="left"/>
      <w:pPr>
        <w:ind w:left="6130" w:hanging="360"/>
      </w:pPr>
      <w:rPr>
        <w:rFonts w:hint="default"/>
        <w:lang w:val="en-US" w:eastAsia="en-US" w:bidi="ar-SA"/>
      </w:rPr>
    </w:lvl>
    <w:lvl w:ilvl="6" w:tplc="E906428C">
      <w:numFmt w:val="bullet"/>
      <w:lvlText w:val="•"/>
      <w:lvlJc w:val="left"/>
      <w:pPr>
        <w:ind w:left="7080" w:hanging="360"/>
      </w:pPr>
      <w:rPr>
        <w:rFonts w:hint="default"/>
        <w:lang w:val="en-US" w:eastAsia="en-US" w:bidi="ar-SA"/>
      </w:rPr>
    </w:lvl>
    <w:lvl w:ilvl="7" w:tplc="713A514C">
      <w:numFmt w:val="bullet"/>
      <w:lvlText w:val="•"/>
      <w:lvlJc w:val="left"/>
      <w:pPr>
        <w:ind w:left="8030" w:hanging="360"/>
      </w:pPr>
      <w:rPr>
        <w:rFonts w:hint="default"/>
        <w:lang w:val="en-US" w:eastAsia="en-US" w:bidi="ar-SA"/>
      </w:rPr>
    </w:lvl>
    <w:lvl w:ilvl="8" w:tplc="4CFCD276">
      <w:numFmt w:val="bullet"/>
      <w:lvlText w:val="•"/>
      <w:lvlJc w:val="left"/>
      <w:pPr>
        <w:ind w:left="8980" w:hanging="360"/>
      </w:pPr>
      <w:rPr>
        <w:rFonts w:hint="default"/>
        <w:lang w:val="en-US" w:eastAsia="en-US" w:bidi="ar-SA"/>
      </w:rPr>
    </w:lvl>
  </w:abstractNum>
  <w:abstractNum w:abstractNumId="40" w15:restartNumberingAfterBreak="0">
    <w:nsid w:val="55C22BA2"/>
    <w:multiLevelType w:val="hybridMultilevel"/>
    <w:tmpl w:val="222094DA"/>
    <w:lvl w:ilvl="0" w:tplc="DF9AD8EE">
      <w:start w:val="1"/>
      <w:numFmt w:val="decimal"/>
      <w:lvlText w:val="%1."/>
      <w:lvlJc w:val="left"/>
      <w:pPr>
        <w:ind w:left="1382"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A45CCA22">
      <w:numFmt w:val="bullet"/>
      <w:lvlText w:val=""/>
      <w:lvlJc w:val="left"/>
      <w:pPr>
        <w:ind w:left="1382" w:hanging="360"/>
      </w:pPr>
      <w:rPr>
        <w:rFonts w:hint="default" w:ascii="Symbol" w:hAnsi="Symbol" w:eastAsia="Symbol" w:cs="Symbol"/>
        <w:b w:val="0"/>
        <w:bCs w:val="0"/>
        <w:i w:val="0"/>
        <w:iCs w:val="0"/>
        <w:spacing w:val="0"/>
        <w:w w:val="100"/>
        <w:sz w:val="24"/>
        <w:szCs w:val="24"/>
        <w:lang w:val="en-US" w:eastAsia="en-US" w:bidi="ar-SA"/>
      </w:rPr>
    </w:lvl>
    <w:lvl w:ilvl="2" w:tplc="FF506682">
      <w:numFmt w:val="bullet"/>
      <w:lvlText w:val="•"/>
      <w:lvlJc w:val="left"/>
      <w:pPr>
        <w:ind w:left="3280" w:hanging="360"/>
      </w:pPr>
      <w:rPr>
        <w:rFonts w:hint="default"/>
        <w:lang w:val="en-US" w:eastAsia="en-US" w:bidi="ar-SA"/>
      </w:rPr>
    </w:lvl>
    <w:lvl w:ilvl="3" w:tplc="E90E7572">
      <w:numFmt w:val="bullet"/>
      <w:lvlText w:val="•"/>
      <w:lvlJc w:val="left"/>
      <w:pPr>
        <w:ind w:left="4230" w:hanging="360"/>
      </w:pPr>
      <w:rPr>
        <w:rFonts w:hint="default"/>
        <w:lang w:val="en-US" w:eastAsia="en-US" w:bidi="ar-SA"/>
      </w:rPr>
    </w:lvl>
    <w:lvl w:ilvl="4" w:tplc="25D25040">
      <w:numFmt w:val="bullet"/>
      <w:lvlText w:val="•"/>
      <w:lvlJc w:val="left"/>
      <w:pPr>
        <w:ind w:left="5180" w:hanging="360"/>
      </w:pPr>
      <w:rPr>
        <w:rFonts w:hint="default"/>
        <w:lang w:val="en-US" w:eastAsia="en-US" w:bidi="ar-SA"/>
      </w:rPr>
    </w:lvl>
    <w:lvl w:ilvl="5" w:tplc="3670B854">
      <w:numFmt w:val="bullet"/>
      <w:lvlText w:val="•"/>
      <w:lvlJc w:val="left"/>
      <w:pPr>
        <w:ind w:left="6130" w:hanging="360"/>
      </w:pPr>
      <w:rPr>
        <w:rFonts w:hint="default"/>
        <w:lang w:val="en-US" w:eastAsia="en-US" w:bidi="ar-SA"/>
      </w:rPr>
    </w:lvl>
    <w:lvl w:ilvl="6" w:tplc="2878D77A">
      <w:numFmt w:val="bullet"/>
      <w:lvlText w:val="•"/>
      <w:lvlJc w:val="left"/>
      <w:pPr>
        <w:ind w:left="7080" w:hanging="360"/>
      </w:pPr>
      <w:rPr>
        <w:rFonts w:hint="default"/>
        <w:lang w:val="en-US" w:eastAsia="en-US" w:bidi="ar-SA"/>
      </w:rPr>
    </w:lvl>
    <w:lvl w:ilvl="7" w:tplc="FEACB30C">
      <w:numFmt w:val="bullet"/>
      <w:lvlText w:val="•"/>
      <w:lvlJc w:val="left"/>
      <w:pPr>
        <w:ind w:left="8030" w:hanging="360"/>
      </w:pPr>
      <w:rPr>
        <w:rFonts w:hint="default"/>
        <w:lang w:val="en-US" w:eastAsia="en-US" w:bidi="ar-SA"/>
      </w:rPr>
    </w:lvl>
    <w:lvl w:ilvl="8" w:tplc="511CFF5E">
      <w:numFmt w:val="bullet"/>
      <w:lvlText w:val="•"/>
      <w:lvlJc w:val="left"/>
      <w:pPr>
        <w:ind w:left="8980" w:hanging="360"/>
      </w:pPr>
      <w:rPr>
        <w:rFonts w:hint="default"/>
        <w:lang w:val="en-US" w:eastAsia="en-US" w:bidi="ar-SA"/>
      </w:rPr>
    </w:lvl>
  </w:abstractNum>
  <w:abstractNum w:abstractNumId="41" w15:restartNumberingAfterBreak="0">
    <w:nsid w:val="56EC581B"/>
    <w:multiLevelType w:val="hybridMultilevel"/>
    <w:tmpl w:val="751C0FC4"/>
    <w:lvl w:ilvl="0" w:tplc="2A1250F2">
      <w:start w:val="1"/>
      <w:numFmt w:val="decimal"/>
      <w:lvlText w:val="%1."/>
      <w:lvlJc w:val="left"/>
      <w:pPr>
        <w:ind w:left="2141"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C3809306">
      <w:numFmt w:val="bullet"/>
      <w:lvlText w:val="•"/>
      <w:lvlJc w:val="left"/>
      <w:pPr>
        <w:ind w:left="3014" w:hanging="360"/>
      </w:pPr>
      <w:rPr>
        <w:rFonts w:hint="default"/>
        <w:lang w:val="en-US" w:eastAsia="en-US" w:bidi="ar-SA"/>
      </w:rPr>
    </w:lvl>
    <w:lvl w:ilvl="2" w:tplc="E4E84D46">
      <w:numFmt w:val="bullet"/>
      <w:lvlText w:val="•"/>
      <w:lvlJc w:val="left"/>
      <w:pPr>
        <w:ind w:left="3888" w:hanging="360"/>
      </w:pPr>
      <w:rPr>
        <w:rFonts w:hint="default"/>
        <w:lang w:val="en-US" w:eastAsia="en-US" w:bidi="ar-SA"/>
      </w:rPr>
    </w:lvl>
    <w:lvl w:ilvl="3" w:tplc="F702999E">
      <w:numFmt w:val="bullet"/>
      <w:lvlText w:val="•"/>
      <w:lvlJc w:val="left"/>
      <w:pPr>
        <w:ind w:left="4762" w:hanging="360"/>
      </w:pPr>
      <w:rPr>
        <w:rFonts w:hint="default"/>
        <w:lang w:val="en-US" w:eastAsia="en-US" w:bidi="ar-SA"/>
      </w:rPr>
    </w:lvl>
    <w:lvl w:ilvl="4" w:tplc="A92EED14">
      <w:numFmt w:val="bullet"/>
      <w:lvlText w:val="•"/>
      <w:lvlJc w:val="left"/>
      <w:pPr>
        <w:ind w:left="5636" w:hanging="360"/>
      </w:pPr>
      <w:rPr>
        <w:rFonts w:hint="default"/>
        <w:lang w:val="en-US" w:eastAsia="en-US" w:bidi="ar-SA"/>
      </w:rPr>
    </w:lvl>
    <w:lvl w:ilvl="5" w:tplc="99642998">
      <w:numFmt w:val="bullet"/>
      <w:lvlText w:val="•"/>
      <w:lvlJc w:val="left"/>
      <w:pPr>
        <w:ind w:left="6510" w:hanging="360"/>
      </w:pPr>
      <w:rPr>
        <w:rFonts w:hint="default"/>
        <w:lang w:val="en-US" w:eastAsia="en-US" w:bidi="ar-SA"/>
      </w:rPr>
    </w:lvl>
    <w:lvl w:ilvl="6" w:tplc="290ACBE4">
      <w:numFmt w:val="bullet"/>
      <w:lvlText w:val="•"/>
      <w:lvlJc w:val="left"/>
      <w:pPr>
        <w:ind w:left="7384" w:hanging="360"/>
      </w:pPr>
      <w:rPr>
        <w:rFonts w:hint="default"/>
        <w:lang w:val="en-US" w:eastAsia="en-US" w:bidi="ar-SA"/>
      </w:rPr>
    </w:lvl>
    <w:lvl w:ilvl="7" w:tplc="79DEC636">
      <w:numFmt w:val="bullet"/>
      <w:lvlText w:val="•"/>
      <w:lvlJc w:val="left"/>
      <w:pPr>
        <w:ind w:left="8258" w:hanging="360"/>
      </w:pPr>
      <w:rPr>
        <w:rFonts w:hint="default"/>
        <w:lang w:val="en-US" w:eastAsia="en-US" w:bidi="ar-SA"/>
      </w:rPr>
    </w:lvl>
    <w:lvl w:ilvl="8" w:tplc="92C40426">
      <w:numFmt w:val="bullet"/>
      <w:lvlText w:val="•"/>
      <w:lvlJc w:val="left"/>
      <w:pPr>
        <w:ind w:left="9132" w:hanging="360"/>
      </w:pPr>
      <w:rPr>
        <w:rFonts w:hint="default"/>
        <w:lang w:val="en-US" w:eastAsia="en-US" w:bidi="ar-SA"/>
      </w:rPr>
    </w:lvl>
  </w:abstractNum>
  <w:abstractNum w:abstractNumId="42" w15:restartNumberingAfterBreak="0">
    <w:nsid w:val="5C6B3584"/>
    <w:multiLevelType w:val="hybridMultilevel"/>
    <w:tmpl w:val="A6DAABFA"/>
    <w:lvl w:ilvl="0" w:tplc="3D124DBA">
      <w:start w:val="1"/>
      <w:numFmt w:val="decimal"/>
      <w:lvlText w:val="%1)"/>
      <w:lvlJc w:val="left"/>
      <w:pPr>
        <w:ind w:left="1252" w:hanging="346"/>
      </w:pPr>
      <w:rPr>
        <w:rFonts w:hint="default" w:ascii="Times New Roman" w:hAnsi="Times New Roman" w:eastAsia="Times New Roman" w:cs="Times New Roman"/>
        <w:b w:val="0"/>
        <w:bCs w:val="0"/>
        <w:i w:val="0"/>
        <w:iCs w:val="0"/>
        <w:spacing w:val="-8"/>
        <w:w w:val="102"/>
        <w:sz w:val="22"/>
        <w:szCs w:val="22"/>
        <w:lang w:val="en-US" w:eastAsia="en-US" w:bidi="ar-SA"/>
      </w:rPr>
    </w:lvl>
    <w:lvl w:ilvl="1" w:tplc="4226046A">
      <w:numFmt w:val="bullet"/>
      <w:lvlText w:val="•"/>
      <w:lvlJc w:val="left"/>
      <w:pPr>
        <w:ind w:left="2222" w:hanging="346"/>
      </w:pPr>
      <w:rPr>
        <w:rFonts w:hint="default"/>
        <w:lang w:val="en-US" w:eastAsia="en-US" w:bidi="ar-SA"/>
      </w:rPr>
    </w:lvl>
    <w:lvl w:ilvl="2" w:tplc="D994AEA0">
      <w:numFmt w:val="bullet"/>
      <w:lvlText w:val="•"/>
      <w:lvlJc w:val="left"/>
      <w:pPr>
        <w:ind w:left="3184" w:hanging="346"/>
      </w:pPr>
      <w:rPr>
        <w:rFonts w:hint="default"/>
        <w:lang w:val="en-US" w:eastAsia="en-US" w:bidi="ar-SA"/>
      </w:rPr>
    </w:lvl>
    <w:lvl w:ilvl="3" w:tplc="AFB66EEC">
      <w:numFmt w:val="bullet"/>
      <w:lvlText w:val="•"/>
      <w:lvlJc w:val="left"/>
      <w:pPr>
        <w:ind w:left="4146" w:hanging="346"/>
      </w:pPr>
      <w:rPr>
        <w:rFonts w:hint="default"/>
        <w:lang w:val="en-US" w:eastAsia="en-US" w:bidi="ar-SA"/>
      </w:rPr>
    </w:lvl>
    <w:lvl w:ilvl="4" w:tplc="B008DA56">
      <w:numFmt w:val="bullet"/>
      <w:lvlText w:val="•"/>
      <w:lvlJc w:val="left"/>
      <w:pPr>
        <w:ind w:left="5108" w:hanging="346"/>
      </w:pPr>
      <w:rPr>
        <w:rFonts w:hint="default"/>
        <w:lang w:val="en-US" w:eastAsia="en-US" w:bidi="ar-SA"/>
      </w:rPr>
    </w:lvl>
    <w:lvl w:ilvl="5" w:tplc="D660C8CC">
      <w:numFmt w:val="bullet"/>
      <w:lvlText w:val="•"/>
      <w:lvlJc w:val="left"/>
      <w:pPr>
        <w:ind w:left="6070" w:hanging="346"/>
      </w:pPr>
      <w:rPr>
        <w:rFonts w:hint="default"/>
        <w:lang w:val="en-US" w:eastAsia="en-US" w:bidi="ar-SA"/>
      </w:rPr>
    </w:lvl>
    <w:lvl w:ilvl="6" w:tplc="E28252D2">
      <w:numFmt w:val="bullet"/>
      <w:lvlText w:val="•"/>
      <w:lvlJc w:val="left"/>
      <w:pPr>
        <w:ind w:left="7032" w:hanging="346"/>
      </w:pPr>
      <w:rPr>
        <w:rFonts w:hint="default"/>
        <w:lang w:val="en-US" w:eastAsia="en-US" w:bidi="ar-SA"/>
      </w:rPr>
    </w:lvl>
    <w:lvl w:ilvl="7" w:tplc="9F027A2C">
      <w:numFmt w:val="bullet"/>
      <w:lvlText w:val="•"/>
      <w:lvlJc w:val="left"/>
      <w:pPr>
        <w:ind w:left="7994" w:hanging="346"/>
      </w:pPr>
      <w:rPr>
        <w:rFonts w:hint="default"/>
        <w:lang w:val="en-US" w:eastAsia="en-US" w:bidi="ar-SA"/>
      </w:rPr>
    </w:lvl>
    <w:lvl w:ilvl="8" w:tplc="6090D9E0">
      <w:numFmt w:val="bullet"/>
      <w:lvlText w:val="•"/>
      <w:lvlJc w:val="left"/>
      <w:pPr>
        <w:ind w:left="8956" w:hanging="346"/>
      </w:pPr>
      <w:rPr>
        <w:rFonts w:hint="default"/>
        <w:lang w:val="en-US" w:eastAsia="en-US" w:bidi="ar-SA"/>
      </w:rPr>
    </w:lvl>
  </w:abstractNum>
  <w:abstractNum w:abstractNumId="43" w15:restartNumberingAfterBreak="0">
    <w:nsid w:val="5EEA7CC6"/>
    <w:multiLevelType w:val="hybridMultilevel"/>
    <w:tmpl w:val="2C4A88D4"/>
    <w:lvl w:ilvl="0" w:tplc="B2CCE440">
      <w:numFmt w:val="bullet"/>
      <w:lvlText w:val="●"/>
      <w:lvlJc w:val="left"/>
      <w:pPr>
        <w:ind w:left="830" w:hanging="360"/>
      </w:pPr>
      <w:rPr>
        <w:rFonts w:hint="default" w:ascii="Arial" w:hAnsi="Arial" w:eastAsia="Arial" w:cs="Arial"/>
        <w:b w:val="0"/>
        <w:bCs w:val="0"/>
        <w:i w:val="0"/>
        <w:iCs w:val="0"/>
        <w:spacing w:val="0"/>
        <w:w w:val="100"/>
        <w:sz w:val="24"/>
        <w:szCs w:val="24"/>
        <w:lang w:val="en-US" w:eastAsia="en-US" w:bidi="ar-SA"/>
      </w:rPr>
    </w:lvl>
    <w:lvl w:ilvl="1" w:tplc="27508430">
      <w:numFmt w:val="bullet"/>
      <w:lvlText w:val="•"/>
      <w:lvlJc w:val="left"/>
      <w:pPr>
        <w:ind w:left="1528" w:hanging="360"/>
      </w:pPr>
      <w:rPr>
        <w:rFonts w:hint="default"/>
        <w:lang w:val="en-US" w:eastAsia="en-US" w:bidi="ar-SA"/>
      </w:rPr>
    </w:lvl>
    <w:lvl w:ilvl="2" w:tplc="A78A0114">
      <w:numFmt w:val="bullet"/>
      <w:lvlText w:val="•"/>
      <w:lvlJc w:val="left"/>
      <w:pPr>
        <w:ind w:left="2236" w:hanging="360"/>
      </w:pPr>
      <w:rPr>
        <w:rFonts w:hint="default"/>
        <w:lang w:val="en-US" w:eastAsia="en-US" w:bidi="ar-SA"/>
      </w:rPr>
    </w:lvl>
    <w:lvl w:ilvl="3" w:tplc="A148BC6E">
      <w:numFmt w:val="bullet"/>
      <w:lvlText w:val="•"/>
      <w:lvlJc w:val="left"/>
      <w:pPr>
        <w:ind w:left="2944" w:hanging="360"/>
      </w:pPr>
      <w:rPr>
        <w:rFonts w:hint="default"/>
        <w:lang w:val="en-US" w:eastAsia="en-US" w:bidi="ar-SA"/>
      </w:rPr>
    </w:lvl>
    <w:lvl w:ilvl="4" w:tplc="7C00892C">
      <w:numFmt w:val="bullet"/>
      <w:lvlText w:val="•"/>
      <w:lvlJc w:val="left"/>
      <w:pPr>
        <w:ind w:left="3652" w:hanging="360"/>
      </w:pPr>
      <w:rPr>
        <w:rFonts w:hint="default"/>
        <w:lang w:val="en-US" w:eastAsia="en-US" w:bidi="ar-SA"/>
      </w:rPr>
    </w:lvl>
    <w:lvl w:ilvl="5" w:tplc="DD7688E6">
      <w:numFmt w:val="bullet"/>
      <w:lvlText w:val="•"/>
      <w:lvlJc w:val="left"/>
      <w:pPr>
        <w:ind w:left="4360" w:hanging="360"/>
      </w:pPr>
      <w:rPr>
        <w:rFonts w:hint="default"/>
        <w:lang w:val="en-US" w:eastAsia="en-US" w:bidi="ar-SA"/>
      </w:rPr>
    </w:lvl>
    <w:lvl w:ilvl="6" w:tplc="563EF270">
      <w:numFmt w:val="bullet"/>
      <w:lvlText w:val="•"/>
      <w:lvlJc w:val="left"/>
      <w:pPr>
        <w:ind w:left="5068" w:hanging="360"/>
      </w:pPr>
      <w:rPr>
        <w:rFonts w:hint="default"/>
        <w:lang w:val="en-US" w:eastAsia="en-US" w:bidi="ar-SA"/>
      </w:rPr>
    </w:lvl>
    <w:lvl w:ilvl="7" w:tplc="408CBAD0">
      <w:numFmt w:val="bullet"/>
      <w:lvlText w:val="•"/>
      <w:lvlJc w:val="left"/>
      <w:pPr>
        <w:ind w:left="5776" w:hanging="360"/>
      </w:pPr>
      <w:rPr>
        <w:rFonts w:hint="default"/>
        <w:lang w:val="en-US" w:eastAsia="en-US" w:bidi="ar-SA"/>
      </w:rPr>
    </w:lvl>
    <w:lvl w:ilvl="8" w:tplc="47C6DDE4">
      <w:numFmt w:val="bullet"/>
      <w:lvlText w:val="•"/>
      <w:lvlJc w:val="left"/>
      <w:pPr>
        <w:ind w:left="6484" w:hanging="360"/>
      </w:pPr>
      <w:rPr>
        <w:rFonts w:hint="default"/>
        <w:lang w:val="en-US" w:eastAsia="en-US" w:bidi="ar-SA"/>
      </w:rPr>
    </w:lvl>
  </w:abstractNum>
  <w:abstractNum w:abstractNumId="44" w15:restartNumberingAfterBreak="0">
    <w:nsid w:val="611B0C0A"/>
    <w:multiLevelType w:val="hybridMultilevel"/>
    <w:tmpl w:val="0276C932"/>
    <w:lvl w:ilvl="0" w:tplc="0DB2BEF6">
      <w:start w:val="1"/>
      <w:numFmt w:val="decimal"/>
      <w:lvlText w:val="%1."/>
      <w:lvlJc w:val="left"/>
      <w:pPr>
        <w:ind w:left="1291"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859896F0">
      <w:start w:val="1"/>
      <w:numFmt w:val="decimal"/>
      <w:lvlText w:val="%2."/>
      <w:lvlJc w:val="left"/>
      <w:pPr>
        <w:ind w:left="1382"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2" w:tplc="E14CC1D4">
      <w:numFmt w:val="bullet"/>
      <w:lvlText w:val="•"/>
      <w:lvlJc w:val="left"/>
      <w:pPr>
        <w:ind w:left="2435" w:hanging="360"/>
      </w:pPr>
      <w:rPr>
        <w:rFonts w:hint="default"/>
        <w:lang w:val="en-US" w:eastAsia="en-US" w:bidi="ar-SA"/>
      </w:rPr>
    </w:lvl>
    <w:lvl w:ilvl="3" w:tplc="96805770">
      <w:numFmt w:val="bullet"/>
      <w:lvlText w:val="•"/>
      <w:lvlJc w:val="left"/>
      <w:pPr>
        <w:ind w:left="3491" w:hanging="360"/>
      </w:pPr>
      <w:rPr>
        <w:rFonts w:hint="default"/>
        <w:lang w:val="en-US" w:eastAsia="en-US" w:bidi="ar-SA"/>
      </w:rPr>
    </w:lvl>
    <w:lvl w:ilvl="4" w:tplc="C49E6552">
      <w:numFmt w:val="bullet"/>
      <w:lvlText w:val="•"/>
      <w:lvlJc w:val="left"/>
      <w:pPr>
        <w:ind w:left="4546" w:hanging="360"/>
      </w:pPr>
      <w:rPr>
        <w:rFonts w:hint="default"/>
        <w:lang w:val="en-US" w:eastAsia="en-US" w:bidi="ar-SA"/>
      </w:rPr>
    </w:lvl>
    <w:lvl w:ilvl="5" w:tplc="670A7772">
      <w:numFmt w:val="bullet"/>
      <w:lvlText w:val="•"/>
      <w:lvlJc w:val="left"/>
      <w:pPr>
        <w:ind w:left="5602" w:hanging="360"/>
      </w:pPr>
      <w:rPr>
        <w:rFonts w:hint="default"/>
        <w:lang w:val="en-US" w:eastAsia="en-US" w:bidi="ar-SA"/>
      </w:rPr>
    </w:lvl>
    <w:lvl w:ilvl="6" w:tplc="E95E730E">
      <w:numFmt w:val="bullet"/>
      <w:lvlText w:val="•"/>
      <w:lvlJc w:val="left"/>
      <w:pPr>
        <w:ind w:left="6657" w:hanging="360"/>
      </w:pPr>
      <w:rPr>
        <w:rFonts w:hint="default"/>
        <w:lang w:val="en-US" w:eastAsia="en-US" w:bidi="ar-SA"/>
      </w:rPr>
    </w:lvl>
    <w:lvl w:ilvl="7" w:tplc="5D142342">
      <w:numFmt w:val="bullet"/>
      <w:lvlText w:val="•"/>
      <w:lvlJc w:val="left"/>
      <w:pPr>
        <w:ind w:left="7713" w:hanging="360"/>
      </w:pPr>
      <w:rPr>
        <w:rFonts w:hint="default"/>
        <w:lang w:val="en-US" w:eastAsia="en-US" w:bidi="ar-SA"/>
      </w:rPr>
    </w:lvl>
    <w:lvl w:ilvl="8" w:tplc="2594E336">
      <w:numFmt w:val="bullet"/>
      <w:lvlText w:val="•"/>
      <w:lvlJc w:val="left"/>
      <w:pPr>
        <w:ind w:left="8768" w:hanging="360"/>
      </w:pPr>
      <w:rPr>
        <w:rFonts w:hint="default"/>
        <w:lang w:val="en-US" w:eastAsia="en-US" w:bidi="ar-SA"/>
      </w:rPr>
    </w:lvl>
  </w:abstractNum>
  <w:abstractNum w:abstractNumId="45" w15:restartNumberingAfterBreak="0">
    <w:nsid w:val="62065E36"/>
    <w:multiLevelType w:val="hybridMultilevel"/>
    <w:tmpl w:val="1A9EAA18"/>
    <w:lvl w:ilvl="0" w:tplc="F63AB892">
      <w:start w:val="1"/>
      <w:numFmt w:val="decimal"/>
      <w:lvlText w:val="%1."/>
      <w:lvlJc w:val="left"/>
      <w:pPr>
        <w:ind w:left="1202" w:hanging="363"/>
      </w:pPr>
      <w:rPr>
        <w:rFonts w:hint="default" w:ascii="Times New Roman" w:hAnsi="Times New Roman" w:eastAsia="Times New Roman" w:cs="Times New Roman"/>
        <w:b w:val="0"/>
        <w:bCs w:val="0"/>
        <w:i w:val="0"/>
        <w:iCs w:val="0"/>
        <w:spacing w:val="0"/>
        <w:w w:val="100"/>
        <w:sz w:val="24"/>
        <w:szCs w:val="24"/>
        <w:lang w:val="en-US" w:eastAsia="en-US" w:bidi="ar-SA"/>
      </w:rPr>
    </w:lvl>
    <w:lvl w:ilvl="1" w:tplc="601EB34A">
      <w:start w:val="1"/>
      <w:numFmt w:val="decimal"/>
      <w:lvlText w:val="%2."/>
      <w:lvlJc w:val="left"/>
      <w:pPr>
        <w:ind w:left="1922"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2" w:tplc="925E882A">
      <w:numFmt w:val="bullet"/>
      <w:lvlText w:val="•"/>
      <w:lvlJc w:val="left"/>
      <w:pPr>
        <w:ind w:left="2915" w:hanging="360"/>
      </w:pPr>
      <w:rPr>
        <w:rFonts w:hint="default"/>
        <w:lang w:val="en-US" w:eastAsia="en-US" w:bidi="ar-SA"/>
      </w:rPr>
    </w:lvl>
    <w:lvl w:ilvl="3" w:tplc="1C8EF2B8">
      <w:numFmt w:val="bullet"/>
      <w:lvlText w:val="•"/>
      <w:lvlJc w:val="left"/>
      <w:pPr>
        <w:ind w:left="3911" w:hanging="360"/>
      </w:pPr>
      <w:rPr>
        <w:rFonts w:hint="default"/>
        <w:lang w:val="en-US" w:eastAsia="en-US" w:bidi="ar-SA"/>
      </w:rPr>
    </w:lvl>
    <w:lvl w:ilvl="4" w:tplc="27C07406">
      <w:numFmt w:val="bullet"/>
      <w:lvlText w:val="•"/>
      <w:lvlJc w:val="left"/>
      <w:pPr>
        <w:ind w:left="4906" w:hanging="360"/>
      </w:pPr>
      <w:rPr>
        <w:rFonts w:hint="default"/>
        <w:lang w:val="en-US" w:eastAsia="en-US" w:bidi="ar-SA"/>
      </w:rPr>
    </w:lvl>
    <w:lvl w:ilvl="5" w:tplc="A1CA5B42">
      <w:numFmt w:val="bullet"/>
      <w:lvlText w:val="•"/>
      <w:lvlJc w:val="left"/>
      <w:pPr>
        <w:ind w:left="5902" w:hanging="360"/>
      </w:pPr>
      <w:rPr>
        <w:rFonts w:hint="default"/>
        <w:lang w:val="en-US" w:eastAsia="en-US" w:bidi="ar-SA"/>
      </w:rPr>
    </w:lvl>
    <w:lvl w:ilvl="6" w:tplc="7EDE87A4">
      <w:numFmt w:val="bullet"/>
      <w:lvlText w:val="•"/>
      <w:lvlJc w:val="left"/>
      <w:pPr>
        <w:ind w:left="6897" w:hanging="360"/>
      </w:pPr>
      <w:rPr>
        <w:rFonts w:hint="default"/>
        <w:lang w:val="en-US" w:eastAsia="en-US" w:bidi="ar-SA"/>
      </w:rPr>
    </w:lvl>
    <w:lvl w:ilvl="7" w:tplc="46DE3E1A">
      <w:numFmt w:val="bullet"/>
      <w:lvlText w:val="•"/>
      <w:lvlJc w:val="left"/>
      <w:pPr>
        <w:ind w:left="7893" w:hanging="360"/>
      </w:pPr>
      <w:rPr>
        <w:rFonts w:hint="default"/>
        <w:lang w:val="en-US" w:eastAsia="en-US" w:bidi="ar-SA"/>
      </w:rPr>
    </w:lvl>
    <w:lvl w:ilvl="8" w:tplc="E82431E2">
      <w:numFmt w:val="bullet"/>
      <w:lvlText w:val="•"/>
      <w:lvlJc w:val="left"/>
      <w:pPr>
        <w:ind w:left="8888" w:hanging="360"/>
      </w:pPr>
      <w:rPr>
        <w:rFonts w:hint="default"/>
        <w:lang w:val="en-US" w:eastAsia="en-US" w:bidi="ar-SA"/>
      </w:rPr>
    </w:lvl>
  </w:abstractNum>
  <w:abstractNum w:abstractNumId="46" w15:restartNumberingAfterBreak="0">
    <w:nsid w:val="620C28C0"/>
    <w:multiLevelType w:val="hybridMultilevel"/>
    <w:tmpl w:val="3682867C"/>
    <w:lvl w:ilvl="0" w:tplc="E5D0F3D0">
      <w:start w:val="1"/>
      <w:numFmt w:val="decimal"/>
      <w:lvlText w:val="%1."/>
      <w:lvlJc w:val="left"/>
      <w:pPr>
        <w:ind w:left="1382" w:hanging="360"/>
      </w:pPr>
      <w:rPr>
        <w:rFonts w:hint="default"/>
        <w:spacing w:val="0"/>
        <w:w w:val="100"/>
        <w:lang w:val="en-US" w:eastAsia="en-US" w:bidi="ar-SA"/>
      </w:rPr>
    </w:lvl>
    <w:lvl w:ilvl="1" w:tplc="0D0C067C">
      <w:numFmt w:val="bullet"/>
      <w:lvlText w:val="•"/>
      <w:lvlJc w:val="left"/>
      <w:pPr>
        <w:ind w:left="2330" w:hanging="360"/>
      </w:pPr>
      <w:rPr>
        <w:rFonts w:hint="default"/>
        <w:lang w:val="en-US" w:eastAsia="en-US" w:bidi="ar-SA"/>
      </w:rPr>
    </w:lvl>
    <w:lvl w:ilvl="2" w:tplc="01B60DF0">
      <w:numFmt w:val="bullet"/>
      <w:lvlText w:val="•"/>
      <w:lvlJc w:val="left"/>
      <w:pPr>
        <w:ind w:left="3280" w:hanging="360"/>
      </w:pPr>
      <w:rPr>
        <w:rFonts w:hint="default"/>
        <w:lang w:val="en-US" w:eastAsia="en-US" w:bidi="ar-SA"/>
      </w:rPr>
    </w:lvl>
    <w:lvl w:ilvl="3" w:tplc="01FC9508">
      <w:numFmt w:val="bullet"/>
      <w:lvlText w:val="•"/>
      <w:lvlJc w:val="left"/>
      <w:pPr>
        <w:ind w:left="4230" w:hanging="360"/>
      </w:pPr>
      <w:rPr>
        <w:rFonts w:hint="default"/>
        <w:lang w:val="en-US" w:eastAsia="en-US" w:bidi="ar-SA"/>
      </w:rPr>
    </w:lvl>
    <w:lvl w:ilvl="4" w:tplc="F0266672">
      <w:numFmt w:val="bullet"/>
      <w:lvlText w:val="•"/>
      <w:lvlJc w:val="left"/>
      <w:pPr>
        <w:ind w:left="5180" w:hanging="360"/>
      </w:pPr>
      <w:rPr>
        <w:rFonts w:hint="default"/>
        <w:lang w:val="en-US" w:eastAsia="en-US" w:bidi="ar-SA"/>
      </w:rPr>
    </w:lvl>
    <w:lvl w:ilvl="5" w:tplc="8098B150">
      <w:numFmt w:val="bullet"/>
      <w:lvlText w:val="•"/>
      <w:lvlJc w:val="left"/>
      <w:pPr>
        <w:ind w:left="6130" w:hanging="360"/>
      </w:pPr>
      <w:rPr>
        <w:rFonts w:hint="default"/>
        <w:lang w:val="en-US" w:eastAsia="en-US" w:bidi="ar-SA"/>
      </w:rPr>
    </w:lvl>
    <w:lvl w:ilvl="6" w:tplc="F45AD37A">
      <w:numFmt w:val="bullet"/>
      <w:lvlText w:val="•"/>
      <w:lvlJc w:val="left"/>
      <w:pPr>
        <w:ind w:left="7080" w:hanging="360"/>
      </w:pPr>
      <w:rPr>
        <w:rFonts w:hint="default"/>
        <w:lang w:val="en-US" w:eastAsia="en-US" w:bidi="ar-SA"/>
      </w:rPr>
    </w:lvl>
    <w:lvl w:ilvl="7" w:tplc="766A1D7A">
      <w:numFmt w:val="bullet"/>
      <w:lvlText w:val="•"/>
      <w:lvlJc w:val="left"/>
      <w:pPr>
        <w:ind w:left="8030" w:hanging="360"/>
      </w:pPr>
      <w:rPr>
        <w:rFonts w:hint="default"/>
        <w:lang w:val="en-US" w:eastAsia="en-US" w:bidi="ar-SA"/>
      </w:rPr>
    </w:lvl>
    <w:lvl w:ilvl="8" w:tplc="21E49C80">
      <w:numFmt w:val="bullet"/>
      <w:lvlText w:val="•"/>
      <w:lvlJc w:val="left"/>
      <w:pPr>
        <w:ind w:left="8980" w:hanging="360"/>
      </w:pPr>
      <w:rPr>
        <w:rFonts w:hint="default"/>
        <w:lang w:val="en-US" w:eastAsia="en-US" w:bidi="ar-SA"/>
      </w:rPr>
    </w:lvl>
  </w:abstractNum>
  <w:abstractNum w:abstractNumId="47" w15:restartNumberingAfterBreak="0">
    <w:nsid w:val="6376705C"/>
    <w:multiLevelType w:val="hybridMultilevel"/>
    <w:tmpl w:val="A8A203B6"/>
    <w:lvl w:ilvl="0" w:tplc="AD9E2F30">
      <w:start w:val="1"/>
      <w:numFmt w:val="decimal"/>
      <w:lvlText w:val="%1."/>
      <w:lvlJc w:val="left"/>
      <w:pPr>
        <w:ind w:left="1382" w:hanging="360"/>
      </w:pPr>
      <w:rPr>
        <w:rFonts w:hint="default"/>
        <w:spacing w:val="0"/>
        <w:w w:val="100"/>
        <w:lang w:val="en-US" w:eastAsia="en-US" w:bidi="ar-SA"/>
      </w:rPr>
    </w:lvl>
    <w:lvl w:ilvl="1" w:tplc="8F3A308E">
      <w:numFmt w:val="bullet"/>
      <w:lvlText w:val="•"/>
      <w:lvlJc w:val="left"/>
      <w:pPr>
        <w:ind w:left="2330" w:hanging="360"/>
      </w:pPr>
      <w:rPr>
        <w:rFonts w:hint="default"/>
        <w:lang w:val="en-US" w:eastAsia="en-US" w:bidi="ar-SA"/>
      </w:rPr>
    </w:lvl>
    <w:lvl w:ilvl="2" w:tplc="392CCCB2">
      <w:numFmt w:val="bullet"/>
      <w:lvlText w:val="•"/>
      <w:lvlJc w:val="left"/>
      <w:pPr>
        <w:ind w:left="3280" w:hanging="360"/>
      </w:pPr>
      <w:rPr>
        <w:rFonts w:hint="default"/>
        <w:lang w:val="en-US" w:eastAsia="en-US" w:bidi="ar-SA"/>
      </w:rPr>
    </w:lvl>
    <w:lvl w:ilvl="3" w:tplc="430EE936">
      <w:numFmt w:val="bullet"/>
      <w:lvlText w:val="•"/>
      <w:lvlJc w:val="left"/>
      <w:pPr>
        <w:ind w:left="4230" w:hanging="360"/>
      </w:pPr>
      <w:rPr>
        <w:rFonts w:hint="default"/>
        <w:lang w:val="en-US" w:eastAsia="en-US" w:bidi="ar-SA"/>
      </w:rPr>
    </w:lvl>
    <w:lvl w:ilvl="4" w:tplc="606C7B82">
      <w:numFmt w:val="bullet"/>
      <w:lvlText w:val="•"/>
      <w:lvlJc w:val="left"/>
      <w:pPr>
        <w:ind w:left="5180" w:hanging="360"/>
      </w:pPr>
      <w:rPr>
        <w:rFonts w:hint="default"/>
        <w:lang w:val="en-US" w:eastAsia="en-US" w:bidi="ar-SA"/>
      </w:rPr>
    </w:lvl>
    <w:lvl w:ilvl="5" w:tplc="AA9A76B6">
      <w:numFmt w:val="bullet"/>
      <w:lvlText w:val="•"/>
      <w:lvlJc w:val="left"/>
      <w:pPr>
        <w:ind w:left="6130" w:hanging="360"/>
      </w:pPr>
      <w:rPr>
        <w:rFonts w:hint="default"/>
        <w:lang w:val="en-US" w:eastAsia="en-US" w:bidi="ar-SA"/>
      </w:rPr>
    </w:lvl>
    <w:lvl w:ilvl="6" w:tplc="BE0203E0">
      <w:numFmt w:val="bullet"/>
      <w:lvlText w:val="•"/>
      <w:lvlJc w:val="left"/>
      <w:pPr>
        <w:ind w:left="7080" w:hanging="360"/>
      </w:pPr>
      <w:rPr>
        <w:rFonts w:hint="default"/>
        <w:lang w:val="en-US" w:eastAsia="en-US" w:bidi="ar-SA"/>
      </w:rPr>
    </w:lvl>
    <w:lvl w:ilvl="7" w:tplc="0B1A2890">
      <w:numFmt w:val="bullet"/>
      <w:lvlText w:val="•"/>
      <w:lvlJc w:val="left"/>
      <w:pPr>
        <w:ind w:left="8030" w:hanging="360"/>
      </w:pPr>
      <w:rPr>
        <w:rFonts w:hint="default"/>
        <w:lang w:val="en-US" w:eastAsia="en-US" w:bidi="ar-SA"/>
      </w:rPr>
    </w:lvl>
    <w:lvl w:ilvl="8" w:tplc="A1FCD4C8">
      <w:numFmt w:val="bullet"/>
      <w:lvlText w:val="•"/>
      <w:lvlJc w:val="left"/>
      <w:pPr>
        <w:ind w:left="8980" w:hanging="360"/>
      </w:pPr>
      <w:rPr>
        <w:rFonts w:hint="default"/>
        <w:lang w:val="en-US" w:eastAsia="en-US" w:bidi="ar-SA"/>
      </w:rPr>
    </w:lvl>
  </w:abstractNum>
  <w:abstractNum w:abstractNumId="48" w15:restartNumberingAfterBreak="0">
    <w:nsid w:val="65570350"/>
    <w:multiLevelType w:val="hybridMultilevel"/>
    <w:tmpl w:val="72405C1C"/>
    <w:lvl w:ilvl="0" w:tplc="F5A2FC16">
      <w:start w:val="1"/>
      <w:numFmt w:val="decimal"/>
      <w:lvlText w:val="%1."/>
      <w:lvlJc w:val="left"/>
      <w:pPr>
        <w:ind w:left="102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831C5858">
      <w:start w:val="1"/>
      <w:numFmt w:val="decimal"/>
      <w:lvlText w:val="%2."/>
      <w:lvlJc w:val="left"/>
      <w:pPr>
        <w:ind w:left="1382"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2" w:tplc="B6686106">
      <w:start w:val="1"/>
      <w:numFmt w:val="lowerLetter"/>
      <w:lvlText w:val="%3."/>
      <w:lvlJc w:val="left"/>
      <w:pPr>
        <w:ind w:left="2102" w:hanging="360"/>
      </w:pPr>
      <w:rPr>
        <w:rFonts w:hint="default" w:ascii="Times New Roman" w:hAnsi="Times New Roman" w:eastAsia="Times New Roman" w:cs="Times New Roman"/>
        <w:b w:val="0"/>
        <w:bCs w:val="0"/>
        <w:i/>
        <w:iCs/>
        <w:spacing w:val="0"/>
        <w:w w:val="100"/>
        <w:sz w:val="24"/>
        <w:szCs w:val="24"/>
        <w:lang w:val="en-US" w:eastAsia="en-US" w:bidi="ar-SA"/>
      </w:rPr>
    </w:lvl>
    <w:lvl w:ilvl="3" w:tplc="912EFBBA">
      <w:numFmt w:val="bullet"/>
      <w:lvlText w:val="•"/>
      <w:lvlJc w:val="left"/>
      <w:pPr>
        <w:ind w:left="3197" w:hanging="360"/>
      </w:pPr>
      <w:rPr>
        <w:rFonts w:hint="default"/>
        <w:lang w:val="en-US" w:eastAsia="en-US" w:bidi="ar-SA"/>
      </w:rPr>
    </w:lvl>
    <w:lvl w:ilvl="4" w:tplc="AA32F03E">
      <w:numFmt w:val="bullet"/>
      <w:lvlText w:val="•"/>
      <w:lvlJc w:val="left"/>
      <w:pPr>
        <w:ind w:left="4295" w:hanging="360"/>
      </w:pPr>
      <w:rPr>
        <w:rFonts w:hint="default"/>
        <w:lang w:val="en-US" w:eastAsia="en-US" w:bidi="ar-SA"/>
      </w:rPr>
    </w:lvl>
    <w:lvl w:ilvl="5" w:tplc="31EA4CD8">
      <w:numFmt w:val="bullet"/>
      <w:lvlText w:val="•"/>
      <w:lvlJc w:val="left"/>
      <w:pPr>
        <w:ind w:left="5392" w:hanging="360"/>
      </w:pPr>
      <w:rPr>
        <w:rFonts w:hint="default"/>
        <w:lang w:val="en-US" w:eastAsia="en-US" w:bidi="ar-SA"/>
      </w:rPr>
    </w:lvl>
    <w:lvl w:ilvl="6" w:tplc="544A27C6">
      <w:numFmt w:val="bullet"/>
      <w:lvlText w:val="•"/>
      <w:lvlJc w:val="left"/>
      <w:pPr>
        <w:ind w:left="6490" w:hanging="360"/>
      </w:pPr>
      <w:rPr>
        <w:rFonts w:hint="default"/>
        <w:lang w:val="en-US" w:eastAsia="en-US" w:bidi="ar-SA"/>
      </w:rPr>
    </w:lvl>
    <w:lvl w:ilvl="7" w:tplc="36107BB8">
      <w:numFmt w:val="bullet"/>
      <w:lvlText w:val="•"/>
      <w:lvlJc w:val="left"/>
      <w:pPr>
        <w:ind w:left="7587" w:hanging="360"/>
      </w:pPr>
      <w:rPr>
        <w:rFonts w:hint="default"/>
        <w:lang w:val="en-US" w:eastAsia="en-US" w:bidi="ar-SA"/>
      </w:rPr>
    </w:lvl>
    <w:lvl w:ilvl="8" w:tplc="CACCABE4">
      <w:numFmt w:val="bullet"/>
      <w:lvlText w:val="•"/>
      <w:lvlJc w:val="left"/>
      <w:pPr>
        <w:ind w:left="8685" w:hanging="360"/>
      </w:pPr>
      <w:rPr>
        <w:rFonts w:hint="default"/>
        <w:lang w:val="en-US" w:eastAsia="en-US" w:bidi="ar-SA"/>
      </w:rPr>
    </w:lvl>
  </w:abstractNum>
  <w:abstractNum w:abstractNumId="49" w15:restartNumberingAfterBreak="0">
    <w:nsid w:val="6FFC5806"/>
    <w:multiLevelType w:val="hybridMultilevel"/>
    <w:tmpl w:val="5D9E097A"/>
    <w:lvl w:ilvl="0" w:tplc="D818A312">
      <w:numFmt w:val="bullet"/>
      <w:lvlText w:val="●"/>
      <w:lvlJc w:val="left"/>
      <w:pPr>
        <w:ind w:left="1380" w:hanging="358"/>
      </w:pPr>
      <w:rPr>
        <w:rFonts w:hint="default" w:ascii="Times New Roman" w:hAnsi="Times New Roman" w:eastAsia="Times New Roman" w:cs="Times New Roman"/>
        <w:b w:val="0"/>
        <w:bCs w:val="0"/>
        <w:i w:val="0"/>
        <w:iCs w:val="0"/>
        <w:spacing w:val="0"/>
        <w:w w:val="100"/>
        <w:sz w:val="24"/>
        <w:szCs w:val="24"/>
        <w:lang w:val="en-US" w:eastAsia="en-US" w:bidi="ar-SA"/>
      </w:rPr>
    </w:lvl>
    <w:lvl w:ilvl="1" w:tplc="5D5272E6">
      <w:numFmt w:val="bullet"/>
      <w:lvlText w:val="o"/>
      <w:lvlJc w:val="left"/>
      <w:pPr>
        <w:ind w:left="2102" w:hanging="358"/>
      </w:pPr>
      <w:rPr>
        <w:rFonts w:hint="default" w:ascii="Courier New" w:hAnsi="Courier New" w:eastAsia="Courier New" w:cs="Courier New"/>
        <w:b w:val="0"/>
        <w:bCs w:val="0"/>
        <w:i w:val="0"/>
        <w:iCs w:val="0"/>
        <w:spacing w:val="0"/>
        <w:w w:val="100"/>
        <w:sz w:val="24"/>
        <w:szCs w:val="24"/>
        <w:lang w:val="en-US" w:eastAsia="en-US" w:bidi="ar-SA"/>
      </w:rPr>
    </w:lvl>
    <w:lvl w:ilvl="2" w:tplc="5F5E17F6">
      <w:numFmt w:val="bullet"/>
      <w:lvlText w:val="•"/>
      <w:lvlJc w:val="left"/>
      <w:pPr>
        <w:ind w:left="3075" w:hanging="358"/>
      </w:pPr>
      <w:rPr>
        <w:rFonts w:hint="default"/>
        <w:lang w:val="en-US" w:eastAsia="en-US" w:bidi="ar-SA"/>
      </w:rPr>
    </w:lvl>
    <w:lvl w:ilvl="3" w:tplc="AD144736">
      <w:numFmt w:val="bullet"/>
      <w:lvlText w:val="•"/>
      <w:lvlJc w:val="left"/>
      <w:pPr>
        <w:ind w:left="4051" w:hanging="358"/>
      </w:pPr>
      <w:rPr>
        <w:rFonts w:hint="default"/>
        <w:lang w:val="en-US" w:eastAsia="en-US" w:bidi="ar-SA"/>
      </w:rPr>
    </w:lvl>
    <w:lvl w:ilvl="4" w:tplc="4F00433A">
      <w:numFmt w:val="bullet"/>
      <w:lvlText w:val="•"/>
      <w:lvlJc w:val="left"/>
      <w:pPr>
        <w:ind w:left="5026" w:hanging="358"/>
      </w:pPr>
      <w:rPr>
        <w:rFonts w:hint="default"/>
        <w:lang w:val="en-US" w:eastAsia="en-US" w:bidi="ar-SA"/>
      </w:rPr>
    </w:lvl>
    <w:lvl w:ilvl="5" w:tplc="6DBA152C">
      <w:numFmt w:val="bullet"/>
      <w:lvlText w:val="•"/>
      <w:lvlJc w:val="left"/>
      <w:pPr>
        <w:ind w:left="6002" w:hanging="358"/>
      </w:pPr>
      <w:rPr>
        <w:rFonts w:hint="default"/>
        <w:lang w:val="en-US" w:eastAsia="en-US" w:bidi="ar-SA"/>
      </w:rPr>
    </w:lvl>
    <w:lvl w:ilvl="6" w:tplc="7C66CEA4">
      <w:numFmt w:val="bullet"/>
      <w:lvlText w:val="•"/>
      <w:lvlJc w:val="left"/>
      <w:pPr>
        <w:ind w:left="6977" w:hanging="358"/>
      </w:pPr>
      <w:rPr>
        <w:rFonts w:hint="default"/>
        <w:lang w:val="en-US" w:eastAsia="en-US" w:bidi="ar-SA"/>
      </w:rPr>
    </w:lvl>
    <w:lvl w:ilvl="7" w:tplc="25D4AB36">
      <w:numFmt w:val="bullet"/>
      <w:lvlText w:val="•"/>
      <w:lvlJc w:val="left"/>
      <w:pPr>
        <w:ind w:left="7953" w:hanging="358"/>
      </w:pPr>
      <w:rPr>
        <w:rFonts w:hint="default"/>
        <w:lang w:val="en-US" w:eastAsia="en-US" w:bidi="ar-SA"/>
      </w:rPr>
    </w:lvl>
    <w:lvl w:ilvl="8" w:tplc="E9982BAE">
      <w:numFmt w:val="bullet"/>
      <w:lvlText w:val="•"/>
      <w:lvlJc w:val="left"/>
      <w:pPr>
        <w:ind w:left="8928" w:hanging="358"/>
      </w:pPr>
      <w:rPr>
        <w:rFonts w:hint="default"/>
        <w:lang w:val="en-US" w:eastAsia="en-US" w:bidi="ar-SA"/>
      </w:rPr>
    </w:lvl>
  </w:abstractNum>
  <w:abstractNum w:abstractNumId="50" w15:restartNumberingAfterBreak="0">
    <w:nsid w:val="705F3028"/>
    <w:multiLevelType w:val="hybridMultilevel"/>
    <w:tmpl w:val="370AFE6C"/>
    <w:lvl w:ilvl="0" w:tplc="127EE49A">
      <w:start w:val="1"/>
      <w:numFmt w:val="decimal"/>
      <w:lvlText w:val="%1."/>
      <w:lvlJc w:val="left"/>
      <w:pPr>
        <w:ind w:left="1111"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7020DB2E">
      <w:start w:val="1"/>
      <w:numFmt w:val="decimal"/>
      <w:lvlText w:val="%2."/>
      <w:lvlJc w:val="left"/>
      <w:pPr>
        <w:ind w:left="1202" w:hanging="363"/>
      </w:pPr>
      <w:rPr>
        <w:rFonts w:hint="default"/>
        <w:spacing w:val="0"/>
        <w:w w:val="100"/>
        <w:lang w:val="en-US" w:eastAsia="en-US" w:bidi="ar-SA"/>
      </w:rPr>
    </w:lvl>
    <w:lvl w:ilvl="2" w:tplc="1CD0D24C">
      <w:start w:val="1"/>
      <w:numFmt w:val="decimal"/>
      <w:lvlText w:val="%3."/>
      <w:lvlJc w:val="left"/>
      <w:pPr>
        <w:ind w:left="1562" w:hanging="272"/>
      </w:pPr>
      <w:rPr>
        <w:rFonts w:hint="default" w:ascii="Times New Roman" w:hAnsi="Times New Roman" w:eastAsia="Times New Roman" w:cs="Times New Roman"/>
        <w:b w:val="0"/>
        <w:bCs w:val="0"/>
        <w:i w:val="0"/>
        <w:iCs w:val="0"/>
        <w:spacing w:val="0"/>
        <w:w w:val="100"/>
        <w:sz w:val="24"/>
        <w:szCs w:val="24"/>
        <w:lang w:val="en-US" w:eastAsia="en-US" w:bidi="ar-SA"/>
      </w:rPr>
    </w:lvl>
    <w:lvl w:ilvl="3" w:tplc="33C2F194">
      <w:numFmt w:val="bullet"/>
      <w:lvlText w:val="•"/>
      <w:lvlJc w:val="left"/>
      <w:pPr>
        <w:ind w:left="2725" w:hanging="272"/>
      </w:pPr>
      <w:rPr>
        <w:rFonts w:hint="default"/>
        <w:lang w:val="en-US" w:eastAsia="en-US" w:bidi="ar-SA"/>
      </w:rPr>
    </w:lvl>
    <w:lvl w:ilvl="4" w:tplc="5E2E83B8">
      <w:numFmt w:val="bullet"/>
      <w:lvlText w:val="•"/>
      <w:lvlJc w:val="left"/>
      <w:pPr>
        <w:ind w:left="3890" w:hanging="272"/>
      </w:pPr>
      <w:rPr>
        <w:rFonts w:hint="default"/>
        <w:lang w:val="en-US" w:eastAsia="en-US" w:bidi="ar-SA"/>
      </w:rPr>
    </w:lvl>
    <w:lvl w:ilvl="5" w:tplc="A1A23084">
      <w:numFmt w:val="bullet"/>
      <w:lvlText w:val="•"/>
      <w:lvlJc w:val="left"/>
      <w:pPr>
        <w:ind w:left="5055" w:hanging="272"/>
      </w:pPr>
      <w:rPr>
        <w:rFonts w:hint="default"/>
        <w:lang w:val="en-US" w:eastAsia="en-US" w:bidi="ar-SA"/>
      </w:rPr>
    </w:lvl>
    <w:lvl w:ilvl="6" w:tplc="AEA0DDD2">
      <w:numFmt w:val="bullet"/>
      <w:lvlText w:val="•"/>
      <w:lvlJc w:val="left"/>
      <w:pPr>
        <w:ind w:left="6220" w:hanging="272"/>
      </w:pPr>
      <w:rPr>
        <w:rFonts w:hint="default"/>
        <w:lang w:val="en-US" w:eastAsia="en-US" w:bidi="ar-SA"/>
      </w:rPr>
    </w:lvl>
    <w:lvl w:ilvl="7" w:tplc="3FFAD850">
      <w:numFmt w:val="bullet"/>
      <w:lvlText w:val="•"/>
      <w:lvlJc w:val="left"/>
      <w:pPr>
        <w:ind w:left="7385" w:hanging="272"/>
      </w:pPr>
      <w:rPr>
        <w:rFonts w:hint="default"/>
        <w:lang w:val="en-US" w:eastAsia="en-US" w:bidi="ar-SA"/>
      </w:rPr>
    </w:lvl>
    <w:lvl w:ilvl="8" w:tplc="EF3EA102">
      <w:numFmt w:val="bullet"/>
      <w:lvlText w:val="•"/>
      <w:lvlJc w:val="left"/>
      <w:pPr>
        <w:ind w:left="8550" w:hanging="272"/>
      </w:pPr>
      <w:rPr>
        <w:rFonts w:hint="default"/>
        <w:lang w:val="en-US" w:eastAsia="en-US" w:bidi="ar-SA"/>
      </w:rPr>
    </w:lvl>
  </w:abstractNum>
  <w:abstractNum w:abstractNumId="51" w15:restartNumberingAfterBreak="0">
    <w:nsid w:val="71063425"/>
    <w:multiLevelType w:val="hybridMultilevel"/>
    <w:tmpl w:val="636469C6"/>
    <w:lvl w:ilvl="0" w:tplc="599AF21E">
      <w:start w:val="1"/>
      <w:numFmt w:val="decimal"/>
      <w:lvlText w:val="%1)"/>
      <w:lvlJc w:val="left"/>
      <w:pPr>
        <w:ind w:left="1666" w:hanging="394"/>
      </w:pPr>
      <w:rPr>
        <w:rFonts w:hint="default"/>
        <w:spacing w:val="0"/>
        <w:w w:val="104"/>
        <w:lang w:val="en-US" w:eastAsia="en-US" w:bidi="ar-SA"/>
      </w:rPr>
    </w:lvl>
    <w:lvl w:ilvl="1" w:tplc="0E346206">
      <w:numFmt w:val="bullet"/>
      <w:lvlText w:val="•"/>
      <w:lvlJc w:val="left"/>
      <w:pPr>
        <w:ind w:left="2478" w:hanging="394"/>
      </w:pPr>
      <w:rPr>
        <w:rFonts w:hint="default"/>
        <w:lang w:val="en-US" w:eastAsia="en-US" w:bidi="ar-SA"/>
      </w:rPr>
    </w:lvl>
    <w:lvl w:ilvl="2" w:tplc="E4EA6FDC">
      <w:numFmt w:val="bullet"/>
      <w:lvlText w:val="•"/>
      <w:lvlJc w:val="left"/>
      <w:pPr>
        <w:ind w:left="3296" w:hanging="394"/>
      </w:pPr>
      <w:rPr>
        <w:rFonts w:hint="default"/>
        <w:lang w:val="en-US" w:eastAsia="en-US" w:bidi="ar-SA"/>
      </w:rPr>
    </w:lvl>
    <w:lvl w:ilvl="3" w:tplc="C366B7CA">
      <w:numFmt w:val="bullet"/>
      <w:lvlText w:val="•"/>
      <w:lvlJc w:val="left"/>
      <w:pPr>
        <w:ind w:left="4114" w:hanging="394"/>
      </w:pPr>
      <w:rPr>
        <w:rFonts w:hint="default"/>
        <w:lang w:val="en-US" w:eastAsia="en-US" w:bidi="ar-SA"/>
      </w:rPr>
    </w:lvl>
    <w:lvl w:ilvl="4" w:tplc="72048216">
      <w:numFmt w:val="bullet"/>
      <w:lvlText w:val="•"/>
      <w:lvlJc w:val="left"/>
      <w:pPr>
        <w:ind w:left="4932" w:hanging="394"/>
      </w:pPr>
      <w:rPr>
        <w:rFonts w:hint="default"/>
        <w:lang w:val="en-US" w:eastAsia="en-US" w:bidi="ar-SA"/>
      </w:rPr>
    </w:lvl>
    <w:lvl w:ilvl="5" w:tplc="E5C41F48">
      <w:numFmt w:val="bullet"/>
      <w:lvlText w:val="•"/>
      <w:lvlJc w:val="left"/>
      <w:pPr>
        <w:ind w:left="5750" w:hanging="394"/>
      </w:pPr>
      <w:rPr>
        <w:rFonts w:hint="default"/>
        <w:lang w:val="en-US" w:eastAsia="en-US" w:bidi="ar-SA"/>
      </w:rPr>
    </w:lvl>
    <w:lvl w:ilvl="6" w:tplc="8878EBCA">
      <w:numFmt w:val="bullet"/>
      <w:lvlText w:val="•"/>
      <w:lvlJc w:val="left"/>
      <w:pPr>
        <w:ind w:left="6568" w:hanging="394"/>
      </w:pPr>
      <w:rPr>
        <w:rFonts w:hint="default"/>
        <w:lang w:val="en-US" w:eastAsia="en-US" w:bidi="ar-SA"/>
      </w:rPr>
    </w:lvl>
    <w:lvl w:ilvl="7" w:tplc="5ADE8072">
      <w:numFmt w:val="bullet"/>
      <w:lvlText w:val="•"/>
      <w:lvlJc w:val="left"/>
      <w:pPr>
        <w:ind w:left="7386" w:hanging="394"/>
      </w:pPr>
      <w:rPr>
        <w:rFonts w:hint="default"/>
        <w:lang w:val="en-US" w:eastAsia="en-US" w:bidi="ar-SA"/>
      </w:rPr>
    </w:lvl>
    <w:lvl w:ilvl="8" w:tplc="012A09F2">
      <w:numFmt w:val="bullet"/>
      <w:lvlText w:val="•"/>
      <w:lvlJc w:val="left"/>
      <w:pPr>
        <w:ind w:left="8204" w:hanging="394"/>
      </w:pPr>
      <w:rPr>
        <w:rFonts w:hint="default"/>
        <w:lang w:val="en-US" w:eastAsia="en-US" w:bidi="ar-SA"/>
      </w:rPr>
    </w:lvl>
  </w:abstractNum>
  <w:abstractNum w:abstractNumId="52" w15:restartNumberingAfterBreak="0">
    <w:nsid w:val="727A0E30"/>
    <w:multiLevelType w:val="hybridMultilevel"/>
    <w:tmpl w:val="E39A1624"/>
    <w:lvl w:ilvl="0" w:tplc="AFF4DB02">
      <w:start w:val="1"/>
      <w:numFmt w:val="decimal"/>
      <w:lvlText w:val="%1."/>
      <w:lvlJc w:val="left"/>
      <w:pPr>
        <w:ind w:left="1382"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plc="7F6AAB28">
      <w:numFmt w:val="bullet"/>
      <w:lvlText w:val="•"/>
      <w:lvlJc w:val="left"/>
      <w:pPr>
        <w:ind w:left="2330" w:hanging="360"/>
      </w:pPr>
      <w:rPr>
        <w:rFonts w:hint="default"/>
        <w:lang w:val="en-US" w:eastAsia="en-US" w:bidi="ar-SA"/>
      </w:rPr>
    </w:lvl>
    <w:lvl w:ilvl="2" w:tplc="B8B44704">
      <w:numFmt w:val="bullet"/>
      <w:lvlText w:val="•"/>
      <w:lvlJc w:val="left"/>
      <w:pPr>
        <w:ind w:left="3280" w:hanging="360"/>
      </w:pPr>
      <w:rPr>
        <w:rFonts w:hint="default"/>
        <w:lang w:val="en-US" w:eastAsia="en-US" w:bidi="ar-SA"/>
      </w:rPr>
    </w:lvl>
    <w:lvl w:ilvl="3" w:tplc="DC540A58">
      <w:numFmt w:val="bullet"/>
      <w:lvlText w:val="•"/>
      <w:lvlJc w:val="left"/>
      <w:pPr>
        <w:ind w:left="4230" w:hanging="360"/>
      </w:pPr>
      <w:rPr>
        <w:rFonts w:hint="default"/>
        <w:lang w:val="en-US" w:eastAsia="en-US" w:bidi="ar-SA"/>
      </w:rPr>
    </w:lvl>
    <w:lvl w:ilvl="4" w:tplc="1ADA6A96">
      <w:numFmt w:val="bullet"/>
      <w:lvlText w:val="•"/>
      <w:lvlJc w:val="left"/>
      <w:pPr>
        <w:ind w:left="5180" w:hanging="360"/>
      </w:pPr>
      <w:rPr>
        <w:rFonts w:hint="default"/>
        <w:lang w:val="en-US" w:eastAsia="en-US" w:bidi="ar-SA"/>
      </w:rPr>
    </w:lvl>
    <w:lvl w:ilvl="5" w:tplc="82D840EA">
      <w:numFmt w:val="bullet"/>
      <w:lvlText w:val="•"/>
      <w:lvlJc w:val="left"/>
      <w:pPr>
        <w:ind w:left="6130" w:hanging="360"/>
      </w:pPr>
      <w:rPr>
        <w:rFonts w:hint="default"/>
        <w:lang w:val="en-US" w:eastAsia="en-US" w:bidi="ar-SA"/>
      </w:rPr>
    </w:lvl>
    <w:lvl w:ilvl="6" w:tplc="B66AAA28">
      <w:numFmt w:val="bullet"/>
      <w:lvlText w:val="•"/>
      <w:lvlJc w:val="left"/>
      <w:pPr>
        <w:ind w:left="7080" w:hanging="360"/>
      </w:pPr>
      <w:rPr>
        <w:rFonts w:hint="default"/>
        <w:lang w:val="en-US" w:eastAsia="en-US" w:bidi="ar-SA"/>
      </w:rPr>
    </w:lvl>
    <w:lvl w:ilvl="7" w:tplc="38C0A2D8">
      <w:numFmt w:val="bullet"/>
      <w:lvlText w:val="•"/>
      <w:lvlJc w:val="left"/>
      <w:pPr>
        <w:ind w:left="8030" w:hanging="360"/>
      </w:pPr>
      <w:rPr>
        <w:rFonts w:hint="default"/>
        <w:lang w:val="en-US" w:eastAsia="en-US" w:bidi="ar-SA"/>
      </w:rPr>
    </w:lvl>
    <w:lvl w:ilvl="8" w:tplc="CD802F34">
      <w:numFmt w:val="bullet"/>
      <w:lvlText w:val="•"/>
      <w:lvlJc w:val="left"/>
      <w:pPr>
        <w:ind w:left="8980" w:hanging="360"/>
      </w:pPr>
      <w:rPr>
        <w:rFonts w:hint="default"/>
        <w:lang w:val="en-US" w:eastAsia="en-US" w:bidi="ar-SA"/>
      </w:rPr>
    </w:lvl>
  </w:abstractNum>
  <w:abstractNum w:abstractNumId="53" w15:restartNumberingAfterBreak="0">
    <w:nsid w:val="789D6B71"/>
    <w:multiLevelType w:val="hybridMultilevel"/>
    <w:tmpl w:val="4A4EF560"/>
    <w:lvl w:ilvl="0" w:tplc="038EACAC">
      <w:start w:val="1"/>
      <w:numFmt w:val="decimal"/>
      <w:lvlText w:val="%1."/>
      <w:lvlJc w:val="left"/>
      <w:pPr>
        <w:ind w:left="1380" w:hanging="358"/>
      </w:pPr>
      <w:rPr>
        <w:rFonts w:hint="default" w:ascii="Times New Roman" w:hAnsi="Times New Roman" w:eastAsia="Times New Roman" w:cs="Times New Roman"/>
        <w:b w:val="0"/>
        <w:bCs w:val="0"/>
        <w:i w:val="0"/>
        <w:iCs w:val="0"/>
        <w:color w:val="0D0E1A"/>
        <w:spacing w:val="0"/>
        <w:w w:val="92"/>
        <w:sz w:val="26"/>
        <w:szCs w:val="26"/>
        <w:lang w:val="en-US" w:eastAsia="en-US" w:bidi="ar-SA"/>
      </w:rPr>
    </w:lvl>
    <w:lvl w:ilvl="1" w:tplc="F32ED8AA">
      <w:numFmt w:val="bullet"/>
      <w:lvlText w:val="o"/>
      <w:lvlJc w:val="left"/>
      <w:pPr>
        <w:ind w:left="2102" w:hanging="360"/>
      </w:pPr>
      <w:rPr>
        <w:rFonts w:hint="default" w:ascii="Courier New" w:hAnsi="Courier New" w:eastAsia="Courier New" w:cs="Courier New"/>
        <w:b w:val="0"/>
        <w:bCs w:val="0"/>
        <w:i w:val="0"/>
        <w:iCs w:val="0"/>
        <w:color w:val="0D0E1A"/>
        <w:spacing w:val="0"/>
        <w:w w:val="100"/>
        <w:sz w:val="24"/>
        <w:szCs w:val="24"/>
        <w:lang w:val="en-US" w:eastAsia="en-US" w:bidi="ar-SA"/>
      </w:rPr>
    </w:lvl>
    <w:lvl w:ilvl="2" w:tplc="B4AC9A62">
      <w:numFmt w:val="bullet"/>
      <w:lvlText w:val="•"/>
      <w:lvlJc w:val="left"/>
      <w:pPr>
        <w:ind w:left="3075" w:hanging="360"/>
      </w:pPr>
      <w:rPr>
        <w:rFonts w:hint="default"/>
        <w:lang w:val="en-US" w:eastAsia="en-US" w:bidi="ar-SA"/>
      </w:rPr>
    </w:lvl>
    <w:lvl w:ilvl="3" w:tplc="22601AD8">
      <w:numFmt w:val="bullet"/>
      <w:lvlText w:val="•"/>
      <w:lvlJc w:val="left"/>
      <w:pPr>
        <w:ind w:left="4051" w:hanging="360"/>
      </w:pPr>
      <w:rPr>
        <w:rFonts w:hint="default"/>
        <w:lang w:val="en-US" w:eastAsia="en-US" w:bidi="ar-SA"/>
      </w:rPr>
    </w:lvl>
    <w:lvl w:ilvl="4" w:tplc="423C68B4">
      <w:numFmt w:val="bullet"/>
      <w:lvlText w:val="•"/>
      <w:lvlJc w:val="left"/>
      <w:pPr>
        <w:ind w:left="5026" w:hanging="360"/>
      </w:pPr>
      <w:rPr>
        <w:rFonts w:hint="default"/>
        <w:lang w:val="en-US" w:eastAsia="en-US" w:bidi="ar-SA"/>
      </w:rPr>
    </w:lvl>
    <w:lvl w:ilvl="5" w:tplc="302A2C86">
      <w:numFmt w:val="bullet"/>
      <w:lvlText w:val="•"/>
      <w:lvlJc w:val="left"/>
      <w:pPr>
        <w:ind w:left="6002" w:hanging="360"/>
      </w:pPr>
      <w:rPr>
        <w:rFonts w:hint="default"/>
        <w:lang w:val="en-US" w:eastAsia="en-US" w:bidi="ar-SA"/>
      </w:rPr>
    </w:lvl>
    <w:lvl w:ilvl="6" w:tplc="6FF8D788">
      <w:numFmt w:val="bullet"/>
      <w:lvlText w:val="•"/>
      <w:lvlJc w:val="left"/>
      <w:pPr>
        <w:ind w:left="6977" w:hanging="360"/>
      </w:pPr>
      <w:rPr>
        <w:rFonts w:hint="default"/>
        <w:lang w:val="en-US" w:eastAsia="en-US" w:bidi="ar-SA"/>
      </w:rPr>
    </w:lvl>
    <w:lvl w:ilvl="7" w:tplc="36B2A9CE">
      <w:numFmt w:val="bullet"/>
      <w:lvlText w:val="•"/>
      <w:lvlJc w:val="left"/>
      <w:pPr>
        <w:ind w:left="7953" w:hanging="360"/>
      </w:pPr>
      <w:rPr>
        <w:rFonts w:hint="default"/>
        <w:lang w:val="en-US" w:eastAsia="en-US" w:bidi="ar-SA"/>
      </w:rPr>
    </w:lvl>
    <w:lvl w:ilvl="8" w:tplc="C4B02C12">
      <w:numFmt w:val="bullet"/>
      <w:lvlText w:val="•"/>
      <w:lvlJc w:val="left"/>
      <w:pPr>
        <w:ind w:left="8928" w:hanging="360"/>
      </w:pPr>
      <w:rPr>
        <w:rFonts w:hint="default"/>
        <w:lang w:val="en-US" w:eastAsia="en-US" w:bidi="ar-SA"/>
      </w:rPr>
    </w:lvl>
  </w:abstractNum>
  <w:abstractNum w:abstractNumId="54" w15:restartNumberingAfterBreak="0">
    <w:nsid w:val="7BEB2DBC"/>
    <w:multiLevelType w:val="hybridMultilevel"/>
    <w:tmpl w:val="69F2080A"/>
    <w:lvl w:ilvl="0" w:tplc="C3B46C6A">
      <w:numFmt w:val="bullet"/>
      <w:lvlText w:val="●"/>
      <w:lvlJc w:val="left"/>
      <w:pPr>
        <w:ind w:left="835" w:hanging="360"/>
      </w:pPr>
      <w:rPr>
        <w:rFonts w:hint="default" w:ascii="Times New Roman" w:hAnsi="Times New Roman" w:eastAsia="Times New Roman" w:cs="Times New Roman"/>
        <w:b w:val="0"/>
        <w:bCs w:val="0"/>
        <w:i w:val="0"/>
        <w:iCs w:val="0"/>
        <w:color w:val="1F1F1F"/>
        <w:spacing w:val="0"/>
        <w:w w:val="100"/>
        <w:sz w:val="24"/>
        <w:szCs w:val="24"/>
        <w:lang w:val="en-US" w:eastAsia="en-US" w:bidi="ar-SA"/>
      </w:rPr>
    </w:lvl>
    <w:lvl w:ilvl="1" w:tplc="B32E707C">
      <w:numFmt w:val="bullet"/>
      <w:lvlText w:val="•"/>
      <w:lvlJc w:val="left"/>
      <w:pPr>
        <w:ind w:left="1437" w:hanging="360"/>
      </w:pPr>
      <w:rPr>
        <w:rFonts w:hint="default"/>
        <w:lang w:val="en-US" w:eastAsia="en-US" w:bidi="ar-SA"/>
      </w:rPr>
    </w:lvl>
    <w:lvl w:ilvl="2" w:tplc="AE86E538">
      <w:numFmt w:val="bullet"/>
      <w:lvlText w:val="•"/>
      <w:lvlJc w:val="left"/>
      <w:pPr>
        <w:ind w:left="2034" w:hanging="360"/>
      </w:pPr>
      <w:rPr>
        <w:rFonts w:hint="default"/>
        <w:lang w:val="en-US" w:eastAsia="en-US" w:bidi="ar-SA"/>
      </w:rPr>
    </w:lvl>
    <w:lvl w:ilvl="3" w:tplc="14F452BC">
      <w:numFmt w:val="bullet"/>
      <w:lvlText w:val="•"/>
      <w:lvlJc w:val="left"/>
      <w:pPr>
        <w:ind w:left="2632" w:hanging="360"/>
      </w:pPr>
      <w:rPr>
        <w:rFonts w:hint="default"/>
        <w:lang w:val="en-US" w:eastAsia="en-US" w:bidi="ar-SA"/>
      </w:rPr>
    </w:lvl>
    <w:lvl w:ilvl="4" w:tplc="5AB6566E">
      <w:numFmt w:val="bullet"/>
      <w:lvlText w:val="•"/>
      <w:lvlJc w:val="left"/>
      <w:pPr>
        <w:ind w:left="3229" w:hanging="360"/>
      </w:pPr>
      <w:rPr>
        <w:rFonts w:hint="default"/>
        <w:lang w:val="en-US" w:eastAsia="en-US" w:bidi="ar-SA"/>
      </w:rPr>
    </w:lvl>
    <w:lvl w:ilvl="5" w:tplc="20A0FC24">
      <w:numFmt w:val="bullet"/>
      <w:lvlText w:val="•"/>
      <w:lvlJc w:val="left"/>
      <w:pPr>
        <w:ind w:left="3827" w:hanging="360"/>
      </w:pPr>
      <w:rPr>
        <w:rFonts w:hint="default"/>
        <w:lang w:val="en-US" w:eastAsia="en-US" w:bidi="ar-SA"/>
      </w:rPr>
    </w:lvl>
    <w:lvl w:ilvl="6" w:tplc="843C83F0">
      <w:numFmt w:val="bullet"/>
      <w:lvlText w:val="•"/>
      <w:lvlJc w:val="left"/>
      <w:pPr>
        <w:ind w:left="4424" w:hanging="360"/>
      </w:pPr>
      <w:rPr>
        <w:rFonts w:hint="default"/>
        <w:lang w:val="en-US" w:eastAsia="en-US" w:bidi="ar-SA"/>
      </w:rPr>
    </w:lvl>
    <w:lvl w:ilvl="7" w:tplc="2AEAA438">
      <w:numFmt w:val="bullet"/>
      <w:lvlText w:val="•"/>
      <w:lvlJc w:val="left"/>
      <w:pPr>
        <w:ind w:left="5021" w:hanging="360"/>
      </w:pPr>
      <w:rPr>
        <w:rFonts w:hint="default"/>
        <w:lang w:val="en-US" w:eastAsia="en-US" w:bidi="ar-SA"/>
      </w:rPr>
    </w:lvl>
    <w:lvl w:ilvl="8" w:tplc="77985FB8">
      <w:numFmt w:val="bullet"/>
      <w:lvlText w:val="•"/>
      <w:lvlJc w:val="left"/>
      <w:pPr>
        <w:ind w:left="5619" w:hanging="360"/>
      </w:pPr>
      <w:rPr>
        <w:rFonts w:hint="default"/>
        <w:lang w:val="en-US" w:eastAsia="en-US" w:bidi="ar-SA"/>
      </w:rPr>
    </w:lvl>
  </w:abstractNum>
  <w:abstractNum w:abstractNumId="55" w15:restartNumberingAfterBreak="0">
    <w:nsid w:val="7EEA2704"/>
    <w:multiLevelType w:val="hybridMultilevel"/>
    <w:tmpl w:val="1FA6AF5E"/>
    <w:lvl w:ilvl="0" w:tplc="5B4CE7AE">
      <w:start w:val="1"/>
      <w:numFmt w:val="decimal"/>
      <w:lvlText w:val="%1."/>
      <w:lvlJc w:val="left"/>
      <w:pPr>
        <w:ind w:left="1740" w:hanging="720"/>
      </w:pPr>
      <w:rPr>
        <w:rFonts w:hint="default" w:ascii="Times New Roman" w:hAnsi="Times New Roman" w:eastAsia="Times New Roman" w:cs="Times New Roman"/>
        <w:b w:val="0"/>
        <w:bCs w:val="0"/>
        <w:i w:val="0"/>
        <w:iCs w:val="0"/>
        <w:spacing w:val="0"/>
        <w:w w:val="100"/>
        <w:sz w:val="24"/>
        <w:szCs w:val="24"/>
        <w:lang w:val="en-US" w:eastAsia="en-US" w:bidi="ar-SA"/>
      </w:rPr>
    </w:lvl>
    <w:lvl w:ilvl="1" w:tplc="8822094E">
      <w:numFmt w:val="bullet"/>
      <w:lvlText w:val="•"/>
      <w:lvlJc w:val="left"/>
      <w:pPr>
        <w:ind w:left="2654" w:hanging="720"/>
      </w:pPr>
      <w:rPr>
        <w:rFonts w:hint="default"/>
        <w:lang w:val="en-US" w:eastAsia="en-US" w:bidi="ar-SA"/>
      </w:rPr>
    </w:lvl>
    <w:lvl w:ilvl="2" w:tplc="554A7A02">
      <w:numFmt w:val="bullet"/>
      <w:lvlText w:val="•"/>
      <w:lvlJc w:val="left"/>
      <w:pPr>
        <w:ind w:left="3568" w:hanging="720"/>
      </w:pPr>
      <w:rPr>
        <w:rFonts w:hint="default"/>
        <w:lang w:val="en-US" w:eastAsia="en-US" w:bidi="ar-SA"/>
      </w:rPr>
    </w:lvl>
    <w:lvl w:ilvl="3" w:tplc="17A0C0E8">
      <w:numFmt w:val="bullet"/>
      <w:lvlText w:val="•"/>
      <w:lvlJc w:val="left"/>
      <w:pPr>
        <w:ind w:left="4482" w:hanging="720"/>
      </w:pPr>
      <w:rPr>
        <w:rFonts w:hint="default"/>
        <w:lang w:val="en-US" w:eastAsia="en-US" w:bidi="ar-SA"/>
      </w:rPr>
    </w:lvl>
    <w:lvl w:ilvl="4" w:tplc="08A8746C">
      <w:numFmt w:val="bullet"/>
      <w:lvlText w:val="•"/>
      <w:lvlJc w:val="left"/>
      <w:pPr>
        <w:ind w:left="5396" w:hanging="720"/>
      </w:pPr>
      <w:rPr>
        <w:rFonts w:hint="default"/>
        <w:lang w:val="en-US" w:eastAsia="en-US" w:bidi="ar-SA"/>
      </w:rPr>
    </w:lvl>
    <w:lvl w:ilvl="5" w:tplc="B470D678">
      <w:numFmt w:val="bullet"/>
      <w:lvlText w:val="•"/>
      <w:lvlJc w:val="left"/>
      <w:pPr>
        <w:ind w:left="6310" w:hanging="720"/>
      </w:pPr>
      <w:rPr>
        <w:rFonts w:hint="default"/>
        <w:lang w:val="en-US" w:eastAsia="en-US" w:bidi="ar-SA"/>
      </w:rPr>
    </w:lvl>
    <w:lvl w:ilvl="6" w:tplc="41BC2248">
      <w:numFmt w:val="bullet"/>
      <w:lvlText w:val="•"/>
      <w:lvlJc w:val="left"/>
      <w:pPr>
        <w:ind w:left="7224" w:hanging="720"/>
      </w:pPr>
      <w:rPr>
        <w:rFonts w:hint="default"/>
        <w:lang w:val="en-US" w:eastAsia="en-US" w:bidi="ar-SA"/>
      </w:rPr>
    </w:lvl>
    <w:lvl w:ilvl="7" w:tplc="6F80E302">
      <w:numFmt w:val="bullet"/>
      <w:lvlText w:val="•"/>
      <w:lvlJc w:val="left"/>
      <w:pPr>
        <w:ind w:left="8138" w:hanging="720"/>
      </w:pPr>
      <w:rPr>
        <w:rFonts w:hint="default"/>
        <w:lang w:val="en-US" w:eastAsia="en-US" w:bidi="ar-SA"/>
      </w:rPr>
    </w:lvl>
    <w:lvl w:ilvl="8" w:tplc="5C08FD2E">
      <w:numFmt w:val="bullet"/>
      <w:lvlText w:val="•"/>
      <w:lvlJc w:val="left"/>
      <w:pPr>
        <w:ind w:left="9052" w:hanging="720"/>
      </w:pPr>
      <w:rPr>
        <w:rFonts w:hint="default"/>
        <w:lang w:val="en-US" w:eastAsia="en-US" w:bidi="ar-SA"/>
      </w:rPr>
    </w:lvl>
  </w:abstractNum>
  <w:num w:numId="1" w16cid:durableId="1792363793">
    <w:abstractNumId w:val="16"/>
  </w:num>
  <w:num w:numId="2" w16cid:durableId="2071878296">
    <w:abstractNumId w:val="55"/>
  </w:num>
  <w:num w:numId="3" w16cid:durableId="426927601">
    <w:abstractNumId w:val="20"/>
  </w:num>
  <w:num w:numId="4" w16cid:durableId="1863128759">
    <w:abstractNumId w:val="51"/>
  </w:num>
  <w:num w:numId="5" w16cid:durableId="1023703380">
    <w:abstractNumId w:val="34"/>
  </w:num>
  <w:num w:numId="6" w16cid:durableId="1183739516">
    <w:abstractNumId w:val="11"/>
  </w:num>
  <w:num w:numId="7" w16cid:durableId="704059570">
    <w:abstractNumId w:val="26"/>
  </w:num>
  <w:num w:numId="8" w16cid:durableId="575479823">
    <w:abstractNumId w:val="17"/>
  </w:num>
  <w:num w:numId="9" w16cid:durableId="195390439">
    <w:abstractNumId w:val="37"/>
  </w:num>
  <w:num w:numId="10" w16cid:durableId="243534102">
    <w:abstractNumId w:val="21"/>
  </w:num>
  <w:num w:numId="11" w16cid:durableId="750464592">
    <w:abstractNumId w:val="43"/>
  </w:num>
  <w:num w:numId="12" w16cid:durableId="1171985687">
    <w:abstractNumId w:val="30"/>
  </w:num>
  <w:num w:numId="13" w16cid:durableId="1577015386">
    <w:abstractNumId w:val="25"/>
  </w:num>
  <w:num w:numId="14" w16cid:durableId="324019547">
    <w:abstractNumId w:val="42"/>
  </w:num>
  <w:num w:numId="15" w16cid:durableId="1069772117">
    <w:abstractNumId w:val="15"/>
  </w:num>
  <w:num w:numId="16" w16cid:durableId="1563247554">
    <w:abstractNumId w:val="10"/>
  </w:num>
  <w:num w:numId="17" w16cid:durableId="1635598593">
    <w:abstractNumId w:val="47"/>
  </w:num>
  <w:num w:numId="18" w16cid:durableId="1821653471">
    <w:abstractNumId w:val="13"/>
  </w:num>
  <w:num w:numId="19" w16cid:durableId="277222305">
    <w:abstractNumId w:val="19"/>
  </w:num>
  <w:num w:numId="20" w16cid:durableId="267157162">
    <w:abstractNumId w:val="44"/>
  </w:num>
  <w:num w:numId="21" w16cid:durableId="190265801">
    <w:abstractNumId w:val="29"/>
  </w:num>
  <w:num w:numId="22" w16cid:durableId="48918219">
    <w:abstractNumId w:val="50"/>
  </w:num>
  <w:num w:numId="23" w16cid:durableId="931164860">
    <w:abstractNumId w:val="31"/>
  </w:num>
  <w:num w:numId="24" w16cid:durableId="271211089">
    <w:abstractNumId w:val="23"/>
  </w:num>
  <w:num w:numId="25" w16cid:durableId="331107654">
    <w:abstractNumId w:val="22"/>
  </w:num>
  <w:num w:numId="26" w16cid:durableId="1665427694">
    <w:abstractNumId w:val="27"/>
  </w:num>
  <w:num w:numId="27" w16cid:durableId="1336229224">
    <w:abstractNumId w:val="24"/>
  </w:num>
  <w:num w:numId="28" w16cid:durableId="492793301">
    <w:abstractNumId w:val="54"/>
  </w:num>
  <w:num w:numId="29" w16cid:durableId="169487725">
    <w:abstractNumId w:val="28"/>
  </w:num>
  <w:num w:numId="30" w16cid:durableId="1147894803">
    <w:abstractNumId w:val="45"/>
  </w:num>
  <w:num w:numId="31" w16cid:durableId="1064255585">
    <w:abstractNumId w:val="35"/>
  </w:num>
  <w:num w:numId="32" w16cid:durableId="525947552">
    <w:abstractNumId w:val="49"/>
  </w:num>
  <w:num w:numId="33" w16cid:durableId="721249713">
    <w:abstractNumId w:val="38"/>
  </w:num>
  <w:num w:numId="34" w16cid:durableId="1497069769">
    <w:abstractNumId w:val="33"/>
  </w:num>
  <w:num w:numId="35" w16cid:durableId="668949246">
    <w:abstractNumId w:val="32"/>
  </w:num>
  <w:num w:numId="36" w16cid:durableId="1739983238">
    <w:abstractNumId w:val="48"/>
  </w:num>
  <w:num w:numId="37" w16cid:durableId="1859346774">
    <w:abstractNumId w:val="53"/>
  </w:num>
  <w:num w:numId="38" w16cid:durableId="2065134793">
    <w:abstractNumId w:val="18"/>
  </w:num>
  <w:num w:numId="39" w16cid:durableId="1642422781">
    <w:abstractNumId w:val="12"/>
  </w:num>
  <w:num w:numId="40" w16cid:durableId="1540358211">
    <w:abstractNumId w:val="52"/>
  </w:num>
  <w:num w:numId="41" w16cid:durableId="657418280">
    <w:abstractNumId w:val="36"/>
  </w:num>
  <w:num w:numId="42" w16cid:durableId="1270426504">
    <w:abstractNumId w:val="40"/>
  </w:num>
  <w:num w:numId="43" w16cid:durableId="1710691235">
    <w:abstractNumId w:val="39"/>
  </w:num>
  <w:num w:numId="44" w16cid:durableId="1850172278">
    <w:abstractNumId w:val="46"/>
  </w:num>
  <w:num w:numId="45" w16cid:durableId="1329287734">
    <w:abstractNumId w:val="41"/>
  </w:num>
  <w:num w:numId="46" w16cid:durableId="567543175">
    <w:abstractNumId w:val="14"/>
  </w:num>
  <w:num w:numId="47" w16cid:durableId="32535516">
    <w:abstractNumId w:val="9"/>
  </w:num>
  <w:num w:numId="48" w16cid:durableId="1885485337">
    <w:abstractNumId w:val="7"/>
  </w:num>
  <w:num w:numId="49" w16cid:durableId="1903590377">
    <w:abstractNumId w:val="6"/>
  </w:num>
  <w:num w:numId="50" w16cid:durableId="1628929493">
    <w:abstractNumId w:val="5"/>
  </w:num>
  <w:num w:numId="51" w16cid:durableId="7800673">
    <w:abstractNumId w:val="4"/>
  </w:num>
  <w:num w:numId="52" w16cid:durableId="39063721">
    <w:abstractNumId w:val="8"/>
  </w:num>
  <w:num w:numId="53" w16cid:durableId="164634082">
    <w:abstractNumId w:val="3"/>
  </w:num>
  <w:num w:numId="54" w16cid:durableId="469442373">
    <w:abstractNumId w:val="2"/>
  </w:num>
  <w:num w:numId="55" w16cid:durableId="992828383">
    <w:abstractNumId w:val="1"/>
  </w:num>
  <w:num w:numId="56" w16cid:durableId="1960335902">
    <w:abstractNumId w:val="0"/>
  </w:num>
  <w:numIdMacAtCleanup w:val="5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4A5"/>
    <w:rsid w:val="000107E6"/>
    <w:rsid w:val="00021DBE"/>
    <w:rsid w:val="000232D0"/>
    <w:rsid w:val="00035B0B"/>
    <w:rsid w:val="0007334E"/>
    <w:rsid w:val="00080705"/>
    <w:rsid w:val="000A08F0"/>
    <w:rsid w:val="000A2390"/>
    <w:rsid w:val="000B0B48"/>
    <w:rsid w:val="00112FC6"/>
    <w:rsid w:val="00157D00"/>
    <w:rsid w:val="00175C2A"/>
    <w:rsid w:val="00176F69"/>
    <w:rsid w:val="001C4BD1"/>
    <w:rsid w:val="001D34CF"/>
    <w:rsid w:val="0020026E"/>
    <w:rsid w:val="0020549D"/>
    <w:rsid w:val="00206A05"/>
    <w:rsid w:val="0021797C"/>
    <w:rsid w:val="00221895"/>
    <w:rsid w:val="00230E8D"/>
    <w:rsid w:val="00232DA3"/>
    <w:rsid w:val="00246343"/>
    <w:rsid w:val="0025461A"/>
    <w:rsid w:val="00262225"/>
    <w:rsid w:val="00283A62"/>
    <w:rsid w:val="0028410F"/>
    <w:rsid w:val="00290B64"/>
    <w:rsid w:val="002C3D62"/>
    <w:rsid w:val="002D3AC0"/>
    <w:rsid w:val="002F683A"/>
    <w:rsid w:val="00315A63"/>
    <w:rsid w:val="00317828"/>
    <w:rsid w:val="00322E51"/>
    <w:rsid w:val="003944A5"/>
    <w:rsid w:val="003D7326"/>
    <w:rsid w:val="00437C0E"/>
    <w:rsid w:val="00484A42"/>
    <w:rsid w:val="004E0F3D"/>
    <w:rsid w:val="00506F51"/>
    <w:rsid w:val="005114E7"/>
    <w:rsid w:val="00525B99"/>
    <w:rsid w:val="0054586D"/>
    <w:rsid w:val="00556D23"/>
    <w:rsid w:val="005977CD"/>
    <w:rsid w:val="005A22AC"/>
    <w:rsid w:val="005A2538"/>
    <w:rsid w:val="005B5975"/>
    <w:rsid w:val="005C0281"/>
    <w:rsid w:val="005E5ADD"/>
    <w:rsid w:val="005E6F67"/>
    <w:rsid w:val="00612C88"/>
    <w:rsid w:val="00623AFD"/>
    <w:rsid w:val="0063040F"/>
    <w:rsid w:val="00667D81"/>
    <w:rsid w:val="006916E2"/>
    <w:rsid w:val="006F2A7A"/>
    <w:rsid w:val="0070385B"/>
    <w:rsid w:val="007231B3"/>
    <w:rsid w:val="00790A4C"/>
    <w:rsid w:val="007B506F"/>
    <w:rsid w:val="007C1FAC"/>
    <w:rsid w:val="00825280"/>
    <w:rsid w:val="00832B01"/>
    <w:rsid w:val="008532DA"/>
    <w:rsid w:val="00864B87"/>
    <w:rsid w:val="0087264B"/>
    <w:rsid w:val="008A3BAF"/>
    <w:rsid w:val="008B02FE"/>
    <w:rsid w:val="008B541B"/>
    <w:rsid w:val="008F5239"/>
    <w:rsid w:val="009243DF"/>
    <w:rsid w:val="00934AEC"/>
    <w:rsid w:val="00935134"/>
    <w:rsid w:val="009446F7"/>
    <w:rsid w:val="00956B32"/>
    <w:rsid w:val="00971091"/>
    <w:rsid w:val="009A38A3"/>
    <w:rsid w:val="009A49AF"/>
    <w:rsid w:val="009B255A"/>
    <w:rsid w:val="009B39BE"/>
    <w:rsid w:val="009D6C8B"/>
    <w:rsid w:val="009E6922"/>
    <w:rsid w:val="009E6EE1"/>
    <w:rsid w:val="00A21314"/>
    <w:rsid w:val="00A3027F"/>
    <w:rsid w:val="00A350D4"/>
    <w:rsid w:val="00A50927"/>
    <w:rsid w:val="00A5138C"/>
    <w:rsid w:val="00A647B1"/>
    <w:rsid w:val="00A84EE3"/>
    <w:rsid w:val="00A85039"/>
    <w:rsid w:val="00AA4ED6"/>
    <w:rsid w:val="00AC30D5"/>
    <w:rsid w:val="00AE20A0"/>
    <w:rsid w:val="00B0248A"/>
    <w:rsid w:val="00B027CB"/>
    <w:rsid w:val="00B0678D"/>
    <w:rsid w:val="00B23D74"/>
    <w:rsid w:val="00B3481A"/>
    <w:rsid w:val="00B44E0F"/>
    <w:rsid w:val="00B50525"/>
    <w:rsid w:val="00B75076"/>
    <w:rsid w:val="00B76536"/>
    <w:rsid w:val="00B76CEB"/>
    <w:rsid w:val="00BC2EE1"/>
    <w:rsid w:val="00BC5A58"/>
    <w:rsid w:val="00C0664C"/>
    <w:rsid w:val="00C177CE"/>
    <w:rsid w:val="00C3418A"/>
    <w:rsid w:val="00C91649"/>
    <w:rsid w:val="00CB728D"/>
    <w:rsid w:val="00CD6D88"/>
    <w:rsid w:val="00CD7BFC"/>
    <w:rsid w:val="00CF71C7"/>
    <w:rsid w:val="00D0469A"/>
    <w:rsid w:val="00D3789B"/>
    <w:rsid w:val="00D66112"/>
    <w:rsid w:val="00D74F67"/>
    <w:rsid w:val="00DA457E"/>
    <w:rsid w:val="00DB1775"/>
    <w:rsid w:val="00DE7B1C"/>
    <w:rsid w:val="00E4014D"/>
    <w:rsid w:val="00E523BC"/>
    <w:rsid w:val="00E5348E"/>
    <w:rsid w:val="00E95C67"/>
    <w:rsid w:val="00EA056D"/>
    <w:rsid w:val="00EA0DBB"/>
    <w:rsid w:val="00EB0EC9"/>
    <w:rsid w:val="00EC36B2"/>
    <w:rsid w:val="00EF1C49"/>
    <w:rsid w:val="00F65BCA"/>
    <w:rsid w:val="00F86E91"/>
    <w:rsid w:val="00FA44EA"/>
    <w:rsid w:val="00FB54C5"/>
    <w:rsid w:val="00FE3541"/>
    <w:rsid w:val="00FE4DCD"/>
    <w:rsid w:val="01D746F2"/>
    <w:rsid w:val="0316E880"/>
    <w:rsid w:val="080A27D6"/>
    <w:rsid w:val="0EA93F08"/>
    <w:rsid w:val="13B8BE24"/>
    <w:rsid w:val="13C58CD1"/>
    <w:rsid w:val="23703746"/>
    <w:rsid w:val="2394BFC3"/>
    <w:rsid w:val="283DC0A3"/>
    <w:rsid w:val="2C938E7B"/>
    <w:rsid w:val="2CB17003"/>
    <w:rsid w:val="30FD3CF5"/>
    <w:rsid w:val="362D0AF8"/>
    <w:rsid w:val="3DCF8DD8"/>
    <w:rsid w:val="42D6DDEA"/>
    <w:rsid w:val="444C1F80"/>
    <w:rsid w:val="464D1627"/>
    <w:rsid w:val="4811A305"/>
    <w:rsid w:val="4BEF33E5"/>
    <w:rsid w:val="4F63F5FC"/>
    <w:rsid w:val="57252BC7"/>
    <w:rsid w:val="619A07CE"/>
    <w:rsid w:val="681CD185"/>
    <w:rsid w:val="6A5AF805"/>
    <w:rsid w:val="7028755C"/>
    <w:rsid w:val="708669FB"/>
    <w:rsid w:val="72CDFE97"/>
    <w:rsid w:val="74FAAF5C"/>
    <w:rsid w:val="76BD8AAF"/>
    <w:rsid w:val="7A1A0400"/>
    <w:rsid w:val="7FCAD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EA1AF1"/>
  <w15:docId w15:val="{FE8F7244-868D-4D86-86F7-58B14040FB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6343"/>
    <w:rPr>
      <w:rFonts w:ascii="Times New Roman" w:hAnsi="Times New Roman" w:eastAsia="Times New Roman" w:cs="Times New Roman"/>
    </w:rPr>
  </w:style>
  <w:style w:type="paragraph" w:styleId="Heading1">
    <w:name w:val="heading 1"/>
    <w:basedOn w:val="Normal"/>
    <w:uiPriority w:val="9"/>
    <w:qFormat/>
    <w:pPr>
      <w:spacing w:before="313"/>
      <w:ind w:left="2421" w:right="2319"/>
      <w:jc w:val="center"/>
      <w:outlineLvl w:val="0"/>
    </w:pPr>
    <w:rPr>
      <w:b/>
      <w:bCs/>
      <w:sz w:val="28"/>
      <w:szCs w:val="28"/>
    </w:rPr>
  </w:style>
  <w:style w:type="paragraph" w:styleId="Heading2">
    <w:name w:val="heading 2"/>
    <w:basedOn w:val="Normal"/>
    <w:uiPriority w:val="9"/>
    <w:unhideWhenUsed/>
    <w:qFormat/>
    <w:pPr>
      <w:ind w:left="660"/>
      <w:outlineLvl w:val="1"/>
    </w:pPr>
    <w:rPr>
      <w:b/>
      <w:bCs/>
      <w:sz w:val="24"/>
      <w:szCs w:val="24"/>
    </w:rPr>
  </w:style>
  <w:style w:type="paragraph" w:styleId="Heading3">
    <w:name w:val="heading 3"/>
    <w:basedOn w:val="Normal"/>
    <w:uiPriority w:val="9"/>
    <w:unhideWhenUsed/>
    <w:qFormat/>
    <w:pPr>
      <w:ind w:left="660"/>
      <w:outlineLvl w:val="2"/>
    </w:pPr>
    <w:rPr>
      <w:b/>
      <w:bCs/>
      <w:i/>
      <w:iCs/>
      <w:sz w:val="24"/>
      <w:szCs w:val="24"/>
    </w:rPr>
  </w:style>
  <w:style w:type="paragraph" w:styleId="Heading4">
    <w:name w:val="heading 4"/>
    <w:basedOn w:val="Heading3"/>
    <w:next w:val="Normal"/>
    <w:link w:val="Heading4Char"/>
    <w:uiPriority w:val="9"/>
    <w:unhideWhenUsed/>
    <w:qFormat/>
    <w:rsid w:val="00262225"/>
    <w:pPr>
      <w:spacing w:before="268"/>
      <w:outlineLvl w:val="3"/>
    </w:pPr>
    <w:rPr>
      <w:spacing w:val="-2"/>
    </w:rPr>
  </w:style>
  <w:style w:type="paragraph" w:styleId="Heading5">
    <w:name w:val="heading 5"/>
    <w:basedOn w:val="Normal"/>
    <w:next w:val="Normal"/>
    <w:link w:val="Heading5Char"/>
    <w:uiPriority w:val="9"/>
    <w:semiHidden/>
    <w:unhideWhenUsed/>
    <w:qFormat/>
    <w:rsid w:val="003D7326"/>
    <w:pPr>
      <w:keepNext/>
      <w:keepLines/>
      <w:spacing w:before="40"/>
      <w:outlineLvl w:val="4"/>
    </w:pPr>
    <w:rPr>
      <w:rFonts w:asciiTheme="majorHAnsi" w:hAnsiTheme="majorHAnsi"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3D7326"/>
    <w:pPr>
      <w:keepNext/>
      <w:keepLines/>
      <w:spacing w:before="40"/>
      <w:outlineLvl w:val="5"/>
    </w:pPr>
    <w:rPr>
      <w:rFonts w:asciiTheme="majorHAnsi" w:hAnsiTheme="majorHAnsi" w:eastAsiaTheme="majorEastAsia" w:cstheme="majorBidi"/>
      <w:color w:val="243F60" w:themeColor="accent1" w:themeShade="7F"/>
    </w:rPr>
  </w:style>
  <w:style w:type="paragraph" w:styleId="Heading7">
    <w:name w:val="heading 7"/>
    <w:basedOn w:val="Normal"/>
    <w:next w:val="Normal"/>
    <w:link w:val="Heading7Char"/>
    <w:uiPriority w:val="9"/>
    <w:semiHidden/>
    <w:unhideWhenUsed/>
    <w:qFormat/>
    <w:rsid w:val="003D7326"/>
    <w:pPr>
      <w:keepNext/>
      <w:keepLines/>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3D7326"/>
    <w:pPr>
      <w:keepNext/>
      <w:keepLines/>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D7326"/>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39"/>
    <w:qFormat/>
    <w:pPr>
      <w:spacing w:before="101"/>
      <w:ind w:left="665"/>
    </w:pPr>
    <w:rPr>
      <w:b/>
      <w:bCs/>
      <w:sz w:val="24"/>
      <w:szCs w:val="24"/>
    </w:rPr>
  </w:style>
  <w:style w:type="paragraph" w:styleId="TOC2">
    <w:name w:val="toc 2"/>
    <w:basedOn w:val="Normal"/>
    <w:uiPriority w:val="39"/>
    <w:qFormat/>
    <w:pPr>
      <w:spacing w:before="99"/>
      <w:ind w:left="900"/>
    </w:pPr>
    <w:rPr>
      <w:sz w:val="24"/>
      <w:szCs w:val="24"/>
    </w:rPr>
  </w:style>
  <w:style w:type="paragraph" w:styleId="TOC3">
    <w:name w:val="toc 3"/>
    <w:basedOn w:val="Normal"/>
    <w:uiPriority w:val="39"/>
    <w:qFormat/>
    <w:pPr>
      <w:spacing w:before="98"/>
      <w:ind w:left="1382"/>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382" w:hanging="360"/>
    </w:pPr>
  </w:style>
  <w:style w:type="paragraph" w:styleId="TableParagraph" w:customStyle="1">
    <w:name w:val="Table Paragraph"/>
    <w:basedOn w:val="Normal"/>
    <w:uiPriority w:val="1"/>
    <w:qFormat/>
    <w:rPr>
      <w:rFonts w:ascii="Georgia" w:hAnsi="Georgia" w:eastAsia="Georgia" w:cs="Georgia"/>
    </w:rPr>
  </w:style>
  <w:style w:type="paragraph" w:styleId="Header">
    <w:name w:val="header"/>
    <w:basedOn w:val="Normal"/>
    <w:link w:val="HeaderChar"/>
    <w:uiPriority w:val="99"/>
    <w:unhideWhenUsed/>
    <w:rsid w:val="00B027CB"/>
    <w:pPr>
      <w:tabs>
        <w:tab w:val="center" w:pos="4680"/>
        <w:tab w:val="right" w:pos="9360"/>
      </w:tabs>
    </w:pPr>
  </w:style>
  <w:style w:type="character" w:styleId="HeaderChar" w:customStyle="1">
    <w:name w:val="Header Char"/>
    <w:basedOn w:val="DefaultParagraphFont"/>
    <w:link w:val="Header"/>
    <w:uiPriority w:val="99"/>
    <w:rsid w:val="00B027CB"/>
    <w:rPr>
      <w:rFonts w:ascii="Times New Roman" w:hAnsi="Times New Roman" w:eastAsia="Times New Roman" w:cs="Times New Roman"/>
    </w:rPr>
  </w:style>
  <w:style w:type="paragraph" w:styleId="Footer">
    <w:name w:val="footer"/>
    <w:basedOn w:val="Normal"/>
    <w:link w:val="FooterChar"/>
    <w:uiPriority w:val="99"/>
    <w:unhideWhenUsed/>
    <w:rsid w:val="00B027CB"/>
    <w:pPr>
      <w:tabs>
        <w:tab w:val="center" w:pos="4680"/>
        <w:tab w:val="right" w:pos="9360"/>
      </w:tabs>
    </w:pPr>
  </w:style>
  <w:style w:type="character" w:styleId="FooterChar" w:customStyle="1">
    <w:name w:val="Footer Char"/>
    <w:basedOn w:val="DefaultParagraphFont"/>
    <w:link w:val="Footer"/>
    <w:uiPriority w:val="99"/>
    <w:rsid w:val="00B027CB"/>
    <w:rPr>
      <w:rFonts w:ascii="Times New Roman" w:hAnsi="Times New Roman" w:eastAsia="Times New Roman" w:cs="Times New Roman"/>
    </w:rPr>
  </w:style>
  <w:style w:type="paragraph" w:styleId="TOCHeading">
    <w:name w:val="TOC Heading"/>
    <w:basedOn w:val="Heading1"/>
    <w:next w:val="Normal"/>
    <w:uiPriority w:val="39"/>
    <w:unhideWhenUsed/>
    <w:qFormat/>
    <w:rsid w:val="00290B64"/>
    <w:pPr>
      <w:keepNext/>
      <w:keepLines/>
      <w:widowControl/>
      <w:autoSpaceDE/>
      <w:autoSpaceDN/>
      <w:spacing w:before="240" w:line="259" w:lineRule="auto"/>
      <w:ind w:left="0" w:right="0"/>
      <w:jc w:val="left"/>
      <w:outlineLvl w:val="9"/>
    </w:pPr>
    <w:rPr>
      <w:rFonts w:asciiTheme="majorHAnsi" w:hAnsiTheme="majorHAnsi" w:eastAsiaTheme="majorEastAsia" w:cstheme="majorBidi"/>
      <w:b w:val="0"/>
      <w:bCs w:val="0"/>
      <w:color w:val="365F91" w:themeColor="accent1" w:themeShade="BF"/>
      <w:sz w:val="32"/>
      <w:szCs w:val="32"/>
    </w:rPr>
  </w:style>
  <w:style w:type="paragraph" w:styleId="TOC4">
    <w:name w:val="toc 4"/>
    <w:basedOn w:val="Normal"/>
    <w:next w:val="Normal"/>
    <w:autoRedefine/>
    <w:uiPriority w:val="39"/>
    <w:unhideWhenUsed/>
    <w:rsid w:val="00290B64"/>
    <w:pPr>
      <w:widowControl/>
      <w:autoSpaceDE/>
      <w:autoSpaceDN/>
      <w:spacing w:after="100" w:line="278" w:lineRule="auto"/>
      <w:ind w:left="720"/>
    </w:pPr>
    <w:rPr>
      <w:rFonts w:asciiTheme="minorHAnsi" w:hAnsiTheme="minorHAnsi" w:eastAsiaTheme="minorEastAsia" w:cstheme="minorBidi"/>
      <w:kern w:val="2"/>
      <w:sz w:val="24"/>
      <w:szCs w:val="24"/>
      <w14:ligatures w14:val="standardContextual"/>
    </w:rPr>
  </w:style>
  <w:style w:type="paragraph" w:styleId="TOC5">
    <w:name w:val="toc 5"/>
    <w:basedOn w:val="Normal"/>
    <w:next w:val="Normal"/>
    <w:autoRedefine/>
    <w:uiPriority w:val="39"/>
    <w:unhideWhenUsed/>
    <w:rsid w:val="00290B64"/>
    <w:pPr>
      <w:widowControl/>
      <w:autoSpaceDE/>
      <w:autoSpaceDN/>
      <w:spacing w:after="100" w:line="278" w:lineRule="auto"/>
      <w:ind w:left="960"/>
    </w:pPr>
    <w:rPr>
      <w:rFonts w:asciiTheme="minorHAnsi" w:hAnsiTheme="minorHAnsi" w:eastAsiaTheme="minorEastAsia" w:cstheme="minorBidi"/>
      <w:kern w:val="2"/>
      <w:sz w:val="24"/>
      <w:szCs w:val="24"/>
      <w14:ligatures w14:val="standardContextual"/>
    </w:rPr>
  </w:style>
  <w:style w:type="paragraph" w:styleId="TOC6">
    <w:name w:val="toc 6"/>
    <w:basedOn w:val="Normal"/>
    <w:next w:val="Normal"/>
    <w:autoRedefine/>
    <w:uiPriority w:val="39"/>
    <w:unhideWhenUsed/>
    <w:rsid w:val="00290B64"/>
    <w:pPr>
      <w:widowControl/>
      <w:autoSpaceDE/>
      <w:autoSpaceDN/>
      <w:spacing w:after="100" w:line="278" w:lineRule="auto"/>
      <w:ind w:left="1200"/>
    </w:pPr>
    <w:rPr>
      <w:rFonts w:asciiTheme="minorHAnsi" w:hAnsiTheme="minorHAnsi" w:eastAsiaTheme="minorEastAsia" w:cstheme="minorBidi"/>
      <w:kern w:val="2"/>
      <w:sz w:val="24"/>
      <w:szCs w:val="24"/>
      <w14:ligatures w14:val="standardContextual"/>
    </w:rPr>
  </w:style>
  <w:style w:type="paragraph" w:styleId="TOC7">
    <w:name w:val="toc 7"/>
    <w:basedOn w:val="Normal"/>
    <w:next w:val="Normal"/>
    <w:autoRedefine/>
    <w:uiPriority w:val="39"/>
    <w:unhideWhenUsed/>
    <w:rsid w:val="00290B64"/>
    <w:pPr>
      <w:widowControl/>
      <w:autoSpaceDE/>
      <w:autoSpaceDN/>
      <w:spacing w:after="100" w:line="278" w:lineRule="auto"/>
      <w:ind w:left="1440"/>
    </w:pPr>
    <w:rPr>
      <w:rFonts w:asciiTheme="minorHAnsi" w:hAnsiTheme="minorHAnsi" w:eastAsiaTheme="minorEastAsia" w:cstheme="minorBidi"/>
      <w:kern w:val="2"/>
      <w:sz w:val="24"/>
      <w:szCs w:val="24"/>
      <w14:ligatures w14:val="standardContextual"/>
    </w:rPr>
  </w:style>
  <w:style w:type="paragraph" w:styleId="TOC8">
    <w:name w:val="toc 8"/>
    <w:basedOn w:val="Normal"/>
    <w:next w:val="Normal"/>
    <w:autoRedefine/>
    <w:uiPriority w:val="39"/>
    <w:unhideWhenUsed/>
    <w:rsid w:val="00290B64"/>
    <w:pPr>
      <w:widowControl/>
      <w:autoSpaceDE/>
      <w:autoSpaceDN/>
      <w:spacing w:after="100" w:line="278" w:lineRule="auto"/>
      <w:ind w:left="1680"/>
    </w:pPr>
    <w:rPr>
      <w:rFonts w:asciiTheme="minorHAnsi" w:hAnsiTheme="minorHAnsi" w:eastAsiaTheme="minorEastAsia" w:cstheme="minorBidi"/>
      <w:kern w:val="2"/>
      <w:sz w:val="24"/>
      <w:szCs w:val="24"/>
      <w14:ligatures w14:val="standardContextual"/>
    </w:rPr>
  </w:style>
  <w:style w:type="paragraph" w:styleId="TOC9">
    <w:name w:val="toc 9"/>
    <w:basedOn w:val="Normal"/>
    <w:next w:val="Normal"/>
    <w:autoRedefine/>
    <w:uiPriority w:val="39"/>
    <w:unhideWhenUsed/>
    <w:rsid w:val="00290B64"/>
    <w:pPr>
      <w:widowControl/>
      <w:autoSpaceDE/>
      <w:autoSpaceDN/>
      <w:spacing w:after="100" w:line="278" w:lineRule="auto"/>
      <w:ind w:left="1920"/>
    </w:pPr>
    <w:rPr>
      <w:rFonts w:asciiTheme="minorHAnsi" w:hAnsiTheme="minorHAnsi" w:eastAsiaTheme="minorEastAsia" w:cstheme="minorBidi"/>
      <w:kern w:val="2"/>
      <w:sz w:val="24"/>
      <w:szCs w:val="24"/>
      <w14:ligatures w14:val="standardContextual"/>
    </w:rPr>
  </w:style>
  <w:style w:type="character" w:styleId="Hyperlink">
    <w:name w:val="Hyperlink"/>
    <w:basedOn w:val="DefaultParagraphFont"/>
    <w:uiPriority w:val="99"/>
    <w:unhideWhenUsed/>
    <w:rsid w:val="00290B64"/>
    <w:rPr>
      <w:color w:val="0000FF" w:themeColor="hyperlink"/>
      <w:u w:val="single"/>
    </w:rPr>
  </w:style>
  <w:style w:type="character" w:styleId="UnresolvedMention">
    <w:name w:val="Unresolved Mention"/>
    <w:basedOn w:val="DefaultParagraphFont"/>
    <w:uiPriority w:val="99"/>
    <w:semiHidden/>
    <w:unhideWhenUsed/>
    <w:rsid w:val="00290B64"/>
    <w:rPr>
      <w:color w:val="605E5C"/>
      <w:shd w:val="clear" w:color="auto" w:fill="E1DFDD"/>
    </w:rPr>
  </w:style>
  <w:style w:type="character" w:styleId="Heading4Char" w:customStyle="1">
    <w:name w:val="Heading 4 Char"/>
    <w:basedOn w:val="DefaultParagraphFont"/>
    <w:link w:val="Heading4"/>
    <w:uiPriority w:val="9"/>
    <w:rsid w:val="00262225"/>
    <w:rPr>
      <w:rFonts w:ascii="Times New Roman" w:hAnsi="Times New Roman" w:eastAsia="Times New Roman" w:cs="Times New Roman"/>
      <w:b/>
      <w:bCs/>
      <w:i/>
      <w:iCs/>
      <w:spacing w:val="-2"/>
      <w:sz w:val="24"/>
      <w:szCs w:val="24"/>
    </w:rPr>
  </w:style>
  <w:style w:type="paragraph" w:styleId="BalloonText">
    <w:name w:val="Balloon Text"/>
    <w:basedOn w:val="Normal"/>
    <w:link w:val="BalloonTextChar"/>
    <w:uiPriority w:val="99"/>
    <w:semiHidden/>
    <w:unhideWhenUsed/>
    <w:rsid w:val="003D7326"/>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D7326"/>
    <w:rPr>
      <w:rFonts w:ascii="Segoe UI" w:hAnsi="Segoe UI" w:eastAsia="Times New Roman" w:cs="Segoe UI"/>
      <w:sz w:val="18"/>
      <w:szCs w:val="18"/>
    </w:rPr>
  </w:style>
  <w:style w:type="paragraph" w:styleId="Bibliography">
    <w:name w:val="Bibliography"/>
    <w:basedOn w:val="Normal"/>
    <w:next w:val="Normal"/>
    <w:uiPriority w:val="37"/>
    <w:semiHidden/>
    <w:unhideWhenUsed/>
    <w:rsid w:val="003D7326"/>
  </w:style>
  <w:style w:type="paragraph" w:styleId="BlockText">
    <w:name w:val="Block Text"/>
    <w:basedOn w:val="Normal"/>
    <w:uiPriority w:val="99"/>
    <w:semiHidden/>
    <w:unhideWhenUsed/>
    <w:rsid w:val="003D7326"/>
    <w:pPr>
      <w:pBdr>
        <w:top w:val="single" w:color="4F81BD" w:themeColor="accent1" w:sz="2" w:space="10"/>
        <w:left w:val="single" w:color="4F81BD" w:themeColor="accent1" w:sz="2" w:space="10"/>
        <w:bottom w:val="single" w:color="4F81BD" w:themeColor="accent1" w:sz="2" w:space="10"/>
        <w:right w:val="single" w:color="4F81BD" w:themeColor="accent1" w:sz="2" w:space="10"/>
      </w:pBdr>
      <w:ind w:left="1152" w:right="1152"/>
    </w:pPr>
    <w:rPr>
      <w:rFonts w:asciiTheme="minorHAnsi" w:hAnsiTheme="minorHAnsi" w:eastAsiaTheme="minorEastAsia" w:cstheme="minorBidi"/>
      <w:i/>
      <w:iCs/>
      <w:color w:val="4F81BD" w:themeColor="accent1"/>
    </w:rPr>
  </w:style>
  <w:style w:type="paragraph" w:styleId="BodyText2">
    <w:name w:val="Body Text 2"/>
    <w:basedOn w:val="Normal"/>
    <w:link w:val="BodyText2Char"/>
    <w:uiPriority w:val="99"/>
    <w:semiHidden/>
    <w:unhideWhenUsed/>
    <w:rsid w:val="003D7326"/>
    <w:pPr>
      <w:spacing w:after="120" w:line="480" w:lineRule="auto"/>
    </w:pPr>
  </w:style>
  <w:style w:type="character" w:styleId="BodyText2Char" w:customStyle="1">
    <w:name w:val="Body Text 2 Char"/>
    <w:basedOn w:val="DefaultParagraphFont"/>
    <w:link w:val="BodyText2"/>
    <w:uiPriority w:val="99"/>
    <w:semiHidden/>
    <w:rsid w:val="003D7326"/>
    <w:rPr>
      <w:rFonts w:ascii="Times New Roman" w:hAnsi="Times New Roman" w:eastAsia="Times New Roman" w:cs="Times New Roman"/>
    </w:rPr>
  </w:style>
  <w:style w:type="paragraph" w:styleId="BodyText3">
    <w:name w:val="Body Text 3"/>
    <w:basedOn w:val="Normal"/>
    <w:link w:val="BodyText3Char"/>
    <w:uiPriority w:val="99"/>
    <w:semiHidden/>
    <w:unhideWhenUsed/>
    <w:rsid w:val="003D7326"/>
    <w:pPr>
      <w:spacing w:after="120"/>
    </w:pPr>
    <w:rPr>
      <w:sz w:val="16"/>
      <w:szCs w:val="16"/>
    </w:rPr>
  </w:style>
  <w:style w:type="character" w:styleId="BodyText3Char" w:customStyle="1">
    <w:name w:val="Body Text 3 Char"/>
    <w:basedOn w:val="DefaultParagraphFont"/>
    <w:link w:val="BodyText3"/>
    <w:uiPriority w:val="99"/>
    <w:semiHidden/>
    <w:rsid w:val="003D7326"/>
    <w:rPr>
      <w:rFonts w:ascii="Times New Roman" w:hAnsi="Times New Roman" w:eastAsia="Times New Roman" w:cs="Times New Roman"/>
      <w:sz w:val="16"/>
      <w:szCs w:val="16"/>
    </w:rPr>
  </w:style>
  <w:style w:type="paragraph" w:styleId="BodyTextFirstIndent">
    <w:name w:val="Body Text First Indent"/>
    <w:basedOn w:val="BodyText"/>
    <w:link w:val="BodyTextFirstIndentChar"/>
    <w:uiPriority w:val="99"/>
    <w:semiHidden/>
    <w:unhideWhenUsed/>
    <w:rsid w:val="003D7326"/>
    <w:pPr>
      <w:ind w:firstLine="360"/>
    </w:pPr>
    <w:rPr>
      <w:sz w:val="22"/>
      <w:szCs w:val="22"/>
    </w:rPr>
  </w:style>
  <w:style w:type="character" w:styleId="BodyTextChar" w:customStyle="1">
    <w:name w:val="Body Text Char"/>
    <w:basedOn w:val="DefaultParagraphFont"/>
    <w:link w:val="BodyText"/>
    <w:uiPriority w:val="1"/>
    <w:rsid w:val="003D7326"/>
    <w:rPr>
      <w:rFonts w:ascii="Times New Roman" w:hAnsi="Times New Roman" w:eastAsia="Times New Roman" w:cs="Times New Roman"/>
      <w:sz w:val="24"/>
      <w:szCs w:val="24"/>
    </w:rPr>
  </w:style>
  <w:style w:type="character" w:styleId="BodyTextFirstIndentChar" w:customStyle="1">
    <w:name w:val="Body Text First Indent Char"/>
    <w:basedOn w:val="BodyTextChar"/>
    <w:link w:val="BodyTextFirstIndent"/>
    <w:uiPriority w:val="99"/>
    <w:semiHidden/>
    <w:rsid w:val="003D7326"/>
    <w:rPr>
      <w:rFonts w:ascii="Times New Roman" w:hAnsi="Times New Roman" w:eastAsia="Times New Roman" w:cs="Times New Roman"/>
      <w:sz w:val="24"/>
      <w:szCs w:val="24"/>
    </w:rPr>
  </w:style>
  <w:style w:type="paragraph" w:styleId="BodyTextIndent">
    <w:name w:val="Body Text Indent"/>
    <w:basedOn w:val="Normal"/>
    <w:link w:val="BodyTextIndentChar"/>
    <w:uiPriority w:val="99"/>
    <w:semiHidden/>
    <w:unhideWhenUsed/>
    <w:rsid w:val="003D7326"/>
    <w:pPr>
      <w:spacing w:after="120"/>
      <w:ind w:left="360"/>
    </w:pPr>
  </w:style>
  <w:style w:type="character" w:styleId="BodyTextIndentChar" w:customStyle="1">
    <w:name w:val="Body Text Indent Char"/>
    <w:basedOn w:val="DefaultParagraphFont"/>
    <w:link w:val="BodyTextIndent"/>
    <w:uiPriority w:val="99"/>
    <w:semiHidden/>
    <w:rsid w:val="003D7326"/>
    <w:rPr>
      <w:rFonts w:ascii="Times New Roman" w:hAnsi="Times New Roman" w:eastAsia="Times New Roman" w:cs="Times New Roman"/>
    </w:rPr>
  </w:style>
  <w:style w:type="paragraph" w:styleId="BodyTextFirstIndent2">
    <w:name w:val="Body Text First Indent 2"/>
    <w:basedOn w:val="BodyTextIndent"/>
    <w:link w:val="BodyTextFirstIndent2Char"/>
    <w:uiPriority w:val="99"/>
    <w:semiHidden/>
    <w:unhideWhenUsed/>
    <w:rsid w:val="003D7326"/>
    <w:pPr>
      <w:spacing w:after="0"/>
      <w:ind w:firstLine="360"/>
    </w:pPr>
  </w:style>
  <w:style w:type="character" w:styleId="BodyTextFirstIndent2Char" w:customStyle="1">
    <w:name w:val="Body Text First Indent 2 Char"/>
    <w:basedOn w:val="BodyTextIndentChar"/>
    <w:link w:val="BodyTextFirstIndent2"/>
    <w:uiPriority w:val="99"/>
    <w:semiHidden/>
    <w:rsid w:val="003D7326"/>
    <w:rPr>
      <w:rFonts w:ascii="Times New Roman" w:hAnsi="Times New Roman" w:eastAsia="Times New Roman" w:cs="Times New Roman"/>
    </w:rPr>
  </w:style>
  <w:style w:type="paragraph" w:styleId="BodyTextIndent2">
    <w:name w:val="Body Text Indent 2"/>
    <w:basedOn w:val="Normal"/>
    <w:link w:val="BodyTextIndent2Char"/>
    <w:uiPriority w:val="99"/>
    <w:semiHidden/>
    <w:unhideWhenUsed/>
    <w:rsid w:val="003D7326"/>
    <w:pPr>
      <w:spacing w:after="120" w:line="480" w:lineRule="auto"/>
      <w:ind w:left="360"/>
    </w:pPr>
  </w:style>
  <w:style w:type="character" w:styleId="BodyTextIndent2Char" w:customStyle="1">
    <w:name w:val="Body Text Indent 2 Char"/>
    <w:basedOn w:val="DefaultParagraphFont"/>
    <w:link w:val="BodyTextIndent2"/>
    <w:uiPriority w:val="99"/>
    <w:semiHidden/>
    <w:rsid w:val="003D7326"/>
    <w:rPr>
      <w:rFonts w:ascii="Times New Roman" w:hAnsi="Times New Roman" w:eastAsia="Times New Roman" w:cs="Times New Roman"/>
    </w:rPr>
  </w:style>
  <w:style w:type="paragraph" w:styleId="BodyTextIndent3">
    <w:name w:val="Body Text Indent 3"/>
    <w:basedOn w:val="Normal"/>
    <w:link w:val="BodyTextIndent3Char"/>
    <w:uiPriority w:val="99"/>
    <w:semiHidden/>
    <w:unhideWhenUsed/>
    <w:rsid w:val="003D7326"/>
    <w:pPr>
      <w:spacing w:after="120"/>
      <w:ind w:left="360"/>
    </w:pPr>
    <w:rPr>
      <w:sz w:val="16"/>
      <w:szCs w:val="16"/>
    </w:rPr>
  </w:style>
  <w:style w:type="character" w:styleId="BodyTextIndent3Char" w:customStyle="1">
    <w:name w:val="Body Text Indent 3 Char"/>
    <w:basedOn w:val="DefaultParagraphFont"/>
    <w:link w:val="BodyTextIndent3"/>
    <w:uiPriority w:val="99"/>
    <w:semiHidden/>
    <w:rsid w:val="003D7326"/>
    <w:rPr>
      <w:rFonts w:ascii="Times New Roman" w:hAnsi="Times New Roman" w:eastAsia="Times New Roman" w:cs="Times New Roman"/>
      <w:sz w:val="16"/>
      <w:szCs w:val="16"/>
    </w:rPr>
  </w:style>
  <w:style w:type="paragraph" w:styleId="Caption">
    <w:name w:val="caption"/>
    <w:basedOn w:val="Normal"/>
    <w:next w:val="Normal"/>
    <w:uiPriority w:val="35"/>
    <w:semiHidden/>
    <w:unhideWhenUsed/>
    <w:qFormat/>
    <w:rsid w:val="003D7326"/>
    <w:pPr>
      <w:spacing w:after="200"/>
    </w:pPr>
    <w:rPr>
      <w:i/>
      <w:iCs/>
      <w:color w:val="1F497D" w:themeColor="text2"/>
      <w:sz w:val="18"/>
      <w:szCs w:val="18"/>
    </w:rPr>
  </w:style>
  <w:style w:type="paragraph" w:styleId="Closing">
    <w:name w:val="Closing"/>
    <w:basedOn w:val="Normal"/>
    <w:link w:val="ClosingChar"/>
    <w:uiPriority w:val="99"/>
    <w:semiHidden/>
    <w:unhideWhenUsed/>
    <w:rsid w:val="003D7326"/>
    <w:pPr>
      <w:ind w:left="4320"/>
    </w:pPr>
  </w:style>
  <w:style w:type="character" w:styleId="ClosingChar" w:customStyle="1">
    <w:name w:val="Closing Char"/>
    <w:basedOn w:val="DefaultParagraphFont"/>
    <w:link w:val="Closing"/>
    <w:uiPriority w:val="99"/>
    <w:semiHidden/>
    <w:rsid w:val="003D7326"/>
    <w:rPr>
      <w:rFonts w:ascii="Times New Roman" w:hAnsi="Times New Roman" w:eastAsia="Times New Roman" w:cs="Times New Roman"/>
    </w:rPr>
  </w:style>
  <w:style w:type="paragraph" w:styleId="CommentText">
    <w:name w:val="Comment Text"/>
    <w:basedOn w:val="Normal"/>
    <w:link w:val="CommentTextChar"/>
    <w:uiPriority w:val="99"/>
    <w:semiHidden/>
    <w:unhideWhenUsed/>
    <w:rsid w:val="003D7326"/>
    <w:rPr>
      <w:sz w:val="20"/>
      <w:szCs w:val="20"/>
    </w:rPr>
  </w:style>
  <w:style w:type="character" w:styleId="CommentTextChar" w:customStyle="1">
    <w:name w:val="Comment Text Char"/>
    <w:basedOn w:val="DefaultParagraphFont"/>
    <w:link w:val="CommentText"/>
    <w:uiPriority w:val="99"/>
    <w:semiHidden/>
    <w:rsid w:val="003D7326"/>
    <w:rPr>
      <w:rFonts w:ascii="Times New Roman" w:hAnsi="Times New Roman" w:eastAsia="Times New Roman" w:cs="Times New Roman"/>
      <w:sz w:val="20"/>
      <w:szCs w:val="20"/>
    </w:rPr>
  </w:style>
  <w:style w:type="paragraph" w:styleId="CommentSubject">
    <w:name w:val="Comment Subject"/>
    <w:basedOn w:val="CommentText"/>
    <w:next w:val="CommentText"/>
    <w:link w:val="CommentSubjectChar"/>
    <w:uiPriority w:val="99"/>
    <w:semiHidden/>
    <w:unhideWhenUsed/>
    <w:rsid w:val="003D7326"/>
    <w:rPr>
      <w:b/>
      <w:bCs/>
    </w:rPr>
  </w:style>
  <w:style w:type="character" w:styleId="CommentSubjectChar" w:customStyle="1">
    <w:name w:val="Comment Subject Char"/>
    <w:basedOn w:val="CommentTextChar"/>
    <w:link w:val="CommentSubject"/>
    <w:uiPriority w:val="99"/>
    <w:semiHidden/>
    <w:rsid w:val="003D7326"/>
    <w:rPr>
      <w:rFonts w:ascii="Times New Roman" w:hAnsi="Times New Roman" w:eastAsia="Times New Roman" w:cs="Times New Roman"/>
      <w:b/>
      <w:bCs/>
      <w:sz w:val="20"/>
      <w:szCs w:val="20"/>
    </w:rPr>
  </w:style>
  <w:style w:type="paragraph" w:styleId="Date">
    <w:name w:val="Date"/>
    <w:basedOn w:val="Normal"/>
    <w:next w:val="Normal"/>
    <w:link w:val="DateChar"/>
    <w:uiPriority w:val="99"/>
    <w:semiHidden/>
    <w:unhideWhenUsed/>
    <w:rsid w:val="003D7326"/>
  </w:style>
  <w:style w:type="character" w:styleId="DateChar" w:customStyle="1">
    <w:name w:val="Date Char"/>
    <w:basedOn w:val="DefaultParagraphFont"/>
    <w:link w:val="Date"/>
    <w:uiPriority w:val="99"/>
    <w:semiHidden/>
    <w:rsid w:val="003D7326"/>
    <w:rPr>
      <w:rFonts w:ascii="Times New Roman" w:hAnsi="Times New Roman" w:eastAsia="Times New Roman" w:cs="Times New Roman"/>
    </w:rPr>
  </w:style>
  <w:style w:type="paragraph" w:styleId="DocumentMap">
    <w:name w:val="Document Map"/>
    <w:basedOn w:val="Normal"/>
    <w:link w:val="DocumentMapChar"/>
    <w:uiPriority w:val="99"/>
    <w:semiHidden/>
    <w:unhideWhenUsed/>
    <w:rsid w:val="003D7326"/>
    <w:rPr>
      <w:rFonts w:ascii="Segoe UI" w:hAnsi="Segoe UI" w:cs="Segoe UI"/>
      <w:sz w:val="16"/>
      <w:szCs w:val="16"/>
    </w:rPr>
  </w:style>
  <w:style w:type="character" w:styleId="DocumentMapChar" w:customStyle="1">
    <w:name w:val="Document Map Char"/>
    <w:basedOn w:val="DefaultParagraphFont"/>
    <w:link w:val="DocumentMap"/>
    <w:uiPriority w:val="99"/>
    <w:semiHidden/>
    <w:rsid w:val="003D7326"/>
    <w:rPr>
      <w:rFonts w:ascii="Segoe UI" w:hAnsi="Segoe UI" w:eastAsia="Times New Roman" w:cs="Segoe UI"/>
      <w:sz w:val="16"/>
      <w:szCs w:val="16"/>
    </w:rPr>
  </w:style>
  <w:style w:type="paragraph" w:styleId="E-mailSignature">
    <w:name w:val="E-mail Signature"/>
    <w:basedOn w:val="Normal"/>
    <w:link w:val="E-mailSignatureChar"/>
    <w:uiPriority w:val="99"/>
    <w:semiHidden/>
    <w:unhideWhenUsed/>
    <w:rsid w:val="003D7326"/>
  </w:style>
  <w:style w:type="character" w:styleId="E-mailSignatureChar" w:customStyle="1">
    <w:name w:val="E-mail Signature Char"/>
    <w:basedOn w:val="DefaultParagraphFont"/>
    <w:link w:val="E-mailSignature"/>
    <w:uiPriority w:val="99"/>
    <w:semiHidden/>
    <w:rsid w:val="003D7326"/>
    <w:rPr>
      <w:rFonts w:ascii="Times New Roman" w:hAnsi="Times New Roman" w:eastAsia="Times New Roman" w:cs="Times New Roman"/>
    </w:rPr>
  </w:style>
  <w:style w:type="paragraph" w:styleId="EndnoteText">
    <w:name w:val="endnote text"/>
    <w:basedOn w:val="Normal"/>
    <w:link w:val="EndnoteTextChar"/>
    <w:uiPriority w:val="99"/>
    <w:semiHidden/>
    <w:unhideWhenUsed/>
    <w:rsid w:val="003D7326"/>
    <w:rPr>
      <w:sz w:val="20"/>
      <w:szCs w:val="20"/>
    </w:rPr>
  </w:style>
  <w:style w:type="character" w:styleId="EndnoteTextChar" w:customStyle="1">
    <w:name w:val="Endnote Text Char"/>
    <w:basedOn w:val="DefaultParagraphFont"/>
    <w:link w:val="EndnoteText"/>
    <w:uiPriority w:val="99"/>
    <w:semiHidden/>
    <w:rsid w:val="003D7326"/>
    <w:rPr>
      <w:rFonts w:ascii="Times New Roman" w:hAnsi="Times New Roman" w:eastAsia="Times New Roman" w:cs="Times New Roman"/>
      <w:sz w:val="20"/>
      <w:szCs w:val="20"/>
    </w:rPr>
  </w:style>
  <w:style w:type="paragraph" w:styleId="EnvelopeAddress">
    <w:name w:val="envelope address"/>
    <w:basedOn w:val="Normal"/>
    <w:uiPriority w:val="99"/>
    <w:semiHidden/>
    <w:unhideWhenUsed/>
    <w:rsid w:val="003D7326"/>
    <w:pPr>
      <w:framePr w:w="7920" w:h="1980" w:hSpace="180" w:wrap="auto" w:hAnchor="page" w:xAlign="center" w:yAlign="bottom" w:hRule="exact"/>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unhideWhenUsed/>
    <w:rsid w:val="003D7326"/>
    <w:rPr>
      <w:rFonts w:asciiTheme="majorHAnsi" w:hAnsiTheme="majorHAnsi" w:eastAsiaTheme="majorEastAsia" w:cstheme="majorBidi"/>
      <w:sz w:val="20"/>
      <w:szCs w:val="20"/>
    </w:rPr>
  </w:style>
  <w:style w:type="paragraph" w:styleId="FootnoteText">
    <w:name w:val="footnote text"/>
    <w:basedOn w:val="Normal"/>
    <w:link w:val="FootnoteTextChar"/>
    <w:uiPriority w:val="99"/>
    <w:semiHidden/>
    <w:unhideWhenUsed/>
    <w:rsid w:val="003D7326"/>
    <w:rPr>
      <w:sz w:val="20"/>
      <w:szCs w:val="20"/>
    </w:rPr>
  </w:style>
  <w:style w:type="character" w:styleId="FootnoteTextChar" w:customStyle="1">
    <w:name w:val="Footnote Text Char"/>
    <w:basedOn w:val="DefaultParagraphFont"/>
    <w:link w:val="FootnoteText"/>
    <w:uiPriority w:val="99"/>
    <w:semiHidden/>
    <w:rsid w:val="003D7326"/>
    <w:rPr>
      <w:rFonts w:ascii="Times New Roman" w:hAnsi="Times New Roman" w:eastAsia="Times New Roman" w:cs="Times New Roman"/>
      <w:sz w:val="20"/>
      <w:szCs w:val="20"/>
    </w:rPr>
  </w:style>
  <w:style w:type="character" w:styleId="Heading5Char" w:customStyle="1">
    <w:name w:val="Heading 5 Char"/>
    <w:basedOn w:val="DefaultParagraphFont"/>
    <w:link w:val="Heading5"/>
    <w:uiPriority w:val="9"/>
    <w:semiHidden/>
    <w:rsid w:val="003D7326"/>
    <w:rPr>
      <w:rFonts w:asciiTheme="majorHAnsi" w:hAnsiTheme="majorHAnsi" w:eastAsiaTheme="majorEastAsia" w:cstheme="majorBidi"/>
      <w:color w:val="365F91" w:themeColor="accent1" w:themeShade="BF"/>
    </w:rPr>
  </w:style>
  <w:style w:type="character" w:styleId="Heading6Char" w:customStyle="1">
    <w:name w:val="Heading 6 Char"/>
    <w:basedOn w:val="DefaultParagraphFont"/>
    <w:link w:val="Heading6"/>
    <w:uiPriority w:val="9"/>
    <w:semiHidden/>
    <w:rsid w:val="003D7326"/>
    <w:rPr>
      <w:rFonts w:asciiTheme="majorHAnsi" w:hAnsiTheme="majorHAnsi" w:eastAsiaTheme="majorEastAsia" w:cstheme="majorBidi"/>
      <w:color w:val="243F60" w:themeColor="accent1" w:themeShade="7F"/>
    </w:rPr>
  </w:style>
  <w:style w:type="character" w:styleId="Heading7Char" w:customStyle="1">
    <w:name w:val="Heading 7 Char"/>
    <w:basedOn w:val="DefaultParagraphFont"/>
    <w:link w:val="Heading7"/>
    <w:uiPriority w:val="9"/>
    <w:semiHidden/>
    <w:rsid w:val="003D7326"/>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3D7326"/>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3D7326"/>
    <w:rPr>
      <w:rFonts w:asciiTheme="majorHAnsi" w:hAnsiTheme="majorHAnsi" w:eastAsiaTheme="majorEastAsia"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3D7326"/>
    <w:rPr>
      <w:i/>
      <w:iCs/>
    </w:rPr>
  </w:style>
  <w:style w:type="character" w:styleId="HTMLAddressChar" w:customStyle="1">
    <w:name w:val="HTML Address Char"/>
    <w:basedOn w:val="DefaultParagraphFont"/>
    <w:link w:val="HTMLAddress"/>
    <w:uiPriority w:val="99"/>
    <w:semiHidden/>
    <w:rsid w:val="003D7326"/>
    <w:rPr>
      <w:rFonts w:ascii="Times New Roman" w:hAnsi="Times New Roman" w:eastAsia="Times New Roman" w:cs="Times New Roman"/>
      <w:i/>
      <w:iCs/>
    </w:rPr>
  </w:style>
  <w:style w:type="paragraph" w:styleId="HTMLPreformatted">
    <w:name w:val="HTML Preformatted"/>
    <w:basedOn w:val="Normal"/>
    <w:link w:val="HTMLPreformattedChar"/>
    <w:uiPriority w:val="99"/>
    <w:semiHidden/>
    <w:unhideWhenUsed/>
    <w:rsid w:val="003D7326"/>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3D7326"/>
    <w:rPr>
      <w:rFonts w:ascii="Consolas" w:hAnsi="Consolas" w:eastAsia="Times New Roman" w:cs="Times New Roman"/>
      <w:sz w:val="20"/>
      <w:szCs w:val="20"/>
    </w:rPr>
  </w:style>
  <w:style w:type="paragraph" w:styleId="Index1">
    <w:name w:val="index 1"/>
    <w:basedOn w:val="Normal"/>
    <w:next w:val="Normal"/>
    <w:autoRedefine/>
    <w:uiPriority w:val="99"/>
    <w:semiHidden/>
    <w:unhideWhenUsed/>
    <w:rsid w:val="003D7326"/>
    <w:pPr>
      <w:ind w:left="220" w:hanging="220"/>
    </w:pPr>
  </w:style>
  <w:style w:type="paragraph" w:styleId="Index2">
    <w:name w:val="index 2"/>
    <w:basedOn w:val="Normal"/>
    <w:next w:val="Normal"/>
    <w:autoRedefine/>
    <w:uiPriority w:val="99"/>
    <w:semiHidden/>
    <w:unhideWhenUsed/>
    <w:rsid w:val="003D7326"/>
    <w:pPr>
      <w:ind w:left="440" w:hanging="220"/>
    </w:pPr>
  </w:style>
  <w:style w:type="paragraph" w:styleId="Index3">
    <w:name w:val="index 3"/>
    <w:basedOn w:val="Normal"/>
    <w:next w:val="Normal"/>
    <w:autoRedefine/>
    <w:uiPriority w:val="99"/>
    <w:semiHidden/>
    <w:unhideWhenUsed/>
    <w:rsid w:val="003D7326"/>
    <w:pPr>
      <w:ind w:left="660" w:hanging="220"/>
    </w:pPr>
  </w:style>
  <w:style w:type="paragraph" w:styleId="Index4">
    <w:name w:val="index 4"/>
    <w:basedOn w:val="Normal"/>
    <w:next w:val="Normal"/>
    <w:autoRedefine/>
    <w:uiPriority w:val="99"/>
    <w:semiHidden/>
    <w:unhideWhenUsed/>
    <w:rsid w:val="003D7326"/>
    <w:pPr>
      <w:ind w:left="880" w:hanging="220"/>
    </w:pPr>
  </w:style>
  <w:style w:type="paragraph" w:styleId="Index5">
    <w:name w:val="index 5"/>
    <w:basedOn w:val="Normal"/>
    <w:next w:val="Normal"/>
    <w:autoRedefine/>
    <w:uiPriority w:val="99"/>
    <w:semiHidden/>
    <w:unhideWhenUsed/>
    <w:rsid w:val="003D7326"/>
    <w:pPr>
      <w:ind w:left="1100" w:hanging="220"/>
    </w:pPr>
  </w:style>
  <w:style w:type="paragraph" w:styleId="Index6">
    <w:name w:val="index 6"/>
    <w:basedOn w:val="Normal"/>
    <w:next w:val="Normal"/>
    <w:autoRedefine/>
    <w:uiPriority w:val="99"/>
    <w:semiHidden/>
    <w:unhideWhenUsed/>
    <w:rsid w:val="003D7326"/>
    <w:pPr>
      <w:ind w:left="1320" w:hanging="220"/>
    </w:pPr>
  </w:style>
  <w:style w:type="paragraph" w:styleId="Index7">
    <w:name w:val="index 7"/>
    <w:basedOn w:val="Normal"/>
    <w:next w:val="Normal"/>
    <w:autoRedefine/>
    <w:uiPriority w:val="99"/>
    <w:semiHidden/>
    <w:unhideWhenUsed/>
    <w:rsid w:val="003D7326"/>
    <w:pPr>
      <w:ind w:left="1540" w:hanging="220"/>
    </w:pPr>
  </w:style>
  <w:style w:type="paragraph" w:styleId="Index8">
    <w:name w:val="index 8"/>
    <w:basedOn w:val="Normal"/>
    <w:next w:val="Normal"/>
    <w:autoRedefine/>
    <w:uiPriority w:val="99"/>
    <w:semiHidden/>
    <w:unhideWhenUsed/>
    <w:rsid w:val="003D7326"/>
    <w:pPr>
      <w:ind w:left="1760" w:hanging="220"/>
    </w:pPr>
  </w:style>
  <w:style w:type="paragraph" w:styleId="Index9">
    <w:name w:val="index 9"/>
    <w:basedOn w:val="Normal"/>
    <w:next w:val="Normal"/>
    <w:autoRedefine/>
    <w:uiPriority w:val="99"/>
    <w:semiHidden/>
    <w:unhideWhenUsed/>
    <w:rsid w:val="003D7326"/>
    <w:pPr>
      <w:ind w:left="1980" w:hanging="220"/>
    </w:pPr>
  </w:style>
  <w:style w:type="paragraph" w:styleId="IndexHeading">
    <w:name w:val="index heading"/>
    <w:basedOn w:val="Normal"/>
    <w:next w:val="Index1"/>
    <w:uiPriority w:val="99"/>
    <w:semiHidden/>
    <w:unhideWhenUsed/>
    <w:rsid w:val="003D7326"/>
    <w:rPr>
      <w:rFonts w:asciiTheme="majorHAnsi" w:hAnsiTheme="majorHAnsi" w:eastAsiaTheme="majorEastAsia" w:cstheme="majorBidi"/>
      <w:b/>
      <w:bCs/>
    </w:rPr>
  </w:style>
  <w:style w:type="paragraph" w:styleId="IntenseQuote">
    <w:name w:val="Intense Quote"/>
    <w:basedOn w:val="Normal"/>
    <w:next w:val="Normal"/>
    <w:link w:val="IntenseQuoteChar"/>
    <w:uiPriority w:val="30"/>
    <w:qFormat/>
    <w:rsid w:val="003D7326"/>
    <w:pPr>
      <w:pBdr>
        <w:top w:val="single" w:color="4F81BD" w:themeColor="accent1" w:sz="4" w:space="10"/>
        <w:bottom w:val="single" w:color="4F81BD" w:themeColor="accent1" w:sz="4" w:space="10"/>
      </w:pBdr>
      <w:spacing w:before="360" w:after="360"/>
      <w:ind w:left="864" w:right="864"/>
      <w:jc w:val="center"/>
    </w:pPr>
    <w:rPr>
      <w:i/>
      <w:iCs/>
      <w:color w:val="4F81BD" w:themeColor="accent1"/>
    </w:rPr>
  </w:style>
  <w:style w:type="character" w:styleId="IntenseQuoteChar" w:customStyle="1">
    <w:name w:val="Intense Quote Char"/>
    <w:basedOn w:val="DefaultParagraphFont"/>
    <w:link w:val="IntenseQuote"/>
    <w:uiPriority w:val="30"/>
    <w:rsid w:val="003D7326"/>
    <w:rPr>
      <w:rFonts w:ascii="Times New Roman" w:hAnsi="Times New Roman" w:eastAsia="Times New Roman" w:cs="Times New Roman"/>
      <w:i/>
      <w:iCs/>
      <w:color w:val="4F81BD" w:themeColor="accent1"/>
    </w:rPr>
  </w:style>
  <w:style w:type="paragraph" w:styleId="List">
    <w:name w:val="List"/>
    <w:basedOn w:val="Normal"/>
    <w:uiPriority w:val="99"/>
    <w:semiHidden/>
    <w:unhideWhenUsed/>
    <w:rsid w:val="003D7326"/>
    <w:pPr>
      <w:ind w:left="360" w:hanging="360"/>
      <w:contextualSpacing/>
    </w:pPr>
  </w:style>
  <w:style w:type="paragraph" w:styleId="List2">
    <w:name w:val="List 2"/>
    <w:basedOn w:val="Normal"/>
    <w:uiPriority w:val="99"/>
    <w:semiHidden/>
    <w:unhideWhenUsed/>
    <w:rsid w:val="003D7326"/>
    <w:pPr>
      <w:ind w:left="720" w:hanging="360"/>
      <w:contextualSpacing/>
    </w:pPr>
  </w:style>
  <w:style w:type="paragraph" w:styleId="List3">
    <w:name w:val="List 3"/>
    <w:basedOn w:val="Normal"/>
    <w:uiPriority w:val="99"/>
    <w:semiHidden/>
    <w:unhideWhenUsed/>
    <w:rsid w:val="003D7326"/>
    <w:pPr>
      <w:ind w:left="1080" w:hanging="360"/>
      <w:contextualSpacing/>
    </w:pPr>
  </w:style>
  <w:style w:type="paragraph" w:styleId="List4">
    <w:name w:val="List 4"/>
    <w:basedOn w:val="Normal"/>
    <w:uiPriority w:val="99"/>
    <w:semiHidden/>
    <w:unhideWhenUsed/>
    <w:rsid w:val="003D7326"/>
    <w:pPr>
      <w:ind w:left="1440" w:hanging="360"/>
      <w:contextualSpacing/>
    </w:pPr>
  </w:style>
  <w:style w:type="paragraph" w:styleId="List5">
    <w:name w:val="List 5"/>
    <w:basedOn w:val="Normal"/>
    <w:uiPriority w:val="99"/>
    <w:semiHidden/>
    <w:unhideWhenUsed/>
    <w:rsid w:val="003D7326"/>
    <w:pPr>
      <w:ind w:left="1800" w:hanging="360"/>
      <w:contextualSpacing/>
    </w:pPr>
  </w:style>
  <w:style w:type="paragraph" w:styleId="ListBullet">
    <w:name w:val="List Bullet"/>
    <w:basedOn w:val="Normal"/>
    <w:uiPriority w:val="99"/>
    <w:semiHidden/>
    <w:unhideWhenUsed/>
    <w:rsid w:val="003D7326"/>
    <w:pPr>
      <w:numPr>
        <w:numId w:val="47"/>
      </w:numPr>
      <w:contextualSpacing/>
    </w:pPr>
  </w:style>
  <w:style w:type="paragraph" w:styleId="ListBullet2">
    <w:name w:val="List Bullet 2"/>
    <w:basedOn w:val="Normal"/>
    <w:uiPriority w:val="99"/>
    <w:semiHidden/>
    <w:unhideWhenUsed/>
    <w:rsid w:val="003D7326"/>
    <w:pPr>
      <w:numPr>
        <w:numId w:val="48"/>
      </w:numPr>
      <w:contextualSpacing/>
    </w:pPr>
  </w:style>
  <w:style w:type="paragraph" w:styleId="ListBullet3">
    <w:name w:val="List Bullet 3"/>
    <w:basedOn w:val="Normal"/>
    <w:uiPriority w:val="99"/>
    <w:semiHidden/>
    <w:unhideWhenUsed/>
    <w:rsid w:val="003D7326"/>
    <w:pPr>
      <w:numPr>
        <w:numId w:val="49"/>
      </w:numPr>
      <w:contextualSpacing/>
    </w:pPr>
  </w:style>
  <w:style w:type="paragraph" w:styleId="ListBullet4">
    <w:name w:val="List Bullet 4"/>
    <w:basedOn w:val="Normal"/>
    <w:uiPriority w:val="99"/>
    <w:semiHidden/>
    <w:unhideWhenUsed/>
    <w:rsid w:val="003D7326"/>
    <w:pPr>
      <w:numPr>
        <w:numId w:val="50"/>
      </w:numPr>
      <w:contextualSpacing/>
    </w:pPr>
  </w:style>
  <w:style w:type="paragraph" w:styleId="ListBullet5">
    <w:name w:val="List Bullet 5"/>
    <w:basedOn w:val="Normal"/>
    <w:uiPriority w:val="99"/>
    <w:semiHidden/>
    <w:unhideWhenUsed/>
    <w:rsid w:val="003D7326"/>
    <w:pPr>
      <w:numPr>
        <w:numId w:val="51"/>
      </w:numPr>
      <w:contextualSpacing/>
    </w:pPr>
  </w:style>
  <w:style w:type="paragraph" w:styleId="ListContinue">
    <w:name w:val="List Continue"/>
    <w:basedOn w:val="Normal"/>
    <w:uiPriority w:val="99"/>
    <w:semiHidden/>
    <w:unhideWhenUsed/>
    <w:rsid w:val="003D7326"/>
    <w:pPr>
      <w:spacing w:after="120"/>
      <w:ind w:left="360"/>
      <w:contextualSpacing/>
    </w:pPr>
  </w:style>
  <w:style w:type="paragraph" w:styleId="ListContinue2">
    <w:name w:val="List Continue 2"/>
    <w:basedOn w:val="Normal"/>
    <w:uiPriority w:val="99"/>
    <w:semiHidden/>
    <w:unhideWhenUsed/>
    <w:rsid w:val="003D7326"/>
    <w:pPr>
      <w:spacing w:after="120"/>
      <w:ind w:left="720"/>
      <w:contextualSpacing/>
    </w:pPr>
  </w:style>
  <w:style w:type="paragraph" w:styleId="ListContinue3">
    <w:name w:val="List Continue 3"/>
    <w:basedOn w:val="Normal"/>
    <w:uiPriority w:val="99"/>
    <w:semiHidden/>
    <w:unhideWhenUsed/>
    <w:rsid w:val="003D7326"/>
    <w:pPr>
      <w:spacing w:after="120"/>
      <w:ind w:left="1080"/>
      <w:contextualSpacing/>
    </w:pPr>
  </w:style>
  <w:style w:type="paragraph" w:styleId="ListContinue4">
    <w:name w:val="List Continue 4"/>
    <w:basedOn w:val="Normal"/>
    <w:uiPriority w:val="99"/>
    <w:semiHidden/>
    <w:unhideWhenUsed/>
    <w:rsid w:val="003D7326"/>
    <w:pPr>
      <w:spacing w:after="120"/>
      <w:ind w:left="1440"/>
      <w:contextualSpacing/>
    </w:pPr>
  </w:style>
  <w:style w:type="paragraph" w:styleId="ListContinue5">
    <w:name w:val="List Continue 5"/>
    <w:basedOn w:val="Normal"/>
    <w:uiPriority w:val="99"/>
    <w:semiHidden/>
    <w:unhideWhenUsed/>
    <w:rsid w:val="003D7326"/>
    <w:pPr>
      <w:spacing w:after="120"/>
      <w:ind w:left="1800"/>
      <w:contextualSpacing/>
    </w:pPr>
  </w:style>
  <w:style w:type="paragraph" w:styleId="ListNumber">
    <w:name w:val="List Number"/>
    <w:basedOn w:val="Normal"/>
    <w:uiPriority w:val="99"/>
    <w:semiHidden/>
    <w:unhideWhenUsed/>
    <w:rsid w:val="003D7326"/>
    <w:pPr>
      <w:numPr>
        <w:numId w:val="52"/>
      </w:numPr>
      <w:contextualSpacing/>
    </w:pPr>
  </w:style>
  <w:style w:type="paragraph" w:styleId="ListNumber2">
    <w:name w:val="List Number 2"/>
    <w:basedOn w:val="Normal"/>
    <w:uiPriority w:val="99"/>
    <w:semiHidden/>
    <w:unhideWhenUsed/>
    <w:rsid w:val="003D7326"/>
    <w:pPr>
      <w:numPr>
        <w:numId w:val="53"/>
      </w:numPr>
      <w:contextualSpacing/>
    </w:pPr>
  </w:style>
  <w:style w:type="paragraph" w:styleId="ListNumber3">
    <w:name w:val="List Number 3"/>
    <w:basedOn w:val="Normal"/>
    <w:uiPriority w:val="99"/>
    <w:semiHidden/>
    <w:unhideWhenUsed/>
    <w:rsid w:val="003D7326"/>
    <w:pPr>
      <w:numPr>
        <w:numId w:val="54"/>
      </w:numPr>
      <w:contextualSpacing/>
    </w:pPr>
  </w:style>
  <w:style w:type="paragraph" w:styleId="ListNumber4">
    <w:name w:val="List Number 4"/>
    <w:basedOn w:val="Normal"/>
    <w:uiPriority w:val="99"/>
    <w:semiHidden/>
    <w:unhideWhenUsed/>
    <w:rsid w:val="003D7326"/>
    <w:pPr>
      <w:numPr>
        <w:numId w:val="55"/>
      </w:numPr>
      <w:contextualSpacing/>
    </w:pPr>
  </w:style>
  <w:style w:type="paragraph" w:styleId="ListNumber5">
    <w:name w:val="List Number 5"/>
    <w:basedOn w:val="Normal"/>
    <w:uiPriority w:val="99"/>
    <w:semiHidden/>
    <w:unhideWhenUsed/>
    <w:rsid w:val="003D7326"/>
    <w:pPr>
      <w:numPr>
        <w:numId w:val="56"/>
      </w:numPr>
      <w:contextualSpacing/>
    </w:pPr>
  </w:style>
  <w:style w:type="paragraph" w:styleId="MacroText">
    <w:name w:val="macro"/>
    <w:link w:val="MacroTextChar"/>
    <w:uiPriority w:val="99"/>
    <w:semiHidden/>
    <w:unhideWhenUsed/>
    <w:rsid w:val="003D7326"/>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Times New Roman" w:cs="Times New Roman"/>
      <w:sz w:val="20"/>
      <w:szCs w:val="20"/>
    </w:rPr>
  </w:style>
  <w:style w:type="character" w:styleId="MacroTextChar" w:customStyle="1">
    <w:name w:val="Macro Text Char"/>
    <w:basedOn w:val="DefaultParagraphFont"/>
    <w:link w:val="MacroText"/>
    <w:uiPriority w:val="99"/>
    <w:semiHidden/>
    <w:rsid w:val="003D7326"/>
    <w:rPr>
      <w:rFonts w:ascii="Consolas" w:hAnsi="Consolas" w:eastAsia="Times New Roman" w:cs="Times New Roman"/>
      <w:sz w:val="20"/>
      <w:szCs w:val="20"/>
    </w:rPr>
  </w:style>
  <w:style w:type="paragraph" w:styleId="MessageHeader">
    <w:name w:val="Message Header"/>
    <w:basedOn w:val="Normal"/>
    <w:link w:val="MessageHeaderChar"/>
    <w:uiPriority w:val="99"/>
    <w:semiHidden/>
    <w:unhideWhenUsed/>
    <w:rsid w:val="003D7326"/>
    <w:pPr>
      <w:pBdr>
        <w:top w:val="single" w:color="auto" w:sz="6" w:space="1"/>
        <w:left w:val="single" w:color="auto" w:sz="6" w:space="1"/>
        <w:bottom w:val="single" w:color="auto" w:sz="6" w:space="1"/>
        <w:right w:val="single" w:color="auto" w:sz="6" w:space="1"/>
      </w:pBdr>
      <w:shd w:val="pct20" w:color="auto" w:fill="auto"/>
      <w:ind w:left="1080" w:hanging="1080"/>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uiPriority w:val="99"/>
    <w:semiHidden/>
    <w:rsid w:val="003D7326"/>
    <w:rPr>
      <w:rFonts w:asciiTheme="majorHAnsi" w:hAnsiTheme="majorHAnsi" w:eastAsiaTheme="majorEastAsia" w:cstheme="majorBidi"/>
      <w:sz w:val="24"/>
      <w:szCs w:val="24"/>
      <w:shd w:val="pct20" w:color="auto" w:fill="auto"/>
    </w:rPr>
  </w:style>
  <w:style w:type="paragraph" w:styleId="NoSpacing">
    <w:name w:val="No Spacing"/>
    <w:uiPriority w:val="1"/>
    <w:qFormat/>
    <w:rsid w:val="003D7326"/>
    <w:rPr>
      <w:rFonts w:ascii="Times New Roman" w:hAnsi="Times New Roman" w:eastAsia="Times New Roman" w:cs="Times New Roman"/>
    </w:rPr>
  </w:style>
  <w:style w:type="paragraph" w:styleId="NormalWeb">
    <w:name w:val="Normal (Web)"/>
    <w:basedOn w:val="Normal"/>
    <w:uiPriority w:val="99"/>
    <w:semiHidden/>
    <w:unhideWhenUsed/>
    <w:rsid w:val="003D7326"/>
    <w:rPr>
      <w:sz w:val="24"/>
      <w:szCs w:val="24"/>
    </w:rPr>
  </w:style>
  <w:style w:type="paragraph" w:styleId="NormalIndent">
    <w:name w:val="Normal Indent"/>
    <w:basedOn w:val="Normal"/>
    <w:uiPriority w:val="99"/>
    <w:semiHidden/>
    <w:unhideWhenUsed/>
    <w:rsid w:val="003D7326"/>
    <w:pPr>
      <w:ind w:left="720"/>
    </w:pPr>
  </w:style>
  <w:style w:type="paragraph" w:styleId="NoteHeading">
    <w:name w:val="Note Heading"/>
    <w:basedOn w:val="Normal"/>
    <w:next w:val="Normal"/>
    <w:link w:val="NoteHeadingChar"/>
    <w:uiPriority w:val="99"/>
    <w:semiHidden/>
    <w:unhideWhenUsed/>
    <w:rsid w:val="003D7326"/>
  </w:style>
  <w:style w:type="character" w:styleId="NoteHeadingChar" w:customStyle="1">
    <w:name w:val="Note Heading Char"/>
    <w:basedOn w:val="DefaultParagraphFont"/>
    <w:link w:val="NoteHeading"/>
    <w:uiPriority w:val="99"/>
    <w:semiHidden/>
    <w:rsid w:val="003D7326"/>
    <w:rPr>
      <w:rFonts w:ascii="Times New Roman" w:hAnsi="Times New Roman" w:eastAsia="Times New Roman" w:cs="Times New Roman"/>
    </w:rPr>
  </w:style>
  <w:style w:type="paragraph" w:styleId="PlainText">
    <w:name w:val="Plain Text"/>
    <w:basedOn w:val="Normal"/>
    <w:link w:val="PlainTextChar"/>
    <w:uiPriority w:val="99"/>
    <w:semiHidden/>
    <w:unhideWhenUsed/>
    <w:rsid w:val="003D7326"/>
    <w:rPr>
      <w:rFonts w:ascii="Consolas" w:hAnsi="Consolas"/>
      <w:sz w:val="21"/>
      <w:szCs w:val="21"/>
    </w:rPr>
  </w:style>
  <w:style w:type="character" w:styleId="PlainTextChar" w:customStyle="1">
    <w:name w:val="Plain Text Char"/>
    <w:basedOn w:val="DefaultParagraphFont"/>
    <w:link w:val="PlainText"/>
    <w:uiPriority w:val="99"/>
    <w:semiHidden/>
    <w:rsid w:val="003D7326"/>
    <w:rPr>
      <w:rFonts w:ascii="Consolas" w:hAnsi="Consolas" w:eastAsia="Times New Roman" w:cs="Times New Roman"/>
      <w:sz w:val="21"/>
      <w:szCs w:val="21"/>
    </w:rPr>
  </w:style>
  <w:style w:type="paragraph" w:styleId="Quote">
    <w:name w:val="Quote"/>
    <w:basedOn w:val="Normal"/>
    <w:next w:val="Normal"/>
    <w:link w:val="QuoteChar"/>
    <w:uiPriority w:val="29"/>
    <w:qFormat/>
    <w:rsid w:val="003D7326"/>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3D7326"/>
    <w:rPr>
      <w:rFonts w:ascii="Times New Roman" w:hAnsi="Times New Roman" w:eastAsia="Times New Roman" w:cs="Times New Roman"/>
      <w:i/>
      <w:iCs/>
      <w:color w:val="404040" w:themeColor="text1" w:themeTint="BF"/>
    </w:rPr>
  </w:style>
  <w:style w:type="paragraph" w:styleId="Salutation">
    <w:name w:val="Salutation"/>
    <w:basedOn w:val="Normal"/>
    <w:next w:val="Normal"/>
    <w:link w:val="SalutationChar"/>
    <w:uiPriority w:val="99"/>
    <w:semiHidden/>
    <w:unhideWhenUsed/>
    <w:rsid w:val="003D7326"/>
  </w:style>
  <w:style w:type="character" w:styleId="SalutationChar" w:customStyle="1">
    <w:name w:val="Salutation Char"/>
    <w:basedOn w:val="DefaultParagraphFont"/>
    <w:link w:val="Salutation"/>
    <w:uiPriority w:val="99"/>
    <w:semiHidden/>
    <w:rsid w:val="003D7326"/>
    <w:rPr>
      <w:rFonts w:ascii="Times New Roman" w:hAnsi="Times New Roman" w:eastAsia="Times New Roman" w:cs="Times New Roman"/>
    </w:rPr>
  </w:style>
  <w:style w:type="paragraph" w:styleId="Signature">
    <w:name w:val="Signature"/>
    <w:basedOn w:val="Normal"/>
    <w:link w:val="SignatureChar"/>
    <w:uiPriority w:val="99"/>
    <w:semiHidden/>
    <w:unhideWhenUsed/>
    <w:rsid w:val="003D7326"/>
    <w:pPr>
      <w:ind w:left="4320"/>
    </w:pPr>
  </w:style>
  <w:style w:type="character" w:styleId="SignatureChar" w:customStyle="1">
    <w:name w:val="Signature Char"/>
    <w:basedOn w:val="DefaultParagraphFont"/>
    <w:link w:val="Signature"/>
    <w:uiPriority w:val="99"/>
    <w:semiHidden/>
    <w:rsid w:val="003D7326"/>
    <w:rPr>
      <w:rFonts w:ascii="Times New Roman" w:hAnsi="Times New Roman" w:eastAsia="Times New Roman" w:cs="Times New Roman"/>
    </w:rPr>
  </w:style>
  <w:style w:type="paragraph" w:styleId="Subtitle">
    <w:name w:val="Subtitle"/>
    <w:basedOn w:val="Normal"/>
    <w:next w:val="Normal"/>
    <w:link w:val="SubtitleChar"/>
    <w:uiPriority w:val="11"/>
    <w:qFormat/>
    <w:rsid w:val="003D7326"/>
    <w:pPr>
      <w:numPr>
        <w:ilvl w:val="1"/>
      </w:numPr>
      <w:spacing w:after="160"/>
    </w:pPr>
    <w:rPr>
      <w:rFonts w:asciiTheme="minorHAnsi" w:hAnsiTheme="minorHAnsi" w:eastAsiaTheme="minorEastAsia" w:cstheme="minorBidi"/>
      <w:color w:val="5A5A5A" w:themeColor="text1" w:themeTint="A5"/>
      <w:spacing w:val="15"/>
    </w:rPr>
  </w:style>
  <w:style w:type="character" w:styleId="SubtitleChar" w:customStyle="1">
    <w:name w:val="Subtitle Char"/>
    <w:basedOn w:val="DefaultParagraphFont"/>
    <w:link w:val="Subtitle"/>
    <w:uiPriority w:val="11"/>
    <w:rsid w:val="003D7326"/>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3D7326"/>
    <w:pPr>
      <w:ind w:left="220" w:hanging="220"/>
    </w:pPr>
  </w:style>
  <w:style w:type="paragraph" w:styleId="TableofFigures">
    <w:name w:val="table of figures"/>
    <w:basedOn w:val="Normal"/>
    <w:next w:val="Normal"/>
    <w:uiPriority w:val="99"/>
    <w:semiHidden/>
    <w:unhideWhenUsed/>
    <w:rsid w:val="003D7326"/>
  </w:style>
  <w:style w:type="paragraph" w:styleId="Title">
    <w:name w:val="Title"/>
    <w:basedOn w:val="Normal"/>
    <w:next w:val="Normal"/>
    <w:link w:val="TitleChar"/>
    <w:uiPriority w:val="10"/>
    <w:qFormat/>
    <w:rsid w:val="003D7326"/>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3D7326"/>
    <w:rPr>
      <w:rFonts w:asciiTheme="majorHAnsi" w:hAnsiTheme="majorHAnsi" w:eastAsiaTheme="majorEastAsia" w:cstheme="majorBidi"/>
      <w:spacing w:val="-10"/>
      <w:kern w:val="28"/>
      <w:sz w:val="56"/>
      <w:szCs w:val="56"/>
    </w:rPr>
  </w:style>
  <w:style w:type="paragraph" w:styleId="TOAHeading">
    <w:name w:val="toa heading"/>
    <w:basedOn w:val="Normal"/>
    <w:next w:val="Normal"/>
    <w:uiPriority w:val="99"/>
    <w:semiHidden/>
    <w:unhideWhenUsed/>
    <w:rsid w:val="003D7326"/>
    <w:pPr>
      <w:spacing w:before="120"/>
    </w:pPr>
    <w:rPr>
      <w:rFonts w:asciiTheme="majorHAnsi" w:hAnsiTheme="majorHAnsi" w:eastAsiaTheme="majorEastAsia"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5.jpeg" Id="rId26" /><Relationship Type="http://schemas.openxmlformats.org/officeDocument/2006/relationships/footer" Target="footer2.xml" Id="rId21" /><Relationship Type="http://schemas.openxmlformats.org/officeDocument/2006/relationships/footer" Target="footer18.xml" Id="rId42" /><Relationship Type="http://schemas.openxmlformats.org/officeDocument/2006/relationships/footer" Target="footer23.xml" Id="rId47" /><Relationship Type="http://schemas.openxmlformats.org/officeDocument/2006/relationships/footer" Target="footer39.xml" Id="rId63" /><Relationship Type="http://schemas.openxmlformats.org/officeDocument/2006/relationships/footer" Target="footer44.xml" Id="rId68" /><Relationship Type="http://schemas.openxmlformats.org/officeDocument/2006/relationships/styles" Target="styles.xml" Id="rId2" /><Relationship Type="http://schemas.openxmlformats.org/officeDocument/2006/relationships/hyperlink" Target="mailto:nondiscrimination@mga.edu" TargetMode="External" Id="rId16" /><Relationship Type="http://schemas.openxmlformats.org/officeDocument/2006/relationships/image" Target="media/image7.jpeg" Id="rId29" /><Relationship Type="http://schemas.openxmlformats.org/officeDocument/2006/relationships/hyperlink" Target="http://www.mga.edu/student-affairs/complaints.php" TargetMode="External" Id="rId11" /><Relationship Type="http://schemas.openxmlformats.org/officeDocument/2006/relationships/footer" Target="footer5.xml" Id="rId24" /><Relationship Type="http://schemas.openxmlformats.org/officeDocument/2006/relationships/footer" Target="footer9.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footer" Target="footer21.xml" Id="rId45" /><Relationship Type="http://schemas.openxmlformats.org/officeDocument/2006/relationships/footer" Target="footer29.xml" Id="rId53" /><Relationship Type="http://schemas.openxmlformats.org/officeDocument/2006/relationships/footer" Target="footer34.xml" Id="rId58" /><Relationship Type="http://schemas.openxmlformats.org/officeDocument/2006/relationships/footer" Target="footer42.xml" Id="rId66" /><Relationship Type="http://schemas.openxmlformats.org/officeDocument/2006/relationships/footnotes" Target="footnotes.xml" Id="rId5" /><Relationship Type="http://schemas.openxmlformats.org/officeDocument/2006/relationships/footer" Target="footer37.xml" Id="rId61" /><Relationship Type="http://schemas.openxmlformats.org/officeDocument/2006/relationships/image" Target="media/image3.png" Id="rId19" /><Relationship Type="http://schemas.openxmlformats.org/officeDocument/2006/relationships/hyperlink" Target="http://www.mga.edu/accessibility-services/getting-started/index.php" TargetMode="External" Id="rId14" /><Relationship Type="http://schemas.openxmlformats.org/officeDocument/2006/relationships/footer" Target="footer3.xml" Id="rId22" /><Relationship Type="http://schemas.openxmlformats.org/officeDocument/2006/relationships/image" Target="media/image6.jpeg" Id="rId27" /><Relationship Type="http://schemas.openxmlformats.org/officeDocument/2006/relationships/footer" Target="footer8.xml" Id="rId30" /><Relationship Type="http://schemas.openxmlformats.org/officeDocument/2006/relationships/footer" Target="footer12.xml" Id="rId35" /><Relationship Type="http://schemas.openxmlformats.org/officeDocument/2006/relationships/footer" Target="footer19.xml" Id="rId43" /><Relationship Type="http://schemas.openxmlformats.org/officeDocument/2006/relationships/footer" Target="footer24.xml" Id="rId48" /><Relationship Type="http://schemas.openxmlformats.org/officeDocument/2006/relationships/footer" Target="footer32.xml" Id="rId56" /><Relationship Type="http://schemas.openxmlformats.org/officeDocument/2006/relationships/footer" Target="footer40.xml" Id="rId64" /><Relationship Type="http://schemas.openxmlformats.org/officeDocument/2006/relationships/image" Target="media/image10.jpeg" Id="rId69" /><Relationship Type="http://schemas.openxmlformats.org/officeDocument/2006/relationships/hyperlink" Target="mailto:rebekah.hazlett@mga.edu" TargetMode="External" Id="rId8" /><Relationship Type="http://schemas.openxmlformats.org/officeDocument/2006/relationships/footer" Target="footer27.xml" Id="rId51" /><Relationship Type="http://schemas.openxmlformats.org/officeDocument/2006/relationships/fontTable" Target="fontTable.xml" Id="rId72" /><Relationship Type="http://schemas.openxmlformats.org/officeDocument/2006/relationships/settings" Target="settings.xml" Id="rId3" /><Relationship Type="http://schemas.openxmlformats.org/officeDocument/2006/relationships/hyperlink" Target="http://www.mga.edu/student-affairs/complaints.php" TargetMode="External" Id="rId12" /><Relationship Type="http://schemas.openxmlformats.org/officeDocument/2006/relationships/hyperlink" Target="mailto:jared.johnson1@mga.edu" TargetMode="External" Id="rId17" /><Relationship Type="http://schemas.openxmlformats.org/officeDocument/2006/relationships/footer" Target="footer6.xml" Id="rId25" /><Relationship Type="http://schemas.openxmlformats.org/officeDocument/2006/relationships/footer" Target="footer10.xml" Id="rId33" /><Relationship Type="http://schemas.openxmlformats.org/officeDocument/2006/relationships/footer" Target="footer15.xml" Id="rId38" /><Relationship Type="http://schemas.openxmlformats.org/officeDocument/2006/relationships/footer" Target="footer22.xml" Id="rId46" /><Relationship Type="http://schemas.openxmlformats.org/officeDocument/2006/relationships/footer" Target="footer35.xml" Id="rId59" /><Relationship Type="http://schemas.openxmlformats.org/officeDocument/2006/relationships/footer" Target="footer43.xml" Id="rId67" /><Relationship Type="http://schemas.openxmlformats.org/officeDocument/2006/relationships/image" Target="media/image4.jpeg" Id="rId20" /><Relationship Type="http://schemas.openxmlformats.org/officeDocument/2006/relationships/footer" Target="footer17.xml" Id="rId41" /><Relationship Type="http://schemas.openxmlformats.org/officeDocument/2006/relationships/footer" Target="footer30.xml" Id="rId54" /><Relationship Type="http://schemas.openxmlformats.org/officeDocument/2006/relationships/footer" Target="footer38.xml" Id="rId62" /><Relationship Type="http://schemas.openxmlformats.org/officeDocument/2006/relationships/footer" Target="footer45.xml" Id="rId7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mailto:titleix@mga.edu" TargetMode="External" Id="rId15" /><Relationship Type="http://schemas.openxmlformats.org/officeDocument/2006/relationships/footer" Target="footer4.xml" Id="rId23" /><Relationship Type="http://schemas.openxmlformats.org/officeDocument/2006/relationships/footer" Target="footer7.xml" Id="rId28" /><Relationship Type="http://schemas.openxmlformats.org/officeDocument/2006/relationships/footer" Target="footer13.xml" Id="rId36" /><Relationship Type="http://schemas.openxmlformats.org/officeDocument/2006/relationships/footer" Target="footer25.xml" Id="rId49" /><Relationship Type="http://schemas.openxmlformats.org/officeDocument/2006/relationships/footer" Target="footer33.xml" Id="rId57" /><Relationship Type="http://schemas.openxmlformats.org/officeDocument/2006/relationships/hyperlink" Target="http://www.mga.edu/education-behavioral-sciences/teacher-education-social-" TargetMode="External" Id="rId10" /><Relationship Type="http://schemas.openxmlformats.org/officeDocument/2006/relationships/image" Target="media/image8.jpeg" Id="rId31" /><Relationship Type="http://schemas.openxmlformats.org/officeDocument/2006/relationships/footer" Target="footer20.xml" Id="rId44" /><Relationship Type="http://schemas.openxmlformats.org/officeDocument/2006/relationships/footer" Target="footer28.xml" Id="rId52" /><Relationship Type="http://schemas.openxmlformats.org/officeDocument/2006/relationships/footer" Target="footer36.xml" Id="rId60" /><Relationship Type="http://schemas.openxmlformats.org/officeDocument/2006/relationships/footer" Target="footer41.xml" Id="rId65" /><Relationship Type="http://schemas.openxmlformats.org/officeDocument/2006/relationships/theme" Target="theme/theme1.xml" Id="rId73"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http://www.mga.edu/student-" TargetMode="External" Id="rId13" /><Relationship Type="http://schemas.openxmlformats.org/officeDocument/2006/relationships/image" Target="media/image2.png" Id="rId18" /><Relationship Type="http://schemas.openxmlformats.org/officeDocument/2006/relationships/image" Target="media/image9.jpeg" Id="rId39" /><Relationship Type="http://schemas.openxmlformats.org/officeDocument/2006/relationships/footer" Target="footer11.xml" Id="rId34" /><Relationship Type="http://schemas.openxmlformats.org/officeDocument/2006/relationships/footer" Target="footer26.xml" Id="rId50" /><Relationship Type="http://schemas.openxmlformats.org/officeDocument/2006/relationships/footer" Target="footer31.xml" Id="rId55" /><Relationship Type="http://schemas.openxmlformats.org/officeDocument/2006/relationships/image" Target="media/image1.png" Id="rId7" /><Relationship Type="http://schemas.openxmlformats.org/officeDocument/2006/relationships/image" Target="media/image11.png" Id="rId7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Jared Johnson</dc:creator>
  <lastModifiedBy>Walker, Jennifer D.</lastModifiedBy>
  <revision>19</revision>
  <lastPrinted>2025-08-13T17:34:00.0000000Z</lastPrinted>
  <dcterms:created xsi:type="dcterms:W3CDTF">2025-08-13T16:56:00.0000000Z</dcterms:created>
  <dcterms:modified xsi:type="dcterms:W3CDTF">2026-03-17T14:33:45.7672376Z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2024-08-08T00:00:00Z</vt:filetime>
  </property>
  <property fmtid="{D5CDD505-2E9C-101B-9397-08002B2CF9AE}" pid="3" name="Creator">
    <vt:lpwstr>Microsoft® Word for Microsoft 365</vt:lpwstr>
  </property>
  <property fmtid="{D5CDD505-2E9C-101B-9397-08002B2CF9AE}" pid="4" name="LastSaved">
    <vt:filetime>2024-08-08T00:00:00Z</vt:filetime>
  </property>
  <property fmtid="{D5CDD505-2E9C-101B-9397-08002B2CF9AE}" pid="5" name="Producer">
    <vt:lpwstr>Microsoft® Word for Microsoft 365</vt:lpwstr>
  </property>
</Properties>
</file>